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383" w:rsidRDefault="00F01383" w:rsidP="00F01383">
      <w:pPr>
        <w:pStyle w:val="a4"/>
        <w:ind w:left="6096" w:right="-286"/>
        <w:jc w:val="both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УТВЕРЖДАЮ</w:t>
      </w:r>
    </w:p>
    <w:p w:rsidR="00F01383" w:rsidRDefault="00F01383" w:rsidP="00F01383">
      <w:pPr>
        <w:pStyle w:val="a4"/>
        <w:ind w:left="6096" w:right="-286"/>
        <w:jc w:val="both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>Генеральный директор ЗАО «РАНТ»</w:t>
      </w:r>
    </w:p>
    <w:p w:rsidR="00F01383" w:rsidRDefault="00F01383" w:rsidP="00F01383">
      <w:pPr>
        <w:pStyle w:val="a4"/>
        <w:ind w:left="6096" w:right="-286"/>
        <w:jc w:val="both"/>
        <w:rPr>
          <w:rFonts w:ascii="Arial" w:hAnsi="Arial" w:cs="Arial"/>
          <w:b w:val="0"/>
          <w:sz w:val="21"/>
          <w:szCs w:val="21"/>
        </w:rPr>
      </w:pPr>
    </w:p>
    <w:p w:rsidR="00F01383" w:rsidRDefault="00F01383" w:rsidP="00F01383">
      <w:pPr>
        <w:pStyle w:val="a4"/>
        <w:ind w:left="6096" w:right="-286"/>
        <w:jc w:val="both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 xml:space="preserve">____________________ В.Д. </w:t>
      </w:r>
      <w:proofErr w:type="spellStart"/>
      <w:r>
        <w:rPr>
          <w:rFonts w:ascii="Arial" w:hAnsi="Arial" w:cs="Arial"/>
          <w:b w:val="0"/>
          <w:sz w:val="21"/>
          <w:szCs w:val="21"/>
        </w:rPr>
        <w:t>Шкрум</w:t>
      </w:r>
      <w:proofErr w:type="spellEnd"/>
      <w:r>
        <w:rPr>
          <w:rFonts w:ascii="Arial" w:hAnsi="Arial" w:cs="Arial"/>
          <w:b w:val="0"/>
          <w:sz w:val="21"/>
          <w:szCs w:val="21"/>
        </w:rPr>
        <w:t xml:space="preserve"> </w:t>
      </w:r>
    </w:p>
    <w:p w:rsidR="00F01383" w:rsidRDefault="00F01383" w:rsidP="00F01383">
      <w:pPr>
        <w:pStyle w:val="a4"/>
        <w:ind w:left="6096" w:right="-286"/>
        <w:jc w:val="both"/>
        <w:rPr>
          <w:rFonts w:ascii="Arial" w:hAnsi="Arial" w:cs="Arial"/>
          <w:b w:val="0"/>
          <w:sz w:val="21"/>
          <w:szCs w:val="21"/>
        </w:rPr>
      </w:pPr>
    </w:p>
    <w:p w:rsidR="00F01383" w:rsidRDefault="00F01383" w:rsidP="00F01383">
      <w:pPr>
        <w:pStyle w:val="a4"/>
        <w:ind w:left="6379"/>
        <w:jc w:val="both"/>
        <w:rPr>
          <w:rFonts w:ascii="Arial" w:hAnsi="Arial" w:cs="Arial"/>
          <w:sz w:val="21"/>
          <w:szCs w:val="21"/>
        </w:rPr>
      </w:pPr>
    </w:p>
    <w:p w:rsidR="00F01383" w:rsidRDefault="00F01383" w:rsidP="00F01383">
      <w:pPr>
        <w:pStyle w:val="a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ПРОЕКТНАЯ ДЕКЛАРАЦИЯ</w:t>
      </w:r>
    </w:p>
    <w:p w:rsidR="00F01383" w:rsidRDefault="00F01383" w:rsidP="00F01383">
      <w:pPr>
        <w:pStyle w:val="a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жилого дома со встроенными помещениями и встроено-пристроенной автостоянкой </w:t>
      </w:r>
    </w:p>
    <w:p w:rsidR="00F01383" w:rsidRDefault="00F01383" w:rsidP="00F01383">
      <w:pPr>
        <w:pStyle w:val="a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по адресу: Санкт-Петербург, Ленинский проспект, участок 2</w:t>
      </w:r>
    </w:p>
    <w:p w:rsidR="00F01383" w:rsidRDefault="00F01383" w:rsidP="00F01383">
      <w:pPr>
        <w:pStyle w:val="a4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(севернее пересечения с проспектом Кузнецова)</w:t>
      </w:r>
    </w:p>
    <w:p w:rsidR="00F01383" w:rsidRDefault="00C73457" w:rsidP="00F01383">
      <w:pPr>
        <w:pStyle w:val="a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>(в</w:t>
      </w:r>
      <w:bookmarkStart w:id="0" w:name="_GoBack"/>
      <w:bookmarkEnd w:id="0"/>
      <w:r w:rsidR="00FB2522">
        <w:rPr>
          <w:rFonts w:ascii="Arial" w:hAnsi="Arial" w:cs="Arial"/>
          <w:b w:val="0"/>
          <w:sz w:val="21"/>
          <w:szCs w:val="21"/>
        </w:rPr>
        <w:t xml:space="preserve"> </w:t>
      </w:r>
      <w:r w:rsidR="00CA71E3">
        <w:rPr>
          <w:rFonts w:ascii="Arial" w:hAnsi="Arial" w:cs="Arial"/>
          <w:b w:val="0"/>
          <w:sz w:val="21"/>
          <w:szCs w:val="21"/>
        </w:rPr>
        <w:t>редакции от 25.11</w:t>
      </w:r>
      <w:r w:rsidR="00F01383">
        <w:rPr>
          <w:rFonts w:ascii="Arial" w:hAnsi="Arial" w:cs="Arial"/>
          <w:b w:val="0"/>
          <w:sz w:val="21"/>
          <w:szCs w:val="21"/>
        </w:rPr>
        <w:t>.2016)</w:t>
      </w:r>
    </w:p>
    <w:p w:rsidR="00F01383" w:rsidRDefault="00F01383" w:rsidP="00F01383">
      <w:pPr>
        <w:rPr>
          <w:rFonts w:ascii="Arial" w:hAnsi="Arial" w:cs="Arial"/>
          <w:sz w:val="21"/>
          <w:szCs w:val="21"/>
        </w:rPr>
      </w:pPr>
    </w:p>
    <w:p w:rsidR="00F01383" w:rsidRDefault="00F01383" w:rsidP="00F0138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1. Информация о Застройщике:</w:t>
      </w:r>
    </w:p>
    <w:p w:rsidR="00F01383" w:rsidRDefault="00F01383" w:rsidP="00F013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1.1. Наименование </w:t>
      </w:r>
      <w:proofErr w:type="gramStart"/>
      <w:r>
        <w:rPr>
          <w:rFonts w:ascii="Arial" w:hAnsi="Arial" w:cs="Arial"/>
          <w:sz w:val="21"/>
          <w:szCs w:val="21"/>
        </w:rPr>
        <w:t xml:space="preserve">Застройщика:  </w:t>
      </w:r>
      <w:r>
        <w:rPr>
          <w:rFonts w:ascii="Arial" w:hAnsi="Arial" w:cs="Arial"/>
          <w:b/>
          <w:sz w:val="21"/>
          <w:szCs w:val="21"/>
        </w:rPr>
        <w:t>Закрытое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акционерное общество «РАНТ»</w:t>
      </w:r>
      <w:r>
        <w:rPr>
          <w:rFonts w:ascii="Arial" w:hAnsi="Arial" w:cs="Arial"/>
          <w:sz w:val="21"/>
          <w:szCs w:val="21"/>
        </w:rPr>
        <w:t xml:space="preserve"> </w:t>
      </w:r>
    </w:p>
    <w:p w:rsidR="00F01383" w:rsidRDefault="00F01383" w:rsidP="00F01383">
      <w:pPr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Юридический адрес: </w:t>
      </w:r>
      <w:r w:rsidR="00FF042A" w:rsidRPr="002B141F">
        <w:rPr>
          <w:rFonts w:ascii="Arial" w:hAnsi="Arial" w:cs="Arial"/>
          <w:sz w:val="22"/>
          <w:szCs w:val="22"/>
        </w:rPr>
        <w:t>195271, Санкт-Петербург, Кондратьевский проспект, дом 62, корпус 3.</w:t>
      </w:r>
      <w:r w:rsidR="00FF042A">
        <w:rPr>
          <w:rFonts w:ascii="Arial" w:hAnsi="Arial" w:cs="Arial"/>
          <w:sz w:val="22"/>
          <w:szCs w:val="22"/>
        </w:rPr>
        <w:t>, пом. 51-Н</w:t>
      </w:r>
    </w:p>
    <w:p w:rsidR="00F01383" w:rsidRDefault="00F01383" w:rsidP="00F01383">
      <w:pPr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Место нахождения </w:t>
      </w:r>
      <w:proofErr w:type="gramStart"/>
      <w:r>
        <w:rPr>
          <w:rFonts w:ascii="Arial" w:hAnsi="Arial" w:cs="Arial"/>
          <w:sz w:val="21"/>
          <w:szCs w:val="21"/>
        </w:rPr>
        <w:t>Застройщика:  194044</w:t>
      </w:r>
      <w:proofErr w:type="gramEnd"/>
      <w:r>
        <w:rPr>
          <w:rFonts w:ascii="Arial" w:hAnsi="Arial" w:cs="Arial"/>
          <w:sz w:val="21"/>
          <w:szCs w:val="21"/>
        </w:rPr>
        <w:t xml:space="preserve">, г. Санкт-Петербург, ул. Гренадерская, дом 7 А </w:t>
      </w:r>
    </w:p>
    <w:p w:rsidR="00F01383" w:rsidRDefault="00F01383" w:rsidP="00F01383">
      <w:pPr>
        <w:ind w:firstLine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Режим работы Застройщика: Понедельник-четверг с 9.00 до 18.00, пятница с 9.00 до 17.00.</w:t>
      </w:r>
    </w:p>
    <w:p w:rsidR="00F01383" w:rsidRDefault="00F01383" w:rsidP="00F01383">
      <w:pPr>
        <w:jc w:val="both"/>
        <w:rPr>
          <w:rFonts w:ascii="Arial" w:hAnsi="Arial" w:cs="Arial"/>
          <w:sz w:val="21"/>
          <w:szCs w:val="21"/>
        </w:rPr>
      </w:pPr>
    </w:p>
    <w:p w:rsidR="00F01383" w:rsidRDefault="00F01383" w:rsidP="00F013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1.2. Сведения о государственной регистрации Застройщика:</w:t>
      </w:r>
    </w:p>
    <w:p w:rsidR="00F01383" w:rsidRDefault="00F01383" w:rsidP="00F01383">
      <w:pPr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Закрытое акционерное общество «РАНТ» зарегистрировано Решением регистрационной палаты Санкт-Петербурга за № 223213 от 29.11.2000, свидетельство о государственной регистрации юридического лица № 128118, новая редакция Устава зарегистрирована Межрайонной инспекцией Федеральной налоговой службы № 15 по Санкт-Петербургу 26.11.2013;</w:t>
      </w:r>
    </w:p>
    <w:p w:rsidR="00F01383" w:rsidRDefault="00F01383" w:rsidP="00F01383">
      <w:pPr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Свидетельство о внесении записи в ЕГРЮЛ о юридическом лице, зарегистрированном до 01.07.2002 серии 78 № 001276580 от 05.12.2002, ОГРН 1027802507875; </w:t>
      </w:r>
    </w:p>
    <w:p w:rsidR="00F01383" w:rsidRDefault="00F01383" w:rsidP="00F01383">
      <w:pPr>
        <w:ind w:left="426"/>
        <w:jc w:val="both"/>
        <w:rPr>
          <w:rStyle w:val="wmi-callto"/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Свидетельство о постановке на учет юридического лица в налоговом органе серия 78 № </w:t>
      </w:r>
      <w:proofErr w:type="gramStart"/>
      <w:r>
        <w:rPr>
          <w:rFonts w:ascii="Arial" w:hAnsi="Arial" w:cs="Arial"/>
          <w:sz w:val="21"/>
          <w:szCs w:val="21"/>
        </w:rPr>
        <w:t>008533202;  ИНН</w:t>
      </w:r>
      <w:proofErr w:type="gramEnd"/>
      <w:r>
        <w:rPr>
          <w:rFonts w:ascii="Arial" w:hAnsi="Arial" w:cs="Arial"/>
          <w:sz w:val="21"/>
          <w:szCs w:val="21"/>
        </w:rPr>
        <w:t xml:space="preserve"> 7804149243;   КПП </w:t>
      </w:r>
      <w:r>
        <w:rPr>
          <w:rStyle w:val="wmi-callto"/>
          <w:rFonts w:ascii="Arial" w:hAnsi="Arial" w:cs="Arial"/>
          <w:sz w:val="21"/>
          <w:szCs w:val="21"/>
        </w:rPr>
        <w:t>780201001</w:t>
      </w:r>
    </w:p>
    <w:p w:rsidR="00F01383" w:rsidRDefault="00F01383" w:rsidP="00F01383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F01383" w:rsidRDefault="00F01383" w:rsidP="00F01383">
      <w:pPr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1.3. Учредители Застройщика, которые обладают пятью и более процентами голосов в органе управления Застройщика:</w:t>
      </w:r>
    </w:p>
    <w:p w:rsidR="00F01383" w:rsidRDefault="00F01383" w:rsidP="00F01383">
      <w:pPr>
        <w:ind w:firstLine="709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Шкрум</w:t>
      </w:r>
      <w:proofErr w:type="spellEnd"/>
      <w:r>
        <w:rPr>
          <w:rFonts w:ascii="Arial" w:hAnsi="Arial" w:cs="Arial"/>
          <w:sz w:val="21"/>
          <w:szCs w:val="21"/>
        </w:rPr>
        <w:t xml:space="preserve"> Василий Дмитриевич – 50% голосов;</w:t>
      </w:r>
    </w:p>
    <w:p w:rsidR="00F01383" w:rsidRDefault="00F01383" w:rsidP="00F01383">
      <w:pPr>
        <w:ind w:firstLine="709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Кулебякин</w:t>
      </w:r>
      <w:proofErr w:type="spellEnd"/>
      <w:r>
        <w:rPr>
          <w:rFonts w:ascii="Arial" w:hAnsi="Arial" w:cs="Arial"/>
          <w:sz w:val="21"/>
          <w:szCs w:val="21"/>
        </w:rPr>
        <w:t xml:space="preserve"> Вячеслав Валентинович – 50% голосов.</w:t>
      </w:r>
    </w:p>
    <w:p w:rsidR="00F01383" w:rsidRDefault="00F01383" w:rsidP="00F01383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F01383" w:rsidRPr="00932A11" w:rsidRDefault="00F01383" w:rsidP="00F01383">
      <w:pPr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1.4. Проекты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 (2010-2012гг.):</w:t>
      </w:r>
    </w:p>
    <w:p w:rsidR="00F01383" w:rsidRDefault="00F01383" w:rsidP="00F01383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ул. Нахимова, дом 20 (строительный адрес: Санкт-Петербург,</w:t>
      </w:r>
      <w:r>
        <w:rPr>
          <w:rFonts w:ascii="Arial" w:hAnsi="Arial" w:cs="Arial"/>
          <w:bCs/>
          <w:sz w:val="21"/>
          <w:szCs w:val="21"/>
        </w:rPr>
        <w:t xml:space="preserve"> Василеостровский административный район, квартал 7-9, ул. Нахимова (юго-западнее пересечения ул. Нахимова и Малого пр.)), </w:t>
      </w:r>
      <w:r>
        <w:rPr>
          <w:rFonts w:ascii="Arial" w:hAnsi="Arial" w:cs="Arial"/>
          <w:sz w:val="21"/>
          <w:szCs w:val="21"/>
        </w:rPr>
        <w:t>планируемый срок сдачи – до 30.05.2010, фактический срок сдачи – 24.12.2010.</w:t>
      </w:r>
    </w:p>
    <w:p w:rsidR="00F01383" w:rsidRDefault="00F01383" w:rsidP="00F01383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F01383" w:rsidRPr="00524D24" w:rsidRDefault="00F01383" w:rsidP="00F013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1.5. </w:t>
      </w:r>
      <w:r w:rsidRPr="00524D24">
        <w:rPr>
          <w:rFonts w:ascii="Arial" w:hAnsi="Arial" w:cs="Arial"/>
          <w:sz w:val="21"/>
          <w:szCs w:val="21"/>
        </w:rPr>
        <w:t>Виды лицензируемой деятельности Застройщика:</w:t>
      </w:r>
    </w:p>
    <w:p w:rsidR="00F01383" w:rsidRPr="00524D24" w:rsidRDefault="00F01383" w:rsidP="00F01383">
      <w:pPr>
        <w:ind w:firstLine="720"/>
        <w:jc w:val="both"/>
        <w:rPr>
          <w:rFonts w:ascii="Arial" w:eastAsia="Lucida Sans Unicode" w:hAnsi="Arial" w:cs="Arial"/>
          <w:kern w:val="1"/>
          <w:sz w:val="21"/>
          <w:szCs w:val="21"/>
        </w:rPr>
      </w:pPr>
      <w:r w:rsidRPr="00524D24">
        <w:rPr>
          <w:rFonts w:ascii="Arial" w:eastAsia="Lucida Sans Unicode" w:hAnsi="Arial" w:cs="Arial"/>
          <w:kern w:val="1"/>
          <w:sz w:val="21"/>
          <w:szCs w:val="21"/>
        </w:rPr>
        <w:t>Деятельность, подлежащую лицензированию, Застройщик не осуществляет.</w:t>
      </w:r>
    </w:p>
    <w:p w:rsidR="00F01383" w:rsidRPr="00524D24" w:rsidRDefault="00F01383" w:rsidP="00F01383">
      <w:pPr>
        <w:ind w:left="284" w:firstLine="425"/>
        <w:jc w:val="both"/>
        <w:rPr>
          <w:rFonts w:ascii="Arial" w:hAnsi="Arial" w:cs="Arial"/>
          <w:sz w:val="21"/>
          <w:szCs w:val="21"/>
        </w:rPr>
      </w:pPr>
      <w:r w:rsidRPr="00524D24">
        <w:rPr>
          <w:rFonts w:ascii="Arial" w:hAnsi="Arial" w:cs="Arial"/>
          <w:sz w:val="21"/>
          <w:szCs w:val="21"/>
        </w:rPr>
        <w:t xml:space="preserve">ЗАО «РАНТ» является членом саморегулируемой организации – Некоммерческое партнерство «Объединение строителей Санкт-Петербурга» (регистрационный номер в государственном реестре саморегулируемых организаций СРО-С-003-22042009), Свидетельство о допуске к определенному виду или видам работ, которые оказывают влияние на безопасность объектов капитального строительстве от </w:t>
      </w:r>
      <w:r>
        <w:rPr>
          <w:rFonts w:ascii="Arial" w:hAnsi="Arial" w:cs="Arial"/>
          <w:sz w:val="21"/>
          <w:szCs w:val="21"/>
        </w:rPr>
        <w:t>24.05.2012</w:t>
      </w:r>
      <w:r w:rsidRPr="00524D24">
        <w:rPr>
          <w:rFonts w:ascii="Arial" w:hAnsi="Arial" w:cs="Arial"/>
          <w:sz w:val="21"/>
          <w:szCs w:val="21"/>
        </w:rPr>
        <w:t xml:space="preserve"> № 0087</w:t>
      </w:r>
      <w:r>
        <w:rPr>
          <w:rFonts w:ascii="Arial" w:hAnsi="Arial" w:cs="Arial"/>
          <w:sz w:val="21"/>
          <w:szCs w:val="21"/>
        </w:rPr>
        <w:t>.</w:t>
      </w:r>
      <w:r w:rsidRPr="00524D24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>2</w:t>
      </w:r>
      <w:r w:rsidRPr="00524D24">
        <w:rPr>
          <w:rFonts w:ascii="Arial" w:hAnsi="Arial" w:cs="Arial"/>
          <w:sz w:val="21"/>
          <w:szCs w:val="21"/>
        </w:rPr>
        <w:t xml:space="preserve">-2009-7804149243-С-003, начало действия: с </w:t>
      </w:r>
      <w:r>
        <w:rPr>
          <w:rFonts w:ascii="Arial" w:hAnsi="Arial" w:cs="Arial"/>
          <w:sz w:val="21"/>
          <w:szCs w:val="21"/>
        </w:rPr>
        <w:t>24.05.2012</w:t>
      </w:r>
      <w:r w:rsidRPr="00524D24">
        <w:rPr>
          <w:rFonts w:ascii="Arial" w:hAnsi="Arial" w:cs="Arial"/>
          <w:sz w:val="21"/>
          <w:szCs w:val="21"/>
        </w:rPr>
        <w:t>, без ограничения срока и территории его действия.</w:t>
      </w:r>
    </w:p>
    <w:p w:rsidR="00F01383" w:rsidRPr="00524D24" w:rsidRDefault="00F01383" w:rsidP="00F01383">
      <w:pPr>
        <w:tabs>
          <w:tab w:val="left" w:pos="6281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:rsidR="00F01383" w:rsidRPr="005A7314" w:rsidRDefault="00F01383" w:rsidP="00F01383">
      <w:pPr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1.6. </w:t>
      </w:r>
      <w:r w:rsidRPr="00524D24">
        <w:rPr>
          <w:rFonts w:ascii="Arial" w:hAnsi="Arial" w:cs="Arial"/>
          <w:sz w:val="21"/>
          <w:szCs w:val="21"/>
        </w:rPr>
        <w:t xml:space="preserve">Финансовый результат текущего года, размер кредиторской задолженности на день </w:t>
      </w:r>
      <w:r>
        <w:rPr>
          <w:rFonts w:ascii="Arial" w:hAnsi="Arial" w:cs="Arial"/>
          <w:sz w:val="21"/>
          <w:szCs w:val="21"/>
        </w:rPr>
        <w:t xml:space="preserve">           </w:t>
      </w:r>
      <w:r w:rsidRPr="005A7314">
        <w:rPr>
          <w:rFonts w:ascii="Arial" w:hAnsi="Arial" w:cs="Arial"/>
          <w:sz w:val="21"/>
          <w:szCs w:val="21"/>
        </w:rPr>
        <w:t xml:space="preserve">опубликования проектной </w:t>
      </w:r>
      <w:proofErr w:type="gramStart"/>
      <w:r w:rsidRPr="005A7314">
        <w:rPr>
          <w:rFonts w:ascii="Arial" w:hAnsi="Arial" w:cs="Arial"/>
          <w:sz w:val="21"/>
          <w:szCs w:val="21"/>
        </w:rPr>
        <w:t>декларации</w:t>
      </w:r>
      <w:r w:rsidRPr="005B58F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по</w:t>
      </w:r>
      <w:proofErr w:type="gramEnd"/>
      <w:r>
        <w:rPr>
          <w:rFonts w:ascii="Arial" w:hAnsi="Arial" w:cs="Arial"/>
          <w:sz w:val="21"/>
          <w:szCs w:val="21"/>
        </w:rPr>
        <w:t xml:space="preserve"> объекту</w:t>
      </w:r>
      <w:r w:rsidRPr="005A7314">
        <w:rPr>
          <w:rFonts w:ascii="Arial" w:hAnsi="Arial" w:cs="Arial"/>
          <w:sz w:val="21"/>
          <w:szCs w:val="21"/>
        </w:rPr>
        <w:t>:</w:t>
      </w:r>
    </w:p>
    <w:p w:rsidR="00F01383" w:rsidRPr="00254B55" w:rsidRDefault="00F01383" w:rsidP="00F01383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D766A2">
        <w:rPr>
          <w:rFonts w:ascii="Arial" w:hAnsi="Arial" w:cs="Arial"/>
          <w:sz w:val="21"/>
          <w:szCs w:val="21"/>
        </w:rPr>
        <w:t xml:space="preserve">Финансовый результат за </w:t>
      </w:r>
      <w:r w:rsidR="00EB5451"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 xml:space="preserve"> </w:t>
      </w:r>
      <w:r w:rsidRPr="00D766A2">
        <w:rPr>
          <w:rFonts w:ascii="Arial" w:hAnsi="Arial" w:cs="Arial"/>
          <w:sz w:val="21"/>
          <w:szCs w:val="21"/>
        </w:rPr>
        <w:t>месяц</w:t>
      </w:r>
      <w:r w:rsidR="009101D6">
        <w:rPr>
          <w:rFonts w:ascii="Arial" w:hAnsi="Arial" w:cs="Arial"/>
          <w:sz w:val="21"/>
          <w:szCs w:val="21"/>
        </w:rPr>
        <w:t>ев</w:t>
      </w:r>
      <w:r w:rsidRPr="00D766A2">
        <w:rPr>
          <w:rFonts w:ascii="Arial" w:hAnsi="Arial" w:cs="Arial"/>
          <w:sz w:val="21"/>
          <w:szCs w:val="21"/>
        </w:rPr>
        <w:t xml:space="preserve"> </w:t>
      </w:r>
      <w:r w:rsidR="00B156FA">
        <w:rPr>
          <w:rFonts w:ascii="Arial" w:hAnsi="Arial" w:cs="Arial"/>
          <w:sz w:val="21"/>
          <w:szCs w:val="21"/>
        </w:rPr>
        <w:t>2016</w:t>
      </w:r>
      <w:r w:rsidRPr="00254B55">
        <w:rPr>
          <w:rFonts w:ascii="Arial" w:hAnsi="Arial" w:cs="Arial"/>
          <w:sz w:val="21"/>
          <w:szCs w:val="21"/>
        </w:rPr>
        <w:t xml:space="preserve"> года: </w:t>
      </w:r>
      <w:r w:rsidRPr="00254B55">
        <w:rPr>
          <w:rFonts w:ascii="Arial" w:hAnsi="Arial" w:cs="Arial"/>
          <w:sz w:val="21"/>
          <w:szCs w:val="21"/>
        </w:rPr>
        <w:tab/>
      </w:r>
      <w:r w:rsidRPr="00254B55">
        <w:rPr>
          <w:rFonts w:ascii="Arial" w:hAnsi="Arial" w:cs="Arial"/>
          <w:sz w:val="21"/>
          <w:szCs w:val="21"/>
        </w:rPr>
        <w:tab/>
      </w:r>
      <w:r w:rsidR="00EB5451">
        <w:rPr>
          <w:rFonts w:ascii="Arial" w:hAnsi="Arial" w:cs="Arial"/>
          <w:sz w:val="21"/>
          <w:szCs w:val="21"/>
        </w:rPr>
        <w:t>383678</w:t>
      </w:r>
      <w:r w:rsidRPr="00254B55">
        <w:rPr>
          <w:rFonts w:ascii="Arial" w:hAnsi="Arial" w:cs="Arial"/>
          <w:sz w:val="21"/>
          <w:szCs w:val="21"/>
        </w:rPr>
        <w:t xml:space="preserve">   </w:t>
      </w:r>
      <w:proofErr w:type="spellStart"/>
      <w:r w:rsidRPr="00254B55">
        <w:rPr>
          <w:rFonts w:ascii="Arial" w:hAnsi="Arial" w:cs="Arial"/>
          <w:sz w:val="21"/>
          <w:szCs w:val="21"/>
        </w:rPr>
        <w:t>тыс.руб</w:t>
      </w:r>
      <w:proofErr w:type="spellEnd"/>
      <w:r w:rsidRPr="00254B55">
        <w:rPr>
          <w:rFonts w:ascii="Arial" w:hAnsi="Arial" w:cs="Arial"/>
          <w:sz w:val="21"/>
          <w:szCs w:val="21"/>
        </w:rPr>
        <w:t xml:space="preserve">. </w:t>
      </w:r>
    </w:p>
    <w:p w:rsidR="00F01383" w:rsidRPr="00254B55" w:rsidRDefault="00F01383" w:rsidP="00F01383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254B55">
        <w:rPr>
          <w:rFonts w:ascii="Arial" w:hAnsi="Arial" w:cs="Arial"/>
          <w:sz w:val="21"/>
          <w:szCs w:val="21"/>
        </w:rPr>
        <w:t>Размер</w:t>
      </w:r>
      <w:r w:rsidR="009101D6">
        <w:rPr>
          <w:rFonts w:ascii="Arial" w:hAnsi="Arial" w:cs="Arial"/>
          <w:sz w:val="21"/>
          <w:szCs w:val="21"/>
        </w:rPr>
        <w:t xml:space="preserve"> де</w:t>
      </w:r>
      <w:r w:rsidR="00DE250E">
        <w:rPr>
          <w:rFonts w:ascii="Arial" w:hAnsi="Arial" w:cs="Arial"/>
          <w:sz w:val="21"/>
          <w:szCs w:val="21"/>
        </w:rPr>
        <w:t>биторской задолженности на 30.0</w:t>
      </w:r>
      <w:r w:rsidR="00EB5451">
        <w:rPr>
          <w:rFonts w:ascii="Arial" w:hAnsi="Arial" w:cs="Arial"/>
          <w:sz w:val="21"/>
          <w:szCs w:val="21"/>
        </w:rPr>
        <w:t>9</w:t>
      </w:r>
      <w:r w:rsidR="00B156FA">
        <w:rPr>
          <w:rFonts w:ascii="Arial" w:hAnsi="Arial" w:cs="Arial"/>
          <w:sz w:val="21"/>
          <w:szCs w:val="21"/>
        </w:rPr>
        <w:t>.2016</w:t>
      </w:r>
      <w:r w:rsidRPr="00254B55">
        <w:rPr>
          <w:rFonts w:ascii="Arial" w:hAnsi="Arial" w:cs="Arial"/>
          <w:sz w:val="21"/>
          <w:szCs w:val="21"/>
        </w:rPr>
        <w:t xml:space="preserve">: </w:t>
      </w:r>
      <w:r w:rsidRPr="00254B55">
        <w:rPr>
          <w:rFonts w:ascii="Arial" w:hAnsi="Arial" w:cs="Arial"/>
          <w:sz w:val="21"/>
          <w:szCs w:val="21"/>
        </w:rPr>
        <w:tab/>
      </w:r>
      <w:r w:rsidR="00EB5451">
        <w:rPr>
          <w:rFonts w:ascii="Arial" w:hAnsi="Arial" w:cs="Arial"/>
          <w:sz w:val="21"/>
          <w:szCs w:val="21"/>
        </w:rPr>
        <w:t>1956987</w:t>
      </w:r>
      <w:r w:rsidR="009101D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54B55">
        <w:rPr>
          <w:rFonts w:ascii="Arial" w:hAnsi="Arial" w:cs="Arial"/>
          <w:sz w:val="21"/>
          <w:szCs w:val="21"/>
        </w:rPr>
        <w:t>тыс.руб</w:t>
      </w:r>
      <w:proofErr w:type="spellEnd"/>
      <w:r w:rsidRPr="00254B55">
        <w:rPr>
          <w:rFonts w:ascii="Arial" w:hAnsi="Arial" w:cs="Arial"/>
          <w:sz w:val="21"/>
          <w:szCs w:val="21"/>
        </w:rPr>
        <w:t>.</w:t>
      </w:r>
    </w:p>
    <w:p w:rsidR="00F01383" w:rsidRPr="00D766A2" w:rsidRDefault="00F01383" w:rsidP="00F01383">
      <w:pPr>
        <w:ind w:left="284" w:firstLine="425"/>
        <w:jc w:val="both"/>
        <w:rPr>
          <w:rFonts w:ascii="Arial" w:hAnsi="Arial" w:cs="Arial"/>
          <w:sz w:val="21"/>
          <w:szCs w:val="21"/>
        </w:rPr>
      </w:pPr>
      <w:r w:rsidRPr="00254B55">
        <w:rPr>
          <w:rFonts w:ascii="Arial" w:hAnsi="Arial" w:cs="Arial"/>
          <w:sz w:val="21"/>
          <w:szCs w:val="21"/>
        </w:rPr>
        <w:t>Размер кре</w:t>
      </w:r>
      <w:r w:rsidR="00DE250E">
        <w:rPr>
          <w:rFonts w:ascii="Arial" w:hAnsi="Arial" w:cs="Arial"/>
          <w:sz w:val="21"/>
          <w:szCs w:val="21"/>
        </w:rPr>
        <w:t>диторской задолженности на 30.0</w:t>
      </w:r>
      <w:r w:rsidR="00EB5451">
        <w:rPr>
          <w:rFonts w:ascii="Arial" w:hAnsi="Arial" w:cs="Arial"/>
          <w:sz w:val="21"/>
          <w:szCs w:val="21"/>
        </w:rPr>
        <w:t>9</w:t>
      </w:r>
      <w:r w:rsidRPr="00254B55">
        <w:rPr>
          <w:rFonts w:ascii="Arial" w:hAnsi="Arial" w:cs="Arial"/>
          <w:sz w:val="21"/>
          <w:szCs w:val="21"/>
        </w:rPr>
        <w:t>.201</w:t>
      </w:r>
      <w:r w:rsidR="00B156FA">
        <w:rPr>
          <w:rFonts w:ascii="Arial" w:hAnsi="Arial" w:cs="Arial"/>
          <w:sz w:val="21"/>
          <w:szCs w:val="21"/>
        </w:rPr>
        <w:t>6</w:t>
      </w:r>
      <w:r w:rsidRPr="00254B55">
        <w:rPr>
          <w:rFonts w:ascii="Arial" w:hAnsi="Arial" w:cs="Arial"/>
          <w:sz w:val="21"/>
          <w:szCs w:val="21"/>
        </w:rPr>
        <w:t xml:space="preserve">: </w:t>
      </w:r>
      <w:r w:rsidRPr="00254B55">
        <w:rPr>
          <w:rFonts w:ascii="Arial" w:hAnsi="Arial" w:cs="Arial"/>
          <w:sz w:val="21"/>
          <w:szCs w:val="21"/>
        </w:rPr>
        <w:tab/>
      </w:r>
      <w:r w:rsidR="00EB5451">
        <w:rPr>
          <w:rStyle w:val="wmi-callto"/>
          <w:rFonts w:ascii="Arial" w:hAnsi="Arial" w:cs="Arial"/>
          <w:sz w:val="21"/>
          <w:szCs w:val="21"/>
        </w:rPr>
        <w:t>4492433</w:t>
      </w:r>
      <w:r w:rsidRPr="00254B5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B2522">
        <w:rPr>
          <w:rFonts w:ascii="Arial" w:hAnsi="Arial" w:cs="Arial"/>
          <w:sz w:val="21"/>
          <w:szCs w:val="21"/>
        </w:rPr>
        <w:t>тыс.руб</w:t>
      </w:r>
      <w:proofErr w:type="spellEnd"/>
      <w:r w:rsidRPr="00FB2522">
        <w:rPr>
          <w:rFonts w:ascii="Arial" w:hAnsi="Arial" w:cs="Arial"/>
          <w:sz w:val="21"/>
          <w:szCs w:val="21"/>
        </w:rPr>
        <w:t>.</w:t>
      </w:r>
    </w:p>
    <w:p w:rsidR="00F01383" w:rsidRPr="00D766A2" w:rsidRDefault="00F01383" w:rsidP="00F01383">
      <w:pPr>
        <w:ind w:left="284" w:hanging="284"/>
        <w:jc w:val="both"/>
        <w:rPr>
          <w:rFonts w:ascii="Arial" w:hAnsi="Arial" w:cs="Arial"/>
          <w:sz w:val="21"/>
          <w:szCs w:val="21"/>
        </w:rPr>
      </w:pPr>
      <w:r w:rsidRPr="00D766A2">
        <w:rPr>
          <w:rFonts w:ascii="Arial" w:hAnsi="Arial" w:cs="Arial"/>
          <w:sz w:val="21"/>
          <w:szCs w:val="21"/>
        </w:rPr>
        <w:t>.</w:t>
      </w:r>
    </w:p>
    <w:p w:rsidR="00F01383" w:rsidRDefault="00F01383" w:rsidP="00F01383">
      <w:pPr>
        <w:ind w:left="284" w:hanging="284"/>
        <w:jc w:val="both"/>
      </w:pPr>
    </w:p>
    <w:p w:rsidR="00F01383" w:rsidRDefault="00F01383" w:rsidP="00F01383">
      <w:pPr>
        <w:ind w:firstLine="709"/>
        <w:jc w:val="both"/>
      </w:pPr>
    </w:p>
    <w:p w:rsidR="00F01383" w:rsidRDefault="00F01383" w:rsidP="00F01383">
      <w:pPr>
        <w:ind w:firstLine="709"/>
        <w:jc w:val="both"/>
      </w:pPr>
    </w:p>
    <w:p w:rsidR="00F01383" w:rsidRDefault="00F01383" w:rsidP="00F01383">
      <w:pPr>
        <w:sectPr w:rsidR="00F01383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98" w:right="851" w:bottom="798" w:left="1418" w:header="567" w:footer="567" w:gutter="0"/>
          <w:cols w:space="720"/>
          <w:docGrid w:linePitch="360"/>
        </w:sectPr>
      </w:pPr>
    </w:p>
    <w:p w:rsidR="00F01383" w:rsidRDefault="00F01383" w:rsidP="00F01383">
      <w:pPr>
        <w:ind w:firstLine="709"/>
        <w:jc w:val="both"/>
      </w:pPr>
    </w:p>
    <w:p w:rsidR="00F01383" w:rsidRDefault="00F01383" w:rsidP="00F01383">
      <w:pPr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2. Информация о проекте строительства:</w:t>
      </w:r>
    </w:p>
    <w:p w:rsidR="00F01383" w:rsidRDefault="00F01383" w:rsidP="00F01383">
      <w:pPr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2.1.  Цель проекта строительства: Проектирование и строительство жилых домов со встроенными учреждениями обслуживания и встроено-пристроенными автостоянками по адресу: Санкт-Петербург, Ленинский проспект, участок 2 (севернее пересечения с проспектом Кузнецова).</w:t>
      </w:r>
    </w:p>
    <w:p w:rsidR="00F01383" w:rsidRDefault="00F01383" w:rsidP="00F01383">
      <w:pPr>
        <w:ind w:left="284" w:firstLine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Этапы реализации проекта строительства:</w:t>
      </w:r>
    </w:p>
    <w:p w:rsidR="00F01383" w:rsidRDefault="00F01383" w:rsidP="00F01383">
      <w:pPr>
        <w:ind w:left="284" w:firstLine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Первый этап – разработка градостроительной документации, разработка, согласование и утверждение в установленном порядке проектной документации – выполнено;</w:t>
      </w:r>
    </w:p>
    <w:p w:rsidR="00F01383" w:rsidRDefault="00F01383" w:rsidP="00F01383">
      <w:pPr>
        <w:ind w:left="284" w:firstLine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Второй этап – производство строительных и иных работ, необходимых для ввода </w:t>
      </w:r>
      <w:r w:rsidRPr="00BD370E">
        <w:rPr>
          <w:rFonts w:ascii="Arial" w:hAnsi="Arial" w:cs="Arial"/>
          <w:sz w:val="21"/>
          <w:szCs w:val="21"/>
        </w:rPr>
        <w:t xml:space="preserve">Объекта в </w:t>
      </w:r>
      <w:r w:rsidRPr="00FB2522">
        <w:rPr>
          <w:rFonts w:ascii="Arial" w:hAnsi="Arial" w:cs="Arial"/>
          <w:sz w:val="21"/>
          <w:szCs w:val="21"/>
        </w:rPr>
        <w:t xml:space="preserve">эксплуатацию – </w:t>
      </w:r>
      <w:r w:rsidR="00CA71E3" w:rsidRPr="00FB2522">
        <w:rPr>
          <w:rFonts w:ascii="Arial" w:hAnsi="Arial" w:cs="Arial"/>
          <w:sz w:val="21"/>
          <w:szCs w:val="21"/>
        </w:rPr>
        <w:t>первое полугодие 2017г.</w:t>
      </w:r>
      <w:r w:rsidR="00CA71E3">
        <w:rPr>
          <w:rFonts w:ascii="Arial" w:hAnsi="Arial" w:cs="Arial"/>
          <w:sz w:val="21"/>
          <w:szCs w:val="21"/>
        </w:rPr>
        <w:t xml:space="preserve"> </w:t>
      </w:r>
    </w:p>
    <w:p w:rsidR="00F01383" w:rsidRDefault="00F01383" w:rsidP="00F01383">
      <w:pPr>
        <w:ind w:firstLine="720"/>
        <w:jc w:val="both"/>
        <w:rPr>
          <w:rFonts w:ascii="Arial" w:hAnsi="Arial" w:cs="Arial"/>
          <w:sz w:val="21"/>
          <w:szCs w:val="21"/>
        </w:rPr>
      </w:pPr>
    </w:p>
    <w:p w:rsidR="00F01383" w:rsidRDefault="00F01383" w:rsidP="00F013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2.2. Результаты проведения государственной экспертизы проектной документации:</w:t>
      </w:r>
    </w:p>
    <w:p w:rsidR="00F01383" w:rsidRDefault="00F01383" w:rsidP="00F01383">
      <w:pPr>
        <w:ind w:left="284" w:firstLine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Положительное заключение Управления государственной экспертизы от 16.01.2012 № 78-1-4-0095-12 выдано Санкт-Петербургским Государственным автономным учреждением «Центр Государственной экспертизы» Службы Государственного строительного надзора и экспертизы Правительства Санкт-Петербурга</w:t>
      </w:r>
    </w:p>
    <w:p w:rsidR="00F01383" w:rsidRDefault="00F01383" w:rsidP="00F01383">
      <w:pPr>
        <w:ind w:firstLine="720"/>
        <w:jc w:val="both"/>
        <w:rPr>
          <w:rFonts w:ascii="Arial" w:hAnsi="Arial" w:cs="Arial"/>
          <w:sz w:val="21"/>
          <w:szCs w:val="21"/>
        </w:rPr>
      </w:pPr>
    </w:p>
    <w:p w:rsidR="00F01383" w:rsidRDefault="00F01383" w:rsidP="00F01383">
      <w:pPr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Разрешение на строительство: № 78-08000320-2008 выдано 19.03.2012 Службой государственного строительного надзора и экспертизы Санкт-Петербурга.</w:t>
      </w:r>
    </w:p>
    <w:p w:rsidR="00F01383" w:rsidRDefault="00F01383" w:rsidP="00F01383">
      <w:pPr>
        <w:ind w:firstLine="720"/>
        <w:jc w:val="both"/>
        <w:rPr>
          <w:rFonts w:ascii="Arial" w:hAnsi="Arial" w:cs="Arial"/>
          <w:sz w:val="21"/>
          <w:szCs w:val="21"/>
        </w:rPr>
      </w:pPr>
    </w:p>
    <w:p w:rsidR="00F01383" w:rsidRDefault="00F01383" w:rsidP="00F01383">
      <w:pPr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2.3. Права Застройщика на земельный участок: Участок находится в государственной собственности, предоставлен Застройщику во временное владение и пользование на основании Договора аренды земельного участка на инвестиционных условиях № 08/ЗКС-000037 от 26.04.2006, договор аренды зарегистрирован 01.08.2006, номер регистрации 78-78-01/0384/2006-579.</w:t>
      </w:r>
    </w:p>
    <w:p w:rsidR="00F01383" w:rsidRDefault="00F01383" w:rsidP="00F01383">
      <w:pPr>
        <w:ind w:left="284" w:firstLine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Адрес земельного участка: Санкт-Петербург, Ленинский проспект, участок 2 (севернее пересечения с проспектом Кузнецова), кадастровый № 78:8341:3, площадь земельного участка 19994 </w:t>
      </w:r>
      <w:proofErr w:type="spellStart"/>
      <w:r>
        <w:rPr>
          <w:rFonts w:ascii="Arial" w:hAnsi="Arial" w:cs="Arial"/>
          <w:sz w:val="21"/>
          <w:szCs w:val="21"/>
        </w:rPr>
        <w:t>кв.м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F01383" w:rsidRDefault="00F01383" w:rsidP="00F01383">
      <w:pPr>
        <w:ind w:left="284" w:firstLine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Земельный участок находится в Красносельском районе Санкт-Петербурга, Ленинский проспект, участок 2 (севернее пересечения с проспектом Кузнецова), ограничен: с севера – проспектом Маршала Казакова; с запада – территорией перспективного строительства многоэтажных автостоянок; с юга – территорией, свободной от застройки; с востока – проспектом Кузнецова.</w:t>
      </w:r>
    </w:p>
    <w:p w:rsidR="00F01383" w:rsidRDefault="00F01383" w:rsidP="00F01383">
      <w:pPr>
        <w:ind w:left="284" w:firstLine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Элементы благоустройства: Благоустройство участка обеспечивается за счет устройства проездов и площадок с асфальтобетонным покрытием, тротуаров с укладкой искусственного камня, дорожек и площадок с набивным покрытием, посадки деревьев и кустарника, организации цветников и газонов.</w:t>
      </w:r>
    </w:p>
    <w:p w:rsidR="00F01383" w:rsidRDefault="00F01383" w:rsidP="00F01383">
      <w:pPr>
        <w:ind w:firstLine="720"/>
        <w:jc w:val="both"/>
        <w:rPr>
          <w:rFonts w:ascii="Arial" w:hAnsi="Arial" w:cs="Arial"/>
          <w:sz w:val="21"/>
          <w:szCs w:val="21"/>
        </w:rPr>
      </w:pPr>
    </w:p>
    <w:p w:rsidR="00F01383" w:rsidRDefault="00F01383" w:rsidP="00F01383">
      <w:pPr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2.4. Местоположение создаваемого Объекта и его описание в соответствие с проектной документацией, на основании которой выдано разрешение на строительство:</w:t>
      </w:r>
    </w:p>
    <w:p w:rsidR="00F01383" w:rsidRDefault="00F01383" w:rsidP="00F01383">
      <w:pPr>
        <w:ind w:left="284" w:firstLine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Строительство осуществляется на участке площадью 19994 </w:t>
      </w:r>
      <w:proofErr w:type="spellStart"/>
      <w:r>
        <w:rPr>
          <w:rFonts w:ascii="Arial" w:hAnsi="Arial" w:cs="Arial"/>
          <w:sz w:val="21"/>
          <w:szCs w:val="21"/>
        </w:rPr>
        <w:t>кв.м</w:t>
      </w:r>
      <w:proofErr w:type="spellEnd"/>
      <w:r>
        <w:rPr>
          <w:rFonts w:ascii="Arial" w:hAnsi="Arial" w:cs="Arial"/>
          <w:sz w:val="21"/>
          <w:szCs w:val="21"/>
        </w:rPr>
        <w:t>. по адресу: Санкт-Петербурга, Ленинский проспект, участок 2 (севернее пересечения с проспектом Кузнецова), ограниченного с севера – проспектом Маршала Казакова; с запада – территорией перспективного строительства многоэтажных автостоянок; с юга – территорией, свободной от застройки; с востока – проспектом Кузнецова.</w:t>
      </w:r>
    </w:p>
    <w:p w:rsidR="00F01383" w:rsidRDefault="00F01383" w:rsidP="00F01383">
      <w:pPr>
        <w:ind w:left="284" w:firstLine="436"/>
        <w:jc w:val="both"/>
        <w:rPr>
          <w:rFonts w:ascii="Arial" w:hAnsi="Arial" w:cs="Arial"/>
          <w:sz w:val="21"/>
          <w:szCs w:val="21"/>
          <w:u w:val="single"/>
        </w:rPr>
      </w:pPr>
      <w:proofErr w:type="gramStart"/>
      <w:r>
        <w:rPr>
          <w:rFonts w:ascii="Arial" w:hAnsi="Arial" w:cs="Arial"/>
          <w:sz w:val="21"/>
          <w:szCs w:val="21"/>
        </w:rPr>
        <w:t>Запроектировано  строительство</w:t>
      </w:r>
      <w:proofErr w:type="gramEnd"/>
      <w:r>
        <w:rPr>
          <w:rFonts w:ascii="Arial" w:hAnsi="Arial" w:cs="Arial"/>
          <w:sz w:val="21"/>
          <w:szCs w:val="21"/>
        </w:rPr>
        <w:t xml:space="preserve">  двух  отдельно  стоящих  жилых  домов:  корпус  3 и корпус 4, композиционно объединенные навесом в уровне перекрытия над первым этажом, примыкающим к торцам зданий.</w:t>
      </w:r>
    </w:p>
    <w:p w:rsidR="00F01383" w:rsidRDefault="00F01383" w:rsidP="00F01383">
      <w:pPr>
        <w:ind w:left="284" w:firstLine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u w:val="single"/>
        </w:rPr>
        <w:t>Корпус 3:</w:t>
      </w:r>
      <w:r>
        <w:rPr>
          <w:rFonts w:ascii="Arial" w:hAnsi="Arial" w:cs="Arial"/>
          <w:sz w:val="21"/>
          <w:szCs w:val="21"/>
        </w:rPr>
        <w:t xml:space="preserve"> Жилой дом со встроенно-пристроенными помещениями и автостоянкой состоит из трех 20-этажных секций, имеющих 20 надземных этажей, подвал и теплый чердак.</w:t>
      </w:r>
    </w:p>
    <w:p w:rsidR="00F01383" w:rsidRDefault="00F01383" w:rsidP="00F01383">
      <w:pPr>
        <w:ind w:left="284" w:firstLine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Главный вход в жилую часть предусмотрен со стороны улицы.</w:t>
      </w:r>
    </w:p>
    <w:p w:rsidR="00F01383" w:rsidRDefault="00F01383" w:rsidP="00F01383">
      <w:pPr>
        <w:ind w:left="284" w:firstLine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Подвал предназначен для размещения инженерного оборудования, прокладки инженерных сетей, размещения встроено-пристроенной подземной автостоянки на 21 </w:t>
      </w:r>
      <w:proofErr w:type="spellStart"/>
      <w:r>
        <w:rPr>
          <w:rFonts w:ascii="Arial" w:hAnsi="Arial" w:cs="Arial"/>
          <w:sz w:val="21"/>
          <w:szCs w:val="21"/>
        </w:rPr>
        <w:t>машино</w:t>
      </w:r>
      <w:proofErr w:type="spellEnd"/>
      <w:r>
        <w:rPr>
          <w:rFonts w:ascii="Arial" w:hAnsi="Arial" w:cs="Arial"/>
          <w:sz w:val="21"/>
          <w:szCs w:val="21"/>
        </w:rPr>
        <w:t>-место.</w:t>
      </w:r>
    </w:p>
    <w:p w:rsidR="00F01383" w:rsidRDefault="00F01383" w:rsidP="00F01383">
      <w:pPr>
        <w:ind w:left="284" w:firstLine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 первом этаже запроектированы: входные группы помещений жилой части здания с помещениями консьержей, </w:t>
      </w:r>
      <w:proofErr w:type="spellStart"/>
      <w:r>
        <w:rPr>
          <w:rFonts w:ascii="Arial" w:hAnsi="Arial" w:cs="Arial"/>
          <w:sz w:val="21"/>
          <w:szCs w:val="21"/>
        </w:rPr>
        <w:t>мусоросборные</w:t>
      </w:r>
      <w:proofErr w:type="spellEnd"/>
      <w:r>
        <w:rPr>
          <w:rFonts w:ascii="Arial" w:hAnsi="Arial" w:cs="Arial"/>
          <w:sz w:val="21"/>
          <w:szCs w:val="21"/>
        </w:rPr>
        <w:t xml:space="preserve"> камеры, </w:t>
      </w:r>
      <w:proofErr w:type="spellStart"/>
      <w:r>
        <w:rPr>
          <w:rFonts w:ascii="Arial" w:hAnsi="Arial" w:cs="Arial"/>
          <w:sz w:val="21"/>
          <w:szCs w:val="21"/>
        </w:rPr>
        <w:t>электрощитовые</w:t>
      </w:r>
      <w:proofErr w:type="spellEnd"/>
      <w:r>
        <w:rPr>
          <w:rFonts w:ascii="Arial" w:hAnsi="Arial" w:cs="Arial"/>
          <w:sz w:val="21"/>
          <w:szCs w:val="21"/>
        </w:rPr>
        <w:t xml:space="preserve">, встроенные помещения для физкультурно-оздоровительных занятий; три встроено-пристроенные автостоянки закрытого типа общей вместимостью 30 </w:t>
      </w:r>
      <w:proofErr w:type="spellStart"/>
      <w:r>
        <w:rPr>
          <w:rFonts w:ascii="Arial" w:hAnsi="Arial" w:cs="Arial"/>
          <w:sz w:val="21"/>
          <w:szCs w:val="21"/>
        </w:rPr>
        <w:t>машино</w:t>
      </w:r>
      <w:proofErr w:type="spellEnd"/>
      <w:r>
        <w:rPr>
          <w:rFonts w:ascii="Arial" w:hAnsi="Arial" w:cs="Arial"/>
          <w:sz w:val="21"/>
          <w:szCs w:val="21"/>
        </w:rPr>
        <w:t>-мест.</w:t>
      </w:r>
    </w:p>
    <w:p w:rsidR="00F01383" w:rsidRDefault="00F01383" w:rsidP="00F01383">
      <w:pPr>
        <w:ind w:left="284" w:firstLine="436"/>
        <w:jc w:val="both"/>
      </w:pPr>
      <w:r>
        <w:rPr>
          <w:rFonts w:ascii="Arial" w:hAnsi="Arial" w:cs="Arial"/>
          <w:sz w:val="21"/>
          <w:szCs w:val="21"/>
        </w:rPr>
        <w:t>Второй этаж – технический.</w:t>
      </w:r>
    </w:p>
    <w:p w:rsidR="00F01383" w:rsidRDefault="00F01383" w:rsidP="00F01383">
      <w:pPr>
        <w:ind w:left="284" w:firstLine="436"/>
        <w:jc w:val="both"/>
      </w:pPr>
    </w:p>
    <w:p w:rsidR="00F01383" w:rsidRDefault="00F01383" w:rsidP="00F01383">
      <w:pPr>
        <w:ind w:left="284" w:firstLine="436"/>
        <w:jc w:val="both"/>
      </w:pPr>
    </w:p>
    <w:p w:rsidR="00F01383" w:rsidRDefault="00F01383" w:rsidP="00F01383">
      <w:pPr>
        <w:ind w:left="284" w:firstLine="436"/>
        <w:jc w:val="both"/>
      </w:pPr>
    </w:p>
    <w:p w:rsidR="00F01383" w:rsidRDefault="00F01383" w:rsidP="00F01383">
      <w:pPr>
        <w:ind w:left="284" w:firstLine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С 3 по 20 этажи запроектированы квартиры. В каждой квартире, начиная с четвертого этажа, предусмотрен остекленный балкон или лоджия.</w:t>
      </w:r>
    </w:p>
    <w:p w:rsidR="00F01383" w:rsidRDefault="00F01383" w:rsidP="00F01383">
      <w:pPr>
        <w:ind w:left="284" w:firstLine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Технический чердак предназначен для прокладки инженерных сетей.</w:t>
      </w:r>
    </w:p>
    <w:p w:rsidR="00F01383" w:rsidRDefault="00F01383" w:rsidP="00F01383">
      <w:pPr>
        <w:ind w:left="284" w:firstLine="436"/>
        <w:jc w:val="both"/>
        <w:rPr>
          <w:rFonts w:ascii="Arial" w:hAnsi="Arial" w:cs="Arial"/>
          <w:sz w:val="21"/>
          <w:szCs w:val="21"/>
        </w:rPr>
      </w:pPr>
    </w:p>
    <w:p w:rsidR="00F01383" w:rsidRDefault="00F01383" w:rsidP="00F01383">
      <w:pPr>
        <w:ind w:left="284" w:firstLine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u w:val="single"/>
        </w:rPr>
        <w:t xml:space="preserve">Корпус </w:t>
      </w:r>
      <w:proofErr w:type="gramStart"/>
      <w:r>
        <w:rPr>
          <w:rFonts w:ascii="Arial" w:hAnsi="Arial" w:cs="Arial"/>
          <w:sz w:val="21"/>
          <w:szCs w:val="21"/>
          <w:u w:val="single"/>
        </w:rPr>
        <w:t>4:</w:t>
      </w:r>
      <w:r>
        <w:rPr>
          <w:rFonts w:ascii="Arial" w:hAnsi="Arial" w:cs="Arial"/>
          <w:sz w:val="21"/>
          <w:szCs w:val="21"/>
        </w:rPr>
        <w:t xml:space="preserve">  Жилой</w:t>
      </w:r>
      <w:proofErr w:type="gramEnd"/>
      <w:r>
        <w:rPr>
          <w:rFonts w:ascii="Arial" w:hAnsi="Arial" w:cs="Arial"/>
          <w:sz w:val="21"/>
          <w:szCs w:val="21"/>
        </w:rPr>
        <w:t xml:space="preserve"> дом со встроенно-пристроенными помещениями и автостоянкой состоит из четырех секций, имеющих 16, 17, 18, 25 надземных этажей, подвал и теплые чердаки.</w:t>
      </w:r>
    </w:p>
    <w:p w:rsidR="00F01383" w:rsidRDefault="00F01383" w:rsidP="00F01383">
      <w:pPr>
        <w:ind w:left="284" w:firstLine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Главный вход в жилую часть предусмотрен со стороны улицы.</w:t>
      </w:r>
    </w:p>
    <w:p w:rsidR="00F01383" w:rsidRDefault="00F01383" w:rsidP="00F01383">
      <w:pPr>
        <w:ind w:left="284" w:firstLine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Подвал предназначен для размещения инженерного оборудования, прокладки инженерных сетей, размещения встроено-пристроенной подземной автостоянки на 28 </w:t>
      </w:r>
      <w:proofErr w:type="spellStart"/>
      <w:r>
        <w:rPr>
          <w:rFonts w:ascii="Arial" w:hAnsi="Arial" w:cs="Arial"/>
          <w:sz w:val="21"/>
          <w:szCs w:val="21"/>
        </w:rPr>
        <w:t>машино</w:t>
      </w:r>
      <w:proofErr w:type="spellEnd"/>
      <w:r>
        <w:rPr>
          <w:rFonts w:ascii="Arial" w:hAnsi="Arial" w:cs="Arial"/>
          <w:sz w:val="21"/>
          <w:szCs w:val="21"/>
        </w:rPr>
        <w:t>-место.</w:t>
      </w:r>
    </w:p>
    <w:p w:rsidR="00F01383" w:rsidRDefault="00F01383" w:rsidP="00F01383">
      <w:pPr>
        <w:ind w:left="284" w:firstLine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 первом этаже запроектированы: входные группы помещений жилой части здания с помещениями консьержей, колясочных, </w:t>
      </w:r>
      <w:proofErr w:type="spellStart"/>
      <w:r>
        <w:rPr>
          <w:rFonts w:ascii="Arial" w:hAnsi="Arial" w:cs="Arial"/>
          <w:sz w:val="21"/>
          <w:szCs w:val="21"/>
        </w:rPr>
        <w:t>мусоросборные</w:t>
      </w:r>
      <w:proofErr w:type="spellEnd"/>
      <w:r>
        <w:rPr>
          <w:rFonts w:ascii="Arial" w:hAnsi="Arial" w:cs="Arial"/>
          <w:sz w:val="21"/>
          <w:szCs w:val="21"/>
        </w:rPr>
        <w:t xml:space="preserve"> камеры, </w:t>
      </w:r>
      <w:proofErr w:type="spellStart"/>
      <w:r>
        <w:rPr>
          <w:rFonts w:ascii="Arial" w:hAnsi="Arial" w:cs="Arial"/>
          <w:sz w:val="21"/>
          <w:szCs w:val="21"/>
        </w:rPr>
        <w:t>электрощитовые</w:t>
      </w:r>
      <w:proofErr w:type="spellEnd"/>
      <w:r>
        <w:rPr>
          <w:rFonts w:ascii="Arial" w:hAnsi="Arial" w:cs="Arial"/>
          <w:sz w:val="21"/>
          <w:szCs w:val="21"/>
        </w:rPr>
        <w:t xml:space="preserve">, встроенные помещения продовольственного магазина; три встроено-пристроенные автостоянки закрытого типа общей вместимостью 42 </w:t>
      </w:r>
      <w:proofErr w:type="spellStart"/>
      <w:r>
        <w:rPr>
          <w:rFonts w:ascii="Arial" w:hAnsi="Arial" w:cs="Arial"/>
          <w:sz w:val="21"/>
          <w:szCs w:val="21"/>
        </w:rPr>
        <w:t>машино</w:t>
      </w:r>
      <w:proofErr w:type="spellEnd"/>
      <w:r>
        <w:rPr>
          <w:rFonts w:ascii="Arial" w:hAnsi="Arial" w:cs="Arial"/>
          <w:sz w:val="21"/>
          <w:szCs w:val="21"/>
        </w:rPr>
        <w:t>-места.</w:t>
      </w:r>
    </w:p>
    <w:p w:rsidR="00F01383" w:rsidRDefault="00F01383" w:rsidP="00F01383">
      <w:pPr>
        <w:ind w:left="284" w:firstLine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Второй этаж – технический.</w:t>
      </w:r>
    </w:p>
    <w:p w:rsidR="00F01383" w:rsidRDefault="00F01383" w:rsidP="00F01383">
      <w:pPr>
        <w:ind w:left="284" w:firstLine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3 по 16-25 этажи запроектированы квартиры. В каждой квартире, начиная с четвертого этажа, предусмотрен остекленный балкон или лоджия.</w:t>
      </w:r>
    </w:p>
    <w:p w:rsidR="00F01383" w:rsidRDefault="00F01383" w:rsidP="00F01383">
      <w:pPr>
        <w:ind w:left="284" w:firstLine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Технический чердак предназначен для прокладки инженерных сетей.</w:t>
      </w:r>
    </w:p>
    <w:p w:rsidR="00F01383" w:rsidRDefault="00F01383" w:rsidP="00F01383">
      <w:pPr>
        <w:ind w:left="284" w:firstLine="436"/>
        <w:jc w:val="both"/>
        <w:rPr>
          <w:rFonts w:ascii="Arial" w:hAnsi="Arial" w:cs="Arial"/>
          <w:sz w:val="21"/>
          <w:szCs w:val="21"/>
        </w:rPr>
      </w:pPr>
    </w:p>
    <w:p w:rsidR="00F01383" w:rsidRDefault="00F01383" w:rsidP="00F01383">
      <w:pPr>
        <w:ind w:left="284" w:firstLine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Проектом предусмотрены мероприятия для обеспечения жизнедеятельности маломобильных групп населения (ММГН): входы во все группы помещений предусмотрены с уровня земли с устройством пандуса.</w:t>
      </w:r>
    </w:p>
    <w:p w:rsidR="00F01383" w:rsidRDefault="00F01383" w:rsidP="00F01383">
      <w:pPr>
        <w:ind w:firstLine="720"/>
        <w:jc w:val="both"/>
        <w:rPr>
          <w:rFonts w:ascii="Arial" w:hAnsi="Arial" w:cs="Arial"/>
          <w:sz w:val="21"/>
          <w:szCs w:val="21"/>
        </w:rPr>
      </w:pPr>
    </w:p>
    <w:p w:rsidR="00F01383" w:rsidRDefault="00F01383" w:rsidP="00F01383">
      <w:pPr>
        <w:ind w:left="284" w:hanging="284"/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>2.5. Количество в составе строящегося Объекта самостоятельных частей (квартир, гаражей и иных объектов недвижимости:</w:t>
      </w:r>
    </w:p>
    <w:p w:rsidR="00F01383" w:rsidRDefault="00F01383" w:rsidP="00F01383">
      <w:pPr>
        <w:ind w:left="284" w:firstLine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u w:val="single"/>
        </w:rPr>
        <w:t>Корпус 3:</w:t>
      </w:r>
    </w:p>
    <w:p w:rsidR="00F01383" w:rsidRDefault="00F01383" w:rsidP="00F01383">
      <w:pPr>
        <w:ind w:left="284" w:firstLine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Количество квартир</w:t>
      </w:r>
      <w:r>
        <w:rPr>
          <w:rFonts w:ascii="Arial" w:hAnsi="Arial" w:cs="Arial"/>
          <w:sz w:val="21"/>
          <w:szCs w:val="21"/>
        </w:rPr>
        <w:tab/>
        <w:t xml:space="preserve">- 270 шт. общей площадью 14910,0 </w:t>
      </w:r>
      <w:proofErr w:type="spellStart"/>
      <w:r>
        <w:rPr>
          <w:rFonts w:ascii="Arial" w:hAnsi="Arial" w:cs="Arial"/>
          <w:sz w:val="21"/>
          <w:szCs w:val="21"/>
        </w:rPr>
        <w:t>кв.м</w:t>
      </w:r>
      <w:proofErr w:type="spellEnd"/>
      <w:r>
        <w:rPr>
          <w:rFonts w:ascii="Arial" w:hAnsi="Arial" w:cs="Arial"/>
          <w:sz w:val="21"/>
          <w:szCs w:val="21"/>
        </w:rPr>
        <w:t>. (без учета балконов и лоджий), в том числе:</w:t>
      </w:r>
    </w:p>
    <w:p w:rsidR="00F01383" w:rsidRDefault="00F01383" w:rsidP="00F01383">
      <w:pPr>
        <w:ind w:firstLine="141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1-комнатные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- 126 шт.;</w:t>
      </w:r>
    </w:p>
    <w:p w:rsidR="00F01383" w:rsidRDefault="00F01383" w:rsidP="00F01383">
      <w:pPr>
        <w:ind w:firstLine="141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2-комнатные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- 54 шт.;</w:t>
      </w:r>
    </w:p>
    <w:p w:rsidR="00F01383" w:rsidRDefault="00F01383" w:rsidP="00F01383">
      <w:pPr>
        <w:ind w:firstLine="141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3-комнатные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- 90 шт.;</w:t>
      </w:r>
    </w:p>
    <w:p w:rsidR="00F01383" w:rsidRDefault="00F01383" w:rsidP="00F01383">
      <w:pPr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Площадь встроено-пристроенных помещений </w:t>
      </w:r>
      <w:r>
        <w:rPr>
          <w:rFonts w:ascii="Arial" w:hAnsi="Arial" w:cs="Arial"/>
          <w:sz w:val="21"/>
          <w:szCs w:val="21"/>
        </w:rPr>
        <w:tab/>
        <w:t xml:space="preserve">– 150,0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кв.м</w:t>
      </w:r>
      <w:proofErr w:type="spellEnd"/>
      <w:proofErr w:type="gramEnd"/>
      <w:r>
        <w:rPr>
          <w:rFonts w:ascii="Arial" w:hAnsi="Arial" w:cs="Arial"/>
          <w:sz w:val="21"/>
          <w:szCs w:val="21"/>
        </w:rPr>
        <w:t>;</w:t>
      </w:r>
    </w:p>
    <w:p w:rsidR="00F01383" w:rsidRDefault="00F01383" w:rsidP="00F01383">
      <w:pPr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Площадь автостоянки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– 2535,0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кв.м</w:t>
      </w:r>
      <w:proofErr w:type="spellEnd"/>
      <w:proofErr w:type="gramEnd"/>
      <w:r>
        <w:rPr>
          <w:rFonts w:ascii="Arial" w:hAnsi="Arial" w:cs="Arial"/>
          <w:sz w:val="21"/>
          <w:szCs w:val="21"/>
        </w:rPr>
        <w:t>;</w:t>
      </w:r>
    </w:p>
    <w:p w:rsidR="00F01383" w:rsidRDefault="00F01383" w:rsidP="00F01383">
      <w:pPr>
        <w:ind w:firstLine="720"/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>Количество парковочных мест – 51.</w:t>
      </w:r>
    </w:p>
    <w:p w:rsidR="00F01383" w:rsidRDefault="00F01383" w:rsidP="00F01383">
      <w:pPr>
        <w:ind w:left="284" w:firstLine="436"/>
        <w:jc w:val="both"/>
        <w:rPr>
          <w:rFonts w:ascii="Arial" w:hAnsi="Arial" w:cs="Arial"/>
          <w:sz w:val="21"/>
          <w:szCs w:val="21"/>
          <w:u w:val="single"/>
        </w:rPr>
      </w:pPr>
    </w:p>
    <w:p w:rsidR="00F01383" w:rsidRDefault="00F01383" w:rsidP="00F01383">
      <w:pPr>
        <w:ind w:left="284" w:firstLine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u w:val="single"/>
        </w:rPr>
        <w:t>Корпус 4:</w:t>
      </w:r>
    </w:p>
    <w:p w:rsidR="00F01383" w:rsidRDefault="00F01383" w:rsidP="00F01383">
      <w:pPr>
        <w:ind w:left="284" w:firstLine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Количество квартир</w:t>
      </w:r>
      <w:r>
        <w:rPr>
          <w:rFonts w:ascii="Arial" w:hAnsi="Arial" w:cs="Arial"/>
          <w:sz w:val="21"/>
          <w:szCs w:val="21"/>
        </w:rPr>
        <w:tab/>
        <w:t xml:space="preserve">- 482 шт. общей площадью 20730,0 </w:t>
      </w:r>
      <w:proofErr w:type="spellStart"/>
      <w:r>
        <w:rPr>
          <w:rFonts w:ascii="Arial" w:hAnsi="Arial" w:cs="Arial"/>
          <w:sz w:val="21"/>
          <w:szCs w:val="21"/>
        </w:rPr>
        <w:t>кв.м</w:t>
      </w:r>
      <w:proofErr w:type="spellEnd"/>
      <w:r>
        <w:rPr>
          <w:rFonts w:ascii="Arial" w:hAnsi="Arial" w:cs="Arial"/>
          <w:sz w:val="21"/>
          <w:szCs w:val="21"/>
        </w:rPr>
        <w:t>. (без учета балконов и лоджий), в том числе:</w:t>
      </w:r>
    </w:p>
    <w:p w:rsidR="00F01383" w:rsidRDefault="00F01383" w:rsidP="00F01383">
      <w:pPr>
        <w:ind w:firstLine="141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1-комнатные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- 339 шт.;</w:t>
      </w:r>
    </w:p>
    <w:p w:rsidR="00F01383" w:rsidRDefault="00F01383" w:rsidP="00F01383">
      <w:pPr>
        <w:ind w:firstLine="141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2-комнатные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- 134 шт.;</w:t>
      </w:r>
    </w:p>
    <w:p w:rsidR="00F01383" w:rsidRDefault="00F01383" w:rsidP="00F01383">
      <w:pPr>
        <w:ind w:firstLine="141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3-комнатные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- 9 шт.;</w:t>
      </w:r>
    </w:p>
    <w:p w:rsidR="00F01383" w:rsidRDefault="00F01383" w:rsidP="00F01383">
      <w:pPr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Площадь встроено-пристроенных помещений </w:t>
      </w:r>
      <w:r>
        <w:rPr>
          <w:rFonts w:ascii="Arial" w:hAnsi="Arial" w:cs="Arial"/>
          <w:sz w:val="21"/>
          <w:szCs w:val="21"/>
        </w:rPr>
        <w:tab/>
        <w:t xml:space="preserve">– 150,0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кв.м</w:t>
      </w:r>
      <w:proofErr w:type="spellEnd"/>
      <w:proofErr w:type="gramEnd"/>
      <w:r>
        <w:rPr>
          <w:rFonts w:ascii="Arial" w:hAnsi="Arial" w:cs="Arial"/>
          <w:sz w:val="21"/>
          <w:szCs w:val="21"/>
        </w:rPr>
        <w:t>;</w:t>
      </w:r>
    </w:p>
    <w:p w:rsidR="00F01383" w:rsidRDefault="00F01383" w:rsidP="00F01383">
      <w:pPr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Площадь автостоянки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– 3087,0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кв.м</w:t>
      </w:r>
      <w:proofErr w:type="spellEnd"/>
      <w:proofErr w:type="gramEnd"/>
      <w:r>
        <w:rPr>
          <w:rFonts w:ascii="Arial" w:hAnsi="Arial" w:cs="Arial"/>
          <w:sz w:val="21"/>
          <w:szCs w:val="21"/>
        </w:rPr>
        <w:t>;</w:t>
      </w:r>
    </w:p>
    <w:p w:rsidR="00F01383" w:rsidRDefault="00F01383" w:rsidP="00F01383">
      <w:pPr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Количество парковочных мест – 70.</w:t>
      </w:r>
    </w:p>
    <w:p w:rsidR="00F01383" w:rsidRDefault="00F01383" w:rsidP="00F01383">
      <w:pPr>
        <w:jc w:val="both"/>
        <w:rPr>
          <w:rFonts w:ascii="Arial" w:hAnsi="Arial" w:cs="Arial"/>
          <w:sz w:val="21"/>
          <w:szCs w:val="21"/>
        </w:rPr>
      </w:pPr>
    </w:p>
    <w:p w:rsidR="00F01383" w:rsidRDefault="00F01383" w:rsidP="00F01383">
      <w:pPr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2.6. Функциональное назначение нежилых помещений в Объекте, не входящих в состав общего имущества:</w:t>
      </w:r>
    </w:p>
    <w:p w:rsidR="00F01383" w:rsidRDefault="00F01383" w:rsidP="00F01383">
      <w:pPr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Нежилые помещения в подвале, не входящие в состав общего имущества </w:t>
      </w:r>
      <w:proofErr w:type="gramStart"/>
      <w:r>
        <w:rPr>
          <w:rFonts w:ascii="Arial" w:hAnsi="Arial" w:cs="Arial"/>
          <w:sz w:val="21"/>
          <w:szCs w:val="21"/>
        </w:rPr>
        <w:t>Объекта  –</w:t>
      </w:r>
      <w:proofErr w:type="gramEnd"/>
      <w:r>
        <w:rPr>
          <w:rFonts w:ascii="Arial" w:hAnsi="Arial" w:cs="Arial"/>
          <w:sz w:val="21"/>
          <w:szCs w:val="21"/>
        </w:rPr>
        <w:t xml:space="preserve"> автостоянка;</w:t>
      </w:r>
    </w:p>
    <w:p w:rsidR="00F01383" w:rsidRDefault="00F01383" w:rsidP="00F01383">
      <w:pPr>
        <w:ind w:left="284" w:firstLine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Функциональное назначение нежилых помещений 1-го этажа, не входящих в состав общего имущества Объекта, определяется владельцами указанных помещений самостоятельно. </w:t>
      </w:r>
    </w:p>
    <w:p w:rsidR="00F01383" w:rsidRDefault="00F01383" w:rsidP="00F01383">
      <w:pPr>
        <w:ind w:firstLine="720"/>
        <w:jc w:val="both"/>
        <w:rPr>
          <w:rFonts w:ascii="Arial" w:hAnsi="Arial" w:cs="Arial"/>
          <w:sz w:val="21"/>
          <w:szCs w:val="21"/>
        </w:rPr>
      </w:pPr>
    </w:p>
    <w:p w:rsidR="00F01383" w:rsidRDefault="00F01383" w:rsidP="00F01383">
      <w:pPr>
        <w:ind w:left="284" w:hanging="284"/>
        <w:jc w:val="both"/>
      </w:pPr>
      <w:r>
        <w:rPr>
          <w:rFonts w:ascii="Arial" w:hAnsi="Arial" w:cs="Arial"/>
          <w:sz w:val="21"/>
          <w:szCs w:val="21"/>
        </w:rPr>
        <w:t>2.7. Состав общего имущества Объекта,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передачи объектов долевого строительства участникам долевого строительства:</w:t>
      </w:r>
    </w:p>
    <w:p w:rsidR="00F01383" w:rsidRDefault="00F01383" w:rsidP="00F01383">
      <w:pPr>
        <w:ind w:left="284" w:firstLine="425"/>
        <w:jc w:val="both"/>
      </w:pPr>
    </w:p>
    <w:p w:rsidR="00F01383" w:rsidRDefault="00F01383" w:rsidP="00F01383">
      <w:pPr>
        <w:ind w:left="284" w:firstLine="425"/>
        <w:jc w:val="both"/>
      </w:pPr>
    </w:p>
    <w:p w:rsidR="00F01383" w:rsidRDefault="00F01383" w:rsidP="00F01383">
      <w:pPr>
        <w:ind w:left="284" w:firstLine="425"/>
        <w:jc w:val="both"/>
      </w:pPr>
    </w:p>
    <w:p w:rsidR="00F01383" w:rsidRDefault="00F01383" w:rsidP="00F01383">
      <w:pPr>
        <w:ind w:left="284" w:firstLine="425"/>
        <w:jc w:val="both"/>
      </w:pPr>
    </w:p>
    <w:p w:rsidR="00F01383" w:rsidRDefault="00F01383" w:rsidP="00F01383">
      <w:pPr>
        <w:ind w:left="284" w:firstLine="425"/>
        <w:jc w:val="both"/>
      </w:pPr>
    </w:p>
    <w:p w:rsidR="00F01383" w:rsidRDefault="00F01383" w:rsidP="00F01383">
      <w:pPr>
        <w:ind w:left="284" w:firstLine="425"/>
        <w:jc w:val="both"/>
      </w:pPr>
    </w:p>
    <w:p w:rsidR="00F01383" w:rsidRDefault="00F01383" w:rsidP="00F01383">
      <w:pPr>
        <w:ind w:left="284" w:firstLine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Помещения в Объекте, не являющиеся частями квартир и предназначенные для обслуживания более одного помещения в Объекте, в том числе: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Объекте оборудование (технические подвалы), а также: крыши, ограждающие несущие и ненесущие конструкции Объекта, механическое, электрическое, санитарно-техническое и иное оборудование, находящееся в Объекте за пределами или внутри помещений будут находиться в общей долевой собственности участников долевого строительства.</w:t>
      </w:r>
    </w:p>
    <w:p w:rsidR="00F01383" w:rsidRDefault="00F01383" w:rsidP="00F01383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F01383" w:rsidRPr="00BD370E" w:rsidRDefault="00F01383" w:rsidP="00F01383">
      <w:pPr>
        <w:ind w:left="284" w:hanging="284"/>
        <w:jc w:val="both"/>
        <w:rPr>
          <w:rFonts w:ascii="Arial" w:hAnsi="Arial" w:cs="Arial"/>
          <w:sz w:val="21"/>
          <w:szCs w:val="21"/>
        </w:rPr>
      </w:pPr>
      <w:r w:rsidRPr="00FB2522">
        <w:rPr>
          <w:rFonts w:ascii="Arial" w:hAnsi="Arial" w:cs="Arial"/>
          <w:sz w:val="21"/>
          <w:szCs w:val="21"/>
        </w:rPr>
        <w:t xml:space="preserve">2.8. Предполагаемый срок получения разрешения </w:t>
      </w:r>
      <w:r w:rsidR="00CA71E3" w:rsidRPr="00FB2522">
        <w:rPr>
          <w:rFonts w:ascii="Arial" w:hAnsi="Arial" w:cs="Arial"/>
          <w:sz w:val="21"/>
          <w:szCs w:val="21"/>
        </w:rPr>
        <w:t>на ввод Объекта в эксплуатацию – 30.04.</w:t>
      </w:r>
      <w:r w:rsidR="00CA71E3" w:rsidRPr="00382AF8">
        <w:rPr>
          <w:rFonts w:ascii="Arial" w:hAnsi="Arial" w:cs="Arial"/>
          <w:sz w:val="21"/>
          <w:szCs w:val="21"/>
        </w:rPr>
        <w:t>2017г.</w:t>
      </w:r>
    </w:p>
    <w:p w:rsidR="00F01383" w:rsidRDefault="00F01383" w:rsidP="00F01383">
      <w:pPr>
        <w:ind w:left="284" w:firstLine="425"/>
        <w:jc w:val="both"/>
        <w:rPr>
          <w:rFonts w:ascii="Arial" w:hAnsi="Arial" w:cs="Arial"/>
          <w:sz w:val="21"/>
          <w:szCs w:val="21"/>
        </w:rPr>
      </w:pPr>
      <w:r w:rsidRPr="00BD370E">
        <w:rPr>
          <w:rFonts w:ascii="Arial" w:hAnsi="Arial" w:cs="Arial"/>
          <w:sz w:val="21"/>
          <w:szCs w:val="21"/>
        </w:rPr>
        <w:t>Орган, уполномоченный в соответствии с законодательством о градостроительной</w:t>
      </w:r>
      <w:r>
        <w:rPr>
          <w:rFonts w:ascii="Arial" w:hAnsi="Arial" w:cs="Arial"/>
          <w:sz w:val="21"/>
          <w:szCs w:val="21"/>
        </w:rPr>
        <w:t xml:space="preserve"> деятельности на выдачу разрешения на ввод Объекта в эксплуатацию: Служба государственного строительного надзора и экспертизы Санкт-Петербурга.</w:t>
      </w:r>
    </w:p>
    <w:p w:rsidR="00F01383" w:rsidRDefault="00F01383" w:rsidP="00F01383">
      <w:pPr>
        <w:ind w:firstLine="720"/>
        <w:jc w:val="both"/>
        <w:rPr>
          <w:rFonts w:ascii="Arial" w:hAnsi="Arial" w:cs="Arial"/>
          <w:sz w:val="21"/>
          <w:szCs w:val="21"/>
        </w:rPr>
      </w:pPr>
    </w:p>
    <w:p w:rsidR="00F01383" w:rsidRDefault="00F01383" w:rsidP="00F01383">
      <w:pPr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2.9. Возможные финансовые и прочие риски при осуществлении проекта строительства Объекта, меры по добровольному страхованию Застройщиком таких рисков:   </w:t>
      </w:r>
    </w:p>
    <w:p w:rsidR="00F01383" w:rsidRDefault="00F01383" w:rsidP="00F01383">
      <w:pPr>
        <w:autoSpaceDE w:val="0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Страхование гражданско-правовой ответственности за причинение вреда вследствие недостатков работ, которые оказывают влияние на безопасность объектов капитального строительства осуществляется на основании Договора № 2022008-0304808/15СРО, заключенного 15.04.2015г. с ООО «СК «Согласие» Северо-Западный окружной филиал</w:t>
      </w:r>
    </w:p>
    <w:p w:rsidR="00F01383" w:rsidRDefault="00F01383" w:rsidP="00F01383">
      <w:pPr>
        <w:ind w:left="284" w:hanging="284"/>
        <w:jc w:val="both"/>
        <w:rPr>
          <w:rFonts w:ascii="Arial" w:hAnsi="Arial" w:cs="Arial"/>
          <w:sz w:val="21"/>
          <w:szCs w:val="21"/>
        </w:rPr>
      </w:pPr>
    </w:p>
    <w:p w:rsidR="00F01383" w:rsidRDefault="00F01383" w:rsidP="00F013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2.9.1. Планируемая стоимость строительства Объекта: 1687млн.руб.</w:t>
      </w:r>
    </w:p>
    <w:p w:rsidR="00F01383" w:rsidRDefault="00F01383" w:rsidP="00F01383">
      <w:pPr>
        <w:jc w:val="both"/>
        <w:rPr>
          <w:rFonts w:ascii="Arial" w:hAnsi="Arial" w:cs="Arial"/>
          <w:sz w:val="21"/>
          <w:szCs w:val="21"/>
        </w:rPr>
      </w:pPr>
    </w:p>
    <w:p w:rsidR="00F01383" w:rsidRDefault="00F01383" w:rsidP="00F013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2.10. Организации, осуществляющие основные строительно-монтажные и другие работы (подрядчики):</w:t>
      </w:r>
    </w:p>
    <w:p w:rsidR="00F01383" w:rsidRDefault="00F01383" w:rsidP="00F01383">
      <w:pPr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Генеральный подрядчик – ЗАО «РАНТ»;</w:t>
      </w:r>
    </w:p>
    <w:p w:rsidR="00F01383" w:rsidRDefault="00F01383" w:rsidP="00F01383">
      <w:pPr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Генеральный проектировщик – ООО «АРТПРОЕКТ ПЛЮС»</w:t>
      </w:r>
    </w:p>
    <w:p w:rsidR="00F01383" w:rsidRDefault="00F01383" w:rsidP="00F01383">
      <w:pPr>
        <w:ind w:left="284" w:firstLine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Подрядчики: ОАО Трест «</w:t>
      </w:r>
      <w:proofErr w:type="spellStart"/>
      <w:r>
        <w:rPr>
          <w:rFonts w:ascii="Arial" w:hAnsi="Arial" w:cs="Arial"/>
          <w:sz w:val="21"/>
          <w:szCs w:val="21"/>
        </w:rPr>
        <w:t>Севзапморгидрострой</w:t>
      </w:r>
      <w:proofErr w:type="spellEnd"/>
      <w:r>
        <w:rPr>
          <w:rFonts w:ascii="Arial" w:hAnsi="Arial" w:cs="Arial"/>
          <w:sz w:val="21"/>
          <w:szCs w:val="21"/>
        </w:rPr>
        <w:t>», ООО «СВ-Монтаж», и другие, по мере заключения договоров.</w:t>
      </w:r>
    </w:p>
    <w:p w:rsidR="00F01383" w:rsidRDefault="00F01383" w:rsidP="00F01383">
      <w:pPr>
        <w:ind w:firstLine="720"/>
        <w:jc w:val="both"/>
        <w:rPr>
          <w:rFonts w:ascii="Arial" w:hAnsi="Arial" w:cs="Arial"/>
          <w:sz w:val="21"/>
          <w:szCs w:val="21"/>
        </w:rPr>
      </w:pPr>
    </w:p>
    <w:p w:rsidR="00F01383" w:rsidRDefault="00F01383" w:rsidP="00F013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2.11. Способ обеспечения исполнения обязательств Застройщика:</w:t>
      </w:r>
    </w:p>
    <w:p w:rsidR="00F01383" w:rsidRDefault="00F01383" w:rsidP="00F01383">
      <w:pPr>
        <w:autoSpaceDE w:val="0"/>
        <w:ind w:left="284" w:firstLine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В обеспечение исполнения обязательств Застройщика (залогодателя) по договору с момента государственной регистрации договора у участников долевого строительства (залогодержателей) считаются находящимися в залоге право аренды земельного участка, предоставленного для строительства, и строящиеся (создаваемые) на этом земельном участке объекты недвижимости,</w:t>
      </w:r>
      <w:r>
        <w:rPr>
          <w:rFonts w:ascii="Arial" w:eastAsia="Lucida Sans Unicode" w:hAnsi="Arial" w:cs="Arial"/>
          <w:kern w:val="1"/>
          <w:sz w:val="21"/>
          <w:szCs w:val="21"/>
        </w:rPr>
        <w:t xml:space="preserve"> в порядке, предусмотренном ст. 13-15 Федерального закона № 214-ФЗ от 30.12.2004 «Об участии в </w:t>
      </w:r>
      <w:bookmarkStart w:id="1" w:name="C1"/>
      <w:bookmarkEnd w:id="1"/>
      <w:r>
        <w:rPr>
          <w:rFonts w:ascii="Arial" w:eastAsia="Lucida Sans Unicode" w:hAnsi="Arial" w:cs="Arial"/>
          <w:kern w:val="1"/>
          <w:sz w:val="21"/>
          <w:szCs w:val="21"/>
        </w:rPr>
        <w:t>долевом</w:t>
      </w:r>
      <w:bookmarkStart w:id="2" w:name="C2"/>
      <w:bookmarkEnd w:id="2"/>
      <w:r>
        <w:rPr>
          <w:rFonts w:ascii="Arial" w:eastAsia="Lucida Sans Unicode" w:hAnsi="Arial" w:cs="Arial"/>
          <w:kern w:val="1"/>
          <w:sz w:val="21"/>
          <w:szCs w:val="21"/>
        </w:rPr>
        <w:t xml:space="preserve">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F01383" w:rsidRDefault="00F01383" w:rsidP="00F01383">
      <w:pPr>
        <w:ind w:firstLine="720"/>
        <w:jc w:val="both"/>
        <w:rPr>
          <w:rFonts w:ascii="Arial" w:hAnsi="Arial" w:cs="Arial"/>
          <w:sz w:val="21"/>
          <w:szCs w:val="21"/>
        </w:rPr>
      </w:pPr>
    </w:p>
    <w:p w:rsidR="00F01383" w:rsidRDefault="00F01383" w:rsidP="00F01383">
      <w:pPr>
        <w:ind w:left="284" w:hanging="284"/>
        <w:jc w:val="both"/>
      </w:pPr>
      <w:r>
        <w:rPr>
          <w:rFonts w:ascii="Arial" w:hAnsi="Arial" w:cs="Arial"/>
          <w:sz w:val="21"/>
          <w:szCs w:val="21"/>
        </w:rPr>
        <w:t xml:space="preserve">2.12. Иные договоры и сделки, на основании которых привлекаются денежные средства для строительства Объекта, за исключением привлечения денежных средств на основании договоров:    </w:t>
      </w:r>
    </w:p>
    <w:p w:rsidR="00F01383" w:rsidRDefault="00F01383" w:rsidP="00F01383">
      <w:pPr>
        <w:ind w:left="284" w:firstLine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Кредитный договор № КРД/11/514 от 31.10.2011, заключен с ОАО «БАЛТИНВЕСТБАНК», сумма кредита 150 </w:t>
      </w:r>
      <w:proofErr w:type="spellStart"/>
      <w:r>
        <w:rPr>
          <w:rFonts w:ascii="Arial" w:hAnsi="Arial" w:cs="Arial"/>
          <w:sz w:val="21"/>
          <w:szCs w:val="21"/>
        </w:rPr>
        <w:t>млн.руб</w:t>
      </w:r>
      <w:proofErr w:type="spellEnd"/>
      <w:r>
        <w:rPr>
          <w:rFonts w:ascii="Arial" w:hAnsi="Arial" w:cs="Arial"/>
          <w:sz w:val="21"/>
          <w:szCs w:val="21"/>
        </w:rPr>
        <w:t>., размер использо</w:t>
      </w:r>
      <w:r w:rsidR="00B156FA">
        <w:rPr>
          <w:rFonts w:ascii="Arial" w:hAnsi="Arial" w:cs="Arial"/>
          <w:sz w:val="21"/>
          <w:szCs w:val="21"/>
        </w:rPr>
        <w:t>вания кредитных средств на 31.03.2016</w:t>
      </w:r>
      <w:r>
        <w:rPr>
          <w:rFonts w:ascii="Arial" w:hAnsi="Arial" w:cs="Arial"/>
          <w:sz w:val="21"/>
          <w:szCs w:val="21"/>
        </w:rPr>
        <w:t>– 3 млн. руб.</w:t>
      </w:r>
    </w:p>
    <w:p w:rsidR="00F01383" w:rsidRDefault="00F01383" w:rsidP="00F01383">
      <w:pPr>
        <w:ind w:left="284" w:firstLine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Кредитный договор №0120-15-000369 от 06.04.2015, заключен с ОАО «Банк «Санкт-Петербург» дополнительный офис «Лесной», сумма кредита 150 млн. руб., размер использо</w:t>
      </w:r>
      <w:r w:rsidR="00B156FA">
        <w:rPr>
          <w:rFonts w:ascii="Arial" w:hAnsi="Arial" w:cs="Arial"/>
          <w:sz w:val="21"/>
          <w:szCs w:val="21"/>
        </w:rPr>
        <w:t>вания кредитных средств на 31.03.2016</w:t>
      </w:r>
      <w:r>
        <w:rPr>
          <w:rFonts w:ascii="Arial" w:hAnsi="Arial" w:cs="Arial"/>
          <w:sz w:val="21"/>
          <w:szCs w:val="21"/>
        </w:rPr>
        <w:t xml:space="preserve"> – 133 млн. руб.</w:t>
      </w:r>
    </w:p>
    <w:p w:rsidR="00F01383" w:rsidRDefault="00F01383" w:rsidP="00F01383">
      <w:pPr>
        <w:ind w:left="284" w:firstLine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Договор займа № 030412з от 03.04.2012, сумма займа 550 </w:t>
      </w:r>
      <w:proofErr w:type="spellStart"/>
      <w:r>
        <w:rPr>
          <w:rFonts w:ascii="Arial" w:hAnsi="Arial" w:cs="Arial"/>
          <w:sz w:val="21"/>
          <w:szCs w:val="21"/>
        </w:rPr>
        <w:t>млн.руб</w:t>
      </w:r>
      <w:proofErr w:type="spellEnd"/>
      <w:r>
        <w:rPr>
          <w:rFonts w:ascii="Arial" w:hAnsi="Arial" w:cs="Arial"/>
          <w:sz w:val="21"/>
          <w:szCs w:val="21"/>
        </w:rPr>
        <w:t>., срок возврата – до востребования;</w:t>
      </w:r>
    </w:p>
    <w:p w:rsidR="00F01383" w:rsidRDefault="00F01383" w:rsidP="00F01383">
      <w:pPr>
        <w:ind w:left="284" w:firstLine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Договор займа № 040412з от 04.04.2012, сумма займа 550 </w:t>
      </w:r>
      <w:proofErr w:type="spellStart"/>
      <w:r>
        <w:rPr>
          <w:rFonts w:ascii="Arial" w:hAnsi="Arial" w:cs="Arial"/>
          <w:sz w:val="21"/>
          <w:szCs w:val="21"/>
        </w:rPr>
        <w:t>млн.руб</w:t>
      </w:r>
      <w:proofErr w:type="spellEnd"/>
      <w:r>
        <w:rPr>
          <w:rFonts w:ascii="Arial" w:hAnsi="Arial" w:cs="Arial"/>
          <w:sz w:val="21"/>
          <w:szCs w:val="21"/>
        </w:rPr>
        <w:t>., срок возврата – до востребования;</w:t>
      </w:r>
    </w:p>
    <w:p w:rsidR="00F01383" w:rsidRDefault="00F01383" w:rsidP="00F01383">
      <w:pPr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Размер исполь</w:t>
      </w:r>
      <w:r w:rsidR="0057622B">
        <w:rPr>
          <w:rFonts w:ascii="Arial" w:hAnsi="Arial" w:cs="Arial"/>
          <w:sz w:val="21"/>
          <w:szCs w:val="21"/>
        </w:rPr>
        <w:t>зования заемных средств на 30.06</w:t>
      </w:r>
      <w:r w:rsidR="00B156FA">
        <w:rPr>
          <w:rFonts w:ascii="Arial" w:hAnsi="Arial" w:cs="Arial"/>
          <w:sz w:val="21"/>
          <w:szCs w:val="21"/>
        </w:rPr>
        <w:t>.2016</w:t>
      </w:r>
      <w:r>
        <w:rPr>
          <w:rFonts w:ascii="Arial" w:hAnsi="Arial" w:cs="Arial"/>
          <w:sz w:val="21"/>
          <w:szCs w:val="21"/>
        </w:rPr>
        <w:t>. –   нет</w:t>
      </w:r>
    </w:p>
    <w:p w:rsidR="00F01383" w:rsidRDefault="00F01383" w:rsidP="00F01383">
      <w:pPr>
        <w:ind w:firstLine="709"/>
        <w:jc w:val="both"/>
      </w:pPr>
    </w:p>
    <w:p w:rsidR="000E474B" w:rsidRDefault="000E474B"/>
    <w:sectPr w:rsidR="000E47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76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52D" w:rsidRDefault="0099252D">
      <w:r>
        <w:separator/>
      </w:r>
    </w:p>
  </w:endnote>
  <w:endnote w:type="continuationSeparator" w:id="0">
    <w:p w:rsidR="0099252D" w:rsidRDefault="0099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660" w:rsidRDefault="00C7345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660" w:rsidRDefault="00C7345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660" w:rsidRDefault="00C7345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660" w:rsidRDefault="00C7345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660" w:rsidRDefault="00C73457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660" w:rsidRDefault="00C734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52D" w:rsidRDefault="0099252D">
      <w:r>
        <w:separator/>
      </w:r>
    </w:p>
  </w:footnote>
  <w:footnote w:type="continuationSeparator" w:id="0">
    <w:p w:rsidR="0099252D" w:rsidRDefault="00992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660" w:rsidRDefault="00C7345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660" w:rsidRDefault="00C7345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660" w:rsidRDefault="00C7345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660" w:rsidRDefault="00F01383">
    <w:pPr>
      <w:pStyle w:val="a6"/>
      <w:rPr>
        <w:sz w:val="19"/>
        <w:szCs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35025" cy="138430"/>
              <wp:effectExtent l="3175" t="635" r="0" b="381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5025" cy="1384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660" w:rsidRDefault="00F01383">
                          <w:pPr>
                            <w:pStyle w:val="a6"/>
                          </w:pPr>
                          <w:r>
                            <w:rPr>
                              <w:rStyle w:val="a3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C73457">
                            <w:rPr>
                              <w:rStyle w:val="a3"/>
                              <w:noProof/>
                              <w:sz w:val="19"/>
                              <w:szCs w:val="19"/>
                            </w:rPr>
                            <w:t>4</w:t>
                          </w:r>
                          <w:r>
                            <w:rPr>
                              <w:rStyle w:val="a3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65.75pt;height:10.9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" stroked="f">
              <v:fill opacity="0"/>
              <v:textbox inset="0,0,0,0">
                <w:txbxContent>
                  <w:p w:rsidR="00E67660" w:rsidRDefault="00F01383">
                    <w:pPr>
                      <w:pStyle w:val="a6"/>
                    </w:pPr>
                    <w:r>
                      <w:rPr>
                        <w:rStyle w:val="a3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Style w:val="a3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Style w:val="a3"/>
                        <w:sz w:val="19"/>
                        <w:szCs w:val="19"/>
                      </w:rPr>
                      <w:fldChar w:fldCharType="separate"/>
                    </w:r>
                    <w:r w:rsidR="00C73457">
                      <w:rPr>
                        <w:rStyle w:val="a3"/>
                        <w:noProof/>
                        <w:sz w:val="19"/>
                        <w:szCs w:val="19"/>
                      </w:rPr>
                      <w:t>4</w:t>
                    </w:r>
                    <w:r>
                      <w:rPr>
                        <w:rStyle w:val="a3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660" w:rsidRDefault="00C734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B09B0"/>
    <w:multiLevelType w:val="hybridMultilevel"/>
    <w:tmpl w:val="A5A67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83"/>
    <w:rsid w:val="000E474B"/>
    <w:rsid w:val="00382AF8"/>
    <w:rsid w:val="0057622B"/>
    <w:rsid w:val="00593366"/>
    <w:rsid w:val="006D674B"/>
    <w:rsid w:val="009101D6"/>
    <w:rsid w:val="00951BBD"/>
    <w:rsid w:val="0099252D"/>
    <w:rsid w:val="00B156FA"/>
    <w:rsid w:val="00C73457"/>
    <w:rsid w:val="00CA71E3"/>
    <w:rsid w:val="00D032B5"/>
    <w:rsid w:val="00DE250E"/>
    <w:rsid w:val="00EB5451"/>
    <w:rsid w:val="00F01383"/>
    <w:rsid w:val="00FB2522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7BD12F"/>
  <w15:chartTrackingRefBased/>
  <w15:docId w15:val="{B4AB26EB-9DFB-476D-8C65-FB866278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013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01383"/>
  </w:style>
  <w:style w:type="character" w:customStyle="1" w:styleId="wmi-callto">
    <w:name w:val="wmi-callto"/>
    <w:basedOn w:val="a0"/>
    <w:rsid w:val="00F01383"/>
  </w:style>
  <w:style w:type="paragraph" w:customStyle="1" w:styleId="a4">
    <w:basedOn w:val="a"/>
    <w:next w:val="a5"/>
    <w:qFormat/>
    <w:rsid w:val="00F01383"/>
    <w:pPr>
      <w:jc w:val="center"/>
    </w:pPr>
    <w:rPr>
      <w:b/>
      <w:sz w:val="24"/>
    </w:rPr>
  </w:style>
  <w:style w:type="paragraph" w:styleId="a6">
    <w:name w:val="header"/>
    <w:basedOn w:val="a"/>
    <w:link w:val="a7"/>
    <w:rsid w:val="00F0138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F013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rsid w:val="00F01383"/>
    <w:pPr>
      <w:suppressLineNumbers/>
      <w:tabs>
        <w:tab w:val="center" w:pos="4819"/>
        <w:tab w:val="right" w:pos="9638"/>
      </w:tabs>
    </w:pPr>
  </w:style>
  <w:style w:type="character" w:customStyle="1" w:styleId="a9">
    <w:name w:val="Нижний колонтитул Знак"/>
    <w:basedOn w:val="a0"/>
    <w:link w:val="a8"/>
    <w:rsid w:val="00F013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Subtitle"/>
    <w:basedOn w:val="a"/>
    <w:next w:val="a"/>
    <w:link w:val="aa"/>
    <w:uiPriority w:val="11"/>
    <w:qFormat/>
    <w:rsid w:val="00F013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5"/>
    <w:uiPriority w:val="11"/>
    <w:rsid w:val="00F01383"/>
    <w:rPr>
      <w:rFonts w:eastAsiaTheme="minorEastAsia"/>
      <w:color w:val="5A5A5A" w:themeColor="text1" w:themeTint="A5"/>
      <w:spacing w:val="15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156F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156F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Безбородова Марина</dc:creator>
  <cp:keywords/>
  <dc:description/>
  <cp:lastModifiedBy>Безбородова Марина</cp:lastModifiedBy>
  <cp:revision>12</cp:revision>
  <cp:lastPrinted>2016-05-04T06:19:00Z</cp:lastPrinted>
  <dcterms:created xsi:type="dcterms:W3CDTF">2016-03-31T08:19:00Z</dcterms:created>
  <dcterms:modified xsi:type="dcterms:W3CDTF">2016-11-25T10:47:00Z</dcterms:modified>
</cp:coreProperties>
</file>