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517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  <w:gridCol w:w="333"/>
      </w:tblGrid>
      <w:tr w:rsidR="005301DC" w:rsidRPr="005301DC" w:rsidTr="00016CC9">
        <w:trPr>
          <w:gridAfter w:val="1"/>
          <w:wAfter w:w="172" w:type="pct"/>
          <w:tblCellSpacing w:w="0" w:type="dxa"/>
        </w:trPr>
        <w:tc>
          <w:tcPr>
            <w:tcW w:w="0" w:type="auto"/>
            <w:vAlign w:val="center"/>
            <w:hideMark/>
          </w:tcPr>
          <w:p w:rsidR="005301DC" w:rsidRPr="005301DC" w:rsidRDefault="005301DC" w:rsidP="005301DC">
            <w:pPr>
              <w:spacing w:after="0" w:line="240" w:lineRule="auto"/>
              <w:jc w:val="center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5301DC" w:rsidRPr="005301DC" w:rsidTr="00016CC9">
        <w:trPr>
          <w:gridAfter w:val="1"/>
          <w:wAfter w:w="172" w:type="pct"/>
          <w:tblCellSpacing w:w="0" w:type="dxa"/>
        </w:trPr>
        <w:tc>
          <w:tcPr>
            <w:tcW w:w="0" w:type="auto"/>
            <w:vAlign w:val="center"/>
            <w:hideMark/>
          </w:tcPr>
          <w:p w:rsidR="005301DC" w:rsidRPr="005301DC" w:rsidRDefault="005301DC" w:rsidP="005301DC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5301DC" w:rsidRPr="005301DC" w:rsidTr="00016CC9">
        <w:trPr>
          <w:gridAfter w:val="1"/>
          <w:wAfter w:w="172" w:type="pct"/>
          <w:tblCellSpacing w:w="0" w:type="dxa"/>
        </w:trPr>
        <w:tc>
          <w:tcPr>
            <w:tcW w:w="4828" w:type="pct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7"/>
            </w:tblGrid>
            <w:tr w:rsidR="005301DC" w:rsidRPr="005301DC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5301DC" w:rsidRPr="005301DC" w:rsidRDefault="005301DC" w:rsidP="005301D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color w:val="7E898D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5301DC" w:rsidRPr="005301DC" w:rsidRDefault="005301DC" w:rsidP="005301DC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016CC9" w:rsidRPr="00016CC9" w:rsidTr="00016C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16CC9" w:rsidRPr="00016CC9" w:rsidRDefault="00016CC9" w:rsidP="00016CC9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016CC9" w:rsidRPr="004B5781" w:rsidTr="00016CC9">
        <w:trPr>
          <w:tblCellSpacing w:w="0" w:type="dxa"/>
        </w:trPr>
        <w:tc>
          <w:tcPr>
            <w:tcW w:w="5000" w:type="pct"/>
            <w:gridSpan w:val="2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0"/>
            </w:tblGrid>
            <w:tr w:rsidR="00016CC9" w:rsidRPr="004B5781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2E1832" w:rsidRDefault="00A713A7" w:rsidP="00C56324">
                  <w:pPr>
                    <w:pStyle w:val="a9"/>
                    <w:shd w:val="clear" w:color="auto" w:fill="FFFFFF"/>
                    <w:rPr>
                      <w:rFonts w:ascii="Verdana" w:hAnsi="Verdana"/>
                    </w:rPr>
                  </w:pPr>
                  <w:r w:rsidRPr="004B5781">
                    <w:rPr>
                      <w:rFonts w:ascii="Verdana" w:hAnsi="Verdana"/>
                    </w:rPr>
                    <w:t xml:space="preserve">Проектная декларация </w:t>
                  </w:r>
                  <w:r w:rsidRPr="004B5781">
                    <w:rPr>
                      <w:rFonts w:ascii="Verdana" w:hAnsi="Verdana"/>
                    </w:rPr>
                    <w:br/>
                    <w:t xml:space="preserve">по строительству  </w:t>
                  </w:r>
                  <w:r w:rsidR="004B5781" w:rsidRPr="004B5781">
                    <w:rPr>
                      <w:rFonts w:ascii="Verdana" w:hAnsi="Verdana"/>
                    </w:rPr>
                    <w:t xml:space="preserve"> многоквартирн</w:t>
                  </w:r>
                  <w:r w:rsidR="000762EB">
                    <w:rPr>
                      <w:rFonts w:ascii="Verdana" w:hAnsi="Verdana"/>
                    </w:rPr>
                    <w:t>ых</w:t>
                  </w:r>
                  <w:r w:rsidR="004B5781" w:rsidRPr="004B5781">
                    <w:rPr>
                      <w:rFonts w:ascii="Verdana" w:hAnsi="Verdana"/>
                    </w:rPr>
                    <w:t xml:space="preserve">  дом</w:t>
                  </w:r>
                  <w:r w:rsidR="000762EB">
                    <w:rPr>
                      <w:rFonts w:ascii="Verdana" w:hAnsi="Verdana"/>
                    </w:rPr>
                    <w:t>ов</w:t>
                  </w:r>
                  <w:r w:rsidR="004B5781" w:rsidRPr="004B5781">
                    <w:rPr>
                      <w:rFonts w:ascii="Verdana" w:hAnsi="Verdana"/>
                    </w:rPr>
                    <w:t xml:space="preserve"> со встроенн</w:t>
                  </w:r>
                  <w:r w:rsidR="000762EB">
                    <w:rPr>
                      <w:rFonts w:ascii="Verdana" w:hAnsi="Verdana"/>
                    </w:rPr>
                    <w:t>ыми помещениями (корпус</w:t>
                  </w:r>
                  <w:proofErr w:type="gramStart"/>
                  <w:r w:rsidR="000762EB">
                    <w:rPr>
                      <w:rFonts w:ascii="Verdana" w:hAnsi="Verdana"/>
                    </w:rPr>
                    <w:t xml:space="preserve">  А</w:t>
                  </w:r>
                  <w:proofErr w:type="gramEnd"/>
                  <w:r w:rsidR="000762EB">
                    <w:rPr>
                      <w:rFonts w:ascii="Verdana" w:hAnsi="Verdana"/>
                    </w:rPr>
                    <w:t>, корпус Б)</w:t>
                  </w:r>
                  <w:r w:rsidR="004B5781" w:rsidRPr="004B5781">
                    <w:rPr>
                      <w:rFonts w:ascii="Verdana" w:hAnsi="Verdana"/>
                    </w:rPr>
                    <w:t xml:space="preserve"> по адресу: Ленинградская область, Всеволожский район, </w:t>
                  </w:r>
                  <w:r w:rsidR="000762EB">
                    <w:rPr>
                      <w:rFonts w:ascii="Verdana" w:hAnsi="Verdana"/>
                    </w:rPr>
                    <w:t xml:space="preserve"> деревня Янино-1</w:t>
                  </w:r>
                  <w:r w:rsidR="004B5781" w:rsidRPr="004B5781">
                    <w:rPr>
                      <w:rFonts w:ascii="Verdana" w:hAnsi="Verdana"/>
                    </w:rPr>
                    <w:t xml:space="preserve">, </w:t>
                  </w:r>
                  <w:r w:rsidR="00951E4B">
                    <w:rPr>
                      <w:rFonts w:ascii="Verdana" w:hAnsi="Verdana"/>
                      <w:lang w:val="en-US"/>
                    </w:rPr>
                    <w:t>I</w:t>
                  </w:r>
                  <w:r w:rsidR="004B5781" w:rsidRPr="004B5781">
                    <w:rPr>
                      <w:rFonts w:ascii="Verdana" w:hAnsi="Verdana"/>
                    </w:rPr>
                    <w:t xml:space="preserve"> этап строительства </w:t>
                  </w:r>
                  <w:r w:rsidR="00C56324" w:rsidRPr="004B5781">
                    <w:rPr>
                      <w:rFonts w:ascii="Verdana" w:hAnsi="Verdana"/>
                    </w:rPr>
                    <w:t xml:space="preserve"> </w:t>
                  </w:r>
                </w:p>
                <w:p w:rsidR="00A91C0C" w:rsidRPr="00781C74" w:rsidRDefault="00A91C0C" w:rsidP="00A91C0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(редакция с изменениями от </w:t>
                  </w:r>
                  <w:r w:rsidR="00BF5A8B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31 октября</w:t>
                  </w:r>
                  <w:r w:rsidR="00740057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2016 </w:t>
                  </w:r>
                  <w:r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г.)</w:t>
                  </w:r>
                </w:p>
                <w:p w:rsidR="00A713A7" w:rsidRPr="004B5781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г. Санкт - Петербург                                                  </w:t>
                  </w:r>
                  <w:r w:rsidR="00C652BC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          </w:t>
                  </w:r>
                  <w:r w:rsidR="00323135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    </w:t>
                  </w:r>
                  <w:r w:rsidR="00C652BC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  </w:t>
                  </w:r>
                  <w:r w:rsidR="00384DA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29</w:t>
                  </w:r>
                  <w:r w:rsidR="000762EB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декабря </w:t>
                  </w:r>
                  <w:r w:rsidR="009A36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20</w:t>
                  </w:r>
                  <w:r w:rsidR="00C56324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0567EB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года </w:t>
                  </w:r>
                </w:p>
                <w:p w:rsidR="00A713A7" w:rsidRPr="004B5781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Информация о застройщике </w:t>
                  </w:r>
                </w:p>
                <w:p w:rsidR="00A713A7" w:rsidRPr="004B5781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1. Полное наименование застройщика: Общество с ограниченной ответственностью &lt;Норманн</w:t>
                  </w:r>
                  <w:r w:rsidR="004B5781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ЛО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&gt; </w:t>
                  </w:r>
                </w:p>
                <w:p w:rsidR="004B5781" w:rsidRPr="004B5781" w:rsidRDefault="00A713A7" w:rsidP="004B5781">
                  <w:pPr>
                    <w:pStyle w:val="a3"/>
                    <w:spacing w:before="0" w:beforeAutospacing="0" w:after="0" w:afterAutospacing="0"/>
                    <w:ind w:right="-1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4B5781">
                    <w:rPr>
                      <w:color w:val="auto"/>
                      <w:sz w:val="20"/>
                      <w:szCs w:val="20"/>
                    </w:rPr>
                    <w:t xml:space="preserve">1.1. </w:t>
                  </w:r>
                  <w:r w:rsidR="00F37ED5">
                    <w:rPr>
                      <w:color w:val="auto"/>
                      <w:sz w:val="20"/>
                      <w:szCs w:val="20"/>
                    </w:rPr>
                    <w:t>Место нахождения</w:t>
                  </w:r>
                  <w:r w:rsidRPr="004B5781">
                    <w:rPr>
                      <w:color w:val="auto"/>
                      <w:sz w:val="20"/>
                      <w:szCs w:val="20"/>
                    </w:rPr>
                    <w:t xml:space="preserve">: </w:t>
                  </w:r>
                  <w:r w:rsidR="004B5781" w:rsidRPr="004B5781">
                    <w:rPr>
                      <w:color w:val="auto"/>
                      <w:sz w:val="20"/>
                      <w:szCs w:val="20"/>
                    </w:rPr>
                    <w:t xml:space="preserve"> 18864</w:t>
                  </w:r>
                  <w:r w:rsidR="00F37ED5">
                    <w:rPr>
                      <w:color w:val="auto"/>
                      <w:sz w:val="20"/>
                      <w:szCs w:val="20"/>
                    </w:rPr>
                    <w:t>0</w:t>
                  </w:r>
                  <w:r w:rsidR="004B5781" w:rsidRPr="004B5781">
                    <w:rPr>
                      <w:color w:val="auto"/>
                      <w:sz w:val="20"/>
                      <w:szCs w:val="20"/>
                    </w:rPr>
                    <w:t>, Ленинградская область, Всеволожский район, г</w:t>
                  </w:r>
                  <w:proofErr w:type="gramStart"/>
                  <w:r w:rsidR="004B5781" w:rsidRPr="004B5781">
                    <w:rPr>
                      <w:color w:val="auto"/>
                      <w:sz w:val="20"/>
                      <w:szCs w:val="20"/>
                    </w:rPr>
                    <w:t>.В</w:t>
                  </w:r>
                  <w:proofErr w:type="gramEnd"/>
                  <w:r w:rsidR="004B5781" w:rsidRPr="004B5781">
                    <w:rPr>
                      <w:color w:val="auto"/>
                      <w:sz w:val="20"/>
                      <w:szCs w:val="20"/>
                    </w:rPr>
                    <w:t xml:space="preserve">севоложск, </w:t>
                  </w:r>
                  <w:r w:rsidR="00F37ED5">
                    <w:rPr>
                      <w:color w:val="auto"/>
                      <w:sz w:val="20"/>
                      <w:szCs w:val="20"/>
                    </w:rPr>
                    <w:t>пр. Всеволожский, д,41 офис 3/1.</w:t>
                  </w:r>
                  <w:r w:rsidR="004B5781" w:rsidRPr="004B5781">
                    <w:rPr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:rsidR="00A713A7" w:rsidRPr="004B5781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Адрес фактического местонахождения: </w:t>
                  </w:r>
                  <w:r w:rsidR="003D56E2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191</w:t>
                  </w:r>
                  <w:r w:rsidR="007B122B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167</w:t>
                  </w:r>
                  <w:r w:rsidR="003D56E2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г. Санкт-Петербург, пл. Ал. Невского, д. 2, лит. Е 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A713A7" w:rsidRPr="004B5781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1.2. Режим работы застройщика: с 9.30 до 18.00 по будням. Суббота и воскресенье - выходные. </w:t>
                  </w:r>
                </w:p>
                <w:p w:rsidR="004B5781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2. Информация о государственной регистрации застройщика: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B5781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4B5781" w:rsidRPr="004B5781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ООО «Норманн ЛО»   зарегистрировано Инспекцией Федеральной налоговой службы по Всеволожскому району Ленинградской области от 24 ноября 2006 года серия 47 № 002547453, основной государственный регистрационный номер 1064703079792, ИНН 4703090799</w:t>
                  </w:r>
                  <w:r w:rsidR="004B5781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.</w:t>
                  </w:r>
                  <w:r w:rsidR="004B5781" w:rsidRPr="004B5781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713A7" w:rsidRPr="004B5781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3. Информация об учредителях (участниках) застройщика: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A40892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Общество с ограниченной ответственностью «Норманн-Холдинг» 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- 100%</w:t>
                  </w:r>
                  <w:r w:rsidR="00497C4D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2B6E2F" w:rsidRDefault="00A713A7" w:rsidP="00DB13B6">
                  <w:pPr>
                    <w:pStyle w:val="a3"/>
                    <w:spacing w:before="0" w:beforeAutospacing="0" w:after="0" w:afterAutospacing="0"/>
                    <w:ind w:right="-1"/>
                    <w:jc w:val="both"/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</w:pPr>
                  <w:r w:rsidRPr="004B5781">
                    <w:rPr>
                      <w:b/>
                      <w:color w:val="auto"/>
                      <w:sz w:val="20"/>
                      <w:szCs w:val="20"/>
                    </w:rPr>
                    <w:t>4. Информация о проектах строительства объектов недвижимости, в которых принимал участие застройщик в течение трех лет, предшествующих опубликованию проектной декларации:</w:t>
                  </w:r>
                  <w:r w:rsidR="002B6E2F" w:rsidRPr="005A2C75">
                    <w:rPr>
                      <w:rStyle w:val="a4"/>
                      <w:color w:val="000000"/>
                      <w:sz w:val="20"/>
                      <w:szCs w:val="20"/>
                    </w:rPr>
                    <w:t xml:space="preserve"> </w:t>
                  </w:r>
                  <w:r w:rsidR="002B6E2F" w:rsidRPr="00DB13B6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>строительств</w:t>
                  </w:r>
                  <w:r w:rsidR="00F035FC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>о</w:t>
                  </w:r>
                  <w:r w:rsidR="002B6E2F" w:rsidRPr="00DB13B6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 xml:space="preserve"> жилых корпусов со встроенными нежилыми помещениями (</w:t>
                  </w:r>
                  <w:r w:rsidR="002B6E2F" w:rsidRPr="00DB13B6">
                    <w:rPr>
                      <w:rStyle w:val="a4"/>
                      <w:b w:val="0"/>
                      <w:color w:val="000000"/>
                      <w:sz w:val="20"/>
                      <w:szCs w:val="20"/>
                      <w:lang w:val="en-US"/>
                    </w:rPr>
                    <w:t>I</w:t>
                  </w:r>
                  <w:r w:rsidR="002B6E2F" w:rsidRPr="00DB13B6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 xml:space="preserve"> этап – корпус 1, 2) по адресу: Ленинградская область, Всеволожский район, г. Всеволожск, переулок Армянский, участок 26</w:t>
                  </w:r>
                  <w:r w:rsidR="00DB13B6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>, плановый срок завершения строительно-монтажных работ –</w:t>
                  </w:r>
                  <w:r w:rsidR="00DB13B6">
                    <w:rPr>
                      <w:rStyle w:val="a4"/>
                      <w:b w:val="0"/>
                      <w:color w:val="000000"/>
                      <w:sz w:val="20"/>
                      <w:szCs w:val="20"/>
                      <w:lang w:val="en-US"/>
                    </w:rPr>
                    <w:t>III</w:t>
                  </w:r>
                  <w:r w:rsidR="00DB13B6" w:rsidRPr="00DB13B6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="00DB13B6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 xml:space="preserve">кв. </w:t>
                  </w:r>
                  <w:r w:rsidR="00DB13B6" w:rsidRPr="00DB13B6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>2012</w:t>
                  </w:r>
                  <w:r w:rsidR="00DB13B6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 xml:space="preserve">, введен в эксплуатацию </w:t>
                  </w:r>
                  <w:r w:rsidR="00A41590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>–</w:t>
                  </w:r>
                  <w:r w:rsidR="00DB13B6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="00A41590">
                    <w:rPr>
                      <w:rStyle w:val="a4"/>
                      <w:b w:val="0"/>
                      <w:color w:val="000000"/>
                      <w:sz w:val="20"/>
                      <w:szCs w:val="20"/>
                      <w:lang w:val="en-US"/>
                    </w:rPr>
                    <w:t>III</w:t>
                  </w:r>
                  <w:r w:rsidR="00A41590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 xml:space="preserve"> кв. 2013г.</w:t>
                  </w:r>
                  <w:r w:rsidR="004979BE" w:rsidRPr="004979BE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>; строительств</w:t>
                  </w:r>
                  <w:r w:rsidR="00041606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>о</w:t>
                  </w:r>
                  <w:r w:rsidR="004979BE" w:rsidRPr="004979BE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 xml:space="preserve"> жилых корпусов со встроенными нежилыми помещениями (</w:t>
                  </w:r>
                  <w:r w:rsidR="004979BE" w:rsidRPr="004979BE">
                    <w:rPr>
                      <w:rStyle w:val="a4"/>
                      <w:b w:val="0"/>
                      <w:color w:val="000000"/>
                      <w:sz w:val="20"/>
                      <w:szCs w:val="20"/>
                      <w:lang w:val="en-US"/>
                    </w:rPr>
                    <w:t>II</w:t>
                  </w:r>
                  <w:r w:rsidR="004979BE" w:rsidRPr="004979BE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 xml:space="preserve"> этап – корпуса 3, 4) по адресу: Ленинградская область, Всеволожский район, г. Всеволожск, переулок Армянский, участок 26</w:t>
                  </w:r>
                  <w:r w:rsidR="004979BE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>, плановый срок завершения строительно-монтажных работ –</w:t>
                  </w:r>
                  <w:r w:rsidR="004979BE">
                    <w:rPr>
                      <w:rStyle w:val="a4"/>
                      <w:b w:val="0"/>
                      <w:color w:val="000000"/>
                      <w:sz w:val="20"/>
                      <w:szCs w:val="20"/>
                      <w:lang w:val="en-US"/>
                    </w:rPr>
                    <w:t>IV</w:t>
                  </w:r>
                  <w:r w:rsidR="004979BE" w:rsidRPr="00DB13B6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="004979BE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 xml:space="preserve">кв. </w:t>
                  </w:r>
                  <w:r w:rsidR="004979BE" w:rsidRPr="00DB13B6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>2012</w:t>
                  </w:r>
                  <w:r w:rsidR="004979BE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 xml:space="preserve">, введен в эксплуатацию – </w:t>
                  </w:r>
                  <w:r w:rsidR="004979BE">
                    <w:rPr>
                      <w:rStyle w:val="a4"/>
                      <w:b w:val="0"/>
                      <w:color w:val="000000"/>
                      <w:sz w:val="20"/>
                      <w:szCs w:val="20"/>
                      <w:lang w:val="en-US"/>
                    </w:rPr>
                    <w:t>III</w:t>
                  </w:r>
                  <w:r w:rsidR="004979BE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 xml:space="preserve"> кв. 2013г</w:t>
                  </w:r>
                  <w:r w:rsidR="004979BE" w:rsidRPr="004979BE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>.; строительству жилых корпусов со встроенными нежилыми помещениями (</w:t>
                  </w:r>
                  <w:r w:rsidR="004979BE" w:rsidRPr="004979BE">
                    <w:rPr>
                      <w:rStyle w:val="a4"/>
                      <w:b w:val="0"/>
                      <w:color w:val="000000"/>
                      <w:sz w:val="20"/>
                      <w:szCs w:val="20"/>
                      <w:lang w:val="en-US"/>
                    </w:rPr>
                    <w:t>III</w:t>
                  </w:r>
                  <w:r w:rsidR="004979BE" w:rsidRPr="004979BE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 xml:space="preserve"> этап – корпуса 5,6,7) по адресу: Ленинградская область, Всеволожский район, г. Всеволожск, переулок Армянский, участок 26б</w:t>
                  </w:r>
                  <w:r w:rsidR="00F035FC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>, плановый срок завершения строительно-монтажных работ –</w:t>
                  </w:r>
                  <w:r w:rsidR="00F035FC">
                    <w:rPr>
                      <w:rStyle w:val="a4"/>
                      <w:b w:val="0"/>
                      <w:color w:val="000000"/>
                      <w:sz w:val="20"/>
                      <w:szCs w:val="20"/>
                      <w:lang w:val="en-US"/>
                    </w:rPr>
                    <w:t>IV</w:t>
                  </w:r>
                  <w:r w:rsidR="00F035FC" w:rsidRPr="00DB13B6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="00F035FC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 xml:space="preserve">кв. </w:t>
                  </w:r>
                  <w:r w:rsidR="00F035FC" w:rsidRPr="00DB13B6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>201</w:t>
                  </w:r>
                  <w:r w:rsidR="00F035FC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 xml:space="preserve">3, введен в эксплуатацию – </w:t>
                  </w:r>
                  <w:r w:rsidR="00F035FC">
                    <w:rPr>
                      <w:rStyle w:val="a4"/>
                      <w:b w:val="0"/>
                      <w:color w:val="000000"/>
                      <w:sz w:val="20"/>
                      <w:szCs w:val="20"/>
                      <w:lang w:val="en-US"/>
                    </w:rPr>
                    <w:t>IV</w:t>
                  </w:r>
                  <w:r w:rsidR="00F035FC" w:rsidRPr="00F035FC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="00F035FC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>кв. 2013г.</w:t>
                  </w:r>
                </w:p>
                <w:p w:rsidR="00564715" w:rsidRPr="00564715" w:rsidRDefault="00564715" w:rsidP="00564715">
                  <w:pPr>
                    <w:pStyle w:val="a9"/>
                    <w:shd w:val="clear" w:color="auto" w:fill="FFFFFF"/>
                    <w:jc w:val="both"/>
                    <w:rPr>
                      <w:rFonts w:ascii="Verdana" w:hAnsi="Verdana"/>
                      <w:b w:val="0"/>
                    </w:rPr>
                  </w:pPr>
                  <w:r>
                    <w:rPr>
                      <w:rFonts w:ascii="Verdana" w:hAnsi="Verdana"/>
                      <w:b w:val="0"/>
                    </w:rPr>
                    <w:t xml:space="preserve">      </w:t>
                  </w:r>
                  <w:r w:rsidRPr="00564715">
                    <w:rPr>
                      <w:rFonts w:ascii="Verdana" w:hAnsi="Verdana"/>
                      <w:b w:val="0"/>
                    </w:rPr>
                    <w:t xml:space="preserve">Строительство многоквартирного жилого дома со встроенными помещениями обслуживания (корпус 1), многоквартирного жилого дома со встроенным амбулаторно-поликлиническим учреждением (корпус 2), по адресу: Ленинградская область, Всеволожский район, земли САОЗТ «Ручьи»,  </w:t>
                  </w:r>
                  <w:r w:rsidRPr="00564715">
                    <w:rPr>
                      <w:rFonts w:ascii="Verdana" w:hAnsi="Verdana"/>
                      <w:b w:val="0"/>
                      <w:lang w:val="en-US"/>
                    </w:rPr>
                    <w:t>I</w:t>
                  </w:r>
                  <w:r w:rsidRPr="00564715">
                    <w:rPr>
                      <w:rFonts w:ascii="Verdana" w:hAnsi="Verdana"/>
                      <w:b w:val="0"/>
                    </w:rPr>
                    <w:t xml:space="preserve"> этап строительства, плановый срок  завершения строительно-монтажных- </w:t>
                  </w:r>
                  <w:r w:rsidRPr="00564715">
                    <w:rPr>
                      <w:rFonts w:ascii="Verdana" w:hAnsi="Verdana"/>
                      <w:b w:val="0"/>
                      <w:lang w:val="en-US"/>
                    </w:rPr>
                    <w:t>IV</w:t>
                  </w:r>
                  <w:r w:rsidRPr="00564715">
                    <w:rPr>
                      <w:rFonts w:ascii="Verdana" w:hAnsi="Verdana"/>
                      <w:b w:val="0"/>
                    </w:rPr>
                    <w:t xml:space="preserve"> кв. 2016г.;   строительств</w:t>
                  </w:r>
                  <w:r>
                    <w:rPr>
                      <w:rFonts w:ascii="Verdana" w:hAnsi="Verdana"/>
                      <w:b w:val="0"/>
                    </w:rPr>
                    <w:t>о</w:t>
                  </w:r>
                  <w:r w:rsidRPr="00564715">
                    <w:rPr>
                      <w:rFonts w:ascii="Verdana" w:hAnsi="Verdana"/>
                      <w:b w:val="0"/>
                    </w:rPr>
                    <w:t xml:space="preserve">   многоквартирного жилого дома со встроенной аптекой, встроенным раздаточным пунктом молочной кухни (корпус 3) по адресу: Ленинградская область, Всеволожский район, земли САОЗТ «Ручьи», </w:t>
                  </w:r>
                </w:p>
                <w:p w:rsidR="00564715" w:rsidRPr="00564715" w:rsidRDefault="00564715" w:rsidP="00564715">
                  <w:pPr>
                    <w:pStyle w:val="a9"/>
                    <w:shd w:val="clear" w:color="auto" w:fill="FFFFFF"/>
                    <w:jc w:val="both"/>
                    <w:rPr>
                      <w:rFonts w:ascii="Verdana" w:hAnsi="Verdana"/>
                      <w:b w:val="0"/>
                    </w:rPr>
                  </w:pPr>
                  <w:r w:rsidRPr="00564715">
                    <w:rPr>
                      <w:rFonts w:ascii="Verdana" w:hAnsi="Verdana"/>
                      <w:b w:val="0"/>
                    </w:rPr>
                    <w:t xml:space="preserve"> </w:t>
                  </w:r>
                  <w:r w:rsidRPr="00564715">
                    <w:rPr>
                      <w:rFonts w:ascii="Verdana" w:hAnsi="Verdana"/>
                      <w:b w:val="0"/>
                      <w:lang w:val="en-US"/>
                    </w:rPr>
                    <w:t>II</w:t>
                  </w:r>
                  <w:r w:rsidRPr="00564715">
                    <w:rPr>
                      <w:rFonts w:ascii="Verdana" w:hAnsi="Verdana"/>
                      <w:b w:val="0"/>
                    </w:rPr>
                    <w:t xml:space="preserve"> этап строительства</w:t>
                  </w:r>
                  <w:r>
                    <w:rPr>
                      <w:rFonts w:ascii="Verdana" w:hAnsi="Verdana"/>
                      <w:b w:val="0"/>
                    </w:rPr>
                    <w:t xml:space="preserve">, </w:t>
                  </w:r>
                  <w:r w:rsidRPr="00564715">
                    <w:rPr>
                      <w:rFonts w:ascii="Verdana" w:hAnsi="Verdana"/>
                      <w:b w:val="0"/>
                    </w:rPr>
                    <w:t xml:space="preserve">плановый </w:t>
                  </w:r>
                  <w:proofErr w:type="gramStart"/>
                  <w:r w:rsidRPr="00564715">
                    <w:rPr>
                      <w:rFonts w:ascii="Verdana" w:hAnsi="Verdana"/>
                      <w:b w:val="0"/>
                    </w:rPr>
                    <w:t>срок  завершения</w:t>
                  </w:r>
                  <w:proofErr w:type="gramEnd"/>
                  <w:r w:rsidRPr="00564715">
                    <w:rPr>
                      <w:rFonts w:ascii="Verdana" w:hAnsi="Verdana"/>
                      <w:b w:val="0"/>
                    </w:rPr>
                    <w:t xml:space="preserve"> строительно-монтажных</w:t>
                  </w:r>
                  <w:r w:rsidR="00A22384">
                    <w:rPr>
                      <w:rFonts w:ascii="Verdana" w:hAnsi="Verdana"/>
                      <w:b w:val="0"/>
                    </w:rPr>
                    <w:t xml:space="preserve"> робот</w:t>
                  </w:r>
                  <w:r w:rsidRPr="00564715">
                    <w:rPr>
                      <w:rFonts w:ascii="Verdana" w:hAnsi="Verdana"/>
                      <w:b w:val="0"/>
                    </w:rPr>
                    <w:t xml:space="preserve">- </w:t>
                  </w:r>
                  <w:r w:rsidR="00BF5A8B">
                    <w:rPr>
                      <w:rFonts w:ascii="Verdana" w:hAnsi="Verdana"/>
                      <w:b w:val="0"/>
                    </w:rPr>
                    <w:t>декабрь</w:t>
                  </w:r>
                  <w:r w:rsidRPr="00564715">
                    <w:rPr>
                      <w:rFonts w:ascii="Verdana" w:hAnsi="Verdana"/>
                      <w:b w:val="0"/>
                    </w:rPr>
                    <w:t xml:space="preserve"> 201</w:t>
                  </w:r>
                  <w:r>
                    <w:rPr>
                      <w:rFonts w:ascii="Verdana" w:hAnsi="Verdana"/>
                      <w:b w:val="0"/>
                    </w:rPr>
                    <w:t>7</w:t>
                  </w:r>
                  <w:r w:rsidRPr="00564715">
                    <w:rPr>
                      <w:rFonts w:ascii="Verdana" w:hAnsi="Verdana"/>
                      <w:b w:val="0"/>
                    </w:rPr>
                    <w:t>г.</w:t>
                  </w:r>
                </w:p>
                <w:p w:rsidR="00564715" w:rsidRPr="00564715" w:rsidRDefault="00564715" w:rsidP="00564715">
                  <w:pPr>
                    <w:pStyle w:val="a9"/>
                    <w:shd w:val="clear" w:color="auto" w:fill="FFFFFF"/>
                    <w:jc w:val="both"/>
                    <w:rPr>
                      <w:rFonts w:ascii="Verdana" w:hAnsi="Verdana"/>
                      <w:b w:val="0"/>
                    </w:rPr>
                  </w:pPr>
                </w:p>
                <w:p w:rsidR="000762EB" w:rsidRPr="00564715" w:rsidRDefault="00564715" w:rsidP="00DB13B6">
                  <w:pPr>
                    <w:pStyle w:val="a3"/>
                    <w:spacing w:before="0" w:beforeAutospacing="0" w:after="0" w:afterAutospacing="0"/>
                    <w:ind w:right="-1"/>
                    <w:jc w:val="both"/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</w:pPr>
                  <w:r w:rsidRPr="00564715">
                    <w:t xml:space="preserve"> </w:t>
                  </w:r>
                </w:p>
                <w:p w:rsidR="00A713A7" w:rsidRPr="004B5781" w:rsidRDefault="00A713A7" w:rsidP="00C9156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lastRenderedPageBreak/>
                    <w:t>5.  Информация о виде лицензируемой деятельности, номере лицензии, сроке её действия, об органе, выдавшем лицензию, если вид деятельности подлежит лицензированию в соответствии с федеральным законом: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  <w:t xml:space="preserve">Нет. В соответствии с федеральным законом от 08.08.2001 № 128-ФЗ «О лицензировании отдельных видов деятельности» лицензирование деятельности по строительству зданий и сооружений прекращено с 1 января 2010 года. </w:t>
                  </w:r>
                </w:p>
                <w:p w:rsidR="008168C9" w:rsidRDefault="00A713A7" w:rsidP="008168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B5781">
                    <w:rPr>
                      <w:rFonts w:ascii="Verdana" w:hAnsi="Verdana"/>
                      <w:b/>
                      <w:sz w:val="20"/>
                      <w:szCs w:val="20"/>
                    </w:rPr>
                    <w:t>6.</w:t>
                  </w:r>
                  <w:r w:rsidRPr="004B5781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111A29" w:rsidRPr="004B5781">
                    <w:rPr>
                      <w:rStyle w:val="a4"/>
                      <w:rFonts w:ascii="Verdana" w:hAnsi="Verdana"/>
                      <w:sz w:val="20"/>
                      <w:szCs w:val="20"/>
                    </w:rPr>
                    <w:t xml:space="preserve"> Финансовый результат текущего </w:t>
                  </w:r>
                  <w:r w:rsidR="00D93040">
                    <w:rPr>
                      <w:rStyle w:val="a4"/>
                      <w:rFonts w:ascii="Verdana" w:hAnsi="Verdana"/>
                      <w:sz w:val="20"/>
                      <w:szCs w:val="20"/>
                    </w:rPr>
                    <w:t>периода</w:t>
                  </w:r>
                  <w:r w:rsidR="00111A29" w:rsidRPr="004B5781">
                    <w:rPr>
                      <w:rStyle w:val="a4"/>
                      <w:rFonts w:ascii="Verdana" w:hAnsi="Verdana"/>
                      <w:sz w:val="20"/>
                      <w:szCs w:val="20"/>
                    </w:rPr>
                    <w:t xml:space="preserve">, размер кредиторской задолженности на </w:t>
                  </w:r>
                  <w:r w:rsidR="00111A29" w:rsidRPr="00004B64">
                    <w:rPr>
                      <w:rStyle w:val="a4"/>
                      <w:rFonts w:ascii="Verdana" w:hAnsi="Verdana"/>
                      <w:sz w:val="20"/>
                      <w:szCs w:val="20"/>
                    </w:rPr>
                    <w:t>дату опубликования проектной декларации:</w:t>
                  </w:r>
                  <w:r w:rsidR="00D7415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8168C9" w:rsidRDefault="008168C9" w:rsidP="008168C9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</w:p>
                <w:p w:rsidR="008168C9" w:rsidRDefault="007A0EB5" w:rsidP="008168C9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A0EB5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Финансовый результат на 30.09.2016 составил 7 629 тыс. руб. (Семь миллионов шестьсот двадцать девять тысяч рублей)</w:t>
                  </w:r>
                  <w:r w:rsidR="008168C9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8168C9" w:rsidRDefault="007A0EB5" w:rsidP="008168C9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A0EB5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A0EB5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br/>
                    <w:t>Размер кредиторской задолженности на 30.09.2016 составил 137 698 тыс. руб. (Сто тридцать семь миллионов шестьсот девяносто восемь тысяч рублей)</w:t>
                  </w:r>
                  <w:r w:rsidR="008168C9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8168C9" w:rsidRDefault="007A0EB5" w:rsidP="008168C9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7A0EB5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A0EB5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br/>
                    <w:t>Размер дебиторской задолженности на 30.09.2016 составил 1 134 609 тыс. руб. (Один</w:t>
                  </w:r>
                  <w:r w:rsidR="008168C9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A0EB5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миллиард сто тридцать четыре миллиона шестьсот девять тысяч р</w:t>
                  </w:r>
                  <w:r w:rsidR="008168C9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ублей).</w:t>
                  </w:r>
                </w:p>
                <w:p w:rsidR="00DD2C68" w:rsidRDefault="007A0EB5" w:rsidP="008168C9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7A0EB5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A0EB5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br/>
                  </w:r>
                  <w:r w:rsidRPr="007A0EB5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br/>
                  </w:r>
                  <w:r w:rsidR="00DD2C68" w:rsidRPr="007A0EB5">
                    <w:rPr>
                      <w:rFonts w:ascii="Verdana" w:hAnsi="Verdana"/>
                      <w:b/>
                      <w:sz w:val="20"/>
                      <w:szCs w:val="20"/>
                    </w:rPr>
                    <w:t>7.1.Цель проекта строительства</w:t>
                  </w:r>
                  <w:r w:rsidR="00DD2C68" w:rsidRPr="007A0EB5">
                    <w:rPr>
                      <w:rFonts w:ascii="Verdana" w:hAnsi="Verdana"/>
                      <w:sz w:val="20"/>
                      <w:szCs w:val="20"/>
                    </w:rPr>
                    <w:t xml:space="preserve">:   строительство </w:t>
                  </w:r>
                  <w:r w:rsidR="00DD2C68" w:rsidRPr="007A0EB5">
                    <w:rPr>
                      <w:rFonts w:ascii="Verdana" w:hAnsi="Verdana" w:cs="Arial"/>
                      <w:sz w:val="20"/>
                      <w:szCs w:val="20"/>
                    </w:rPr>
                    <w:t xml:space="preserve"> </w:t>
                  </w:r>
                  <w:r w:rsidR="00E10DE1" w:rsidRPr="007A0EB5">
                    <w:rPr>
                      <w:rFonts w:ascii="Verdana" w:hAnsi="Verdana" w:cs="Arial"/>
                      <w:sz w:val="20"/>
                      <w:szCs w:val="20"/>
                    </w:rPr>
                    <w:t xml:space="preserve">13-ти </w:t>
                  </w:r>
                  <w:r w:rsidR="00DD2C68" w:rsidRPr="007A0EB5">
                    <w:rPr>
                      <w:rFonts w:ascii="Verdana" w:hAnsi="Verdana" w:cs="Arial"/>
                      <w:sz w:val="20"/>
                      <w:szCs w:val="20"/>
                    </w:rPr>
                    <w:t xml:space="preserve">этажного, в том числе  </w:t>
                  </w:r>
                  <w:r w:rsidR="00C94A87" w:rsidRPr="007A0EB5">
                    <w:rPr>
                      <w:rFonts w:ascii="Verdana" w:hAnsi="Verdana" w:cs="Arial"/>
                      <w:sz w:val="20"/>
                      <w:szCs w:val="20"/>
                    </w:rPr>
                    <w:t>подземной части (</w:t>
                  </w:r>
                  <w:r w:rsidR="00304961" w:rsidRPr="007A0EB5">
                    <w:rPr>
                      <w:rFonts w:ascii="Verdana" w:hAnsi="Verdana" w:cs="Arial"/>
                      <w:sz w:val="20"/>
                      <w:szCs w:val="20"/>
                    </w:rPr>
                    <w:t>подвал</w:t>
                  </w:r>
                  <w:r w:rsidR="00C94A87" w:rsidRPr="007A0EB5">
                    <w:rPr>
                      <w:rFonts w:ascii="Verdana" w:hAnsi="Verdana" w:cs="Arial"/>
                      <w:sz w:val="20"/>
                      <w:szCs w:val="20"/>
                    </w:rPr>
                    <w:t>)</w:t>
                  </w:r>
                  <w:r w:rsidR="00E10DE1" w:rsidRPr="007A0EB5">
                    <w:rPr>
                      <w:rFonts w:ascii="Verdana" w:hAnsi="Verdana" w:cs="Arial"/>
                      <w:sz w:val="20"/>
                      <w:szCs w:val="20"/>
                    </w:rPr>
                    <w:t xml:space="preserve"> односекционного многоквартирного  жилого дома со встроенными помещениями  (корпус А) и </w:t>
                  </w:r>
                  <w:r w:rsidR="00DD2C68" w:rsidRPr="007A0EB5">
                    <w:rPr>
                      <w:rFonts w:ascii="Verdana" w:hAnsi="Verdana" w:cs="Arial"/>
                      <w:sz w:val="20"/>
                      <w:szCs w:val="20"/>
                    </w:rPr>
                    <w:t xml:space="preserve">  </w:t>
                  </w:r>
                  <w:r w:rsidR="00E10DE1" w:rsidRPr="007A0EB5">
                    <w:rPr>
                      <w:rFonts w:ascii="Verdana" w:hAnsi="Verdana" w:cs="Arial"/>
                      <w:sz w:val="20"/>
                      <w:szCs w:val="20"/>
                    </w:rPr>
                    <w:t>13-ти этажного, в том числе подземной части (подвал) 4</w:t>
                  </w:r>
                  <w:r w:rsidR="00BE7EC6" w:rsidRPr="007A0EB5">
                    <w:rPr>
                      <w:rFonts w:ascii="Verdana" w:hAnsi="Verdana" w:cs="Arial"/>
                      <w:sz w:val="20"/>
                      <w:szCs w:val="20"/>
                    </w:rPr>
                    <w:t>-</w:t>
                  </w:r>
                  <w:r w:rsidR="00E10DE1" w:rsidRPr="007A0EB5">
                    <w:rPr>
                      <w:rFonts w:ascii="Verdana" w:hAnsi="Verdana" w:cs="Arial"/>
                      <w:sz w:val="20"/>
                      <w:szCs w:val="20"/>
                    </w:rPr>
                    <w:t xml:space="preserve">х </w:t>
                  </w:r>
                  <w:r w:rsidR="00BE7EC6" w:rsidRPr="007A0EB5">
                    <w:rPr>
                      <w:rFonts w:ascii="Verdana" w:hAnsi="Verdana" w:cs="Arial"/>
                      <w:sz w:val="20"/>
                      <w:szCs w:val="20"/>
                    </w:rPr>
                    <w:t xml:space="preserve"> </w:t>
                  </w:r>
                  <w:r w:rsidR="00DD2C68" w:rsidRPr="007A0EB5">
                    <w:rPr>
                      <w:rFonts w:ascii="Verdana" w:hAnsi="Verdana" w:cs="Arial"/>
                      <w:sz w:val="20"/>
                      <w:szCs w:val="20"/>
                    </w:rPr>
                    <w:t xml:space="preserve">секционного </w:t>
                  </w:r>
                  <w:r w:rsidR="0056076A" w:rsidRPr="007A0EB5">
                    <w:rPr>
                      <w:rFonts w:ascii="Verdana" w:hAnsi="Verdana" w:cs="Arial"/>
                      <w:sz w:val="20"/>
                      <w:szCs w:val="20"/>
                    </w:rPr>
                    <w:t>(</w:t>
                  </w:r>
                  <w:r w:rsidR="00E10DE1" w:rsidRPr="007A0EB5">
                    <w:rPr>
                      <w:rFonts w:ascii="Verdana" w:hAnsi="Verdana" w:cs="Arial"/>
                      <w:sz w:val="20"/>
                      <w:szCs w:val="20"/>
                    </w:rPr>
                    <w:t>1,2,3,4</w:t>
                  </w:r>
                  <w:r w:rsidR="0056076A" w:rsidRPr="007A0EB5">
                    <w:rPr>
                      <w:rFonts w:ascii="Verdana" w:hAnsi="Verdana" w:cs="Arial"/>
                      <w:sz w:val="20"/>
                      <w:szCs w:val="20"/>
                    </w:rPr>
                    <w:t xml:space="preserve"> секции) </w:t>
                  </w:r>
                  <w:r w:rsidR="00DD2C68" w:rsidRPr="007A0EB5">
                    <w:rPr>
                      <w:rFonts w:ascii="Verdana" w:hAnsi="Verdana" w:cs="Arial"/>
                      <w:sz w:val="20"/>
                      <w:szCs w:val="20"/>
                    </w:rPr>
                    <w:t>м</w:t>
                  </w:r>
                  <w:r w:rsidR="00DD2C68" w:rsidRPr="007A0EB5">
                    <w:rPr>
                      <w:rFonts w:ascii="Verdana" w:hAnsi="Verdana"/>
                      <w:sz w:val="20"/>
                      <w:szCs w:val="20"/>
                    </w:rPr>
                    <w:t>ногоквартирного жилого  дома  со</w:t>
                  </w:r>
                  <w:r w:rsidR="003260EE" w:rsidRPr="007A0EB5">
                    <w:rPr>
                      <w:rFonts w:ascii="Verdana" w:hAnsi="Verdana"/>
                      <w:sz w:val="20"/>
                      <w:szCs w:val="20"/>
                    </w:rPr>
                    <w:t xml:space="preserve"> встроенн</w:t>
                  </w:r>
                  <w:r w:rsidR="00E10DE1" w:rsidRPr="007A0EB5">
                    <w:rPr>
                      <w:rFonts w:ascii="Verdana" w:hAnsi="Verdana"/>
                      <w:sz w:val="20"/>
                      <w:szCs w:val="20"/>
                    </w:rPr>
                    <w:t>ыми помещениями (корпус Б) 1</w:t>
                  </w:r>
                  <w:r w:rsidR="00BE7EC6" w:rsidRPr="007A0EB5">
                    <w:rPr>
                      <w:rFonts w:ascii="Verdana" w:hAnsi="Verdana"/>
                      <w:sz w:val="20"/>
                      <w:szCs w:val="20"/>
                    </w:rPr>
                    <w:t xml:space="preserve"> этап строительства</w:t>
                  </w:r>
                  <w:r w:rsidR="00C94A87" w:rsidRPr="0094431F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3260EE" w:rsidRPr="0094431F">
                    <w:rPr>
                      <w:rFonts w:ascii="Verdana" w:hAnsi="Verdana"/>
                      <w:sz w:val="20"/>
                      <w:szCs w:val="20"/>
                    </w:rPr>
                    <w:t xml:space="preserve">  по адресу: Ленинградская область, Всеволожский район, </w:t>
                  </w:r>
                  <w:r w:rsidR="00E10DE1" w:rsidRPr="0094431F">
                    <w:rPr>
                      <w:rFonts w:ascii="Verdana" w:hAnsi="Verdana"/>
                      <w:sz w:val="20"/>
                      <w:szCs w:val="20"/>
                    </w:rPr>
                    <w:t xml:space="preserve"> деревня Янино-1</w:t>
                  </w:r>
                  <w:r w:rsidR="00DD2C68" w:rsidRPr="0094431F">
                    <w:rPr>
                      <w:rFonts w:ascii="Verdana" w:hAnsi="Verdana"/>
                      <w:sz w:val="20"/>
                      <w:szCs w:val="20"/>
                    </w:rPr>
                    <w:t xml:space="preserve">  (далее - Объект).</w:t>
                  </w:r>
                  <w:r w:rsidR="00DD2C68" w:rsidRPr="0094431F">
                    <w:rPr>
                      <w:rFonts w:ascii="Verdana" w:hAnsi="Verdana" w:cs="Arial"/>
                      <w:sz w:val="20"/>
                      <w:szCs w:val="20"/>
                    </w:rPr>
                    <w:t xml:space="preserve">  </w:t>
                  </w:r>
                </w:p>
                <w:p w:rsidR="00350CC0" w:rsidRPr="008168C9" w:rsidRDefault="00350CC0" w:rsidP="008168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350CC0" w:rsidRPr="004B5781" w:rsidRDefault="00DD2C68" w:rsidP="00DD2C68">
                  <w:pPr>
                    <w:pStyle w:val="a3"/>
                    <w:spacing w:before="0" w:beforeAutospacing="0" w:after="0" w:afterAutospacing="0"/>
                    <w:ind w:right="-1"/>
                    <w:jc w:val="both"/>
                    <w:rPr>
                      <w:rStyle w:val="a4"/>
                      <w:color w:val="auto"/>
                      <w:sz w:val="20"/>
                      <w:szCs w:val="20"/>
                    </w:rPr>
                  </w:pPr>
                  <w:r w:rsidRPr="004B5781">
                    <w:rPr>
                      <w:rStyle w:val="a4"/>
                      <w:color w:val="auto"/>
                      <w:sz w:val="20"/>
                      <w:szCs w:val="20"/>
                    </w:rPr>
                    <w:t>8. Этапы строительства объекта:</w:t>
                  </w:r>
                </w:p>
                <w:p w:rsidR="00016CC9" w:rsidRPr="00384DA8" w:rsidRDefault="00DD2C68" w:rsidP="00A713A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="00016CC9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.1.1. Начало строительства </w:t>
                  </w:r>
                  <w:r w:rsidR="0011684F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–</w:t>
                  </w:r>
                  <w:r w:rsidR="00016CC9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11684F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val="en-US" w:eastAsia="ru-RU"/>
                    </w:rPr>
                    <w:t>I</w:t>
                  </w:r>
                  <w:r w:rsidR="0009683D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val="en-US" w:eastAsia="ru-RU"/>
                    </w:rPr>
                    <w:t>V</w:t>
                  </w:r>
                  <w:r w:rsidR="0011684F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квартал 201</w:t>
                  </w:r>
                  <w:r w:rsidR="0071504C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4</w:t>
                  </w:r>
                  <w:r w:rsidR="0011684F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года</w:t>
                  </w:r>
                  <w:r w:rsidR="00016CC9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,</w:t>
                  </w:r>
                  <w:r w:rsidR="00016CC9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</w:r>
                  <w:r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8</w:t>
                  </w:r>
                  <w:r w:rsidR="002A5E5E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.1.2. Окончание строительства</w:t>
                  </w:r>
                  <w:r w:rsidR="00016CC9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- </w:t>
                  </w:r>
                  <w:r w:rsidR="0029250F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350CC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август 2018 года</w:t>
                  </w:r>
                  <w:r w:rsidR="00016CC9" w:rsidRPr="00384DA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  <w:p w:rsidR="00810BCA" w:rsidRPr="00783469" w:rsidRDefault="00DD2C6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9</w:t>
                  </w:r>
                  <w:r w:rsidR="00016CC9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.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6CC9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Результаты проведения государственной экспертизы проектной документации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Положительное </w:t>
                  </w:r>
                  <w:r w:rsidR="00016CC9" w:rsidRPr="0078346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заключение </w:t>
                  </w:r>
                  <w:r w:rsidR="00783469" w:rsidRPr="0078346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не</w:t>
                  </w:r>
                  <w:r w:rsidR="00447E7F" w:rsidRPr="0078346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государственной экспертизы</w:t>
                  </w:r>
                  <w:r w:rsidR="00A93DDE" w:rsidRPr="0078346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выданное г</w:t>
                  </w:r>
                  <w:r w:rsidR="00447E7F" w:rsidRPr="0078346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осударственн</w:t>
                  </w:r>
                  <w:r w:rsidR="00A93DDE" w:rsidRPr="0078346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ым</w:t>
                  </w:r>
                  <w:r w:rsidR="00447E7F" w:rsidRPr="0078346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автономн</w:t>
                  </w:r>
                  <w:r w:rsidR="00A93DDE" w:rsidRPr="0078346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ым</w:t>
                  </w:r>
                  <w:r w:rsidR="00447E7F" w:rsidRPr="0078346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учреждение</w:t>
                  </w:r>
                  <w:r w:rsidR="00A93DDE" w:rsidRPr="0078346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м</w:t>
                  </w:r>
                  <w:r w:rsidR="006A65D5" w:rsidRPr="0078346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«</w:t>
                  </w:r>
                  <w:r w:rsidR="00447E7F" w:rsidRPr="0078346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Управление государственной экспертизы </w:t>
                  </w:r>
                  <w:r w:rsidR="00810BCA" w:rsidRPr="0078346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Л</w:t>
                  </w:r>
                  <w:r w:rsidR="00447E7F" w:rsidRPr="0078346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енинградской области</w:t>
                  </w:r>
                  <w:r w:rsidR="006A65D5" w:rsidRPr="0078346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» рег.</w:t>
                  </w:r>
                  <w:r w:rsidR="00016CC9" w:rsidRPr="0078346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30AA8" w:rsidRPr="0078346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№</w:t>
                  </w:r>
                  <w:r w:rsidR="00447E7F" w:rsidRPr="0078346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4-1-</w:t>
                  </w:r>
                  <w:r w:rsidR="00562260" w:rsidRPr="0078346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1-00</w:t>
                  </w:r>
                  <w:r w:rsidR="00783469" w:rsidRPr="0078346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49-</w:t>
                  </w:r>
                  <w:r w:rsidR="00562260" w:rsidRPr="0078346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14</w:t>
                  </w:r>
                  <w:r w:rsidR="00447E7F" w:rsidRPr="0078346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от </w:t>
                  </w:r>
                  <w:r w:rsidR="00783469" w:rsidRPr="0078346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22</w:t>
                  </w:r>
                  <w:r w:rsidR="00447E7F" w:rsidRPr="0078346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783469" w:rsidRPr="0078346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12</w:t>
                  </w:r>
                  <w:r w:rsidR="00447E7F" w:rsidRPr="0078346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.201</w:t>
                  </w:r>
                  <w:r w:rsidR="00562260" w:rsidRPr="0078346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</w:t>
                  </w:r>
                  <w:r w:rsidR="00447E7F" w:rsidRPr="0078346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года.</w:t>
                  </w:r>
                </w:p>
                <w:p w:rsidR="00016CC9" w:rsidRPr="003F4E0F" w:rsidRDefault="00630AA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DD2C68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10</w:t>
                  </w:r>
                  <w:r w:rsidR="00016CC9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.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6CC9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Разрешение на </w:t>
                  </w:r>
                  <w:r w:rsidR="00016CC9" w:rsidRPr="00F75624">
                    <w:rPr>
                      <w:rFonts w:ascii="Verdana" w:eastAsia="Times New Roman" w:hAnsi="Verdana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строительство</w:t>
                  </w:r>
                  <w:r w:rsidR="00016CC9" w:rsidRPr="00F75624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6CC9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№ </w:t>
                  </w:r>
                  <w:r w:rsidR="00447E7F" w:rsidRPr="003F4E0F">
                    <w:rPr>
                      <w:rFonts w:ascii="Verdana" w:eastAsia="Times New Roman" w:hAnsi="Verdana"/>
                      <w:sz w:val="20"/>
                      <w:szCs w:val="20"/>
                      <w:lang w:val="en-US" w:eastAsia="ru-RU"/>
                    </w:rPr>
                    <w:t>RU</w:t>
                  </w:r>
                  <w:r w:rsidR="00447E7F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4750430</w:t>
                  </w:r>
                  <w:r w:rsidR="00384DA8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="00447E7F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</w:t>
                  </w:r>
                  <w:r w:rsidR="00384DA8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109/14</w:t>
                  </w:r>
                  <w:r w:rsidR="00016CC9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от </w:t>
                  </w:r>
                  <w:r w:rsidR="009A3681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="00384DA8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9 декабря</w:t>
                  </w:r>
                  <w:r w:rsidR="009A3681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47E7F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201</w:t>
                  </w:r>
                  <w:r w:rsidR="00BB4315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</w:t>
                  </w:r>
                  <w:r w:rsidR="0011684F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года</w:t>
                  </w:r>
                  <w:r w:rsidR="00016CC9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выдано</w:t>
                  </w:r>
                  <w:r w:rsidR="00447E7F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Администрацией муниципального образования </w:t>
                  </w:r>
                  <w:r w:rsidR="00810BCA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«</w:t>
                  </w:r>
                  <w:proofErr w:type="spellStart"/>
                  <w:r w:rsidR="00384DA8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Заневское</w:t>
                  </w:r>
                  <w:proofErr w:type="spellEnd"/>
                  <w:r w:rsidR="00384DA8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сельское поселение» </w:t>
                  </w:r>
                  <w:r w:rsidR="00810BCA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Всеволожского муниципального района Ленинградской области</w:t>
                  </w:r>
                  <w:r w:rsidR="00A93DDE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016CC9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Срок действия разрешения - </w:t>
                  </w:r>
                  <w:r w:rsidR="00030AAF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д</w:t>
                  </w:r>
                  <w:r w:rsidR="00016CC9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о </w:t>
                  </w:r>
                  <w:r w:rsidR="009A3681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="00384DA8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9 декабря</w:t>
                  </w:r>
                  <w:r w:rsidR="00810BCA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201</w:t>
                  </w:r>
                  <w:r w:rsidR="00BB4315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</w:t>
                  </w:r>
                  <w:r w:rsidR="006A65D5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г.</w:t>
                  </w:r>
                </w:p>
                <w:p w:rsidR="00016CC9" w:rsidRPr="004B5781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. Информация о правах застройщика на земельный участок: </w:t>
                  </w:r>
                </w:p>
                <w:p w:rsidR="0065064D" w:rsidRPr="003F4E0F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Земельный участок </w:t>
                  </w:r>
                  <w:r w:rsidR="00413CEE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принадлежит застройщику </w:t>
                  </w:r>
                  <w:r w:rsidR="00630AA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на праве собственности</w:t>
                  </w:r>
                  <w:r w:rsidR="0065064D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13CEE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на основании </w:t>
                  </w:r>
                  <w:r w:rsidR="00413CEE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Договора купли-продажи </w:t>
                  </w:r>
                  <w:r w:rsidR="00617377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земельного участка</w:t>
                  </w:r>
                  <w:r w:rsidR="0071504C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№</w:t>
                  </w:r>
                  <w:r w:rsidR="003F4E0F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="00617377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13CEE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от </w:t>
                  </w:r>
                  <w:r w:rsidR="003F4E0F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19</w:t>
                  </w:r>
                  <w:r w:rsidR="00617377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3F4E0F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11</w:t>
                  </w:r>
                  <w:r w:rsidR="00617377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.201</w:t>
                  </w:r>
                  <w:r w:rsidR="0071504C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</w:t>
                  </w:r>
                  <w:r w:rsidR="00413CEE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65064D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что подтверждается Свидетельством о государственной регистрации права от </w:t>
                  </w:r>
                  <w:r w:rsidR="003F4E0F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04100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</w:t>
                  </w:r>
                  <w:r w:rsidR="0065064D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04100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02</w:t>
                  </w:r>
                  <w:r w:rsidR="0065064D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.20</w:t>
                  </w:r>
                  <w:r w:rsidR="00617377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04100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</w:t>
                  </w:r>
                  <w:r w:rsidR="00413CEE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на бланке</w:t>
                  </w:r>
                  <w:r w:rsidR="0004100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 </w:t>
                  </w:r>
                  <w:r w:rsidR="00413CEE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серии </w:t>
                  </w:r>
                  <w:r w:rsidR="00617377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47</w:t>
                  </w:r>
                  <w:r w:rsidR="00413CEE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-А</w:t>
                  </w:r>
                  <w:r w:rsidR="00617377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</w:t>
                  </w:r>
                  <w:r w:rsidR="00413CEE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№ </w:t>
                  </w:r>
                  <w:r w:rsidR="0004100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677914</w:t>
                  </w:r>
                  <w:r w:rsidR="00574384" w:rsidRPr="003F4E0F">
                    <w:rPr>
                      <w:rFonts w:ascii="Verdana" w:hAnsi="Verdana"/>
                      <w:sz w:val="20"/>
                      <w:szCs w:val="20"/>
                    </w:rPr>
                    <w:t xml:space="preserve"> на земельный участок, расположенный по адресу: Ленинградская область, Всеволожский район, </w:t>
                  </w:r>
                  <w:r w:rsidR="003F4E0F" w:rsidRPr="003F4E0F">
                    <w:rPr>
                      <w:rFonts w:ascii="Verdana" w:hAnsi="Verdana"/>
                      <w:sz w:val="20"/>
                      <w:szCs w:val="20"/>
                    </w:rPr>
                    <w:t>д.</w:t>
                  </w:r>
                  <w:r w:rsidR="004C2D5F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3F4E0F" w:rsidRPr="003F4E0F">
                    <w:rPr>
                      <w:rFonts w:ascii="Verdana" w:hAnsi="Verdana"/>
                      <w:sz w:val="20"/>
                      <w:szCs w:val="20"/>
                    </w:rPr>
                    <w:t>Янино-1</w:t>
                  </w:r>
                  <w:r w:rsidR="00574384" w:rsidRPr="003F4E0F">
                    <w:rPr>
                      <w:rFonts w:ascii="Verdana" w:hAnsi="Verdana"/>
                      <w:sz w:val="20"/>
                      <w:szCs w:val="20"/>
                    </w:rPr>
                    <w:t>, кадастровый номер земельного участка 47:07:</w:t>
                  </w:r>
                  <w:r w:rsidR="003F4E0F" w:rsidRPr="003F4E0F">
                    <w:rPr>
                      <w:rFonts w:ascii="Verdana" w:hAnsi="Verdana"/>
                      <w:sz w:val="20"/>
                      <w:szCs w:val="20"/>
                    </w:rPr>
                    <w:t>1039001</w:t>
                  </w:r>
                  <w:r w:rsidR="00574384" w:rsidRPr="003F4E0F">
                    <w:rPr>
                      <w:rFonts w:ascii="Verdana" w:hAnsi="Verdana"/>
                      <w:sz w:val="20"/>
                      <w:szCs w:val="20"/>
                    </w:rPr>
                    <w:t>:</w:t>
                  </w:r>
                  <w:r w:rsidR="003F4E0F" w:rsidRPr="003F4E0F">
                    <w:rPr>
                      <w:rFonts w:ascii="Verdana" w:hAnsi="Verdana"/>
                      <w:sz w:val="20"/>
                      <w:szCs w:val="20"/>
                    </w:rPr>
                    <w:t>2468</w:t>
                  </w:r>
                  <w:r w:rsidR="00574384" w:rsidRPr="003F4E0F">
                    <w:rPr>
                      <w:rFonts w:ascii="Verdana" w:hAnsi="Verdana"/>
                      <w:sz w:val="20"/>
                      <w:szCs w:val="20"/>
                    </w:rPr>
                    <w:t>, категория земель: земли населенных пунктов, разрешенное использование: для</w:t>
                  </w:r>
                  <w:r w:rsidR="003F4E0F" w:rsidRPr="003F4E0F">
                    <w:rPr>
                      <w:rFonts w:ascii="Verdana" w:hAnsi="Verdana"/>
                      <w:sz w:val="20"/>
                      <w:szCs w:val="20"/>
                    </w:rPr>
                    <w:t xml:space="preserve"> размещения мног</w:t>
                  </w:r>
                  <w:proofErr w:type="gramStart"/>
                  <w:r w:rsidR="003F4E0F" w:rsidRPr="003F4E0F">
                    <w:rPr>
                      <w:rFonts w:ascii="Verdana" w:hAnsi="Verdana"/>
                      <w:sz w:val="20"/>
                      <w:szCs w:val="20"/>
                    </w:rPr>
                    <w:t>о-</w:t>
                  </w:r>
                  <w:proofErr w:type="gramEnd"/>
                  <w:r w:rsidR="003F4E0F" w:rsidRPr="003F4E0F">
                    <w:rPr>
                      <w:rFonts w:ascii="Verdana" w:hAnsi="Verdana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="003F4E0F" w:rsidRPr="003F4E0F">
                    <w:rPr>
                      <w:rFonts w:ascii="Verdana" w:hAnsi="Verdana"/>
                      <w:sz w:val="20"/>
                      <w:szCs w:val="20"/>
                    </w:rPr>
                    <w:t>среднеэтажных</w:t>
                  </w:r>
                  <w:proofErr w:type="spellEnd"/>
                  <w:r w:rsidR="003F4E0F" w:rsidRPr="003F4E0F">
                    <w:rPr>
                      <w:rFonts w:ascii="Verdana" w:hAnsi="Verdana"/>
                      <w:sz w:val="20"/>
                      <w:szCs w:val="20"/>
                    </w:rPr>
                    <w:t xml:space="preserve"> жилых домов</w:t>
                  </w:r>
                  <w:r w:rsidR="0065064D"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  <w:r w:rsidRPr="003F4E0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DD2C68" w:rsidRPr="004B5781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2.Собственник земельного участка: </w:t>
                  </w:r>
                  <w:r w:rsidR="00DD2C6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Общество с ограниченной ответственностью «Норманн</w:t>
                  </w:r>
                  <w:r w:rsidR="001128C9" w:rsidRPr="00FC731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1128C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ЛО</w:t>
                  </w:r>
                  <w:r w:rsidR="00DD2C6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»</w:t>
                  </w:r>
                  <w:r w:rsidR="001128C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16CC9" w:rsidRPr="004B5781" w:rsidRDefault="00DD2C6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13</w:t>
                  </w:r>
                  <w:r w:rsidR="00016CC9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. Информация о границах, площади и кадастровом номере земельного участка</w:t>
                  </w:r>
                  <w:r w:rsidR="00715462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lastRenderedPageBreak/>
                    <w:t xml:space="preserve">Земельный участок площадью </w:t>
                  </w:r>
                  <w:r w:rsidR="0009683D" w:rsidRPr="0009683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29</w:t>
                  </w:r>
                  <w:r w:rsidR="001128C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9683D" w:rsidRPr="0009683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72</w:t>
                  </w:r>
                  <w:r w:rsidR="0009683D" w:rsidRPr="004126A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9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кв.м., кадастровый номер - № </w:t>
                  </w:r>
                  <w:r w:rsidR="00C652BC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47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</w:t>
                  </w:r>
                  <w:r w:rsidR="00C652BC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07</w:t>
                  </w:r>
                  <w:r w:rsidR="0065064D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</w:t>
                  </w:r>
                  <w:r w:rsidR="0009683D" w:rsidRPr="004126A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1039001</w:t>
                  </w:r>
                  <w:r w:rsidR="0065064D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</w:t>
                  </w:r>
                  <w:r w:rsidR="0009683D" w:rsidRPr="004126A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2468</w:t>
                  </w:r>
                  <w:r w:rsidR="00C652BC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F6588B" w:rsidRPr="00354A43" w:rsidRDefault="00C652BC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Участок ограничен</w:t>
                  </w:r>
                  <w:r w:rsidR="009B021F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F6588B" w:rsidRDefault="009B021F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F6588B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 севера – </w:t>
                  </w:r>
                  <w:r w:rsidR="00474714" w:rsidRPr="00686E25">
                    <w:rPr>
                      <w:rFonts w:ascii="Arial" w:hAnsi="Arial" w:cs="Arial"/>
                    </w:rPr>
                    <w:t xml:space="preserve"> </w:t>
                  </w:r>
                  <w:r w:rsidR="00474714" w:rsidRPr="00474714">
                    <w:rPr>
                      <w:rFonts w:ascii="Verdana" w:hAnsi="Verdana" w:cs="Arial"/>
                      <w:sz w:val="20"/>
                      <w:szCs w:val="20"/>
                    </w:rPr>
                    <w:t>участками II и V очередей формируемого микрорайона (жилая застройка, общеобразовательная школа, котельная школы и детского сада</w:t>
                  </w:r>
                  <w:r w:rsidR="00F6588B" w:rsidRPr="00F6588B">
                    <w:rPr>
                      <w:rFonts w:ascii="Verdana" w:hAnsi="Verdana"/>
                      <w:sz w:val="20"/>
                      <w:szCs w:val="20"/>
                    </w:rPr>
                    <w:t>;</w:t>
                  </w:r>
                </w:p>
                <w:p w:rsidR="00F6588B" w:rsidRDefault="00F6588B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F6588B">
                    <w:rPr>
                      <w:rFonts w:ascii="Verdana" w:hAnsi="Verdana"/>
                      <w:sz w:val="20"/>
                      <w:szCs w:val="20"/>
                    </w:rPr>
                    <w:t>с востока — Заводской улицей;</w:t>
                  </w:r>
                </w:p>
                <w:p w:rsidR="00F6588B" w:rsidRDefault="00F6588B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F6588B">
                    <w:rPr>
                      <w:rFonts w:ascii="Verdana" w:hAnsi="Verdana"/>
                      <w:sz w:val="20"/>
                      <w:szCs w:val="20"/>
                    </w:rPr>
                    <w:t xml:space="preserve">с юга — </w:t>
                  </w:r>
                  <w:r w:rsidR="00474714" w:rsidRPr="00686E25">
                    <w:rPr>
                      <w:rFonts w:ascii="Arial" w:hAnsi="Arial" w:cs="Arial"/>
                    </w:rPr>
                    <w:t xml:space="preserve"> </w:t>
                  </w:r>
                  <w:r w:rsidR="00474714" w:rsidRPr="00474714">
                    <w:rPr>
                      <w:rFonts w:ascii="Verdana" w:hAnsi="Verdana" w:cs="Arial"/>
                      <w:sz w:val="20"/>
                      <w:szCs w:val="20"/>
                    </w:rPr>
                    <w:t>территорией производственного предприятия (логистический центр, проект в разработке)</w:t>
                  </w:r>
                  <w:r w:rsidRPr="00F6588B">
                    <w:rPr>
                      <w:rFonts w:ascii="Verdana" w:hAnsi="Verdana"/>
                      <w:sz w:val="20"/>
                      <w:szCs w:val="20"/>
                    </w:rPr>
                    <w:t>;</w:t>
                  </w:r>
                </w:p>
                <w:p w:rsidR="00474714" w:rsidRDefault="00F6588B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</w:rPr>
                  </w:pPr>
                  <w:r w:rsidRPr="00F6588B">
                    <w:rPr>
                      <w:rFonts w:ascii="Verdana" w:hAnsi="Verdana"/>
                      <w:sz w:val="20"/>
                      <w:szCs w:val="20"/>
                    </w:rPr>
                    <w:t xml:space="preserve">с запада — </w:t>
                  </w:r>
                  <w:r w:rsidR="00474714" w:rsidRPr="00686E25">
                    <w:rPr>
                      <w:rFonts w:ascii="Arial" w:hAnsi="Arial" w:cs="Arial"/>
                    </w:rPr>
                    <w:t xml:space="preserve"> </w:t>
                  </w:r>
                  <w:r w:rsidR="00474714" w:rsidRPr="00474714">
                    <w:rPr>
                      <w:rFonts w:ascii="Verdana" w:hAnsi="Verdana" w:cs="Arial"/>
                      <w:sz w:val="20"/>
                      <w:szCs w:val="20"/>
                    </w:rPr>
                    <w:t>участками III и IV очередей микрорайона (жилая застройка, детское дошкольное учреждение)</w:t>
                  </w:r>
                  <w:r w:rsidR="00474714" w:rsidRPr="00686E25">
                    <w:rPr>
                      <w:rFonts w:ascii="Arial" w:hAnsi="Arial" w:cs="Arial"/>
                    </w:rPr>
                    <w:t>.</w:t>
                  </w:r>
                </w:p>
                <w:p w:rsidR="00016CC9" w:rsidRPr="004B5781" w:rsidRDefault="00F6588B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4</w:t>
                  </w:r>
                  <w:r w:rsidR="00016CC9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. Элементы благоустройства: </w:t>
                  </w:r>
                </w:p>
                <w:p w:rsidR="006D0D13" w:rsidRPr="006D0D13" w:rsidRDefault="00AE3050" w:rsidP="00740057">
                  <w:pPr>
                    <w:spacing w:line="240" w:lineRule="auto"/>
                    <w:ind w:right="284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6D0D1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Территория, свободная от застройки, благоустраивае</w:t>
                  </w:r>
                  <w:r w:rsidR="0044466D" w:rsidRPr="006D0D1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т</w:t>
                  </w:r>
                  <w:r w:rsidRPr="006D0D1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ся и озеленяется. Проектом предусмотрено </w:t>
                  </w:r>
                  <w:r w:rsidR="006D0D13" w:rsidRPr="006D0D13">
                    <w:rPr>
                      <w:rFonts w:ascii="Verdana" w:hAnsi="Verdana" w:cs="Arial"/>
                      <w:sz w:val="20"/>
                      <w:szCs w:val="20"/>
                    </w:rPr>
                    <w:t xml:space="preserve"> устройство газонов, набивных площадок, проездов и тротуаров. Для площадок дворового благоу</w:t>
                  </w:r>
                  <w:r w:rsidR="006D0D13">
                    <w:rPr>
                      <w:rFonts w:ascii="Verdana" w:hAnsi="Verdana" w:cs="Arial"/>
                      <w:sz w:val="20"/>
                      <w:szCs w:val="20"/>
                    </w:rPr>
                    <w:t>с</w:t>
                  </w:r>
                  <w:r w:rsidR="006D0D13" w:rsidRPr="006D0D13">
                    <w:rPr>
                      <w:rFonts w:ascii="Verdana" w:hAnsi="Verdana" w:cs="Arial"/>
                      <w:sz w:val="20"/>
                      <w:szCs w:val="20"/>
                    </w:rPr>
                    <w:t>тройства (детские площадки, площадки для отдыха и т.д.) применяется набивное покрытие.</w:t>
                  </w:r>
                  <w:r w:rsidR="006D0D13">
                    <w:rPr>
                      <w:rFonts w:ascii="Verdana" w:hAnsi="Verdana" w:cs="Arial"/>
                      <w:sz w:val="20"/>
                      <w:szCs w:val="20"/>
                    </w:rPr>
                    <w:t xml:space="preserve"> </w:t>
                  </w:r>
                  <w:r w:rsidR="006D0D13" w:rsidRPr="006D0D13">
                    <w:rPr>
                      <w:rFonts w:ascii="Verdana" w:hAnsi="Verdana" w:cs="Arial"/>
                      <w:sz w:val="20"/>
                      <w:szCs w:val="20"/>
                    </w:rPr>
                    <w:t xml:space="preserve">Для травянистого покрова проектом предусматривается подсыпка плодородного грунта слоем </w:t>
                  </w:r>
                  <w:smartTag w:uri="urn:schemas-microsoft-com:office:smarttags" w:element="metricconverter">
                    <w:smartTagPr>
                      <w:attr w:name="ProductID" w:val="20 см"/>
                    </w:smartTagPr>
                    <w:r w:rsidR="006D0D13" w:rsidRPr="006D0D13">
                      <w:rPr>
                        <w:rFonts w:ascii="Verdana" w:hAnsi="Verdana" w:cs="Arial"/>
                        <w:sz w:val="20"/>
                        <w:szCs w:val="20"/>
                      </w:rPr>
                      <w:t>20 см</w:t>
                    </w:r>
                  </w:smartTag>
                  <w:r w:rsidR="006D0D13" w:rsidRPr="006D0D13">
                    <w:rPr>
                      <w:rFonts w:ascii="Verdana" w:hAnsi="Verdana" w:cs="Arial"/>
                      <w:sz w:val="20"/>
                      <w:szCs w:val="20"/>
                    </w:rPr>
                    <w:t xml:space="preserve"> с последующим посевом газонной смеси.</w:t>
                  </w:r>
                  <w:r w:rsidR="006D0D13">
                    <w:rPr>
                      <w:rFonts w:ascii="Verdana" w:hAnsi="Verdana" w:cs="Arial"/>
                      <w:sz w:val="20"/>
                      <w:szCs w:val="20"/>
                    </w:rPr>
                    <w:t xml:space="preserve"> </w:t>
                  </w:r>
                  <w:r w:rsidR="006D0D13" w:rsidRPr="006D0D13">
                    <w:rPr>
                      <w:rFonts w:ascii="Verdana" w:hAnsi="Verdana" w:cs="Arial"/>
                      <w:sz w:val="20"/>
                      <w:szCs w:val="20"/>
                    </w:rPr>
                    <w:t>Сбор бытового мусора и пищевых отходов производится в мусороприемные контейнеры на контейнерных площадках.</w:t>
                  </w:r>
                  <w:r w:rsidR="006D0D13" w:rsidRPr="00686E25">
                    <w:rPr>
                      <w:rFonts w:ascii="Arial" w:hAnsi="Arial" w:cs="Arial"/>
                    </w:rPr>
                    <w:t xml:space="preserve"> </w:t>
                  </w:r>
                  <w:r w:rsidR="006D0D13" w:rsidRPr="006D0D13">
                    <w:rPr>
                      <w:rFonts w:ascii="Verdana" w:hAnsi="Verdana" w:cs="Arial"/>
                      <w:sz w:val="20"/>
                      <w:szCs w:val="20"/>
                    </w:rPr>
                    <w:t>Контейнерная площадка, огражденная бетонным забором  из секций 2000 × 2000 × 45.</w:t>
                  </w:r>
                </w:p>
                <w:p w:rsidR="00016CC9" w:rsidRPr="004B5781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5</w:t>
                  </w: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. Местоположение строящегося </w:t>
                  </w:r>
                  <w:r w:rsidR="00CF413A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объекта</w:t>
                  </w: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F041A5" w:rsidRPr="00F041A5" w:rsidRDefault="00F041A5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F041A5">
                    <w:rPr>
                      <w:rFonts w:ascii="Verdana" w:hAnsi="Verdana"/>
                      <w:sz w:val="20"/>
                      <w:szCs w:val="20"/>
                    </w:rPr>
                    <w:t>Ленинградская область, Всеволожский район,  деревня Янино-1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</w:p>
                <w:p w:rsidR="006837F9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Ближайш</w:t>
                  </w:r>
                  <w:r w:rsidR="004614A5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ие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станци</w:t>
                  </w:r>
                  <w:r w:rsidR="004614A5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метро </w:t>
                  </w:r>
                  <w:r w:rsidR="004614A5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="00F041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Ладожская</w:t>
                  </w:r>
                  <w:proofErr w:type="gramEnd"/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16CC9" w:rsidRPr="006837F9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6</w:t>
                  </w: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. Количество в составе строящегося </w:t>
                  </w:r>
                  <w:r w:rsidR="00CF413A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объекта</w:t>
                  </w: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самостоятельных частей (квартир, гаражей и иных объектов недвижимости), </w:t>
                  </w:r>
                  <w:r w:rsidR="0024796F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а также описание технических характеристик указанных самостоятельных частей</w:t>
                  </w: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016CC9" w:rsidRPr="00E10DE1" w:rsidRDefault="00904C46" w:rsidP="00904C4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</w:pPr>
                  <w:r w:rsidRPr="00904C46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корпус </w:t>
                  </w:r>
                  <w:r w:rsidR="00E10DE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А</w:t>
                  </w:r>
                  <w:r w:rsidRPr="00904C46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: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401B7F" w:rsidRPr="00401B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01B7F" w:rsidRPr="0073275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Общая площадь здания – </w:t>
                  </w:r>
                  <w:r w:rsidR="001A451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9390,8</w:t>
                  </w:r>
                  <w:r w:rsidR="00401B7F" w:rsidRPr="0073275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</w:t>
                  </w:r>
                  <w:proofErr w:type="gramStart"/>
                  <w:r w:rsidR="00401B7F" w:rsidRPr="0073275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="00401B7F" w:rsidRPr="0073275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; строительный объем всего-</w:t>
                  </w:r>
                  <w:r w:rsidR="003F4E0F" w:rsidRPr="0073275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30538</w:t>
                  </w:r>
                  <w:r w:rsidR="00401B7F" w:rsidRPr="0073275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3F4E0F" w:rsidRPr="0073275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0 </w:t>
                  </w:r>
                  <w:r w:rsidR="00401B7F" w:rsidRPr="0073275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куб.м.;</w:t>
                  </w:r>
                  <w:r w:rsidR="003F4E0F" w:rsidRPr="0073275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общая площадь встроенных помещений – 580,8 кв.м;</w:t>
                  </w:r>
                  <w:r w:rsidR="00401B7F" w:rsidRPr="0073275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количество встроен</w:t>
                  </w:r>
                  <w:r w:rsidR="006149F4" w:rsidRPr="0073275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</w:t>
                  </w:r>
                  <w:r w:rsidR="00401B7F" w:rsidRPr="0073275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о-пристроенных помещений – </w:t>
                  </w:r>
                  <w:r w:rsidR="0073275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</w:t>
                  </w:r>
                  <w:r w:rsidR="006149F4" w:rsidRPr="0073275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01B7F" w:rsidRPr="0073275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шт</w:t>
                  </w:r>
                  <w:r w:rsidR="004126AC" w:rsidRPr="0073275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401B7F" w:rsidRPr="0073275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общая площадь квартир – </w:t>
                  </w:r>
                  <w:r w:rsidR="003F4E0F" w:rsidRPr="0073275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5261,9</w:t>
                  </w:r>
                  <w:r w:rsidR="00401B7F" w:rsidRPr="0073275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кв.м, общее количество квартир </w:t>
                  </w:r>
                  <w:r w:rsidR="003F4E0F" w:rsidRPr="0073275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165 </w:t>
                  </w:r>
                  <w:r w:rsidR="00401B7F" w:rsidRPr="0073275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шт</w:t>
                  </w:r>
                  <w:r w:rsidR="00D7587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016CC9" w:rsidRPr="0073275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в том числе:</w:t>
                  </w:r>
                  <w:r w:rsidR="00016CC9" w:rsidRPr="00E10DE1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2B48D0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 </w:t>
                  </w:r>
                  <w:r w:rsidRPr="002B48D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однокомнатные </w:t>
                  </w:r>
                  <w:r w:rsidR="00482315" w:rsidRPr="002B48D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="002B48D0" w:rsidRPr="002B48D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165</w:t>
                  </w:r>
                  <w:r w:rsidR="00B637E6" w:rsidRPr="002B48D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482315" w:rsidRPr="002B48D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шт., в том числе</w:t>
                  </w:r>
                  <w:r w:rsidR="002B48D0" w:rsidRPr="002B48D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квартиры-</w:t>
                  </w:r>
                  <w:r w:rsidR="00482315" w:rsidRPr="002B48D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студии - </w:t>
                  </w:r>
                  <w:r w:rsidR="002B48D0" w:rsidRPr="002B48D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110</w:t>
                  </w:r>
                  <w:r w:rsidR="00E4631A" w:rsidRPr="002B48D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B48D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шт. </w:t>
                  </w:r>
                </w:p>
                <w:p w:rsidR="00E622DD" w:rsidRPr="004B5781" w:rsidRDefault="00E622DD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Характеристики квартир: </w:t>
                  </w:r>
                </w:p>
                <w:p w:rsidR="00E622DD" w:rsidRPr="002B48D0" w:rsidRDefault="002B48D0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2B48D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квартиры-студии </w:t>
                  </w:r>
                  <w:r w:rsidR="00E622DD" w:rsidRPr="002B48D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1-комнатные от </w:t>
                  </w:r>
                  <w:r w:rsidR="00EA0C39" w:rsidRPr="002B48D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Pr="002B48D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="00EA0C39" w:rsidRPr="002B48D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Pr="002B48D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</w:t>
                  </w:r>
                  <w:r w:rsidR="00E622DD" w:rsidRPr="002B48D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 м. до </w:t>
                  </w:r>
                  <w:r w:rsidRPr="002B48D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32</w:t>
                  </w:r>
                  <w:r w:rsidR="00F06D7B" w:rsidRPr="002B48D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Pr="002B48D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5 </w:t>
                  </w:r>
                  <w:r w:rsidR="00E622DD" w:rsidRPr="002B48D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кв. м. (с учетом балконов/лоджий); </w:t>
                  </w:r>
                </w:p>
                <w:p w:rsidR="00E622DD" w:rsidRPr="002B48D0" w:rsidRDefault="002B48D0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2B48D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E622DD" w:rsidRPr="002B48D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-комнатные от </w:t>
                  </w:r>
                  <w:r w:rsidRPr="002B48D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34,7</w:t>
                  </w:r>
                  <w:r w:rsidR="00E622DD" w:rsidRPr="002B48D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 м. до </w:t>
                  </w:r>
                  <w:r w:rsidRPr="002B48D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45</w:t>
                  </w:r>
                  <w:r w:rsidR="00F06D7B" w:rsidRPr="002B48D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Pr="002B48D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</w:t>
                  </w:r>
                  <w:r w:rsidR="00E622DD" w:rsidRPr="002B48D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 м. (с учетом балконов/лоджий); </w:t>
                  </w:r>
                </w:p>
                <w:p w:rsidR="00A044FA" w:rsidRDefault="0079218D" w:rsidP="008D337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В подвале </w:t>
                  </w:r>
                  <w:r w:rsidR="004126A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корпуса А</w:t>
                  </w:r>
                  <w:r w:rsidR="008D337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расположены: </w:t>
                  </w:r>
                  <w:r w:rsidR="004126A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помещение подвала (547,26 кв</w:t>
                  </w:r>
                  <w:proofErr w:type="gramStart"/>
                  <w:r w:rsidR="004126A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="004126A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), помещение для ввода кабелей (10,47 кв.м)</w:t>
                  </w:r>
                  <w:r w:rsidR="00A044F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насосная пожаротушения (30, 86 кв.м), водомерный узел (35,56 кв.м), помещение для хранения </w:t>
                  </w:r>
                  <w:proofErr w:type="spellStart"/>
                  <w:r w:rsidR="00A044F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люминисцентных</w:t>
                  </w:r>
                  <w:proofErr w:type="spellEnd"/>
                  <w:r w:rsidR="00A044F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ламп (28,26 </w:t>
                  </w:r>
                  <w:proofErr w:type="spellStart"/>
                  <w:r w:rsidR="00A044F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="00A044F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).</w:t>
                  </w:r>
                </w:p>
                <w:p w:rsidR="00A044FA" w:rsidRDefault="00A044FA" w:rsidP="008D337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На 1-ом этаже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корпуса А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расположены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</w:t>
                  </w:r>
                  <w:r w:rsidR="004E6DB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помещения жилого фонда</w:t>
                  </w:r>
                  <w:r w:rsidR="0075157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</w:t>
                  </w:r>
                  <w:r w:rsidR="005A12F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5157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тамбур (6,36 кв</w:t>
                  </w:r>
                  <w:proofErr w:type="gramStart"/>
                  <w:r w:rsidR="0075157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="0075157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), лифтовой холл (10,30 кв.м), холл для почтовых ящиков (5,52 кв.м), колясочная (8,50 </w:t>
                  </w:r>
                  <w:r w:rsidR="0075157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lastRenderedPageBreak/>
                    <w:t xml:space="preserve">кв.м), технический коридор для </w:t>
                  </w:r>
                  <w:proofErr w:type="spellStart"/>
                  <w:r w:rsidR="0075157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инж.коммуникаций</w:t>
                  </w:r>
                  <w:proofErr w:type="spellEnd"/>
                  <w:r w:rsidR="0075157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(15,03 </w:t>
                  </w:r>
                  <w:proofErr w:type="spellStart"/>
                  <w:r w:rsidR="0075157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="0075157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), кладовая уборочного инвентаря (4,53 </w:t>
                  </w:r>
                  <w:proofErr w:type="spellStart"/>
                  <w:r w:rsidR="0075157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="0075157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), </w:t>
                  </w:r>
                  <w:proofErr w:type="spellStart"/>
                  <w:r w:rsidR="0075157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электрощитовая</w:t>
                  </w:r>
                  <w:proofErr w:type="spellEnd"/>
                  <w:r w:rsidR="0075157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(10.05 </w:t>
                  </w:r>
                  <w:proofErr w:type="spellStart"/>
                  <w:r w:rsidR="0075157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="0075157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),</w:t>
                  </w:r>
                  <w:proofErr w:type="spellStart"/>
                  <w:r w:rsidR="0075157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мусоросборная</w:t>
                  </w:r>
                  <w:proofErr w:type="spellEnd"/>
                  <w:r w:rsidR="0075157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камера (3,64 кв.м),незадымляемая лестница (17,68 кв.м)</w:t>
                  </w:r>
                  <w:r w:rsidR="00751572" w:rsidRPr="004B353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;</w:t>
                  </w:r>
                  <w:r w:rsidR="005A12F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встроенные нежилые помещения: помещение №1- УК,</w:t>
                  </w:r>
                  <w:r w:rsidR="00A8796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5A12F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диспетчерская(68,34 кв</w:t>
                  </w:r>
                  <w:proofErr w:type="gramStart"/>
                  <w:r w:rsidR="005A12F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="005A12F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 помещение №2 (56,75 кв.м), помещение №3 (58,41 кв.м), помещение №4 (51,36 кв.м), помещение №5</w:t>
                  </w:r>
                  <w:r w:rsidR="004E6DB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5A12F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(51,95 кв.м), помещение № 6 (81,88 кв.м), помещение №7 (160,0 кв.м).</w:t>
                  </w:r>
                  <w:r w:rsidR="004E6DB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  <w:p w:rsidR="005B706B" w:rsidRPr="005B706B" w:rsidRDefault="005B706B" w:rsidP="005B706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B706B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Со  2-го  этажа по 12 этаж корпуса</w:t>
                  </w:r>
                  <w:proofErr w:type="gramStart"/>
                  <w:r w:rsidRPr="005B706B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="00BF12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B706B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расположены жилые квартиры.</w:t>
                  </w:r>
                </w:p>
                <w:p w:rsidR="00732753" w:rsidRPr="00E10DE1" w:rsidRDefault="00732753" w:rsidP="00732753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</w:pPr>
                  <w:r w:rsidRPr="00904C46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корпус </w:t>
                  </w:r>
                  <w:r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Б</w:t>
                  </w:r>
                  <w:r w:rsidRPr="00904C46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: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Pr="00401B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3275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Общая площадь здания –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36502,5</w:t>
                  </w:r>
                  <w:r w:rsidRPr="0073275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</w:t>
                  </w:r>
                  <w:proofErr w:type="gramStart"/>
                  <w:r w:rsidRPr="0073275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73275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; строительный объем всего-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118183,</w:t>
                  </w:r>
                  <w:r w:rsidRPr="0073275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0 куб.м.; общая площадь встроенных помещений –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2061,2</w:t>
                  </w:r>
                  <w:r w:rsidRPr="0073275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кв.м; количество встроенно-пристроенных помещений –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13</w:t>
                  </w:r>
                  <w:r w:rsidRPr="0073275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шт., общая площадь квартир –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20706,6</w:t>
                  </w:r>
                  <w:r w:rsidRPr="0073275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кв.м, общее количество квартир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660</w:t>
                  </w:r>
                  <w:r w:rsidRPr="0073275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шт</w:t>
                  </w:r>
                  <w:r w:rsidR="00D7587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Pr="0073275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в том числе:</w:t>
                  </w:r>
                  <w:r w:rsidRPr="00E10DE1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732753" w:rsidRPr="002B48D0" w:rsidRDefault="00732753" w:rsidP="00732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 </w:t>
                  </w:r>
                  <w:r w:rsidRPr="002B48D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однокомнатные –</w:t>
                  </w:r>
                  <w:r w:rsidR="002B48D0" w:rsidRPr="002B48D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660</w:t>
                  </w:r>
                  <w:r w:rsidRPr="002B48D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шт., в том числе </w:t>
                  </w:r>
                  <w:r w:rsidR="002B48D0" w:rsidRPr="002B48D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квартиры-</w:t>
                  </w:r>
                  <w:r w:rsidRPr="002B48D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студии - </w:t>
                  </w:r>
                  <w:r w:rsidR="002B48D0" w:rsidRPr="002B48D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396</w:t>
                  </w:r>
                  <w:r w:rsidRPr="002B48D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шт. </w:t>
                  </w:r>
                </w:p>
                <w:p w:rsidR="00732753" w:rsidRPr="004B5781" w:rsidRDefault="00732753" w:rsidP="00732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Характеристики квартир: </w:t>
                  </w:r>
                </w:p>
                <w:p w:rsidR="002B48D0" w:rsidRPr="002B48D0" w:rsidRDefault="002B48D0" w:rsidP="002B48D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2B48D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квартиры-студии 1-комнатные от 23,5 кв. м. до 32,5 кв. м. (с учетом балконов/лоджий); </w:t>
                  </w:r>
                </w:p>
                <w:p w:rsidR="002B48D0" w:rsidRPr="002B48D0" w:rsidRDefault="002B48D0" w:rsidP="002B48D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2B48D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1-комнатные от 34,7 кв. м. до 45,4 кв. м. (с учетом балконов/лоджий); </w:t>
                  </w:r>
                </w:p>
                <w:p w:rsidR="00A044FA" w:rsidRDefault="00AE47D5" w:rsidP="008D337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В подвале корпуса Б секции 1,2 расположены: помещение подвала </w:t>
                  </w:r>
                  <w:proofErr w:type="gramStart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-с</w:t>
                  </w:r>
                  <w:proofErr w:type="gramEnd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екция 1 (638,84 кв.м), помещение подвала – секция 2 (635,59 кв.м), помещение для ввода кабелей – секция 2 (13,38 кв.м)</w:t>
                  </w:r>
                  <w:r w:rsidR="00A8796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A87969" w:rsidRDefault="00A87969" w:rsidP="00A8796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В подвале корпуса Б секции 3,4 расположены: помещение подвала </w:t>
                  </w:r>
                  <w:proofErr w:type="gramStart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-с</w:t>
                  </w:r>
                  <w:proofErr w:type="gramEnd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екция 3 (636,53 кв.м), помещение подвала – секция 4 (531,53 кв.м), помещение для ввода кабелей – секция 3 (13,42 кв.м), водомерный узел – секция 4 (34,38кв.м), насосная пожаротушения – секция 4 (38,68 кв.м,), помещение для хранения </w:t>
                  </w:r>
                  <w:proofErr w:type="spellStart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люминисцентных</w:t>
                  </w:r>
                  <w:proofErr w:type="spellEnd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ламп (25,37 </w:t>
                  </w:r>
                  <w:proofErr w:type="spellStart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).</w:t>
                  </w:r>
                </w:p>
                <w:p w:rsidR="00A87969" w:rsidRDefault="000E373C" w:rsidP="00A8796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На 1-ом этаже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корпуса Б секци</w:t>
                  </w:r>
                  <w:r w:rsidR="004909A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1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расположены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 помещения жилого фонда:  тамбур (6,63 кв</w:t>
                  </w:r>
                  <w:proofErr w:type="gramStart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), лифтовой холл (10,32 кв.м), </w:t>
                  </w:r>
                  <w:r w:rsidR="004B353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холл для почтовых ящиков (5,52 кв.м), колясочная (8,71 кв.м), технический коридор для </w:t>
                  </w:r>
                  <w:proofErr w:type="spellStart"/>
                  <w:r w:rsidR="004B353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инж.коммуникаций</w:t>
                  </w:r>
                  <w:proofErr w:type="spellEnd"/>
                  <w:r w:rsidR="004B353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(12,42 </w:t>
                  </w:r>
                  <w:proofErr w:type="spellStart"/>
                  <w:r w:rsidR="004B353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="004B353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), кладовая уборочного инвентаря (4,53 </w:t>
                  </w:r>
                  <w:proofErr w:type="spellStart"/>
                  <w:r w:rsidR="004B353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="004B353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), </w:t>
                  </w:r>
                  <w:proofErr w:type="spellStart"/>
                  <w:r w:rsidR="004B353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мусоросборная</w:t>
                  </w:r>
                  <w:proofErr w:type="spellEnd"/>
                  <w:r w:rsidR="004B353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камера (3,64 </w:t>
                  </w:r>
                  <w:proofErr w:type="spellStart"/>
                  <w:r w:rsidR="004B353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="004B353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),незадымляемая лестница (17,68 </w:t>
                  </w:r>
                  <w:proofErr w:type="spellStart"/>
                  <w:r w:rsidR="004B353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="004B353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</w:t>
                  </w:r>
                  <w:r w:rsidR="004B3532" w:rsidRPr="004B353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;</w:t>
                  </w:r>
                  <w:r w:rsidR="004B353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встроенные нежилые помещения: </w:t>
                  </w:r>
                  <w:r w:rsidR="0052064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помещение №1 (350,52 кв</w:t>
                  </w:r>
                  <w:proofErr w:type="gramStart"/>
                  <w:r w:rsidR="0052064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="0052064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), помещение №2 (124,2 кв.м), помещение №3 (55,0 кв.м).</w:t>
                  </w:r>
                  <w:r w:rsidR="004B353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520646" w:rsidRDefault="00520646" w:rsidP="005206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На 1-ом этаже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корпуса Б секци</w:t>
                  </w:r>
                  <w:r w:rsidR="004909A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2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расположены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 помещения жилого фонда:  тамбур (4,11 кв</w:t>
                  </w:r>
                  <w:proofErr w:type="gramStart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), лифтовой холл (10,31 кв.м), холл для почтовых ящиков (5,34 кв.м), колясочная (9,24 кв.м), технический коридор для </w:t>
                  </w:r>
                  <w:proofErr w:type="spellStart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инж.коммуникаций</w:t>
                  </w:r>
                  <w:proofErr w:type="spellEnd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(8,02 </w:t>
                  </w:r>
                  <w:proofErr w:type="spellStart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), кладовая уборочного инвентаря (4,53 </w:t>
                  </w:r>
                  <w:proofErr w:type="spellStart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), </w:t>
                  </w:r>
                  <w:proofErr w:type="spellStart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электрощитовая</w:t>
                  </w:r>
                  <w:proofErr w:type="spellEnd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(13,29 </w:t>
                  </w:r>
                  <w:proofErr w:type="spellStart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), </w:t>
                  </w:r>
                  <w:proofErr w:type="spellStart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мусоросборная</w:t>
                  </w:r>
                  <w:proofErr w:type="spellEnd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камера (3,64 </w:t>
                  </w:r>
                  <w:proofErr w:type="spellStart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),незадымляемая лестница (17,68 кв.м), сквозной проход (30,50 кв</w:t>
                  </w:r>
                  <w:proofErr w:type="gramStart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</w:t>
                  </w:r>
                  <w:r w:rsidRPr="004B353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;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встроенные нежилые помещения: помещение №</w:t>
                  </w:r>
                  <w:r w:rsidR="00C75BF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C75BF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223,82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кв.м), помещение №</w:t>
                  </w:r>
                  <w:r w:rsidR="00C75BF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C75BF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77,24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кв.м), помещение №</w:t>
                  </w:r>
                  <w:r w:rsidR="00C75BF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C75BF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81,53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</w:t>
                  </w:r>
                  <w:r w:rsidR="00C75BF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помещение №7 105,1 кв.м).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  <w:p w:rsidR="0050477E" w:rsidRDefault="0050477E" w:rsidP="0050477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На 1-ом этаже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корпуса Б секци</w:t>
                  </w:r>
                  <w:r w:rsidR="004909A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3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расположены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 помещения жилого фонда:  тамбур (6,64 кв</w:t>
                  </w:r>
                  <w:proofErr w:type="gramStart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), лифтовой холл (10,28 кв.м), холл для почтовых ящиков (5,56 кв.м), колясочная (9,40 кв.м), технический коридор для </w:t>
                  </w:r>
                  <w:proofErr w:type="spellStart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инж.коммуникаций</w:t>
                  </w:r>
                  <w:proofErr w:type="spellEnd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(12,36 </w:t>
                  </w:r>
                  <w:proofErr w:type="spellStart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), кладовая уборочного инвентаря (4,53 </w:t>
                  </w:r>
                  <w:proofErr w:type="spellStart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), </w:t>
                  </w:r>
                  <w:proofErr w:type="spellStart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электрощитовая</w:t>
                  </w:r>
                  <w:proofErr w:type="spellEnd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(13,29 </w:t>
                  </w:r>
                  <w:proofErr w:type="spellStart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), </w:t>
                  </w:r>
                  <w:proofErr w:type="spellStart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мусоросборная</w:t>
                  </w:r>
                  <w:proofErr w:type="spellEnd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камера (3,64 </w:t>
                  </w:r>
                  <w:proofErr w:type="spellStart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),незадымляемая лестница (17,68 кв.м)</w:t>
                  </w:r>
                  <w:r w:rsidRPr="004B353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;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встроенные нежилые помещения: помещение №8 (129,5 кв</w:t>
                  </w:r>
                  <w:proofErr w:type="gramStart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), помещение №9 (54,4 кв.м), помещение №10 (55,71 кв.м), помещение №11 (82,8 кв.м), помещение №12 (181,1 кв.м).  </w:t>
                  </w:r>
                </w:p>
                <w:p w:rsidR="005C576F" w:rsidRDefault="005C576F" w:rsidP="005C576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На 1-ом этаже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корпуса Б секци</w:t>
                  </w:r>
                  <w:r w:rsidR="004909A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909A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расположены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 помещения жилого фонда:  тамбур (6,64 кв</w:t>
                  </w:r>
                  <w:proofErr w:type="gramStart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), лифтовой холл (10,2</w:t>
                  </w:r>
                  <w:r w:rsidR="004909A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9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кв.м), холл для почтовых ящиков (5,</w:t>
                  </w:r>
                  <w:r w:rsidR="004909A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78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кв.м), колясочная (</w:t>
                  </w:r>
                  <w:r w:rsidR="004909A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8,64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кв.м), технический коридор для </w:t>
                  </w:r>
                  <w:proofErr w:type="spellStart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инж.коммуникаций</w:t>
                  </w:r>
                  <w:proofErr w:type="spellEnd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(12,</w:t>
                  </w:r>
                  <w:r w:rsidR="004909A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54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), кладовая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lastRenderedPageBreak/>
                    <w:t>уборочного инвентаря (4,</w:t>
                  </w:r>
                  <w:r w:rsidR="004909A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9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3 </w:t>
                  </w:r>
                  <w:proofErr w:type="spellStart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), ), </w:t>
                  </w:r>
                  <w:proofErr w:type="spellStart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мусоросборная</w:t>
                  </w:r>
                  <w:proofErr w:type="spellEnd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камера (3,64 </w:t>
                  </w:r>
                  <w:proofErr w:type="spellStart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),незадымляемая лестница (17,68 </w:t>
                  </w:r>
                  <w:proofErr w:type="spellStart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</w:t>
                  </w:r>
                  <w:r w:rsidRPr="004B353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;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встроенные нежилые помещения: помещение №</w:t>
                  </w:r>
                  <w:r w:rsidR="004909A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13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4909A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534,9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</w:t>
                  </w:r>
                  <w:r w:rsidR="004909A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EB11C0" w:rsidRPr="005B706B" w:rsidRDefault="00EB11C0" w:rsidP="00EB11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B706B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Со  2-го  этажа по 12 этаж корпуса</w:t>
                  </w:r>
                  <w:proofErr w:type="gramStart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Б</w:t>
                  </w:r>
                  <w:proofErr w:type="gramEnd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секции 1,2,3,4  </w:t>
                  </w:r>
                  <w:r w:rsidRPr="005B706B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расположены жилые квартиры.</w:t>
                  </w:r>
                </w:p>
                <w:p w:rsidR="00CD1145" w:rsidRPr="004B5781" w:rsidRDefault="00CD1145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7</w:t>
                  </w: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.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30AAF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Функциональное назначение нежилых помещений в многоквартирном доме, не входящих в состав общего имущества в доме:</w:t>
                  </w:r>
                  <w:r w:rsidR="00030AAF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A5E5E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встроенные</w:t>
                  </w:r>
                  <w:r w:rsidR="00EC7CE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нежилые помещения,</w:t>
                  </w:r>
                  <w:r w:rsidR="002A5E5E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1E0066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помещени</w:t>
                  </w:r>
                  <w:r w:rsidR="00EC7CE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е УК</w:t>
                  </w:r>
                  <w:r w:rsidR="004C3AF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2A51A4" w:rsidRDefault="00016CC9" w:rsidP="006837F9">
                  <w:pPr>
                    <w:spacing w:before="100" w:beforeAutospacing="1"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8</w:t>
                  </w:r>
                  <w:r w:rsidR="009F58ED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.</w:t>
                  </w: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Состав общего имущества, которое будет находиться в общей долевой собственности участников долевого строительства после получения разрешения на ввод объекта в эксплуатацию и передаче объектов долевого строительства участникам долевого строительства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6837F9" w:rsidRDefault="006837F9" w:rsidP="006837F9">
                  <w:pPr>
                    <w:spacing w:before="100" w:beforeAutospacing="1"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</w:p>
                <w:p w:rsidR="006837F9" w:rsidRDefault="00016CC9" w:rsidP="006837F9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8C5EF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.1. Лестницы, в т.ч. эвакуационные; </w:t>
                  </w:r>
                </w:p>
                <w:p w:rsidR="006837F9" w:rsidRDefault="00016CC9" w:rsidP="006837F9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.2. Вестибюли, лифтовые холлы,</w:t>
                  </w:r>
                  <w:r w:rsidR="00EC7CE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колясочные,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переход</w:t>
                  </w:r>
                  <w:r w:rsidR="002503B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ные лоджии и балконы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BE0EFA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технический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A3B0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этаж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подвал; </w:t>
                  </w:r>
                </w:p>
                <w:p w:rsidR="00026616" w:rsidRPr="004B5781" w:rsidRDefault="00016CC9" w:rsidP="006837F9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.3. Вспомогательные (технические) площади, обеспечивающие эксплуатацию здания - водомерны</w:t>
                  </w:r>
                  <w:r w:rsidR="00A467D5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й</w:t>
                  </w:r>
                  <w:r w:rsidR="004D09A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уз</w:t>
                  </w:r>
                  <w:r w:rsidR="00A467D5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ел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венткамеры</w:t>
                  </w:r>
                  <w:proofErr w:type="spellEnd"/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лифтовые шахты, машинные помещения лифтов, коммуникационные шахты и коммуникационные коридоры, мусороприемн</w:t>
                  </w:r>
                  <w:r w:rsidR="004D09A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ые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камер</w:t>
                  </w:r>
                  <w:r w:rsidR="004D09A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ы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и пр.;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  <w:t>1</w:t>
                  </w:r>
                  <w:r w:rsidR="00DD2C6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.4. Внутридомовые системы и оборудование, обеспечивающие эксплуатацию здания: системы отопления, </w:t>
                  </w:r>
                  <w:r w:rsidR="000C20B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водоснабжения и </w:t>
                  </w:r>
                  <w:proofErr w:type="spellStart"/>
                  <w:r w:rsidR="000C20B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канализования</w:t>
                  </w:r>
                  <w:proofErr w:type="spellEnd"/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электроосвещение, сети связи и телекоммуникаций, лифты, насосн</w:t>
                  </w:r>
                  <w:r w:rsidR="000C20B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ые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станци</w:t>
                  </w:r>
                  <w:r w:rsidR="000C20B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систем</w:t>
                  </w:r>
                  <w:r w:rsidR="000C20B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ы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дым</w:t>
                  </w:r>
                  <w:r w:rsidR="008630AE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оудаления</w:t>
                  </w:r>
                  <w:proofErr w:type="spellEnd"/>
                  <w:r w:rsidR="008630AE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мусоропровод</w:t>
                  </w:r>
                  <w:r w:rsidR="000C20B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ы</w:t>
                  </w:r>
                  <w:r w:rsidR="009E4990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помещение промывки, прочистки и  </w:t>
                  </w:r>
                  <w:r w:rsidR="00740057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дезинфекции</w:t>
                  </w:r>
                  <w:r w:rsidR="009E4990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мусоропровода </w:t>
                  </w:r>
                  <w:r w:rsidR="008630AE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и пр.;</w:t>
                  </w:r>
                  <w:r w:rsidR="008630AE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="007D3E76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="007D3E76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8630AE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</w:t>
                  </w:r>
                  <w:r w:rsidR="007D3E76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  <w:r w:rsidR="00026616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DA65A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9E4990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Колясочные, </w:t>
                  </w:r>
                  <w:r w:rsidR="002503B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кладовые уборочного инвентаря, </w:t>
                  </w:r>
                  <w:proofErr w:type="spellStart"/>
                  <w:r w:rsidR="00DA65A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электрощитов</w:t>
                  </w:r>
                  <w:r w:rsidR="000C20B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ые</w:t>
                  </w:r>
                  <w:proofErr w:type="spellEnd"/>
                  <w:r w:rsidR="00DA65A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CD467B" w:rsidRPr="00B57C8B" w:rsidRDefault="00016CC9" w:rsidP="00DD2C68">
                  <w:pPr>
                    <w:spacing w:before="100" w:beforeAutospacing="1" w:after="240" w:line="240" w:lineRule="auto"/>
                    <w:jc w:val="both"/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9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Предполагаемый срок получения разрешения на ввод в эксплуатацию строящегося многоквартирного дома: </w:t>
                  </w:r>
                  <w:r w:rsidR="00502FDE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август</w:t>
                  </w:r>
                  <w:r w:rsidR="00502FDE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29250F" w:rsidRPr="002B48D0">
                    <w:rPr>
                      <w:rFonts w:ascii="Verdana" w:hAnsi="Verdana"/>
                      <w:sz w:val="20"/>
                      <w:szCs w:val="20"/>
                    </w:rPr>
                    <w:t>201</w:t>
                  </w:r>
                  <w:r w:rsidR="00502FDE">
                    <w:rPr>
                      <w:rFonts w:ascii="Verdana" w:hAnsi="Verdana"/>
                      <w:sz w:val="20"/>
                      <w:szCs w:val="20"/>
                    </w:rPr>
                    <w:t>8</w:t>
                  </w:r>
                  <w:bookmarkStart w:id="0" w:name="_GoBack"/>
                  <w:bookmarkEnd w:id="0"/>
                  <w:r w:rsidR="0029250F" w:rsidRPr="002B48D0">
                    <w:rPr>
                      <w:rFonts w:ascii="Verdana" w:hAnsi="Verdana"/>
                      <w:sz w:val="20"/>
                      <w:szCs w:val="20"/>
                    </w:rPr>
                    <w:t xml:space="preserve"> года</w:t>
                  </w:r>
                  <w:r w:rsidR="0029250F" w:rsidRPr="002B48D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16CC9" w:rsidRPr="004B5781" w:rsidRDefault="00627D4A" w:rsidP="00DD2C68">
                  <w:pPr>
                    <w:spacing w:before="100" w:beforeAutospacing="1" w:after="24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20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  <w:r w:rsidR="00016CC9" w:rsidRPr="00CD467B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Перечень органов государственной власти, органов местного самоуправления и организаций, представители которых участвуют в приёмке многоквартирного дома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016CC9" w:rsidRPr="004B5781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Заказчик -  </w:t>
                  </w:r>
                  <w:r w:rsidR="009A0290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ООО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&lt;Норманн</w:t>
                  </w:r>
                  <w:r w:rsidR="009A0290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-Заказчик</w:t>
                  </w:r>
                  <w:r w:rsidR="007D4653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&gt;;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4B5781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Проектировщик -</w:t>
                  </w:r>
                  <w:r w:rsidR="003F224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27D4A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ООО &lt;</w:t>
                  </w:r>
                  <w:r w:rsidR="00B57C8B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Конструктив</w:t>
                  </w:r>
                  <w:r w:rsidR="007D4653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&gt;;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4B5781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Генеральный подрядчик - </w:t>
                  </w:r>
                  <w:r w:rsidR="009A0290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ОО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 &lt;</w:t>
                  </w:r>
                  <w:r w:rsidR="00592836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Норманн-Строй</w:t>
                  </w:r>
                  <w:r w:rsidR="007D4653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&gt;;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7D4653" w:rsidRPr="004B5781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Эксплуатирующая организация - юридическое или физическое лицо, избранное в установленном порядке домовладельцами многоквартирного дома для экс</w:t>
                  </w:r>
                  <w:r w:rsidR="007D4653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плуатации многоквартирного дома;</w:t>
                  </w:r>
                </w:p>
                <w:p w:rsidR="003E1E71" w:rsidRDefault="00350CC0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Орган, уполномоченный на выдачу разрешения на ввод объекта </w:t>
                  </w:r>
                  <w:r w:rsidR="00502FDE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 эксплуатацию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- </w:t>
                  </w:r>
                  <w:r w:rsidR="003E1E7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Комитет государственного строительного надзора и государственной экспертизы Ленинградской области.</w:t>
                  </w:r>
                </w:p>
                <w:p w:rsidR="00016CC9" w:rsidRPr="004B5781" w:rsidRDefault="00627D4A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21</w:t>
                  </w:r>
                  <w:r w:rsidR="00016CC9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. Возможные финансовые и прочие риски при осуществлении проекта строительства: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21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.1. Риск случайной гибели или повреждения при производстве строительно-монтажных работ зданий, сооружений, монтируемых машин, оборудования и запасных частей к нему, строительных материалов и другого имущества, находящегося на строительной площадке; </w:t>
                  </w:r>
                </w:p>
                <w:p w:rsidR="00016CC9" w:rsidRPr="004B5781" w:rsidRDefault="00627D4A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21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.2. Риск гражданской ответственности за причинение вреда жизни, здоровью и имуществу третьих лиц при осуществлении строительства; </w:t>
                  </w:r>
                </w:p>
                <w:p w:rsidR="00B63322" w:rsidRPr="00740057" w:rsidRDefault="00627D4A" w:rsidP="007400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lastRenderedPageBreak/>
                    <w:t>21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.3. Риск случайной гибели или случайного повреждения результата выполненных работ;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="00016CC9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</w:t>
                  </w: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</w:t>
                  </w:r>
                  <w:r w:rsidR="00016CC9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. Планируемая стоимость строительства </w:t>
                  </w:r>
                  <w:r w:rsidR="002A5E5E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жилых домов</w:t>
                  </w:r>
                  <w:r w:rsidR="00016CC9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: </w:t>
                  </w:r>
                  <w:r w:rsidR="004C41A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1 659 805 000,32 рублей</w:t>
                  </w:r>
                </w:p>
                <w:p w:rsidR="0056076A" w:rsidRDefault="00016CC9" w:rsidP="00611FDA">
                  <w:pPr>
                    <w:spacing w:before="100" w:beforeAutospacing="1" w:after="0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</w:t>
                  </w:r>
                  <w:r w:rsidR="00627D4A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3</w:t>
                  </w: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. Перечень организаций, осуществляющих основные строительно-монтажные и другие работы: </w:t>
                  </w:r>
                </w:p>
                <w:p w:rsidR="00D93445" w:rsidRDefault="00D93445" w:rsidP="00611FDA">
                  <w:pPr>
                    <w:spacing w:before="100" w:beforeAutospacing="1" w:after="0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D934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ООО </w:t>
                  </w:r>
                  <w:r w:rsidR="005E42C4" w:rsidRPr="005E42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&lt;</w:t>
                  </w:r>
                  <w:r w:rsidRPr="00D934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ИНТЕГРА</w:t>
                  </w:r>
                  <w:r w:rsidR="005E42C4" w:rsidRPr="005E42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</w:t>
                  </w:r>
                  <w:r w:rsidRPr="00D934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</w:t>
                  </w:r>
                  <w:r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934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комплекс работ по разработке и вывозу  грунта.</w:t>
                  </w:r>
                  <w:r w:rsidRPr="00D93445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D74A7B" w:rsidRDefault="00D74A7B" w:rsidP="0056076A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</w:p>
                <w:p w:rsidR="005E42C4" w:rsidRPr="005E42C4" w:rsidRDefault="005E42C4" w:rsidP="005E42C4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E42C4">
                    <w:rPr>
                      <w:rFonts w:ascii="Verdana" w:hAnsi="Verdana"/>
                      <w:sz w:val="20"/>
                      <w:szCs w:val="20"/>
                    </w:rPr>
                    <w:t>ЗАО &lt;Киров ТЭК&gt; – комплекс работ по прокладке внеплощадочных сетей эл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ектро</w:t>
                  </w:r>
                  <w:r w:rsidRPr="005E42C4">
                    <w:rPr>
                      <w:rFonts w:ascii="Verdana" w:hAnsi="Verdana"/>
                      <w:sz w:val="20"/>
                      <w:szCs w:val="20"/>
                    </w:rPr>
                    <w:t>снабжения;</w:t>
                  </w:r>
                </w:p>
                <w:p w:rsidR="005E42C4" w:rsidRPr="005E42C4" w:rsidRDefault="005E42C4" w:rsidP="005E42C4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5E42C4">
                    <w:rPr>
                      <w:rFonts w:ascii="Verdana" w:hAnsi="Verdana"/>
                      <w:sz w:val="20"/>
                      <w:szCs w:val="20"/>
                    </w:rPr>
                    <w:t>ООО &lt;</w:t>
                  </w:r>
                  <w:proofErr w:type="spellStart"/>
                  <w:r w:rsidRPr="005E42C4">
                    <w:rPr>
                      <w:rFonts w:ascii="Verdana" w:hAnsi="Verdana"/>
                      <w:sz w:val="20"/>
                      <w:szCs w:val="20"/>
                    </w:rPr>
                    <w:t>Энергосервисная</w:t>
                  </w:r>
                  <w:proofErr w:type="spellEnd"/>
                  <w:r w:rsidRPr="005E42C4">
                    <w:rPr>
                      <w:rFonts w:ascii="Verdana" w:hAnsi="Verdana"/>
                      <w:sz w:val="20"/>
                      <w:szCs w:val="20"/>
                    </w:rPr>
                    <w:t xml:space="preserve"> компания ОАО "</w:t>
                  </w:r>
                  <w:proofErr w:type="spellStart"/>
                  <w:r w:rsidRPr="005E42C4">
                    <w:rPr>
                      <w:rFonts w:ascii="Verdana" w:hAnsi="Verdana"/>
                      <w:sz w:val="20"/>
                      <w:szCs w:val="20"/>
                    </w:rPr>
                    <w:t>Ленэнрего</w:t>
                  </w:r>
                  <w:proofErr w:type="spellEnd"/>
                  <w:r w:rsidRPr="005E42C4">
                    <w:rPr>
                      <w:rFonts w:ascii="Verdana" w:hAnsi="Verdana"/>
                      <w:sz w:val="20"/>
                      <w:szCs w:val="20"/>
                    </w:rPr>
                    <w:t>"&gt; – комплекс работ по выносу существующих сетей электроснабжения из пятна застройки;</w:t>
                  </w:r>
                </w:p>
                <w:p w:rsidR="005E42C4" w:rsidRPr="005E42C4" w:rsidRDefault="005E42C4" w:rsidP="005E42C4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5E42C4">
                    <w:rPr>
                      <w:rFonts w:ascii="Verdana" w:hAnsi="Verdana"/>
                      <w:sz w:val="20"/>
                      <w:szCs w:val="20"/>
                    </w:rPr>
                    <w:t>ООО &lt;СМЭУ "</w:t>
                  </w:r>
                  <w:proofErr w:type="spellStart"/>
                  <w:r w:rsidRPr="005E42C4">
                    <w:rPr>
                      <w:rFonts w:ascii="Verdana" w:hAnsi="Verdana"/>
                      <w:sz w:val="20"/>
                      <w:szCs w:val="20"/>
                    </w:rPr>
                    <w:t>Заневка</w:t>
                  </w:r>
                  <w:proofErr w:type="spellEnd"/>
                  <w:r w:rsidRPr="005E42C4">
                    <w:rPr>
                      <w:rFonts w:ascii="Verdana" w:hAnsi="Verdana"/>
                      <w:sz w:val="20"/>
                      <w:szCs w:val="20"/>
                    </w:rPr>
                    <w:t>"&gt; – комплекс работ по прокладке внеплощадочных сетей водоснабжения и водоотведения;</w:t>
                  </w:r>
                </w:p>
                <w:p w:rsidR="005E42C4" w:rsidRPr="005E42C4" w:rsidRDefault="005E42C4" w:rsidP="005E42C4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5E42C4">
                    <w:rPr>
                      <w:rFonts w:ascii="Verdana" w:hAnsi="Verdana"/>
                      <w:sz w:val="20"/>
                      <w:szCs w:val="20"/>
                    </w:rPr>
                    <w:t>ООО &lt;АСК НЕВА-ХОЛДИНГ&gt; – комплекс работ по устройству свайного основания фундаментов.</w:t>
                  </w:r>
                </w:p>
                <w:p w:rsidR="006C7DDE" w:rsidRDefault="006C7DDE" w:rsidP="0056076A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</w:p>
                <w:p w:rsidR="00016CC9" w:rsidRPr="004B5781" w:rsidRDefault="00016CC9" w:rsidP="0056076A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</w:t>
                  </w:r>
                  <w:r w:rsidR="00627D4A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4</w:t>
                  </w: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. Способ обеспечения исполнения обязательств застройщика по договору: </w:t>
                  </w:r>
                </w:p>
                <w:p w:rsidR="00016CC9" w:rsidRDefault="00317CF4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24.1</w:t>
                  </w:r>
                  <w:r w:rsidR="002501E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Залог земельного участка, предоставленного для строительства (создания) многоквартирного дома, принадлежащего застройщику на праве </w:t>
                  </w:r>
                  <w:r w:rsidR="008B5181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собственности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и строящегося (создаваемого) на этом земельном участке многоквартирного дома в порядке, предусмотренном ст. 13 Федерального закона от 30 декабря 2004 г. № 214-ФЗ</w:t>
                  </w:r>
                  <w:proofErr w:type="gramStart"/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&lt;О</w:t>
                  </w:r>
                  <w:proofErr w:type="gramEnd"/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Федерации&gt;. </w:t>
                  </w:r>
                </w:p>
                <w:p w:rsidR="00740057" w:rsidRDefault="00317CF4" w:rsidP="00740057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F5A0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24.2. С</w:t>
                  </w:r>
                  <w:r w:rsidRPr="005F5A09">
                    <w:rPr>
                      <w:rFonts w:ascii="Verdana" w:hAnsi="Verdana"/>
                      <w:sz w:val="20"/>
                      <w:szCs w:val="20"/>
                    </w:rPr>
                    <w:t>трахование 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 участия в долевом строительстве.</w:t>
                  </w:r>
                  <w:r w:rsidR="008A380E" w:rsidRPr="00635E2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7507E8">
                    <w:rPr>
                      <w:rFonts w:ascii="Verdana" w:hAnsi="Verdana"/>
                      <w:sz w:val="20"/>
                      <w:szCs w:val="20"/>
                    </w:rPr>
                    <w:t>Заключен договор генерального страхования  гражданской ответственности застройщика за неисполнение или ненадлежащее исполнение обязательств по передаче объекта долевого строительства  участнику долевого строительства по договору  участия в долевом строительстве   №  ГОЗ-29-0510/15 от 12.10.2015г.</w:t>
                  </w:r>
                </w:p>
                <w:p w:rsidR="007507E8" w:rsidRPr="00740057" w:rsidRDefault="00740057" w:rsidP="00740057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Страховщик: </w:t>
                  </w:r>
                  <w:proofErr w:type="gramStart"/>
                  <w:r w:rsidR="007507E8">
                    <w:rPr>
                      <w:rFonts w:ascii="Verdana" w:eastAsia="SimSun" w:hAnsi="Verdana"/>
                      <w:sz w:val="20"/>
                      <w:szCs w:val="20"/>
                    </w:rPr>
                    <w:t>О</w:t>
                  </w:r>
                  <w:r>
                    <w:rPr>
                      <w:rFonts w:ascii="Verdana" w:eastAsia="SimSun" w:hAnsi="Verdana"/>
                      <w:sz w:val="20"/>
                      <w:szCs w:val="20"/>
                    </w:rPr>
                    <w:t xml:space="preserve">бщество с ограниченной ответственностью </w:t>
                  </w:r>
                  <w:r w:rsidR="007507E8">
                    <w:rPr>
                      <w:rFonts w:ascii="Verdana" w:eastAsia="SimSun" w:hAnsi="Verdana"/>
                      <w:sz w:val="20"/>
                      <w:szCs w:val="20"/>
                    </w:rPr>
                    <w:t>«Страховая компания «РЕСПЕКТ</w:t>
                  </w:r>
                  <w:r>
                    <w:rPr>
                      <w:rFonts w:ascii="Verdana" w:eastAsia="SimSun" w:hAnsi="Verdana"/>
                      <w:sz w:val="20"/>
                      <w:szCs w:val="20"/>
                    </w:rPr>
                    <w:t xml:space="preserve">» (прежнее наименование  </w:t>
                  </w:r>
                  <w:r w:rsidRPr="00740057">
                    <w:rPr>
                      <w:rFonts w:ascii="Verdana" w:eastAsia="SimSun" w:hAnsi="Verdana"/>
                      <w:sz w:val="20"/>
                      <w:szCs w:val="20"/>
                    </w:rPr>
                    <w:t>-  Общество с ограниченной ответственностью «Страховая компания Респект</w:t>
                  </w:r>
                  <w:r w:rsidR="007507E8" w:rsidRPr="00740057">
                    <w:rPr>
                      <w:rFonts w:ascii="Verdana" w:eastAsia="SimSun" w:hAnsi="Verdana"/>
                      <w:sz w:val="20"/>
                      <w:szCs w:val="20"/>
                    </w:rPr>
                    <w:t>-ПОЛИС»</w:t>
                  </w:r>
                  <w:r w:rsidRPr="00740057">
                    <w:rPr>
                      <w:rFonts w:ascii="Verdana" w:eastAsia="SimSun" w:hAnsi="Verdana"/>
                      <w:sz w:val="20"/>
                      <w:szCs w:val="20"/>
                    </w:rPr>
                    <w:t>)</w:t>
                  </w:r>
                  <w:r w:rsidR="007507E8" w:rsidRPr="00740057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ИНН 7743014574, ОГРН </w:t>
                  </w:r>
                  <w:r w:rsidR="007507E8" w:rsidRPr="00740057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1027739329188</w:t>
                  </w:r>
                  <w:r w:rsidR="007507E8" w:rsidRPr="00740057">
                    <w:rPr>
                      <w:rFonts w:ascii="Verdana" w:eastAsia="SimSun" w:hAnsi="Verdana"/>
                      <w:sz w:val="20"/>
                      <w:szCs w:val="20"/>
                    </w:rPr>
                    <w:t>, место нахождения: 390023, Рязанская область, г.</w:t>
                  </w:r>
                  <w:r w:rsidR="00126589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</w:t>
                  </w:r>
                  <w:r w:rsidR="007507E8" w:rsidRPr="00740057">
                    <w:rPr>
                      <w:rFonts w:ascii="Verdana" w:eastAsia="SimSun" w:hAnsi="Verdana"/>
                      <w:sz w:val="20"/>
                      <w:szCs w:val="20"/>
                    </w:rPr>
                    <w:t>Рязань, ул.</w:t>
                  </w:r>
                  <w:r w:rsidR="00126589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</w:t>
                  </w:r>
                  <w:r w:rsidR="007507E8" w:rsidRPr="00740057">
                    <w:rPr>
                      <w:rFonts w:ascii="Verdana" w:eastAsia="SimSun" w:hAnsi="Verdana"/>
                      <w:sz w:val="20"/>
                      <w:szCs w:val="20"/>
                    </w:rPr>
                    <w:t>Есенина, дом 29.</w:t>
                  </w:r>
                  <w:proofErr w:type="gramEnd"/>
                </w:p>
                <w:p w:rsidR="00740057" w:rsidRPr="00740057" w:rsidRDefault="00740057" w:rsidP="00740057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740057">
                    <w:rPr>
                      <w:rFonts w:ascii="Verdana" w:eastAsia="SimSun" w:hAnsi="Verdana"/>
                      <w:b/>
                      <w:sz w:val="20"/>
                      <w:szCs w:val="20"/>
                    </w:rPr>
                    <w:t>Объект долевого строительства</w:t>
                  </w:r>
                  <w:r w:rsidRPr="00740057">
                    <w:rPr>
                      <w:rFonts w:ascii="Verdana" w:eastAsia="SimSun" w:hAnsi="Verdana"/>
                      <w:sz w:val="20"/>
                      <w:szCs w:val="20"/>
                    </w:rPr>
                    <w:t>, в отношении которого заключен генеральный договор страхования:</w:t>
                  </w:r>
                  <w:r w:rsidRPr="00740057">
                    <w:rPr>
                      <w:rFonts w:ascii="Verdana" w:hAnsi="Verdana"/>
                      <w:sz w:val="20"/>
                      <w:szCs w:val="20"/>
                    </w:rPr>
                    <w:t xml:space="preserve"> многоквартирные  дома со встроенн</w:t>
                  </w:r>
                  <w:r w:rsidR="00126589">
                    <w:rPr>
                      <w:rFonts w:ascii="Verdana" w:hAnsi="Verdana"/>
                      <w:sz w:val="20"/>
                      <w:szCs w:val="20"/>
                    </w:rPr>
                    <w:t>ыми помещениями (корпус</w:t>
                  </w:r>
                  <w:proofErr w:type="gramStart"/>
                  <w:r w:rsidR="00126589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740057">
                    <w:rPr>
                      <w:rFonts w:ascii="Verdana" w:hAnsi="Verdana"/>
                      <w:sz w:val="20"/>
                      <w:szCs w:val="20"/>
                    </w:rPr>
                    <w:t>А</w:t>
                  </w:r>
                  <w:proofErr w:type="gramEnd"/>
                  <w:r w:rsidRPr="00740057">
                    <w:rPr>
                      <w:rFonts w:ascii="Verdana" w:hAnsi="Verdana"/>
                      <w:sz w:val="20"/>
                      <w:szCs w:val="20"/>
                    </w:rPr>
                    <w:t>, корпус Б) по адресу: Ленинградская область, Всеволожский район,  деревня Янино-1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</w:p>
                <w:p w:rsidR="00016CC9" w:rsidRPr="004B5781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</w:t>
                  </w:r>
                  <w:r w:rsidR="00627D4A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5</w:t>
                  </w: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.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Иные договоры и сделки, на основании которых привлекаются денежные средства для строительства объекта за исключением привлечения денежных средств на основании договоров: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B57C8B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нет</w:t>
                  </w:r>
                  <w:r w:rsidR="00894E6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66070F" w:rsidRDefault="0066070F" w:rsidP="0099237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</w:p>
                <w:p w:rsidR="00016CC9" w:rsidRPr="004B5781" w:rsidRDefault="00B46C88" w:rsidP="0099237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Генеральный директор ООО 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&lt;Норманн</w:t>
                  </w:r>
                  <w:r w:rsidR="00983A1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ЛО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                   </w:t>
                  </w:r>
                  <w:r w:rsidR="00702F1F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                     </w:t>
                  </w:r>
                  <w:r w:rsidR="003D56E2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Копытин Н.Л.</w:t>
                  </w:r>
                </w:p>
              </w:tc>
            </w:tr>
            <w:tr w:rsidR="00810BCA" w:rsidRPr="004B5781">
              <w:trPr>
                <w:tblCellSpacing w:w="0" w:type="dxa"/>
              </w:trPr>
              <w:tc>
                <w:tcPr>
                  <w:tcW w:w="5000" w:type="pct"/>
                  <w:vAlign w:val="bottom"/>
                </w:tcPr>
                <w:p w:rsidR="00810BCA" w:rsidRPr="004B5781" w:rsidRDefault="00810BCA" w:rsidP="00A91C0C">
                  <w:pPr>
                    <w:pStyle w:val="a9"/>
                    <w:shd w:val="clear" w:color="auto" w:fill="FFFFFF"/>
                    <w:rPr>
                      <w:rFonts w:ascii="Verdana" w:hAnsi="Verdana"/>
                    </w:rPr>
                  </w:pPr>
                </w:p>
              </w:tc>
            </w:tr>
          </w:tbl>
          <w:p w:rsidR="00016CC9" w:rsidRPr="004B5781" w:rsidRDefault="00016CC9" w:rsidP="00B46C88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</w:p>
        </w:tc>
      </w:tr>
    </w:tbl>
    <w:p w:rsidR="003C4AE8" w:rsidRDefault="003C4AE8" w:rsidP="00795D49">
      <w:pPr>
        <w:pStyle w:val="a3"/>
        <w:ind w:right="-1"/>
        <w:jc w:val="both"/>
        <w:rPr>
          <w:color w:val="auto"/>
        </w:rPr>
      </w:pPr>
    </w:p>
    <w:sectPr w:rsidR="003C4AE8" w:rsidSect="00FD294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6B6" w:rsidRDefault="000E06B6" w:rsidP="00055D0E">
      <w:pPr>
        <w:spacing w:after="0" w:line="240" w:lineRule="auto"/>
      </w:pPr>
      <w:r>
        <w:separator/>
      </w:r>
    </w:p>
  </w:endnote>
  <w:endnote w:type="continuationSeparator" w:id="0">
    <w:p w:rsidR="000E06B6" w:rsidRDefault="000E06B6" w:rsidP="0005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4DC" w:rsidRDefault="001B66D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2FDE">
      <w:rPr>
        <w:noProof/>
      </w:rPr>
      <w:t>5</w:t>
    </w:r>
    <w:r>
      <w:rPr>
        <w:noProof/>
      </w:rPr>
      <w:fldChar w:fldCharType="end"/>
    </w:r>
  </w:p>
  <w:p w:rsidR="000F14DC" w:rsidRDefault="000F14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6B6" w:rsidRDefault="000E06B6" w:rsidP="00055D0E">
      <w:pPr>
        <w:spacing w:after="0" w:line="240" w:lineRule="auto"/>
      </w:pPr>
      <w:r>
        <w:separator/>
      </w:r>
    </w:p>
  </w:footnote>
  <w:footnote w:type="continuationSeparator" w:id="0">
    <w:p w:rsidR="000E06B6" w:rsidRDefault="000E06B6" w:rsidP="00055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FC"/>
    <w:rsid w:val="00004B64"/>
    <w:rsid w:val="0000642C"/>
    <w:rsid w:val="00011338"/>
    <w:rsid w:val="0001304D"/>
    <w:rsid w:val="00015630"/>
    <w:rsid w:val="00016CC9"/>
    <w:rsid w:val="00021761"/>
    <w:rsid w:val="0002370E"/>
    <w:rsid w:val="00026616"/>
    <w:rsid w:val="000268CA"/>
    <w:rsid w:val="00030AAF"/>
    <w:rsid w:val="0003503D"/>
    <w:rsid w:val="00041005"/>
    <w:rsid w:val="00041606"/>
    <w:rsid w:val="00042BE6"/>
    <w:rsid w:val="000430A7"/>
    <w:rsid w:val="00045707"/>
    <w:rsid w:val="000458DD"/>
    <w:rsid w:val="00055D0E"/>
    <w:rsid w:val="000567EB"/>
    <w:rsid w:val="00057770"/>
    <w:rsid w:val="000648BA"/>
    <w:rsid w:val="00073977"/>
    <w:rsid w:val="00075687"/>
    <w:rsid w:val="000762EB"/>
    <w:rsid w:val="0009683D"/>
    <w:rsid w:val="000A2406"/>
    <w:rsid w:val="000A25B9"/>
    <w:rsid w:val="000A2F63"/>
    <w:rsid w:val="000A687A"/>
    <w:rsid w:val="000B1522"/>
    <w:rsid w:val="000B3443"/>
    <w:rsid w:val="000B3A3B"/>
    <w:rsid w:val="000B4769"/>
    <w:rsid w:val="000C1221"/>
    <w:rsid w:val="000C20B9"/>
    <w:rsid w:val="000D0C15"/>
    <w:rsid w:val="000E06B6"/>
    <w:rsid w:val="000E373C"/>
    <w:rsid w:val="000E7861"/>
    <w:rsid w:val="000F14DC"/>
    <w:rsid w:val="000F5790"/>
    <w:rsid w:val="00111A29"/>
    <w:rsid w:val="001128C9"/>
    <w:rsid w:val="00114567"/>
    <w:rsid w:val="0011684F"/>
    <w:rsid w:val="00123BC2"/>
    <w:rsid w:val="00126589"/>
    <w:rsid w:val="00136C1E"/>
    <w:rsid w:val="00156777"/>
    <w:rsid w:val="00175F90"/>
    <w:rsid w:val="00186A5B"/>
    <w:rsid w:val="0019413F"/>
    <w:rsid w:val="001A4514"/>
    <w:rsid w:val="001B01F4"/>
    <w:rsid w:val="001B04AD"/>
    <w:rsid w:val="001B491B"/>
    <w:rsid w:val="001B66D5"/>
    <w:rsid w:val="001C26BB"/>
    <w:rsid w:val="001C6C02"/>
    <w:rsid w:val="001D38E2"/>
    <w:rsid w:val="001E0066"/>
    <w:rsid w:val="001E0141"/>
    <w:rsid w:val="001E1C2B"/>
    <w:rsid w:val="001F13FE"/>
    <w:rsid w:val="001F6598"/>
    <w:rsid w:val="002032D8"/>
    <w:rsid w:val="00232639"/>
    <w:rsid w:val="00237F6A"/>
    <w:rsid w:val="00240614"/>
    <w:rsid w:val="00243554"/>
    <w:rsid w:val="0024796F"/>
    <w:rsid w:val="002501EC"/>
    <w:rsid w:val="002503B9"/>
    <w:rsid w:val="00253FFC"/>
    <w:rsid w:val="00264AD6"/>
    <w:rsid w:val="00267635"/>
    <w:rsid w:val="0028065C"/>
    <w:rsid w:val="00282760"/>
    <w:rsid w:val="00282BFA"/>
    <w:rsid w:val="0029250F"/>
    <w:rsid w:val="002A0750"/>
    <w:rsid w:val="002A51A4"/>
    <w:rsid w:val="002A5E5E"/>
    <w:rsid w:val="002B419E"/>
    <w:rsid w:val="002B48D0"/>
    <w:rsid w:val="002B6E2F"/>
    <w:rsid w:val="002B7458"/>
    <w:rsid w:val="002C2C98"/>
    <w:rsid w:val="002C5820"/>
    <w:rsid w:val="002D46B9"/>
    <w:rsid w:val="002E0447"/>
    <w:rsid w:val="002E1832"/>
    <w:rsid w:val="002E1D7A"/>
    <w:rsid w:val="002E39F1"/>
    <w:rsid w:val="002F229D"/>
    <w:rsid w:val="002F64E9"/>
    <w:rsid w:val="002F71F9"/>
    <w:rsid w:val="00301616"/>
    <w:rsid w:val="00304961"/>
    <w:rsid w:val="003077F3"/>
    <w:rsid w:val="00314541"/>
    <w:rsid w:val="00317CF4"/>
    <w:rsid w:val="00321423"/>
    <w:rsid w:val="00323135"/>
    <w:rsid w:val="003260EE"/>
    <w:rsid w:val="003275D3"/>
    <w:rsid w:val="00333434"/>
    <w:rsid w:val="003372D1"/>
    <w:rsid w:val="00341C8E"/>
    <w:rsid w:val="00342013"/>
    <w:rsid w:val="00343E78"/>
    <w:rsid w:val="00347305"/>
    <w:rsid w:val="003476BE"/>
    <w:rsid w:val="00347960"/>
    <w:rsid w:val="00350B44"/>
    <w:rsid w:val="00350CC0"/>
    <w:rsid w:val="00354A43"/>
    <w:rsid w:val="0036290A"/>
    <w:rsid w:val="00374C6E"/>
    <w:rsid w:val="00377280"/>
    <w:rsid w:val="0038370C"/>
    <w:rsid w:val="00384DA8"/>
    <w:rsid w:val="00392077"/>
    <w:rsid w:val="003A48B5"/>
    <w:rsid w:val="003C22A9"/>
    <w:rsid w:val="003C4AE8"/>
    <w:rsid w:val="003C70EB"/>
    <w:rsid w:val="003D1C44"/>
    <w:rsid w:val="003D2DEB"/>
    <w:rsid w:val="003D56E2"/>
    <w:rsid w:val="003D5E38"/>
    <w:rsid w:val="003E1E71"/>
    <w:rsid w:val="003E203B"/>
    <w:rsid w:val="003F2248"/>
    <w:rsid w:val="003F4E0F"/>
    <w:rsid w:val="00401B7F"/>
    <w:rsid w:val="00402D34"/>
    <w:rsid w:val="00403448"/>
    <w:rsid w:val="004043AA"/>
    <w:rsid w:val="004062D4"/>
    <w:rsid w:val="00407A98"/>
    <w:rsid w:val="004126AC"/>
    <w:rsid w:val="00413CEE"/>
    <w:rsid w:val="0043730C"/>
    <w:rsid w:val="00442C1C"/>
    <w:rsid w:val="0044466D"/>
    <w:rsid w:val="00447E7F"/>
    <w:rsid w:val="00452CF5"/>
    <w:rsid w:val="004531F6"/>
    <w:rsid w:val="00457F2C"/>
    <w:rsid w:val="004614A5"/>
    <w:rsid w:val="00463CB3"/>
    <w:rsid w:val="004659B3"/>
    <w:rsid w:val="00471E94"/>
    <w:rsid w:val="004731C1"/>
    <w:rsid w:val="00474714"/>
    <w:rsid w:val="00482315"/>
    <w:rsid w:val="004854C9"/>
    <w:rsid w:val="004907AA"/>
    <w:rsid w:val="004909AC"/>
    <w:rsid w:val="00493D43"/>
    <w:rsid w:val="0049409C"/>
    <w:rsid w:val="00496470"/>
    <w:rsid w:val="004968CC"/>
    <w:rsid w:val="004979BE"/>
    <w:rsid w:val="00497AA1"/>
    <w:rsid w:val="00497C4D"/>
    <w:rsid w:val="004A0516"/>
    <w:rsid w:val="004A0CDD"/>
    <w:rsid w:val="004A23ED"/>
    <w:rsid w:val="004A32CD"/>
    <w:rsid w:val="004B3532"/>
    <w:rsid w:val="004B5292"/>
    <w:rsid w:val="004B561F"/>
    <w:rsid w:val="004B5781"/>
    <w:rsid w:val="004C2D5F"/>
    <w:rsid w:val="004C3AF2"/>
    <w:rsid w:val="004C41A2"/>
    <w:rsid w:val="004D09A8"/>
    <w:rsid w:val="004E5839"/>
    <w:rsid w:val="004E6DB5"/>
    <w:rsid w:val="004F1A7E"/>
    <w:rsid w:val="004F518E"/>
    <w:rsid w:val="004F595D"/>
    <w:rsid w:val="004F7740"/>
    <w:rsid w:val="00502FDE"/>
    <w:rsid w:val="00503DA0"/>
    <w:rsid w:val="0050477E"/>
    <w:rsid w:val="005147EB"/>
    <w:rsid w:val="00515985"/>
    <w:rsid w:val="00520646"/>
    <w:rsid w:val="00521E8E"/>
    <w:rsid w:val="0052395D"/>
    <w:rsid w:val="00525709"/>
    <w:rsid w:val="00527274"/>
    <w:rsid w:val="005301DC"/>
    <w:rsid w:val="00534577"/>
    <w:rsid w:val="00542073"/>
    <w:rsid w:val="00543BB6"/>
    <w:rsid w:val="00556811"/>
    <w:rsid w:val="0056076A"/>
    <w:rsid w:val="00560979"/>
    <w:rsid w:val="00562260"/>
    <w:rsid w:val="00564715"/>
    <w:rsid w:val="00564A87"/>
    <w:rsid w:val="00567D7E"/>
    <w:rsid w:val="005703A1"/>
    <w:rsid w:val="00573072"/>
    <w:rsid w:val="00574384"/>
    <w:rsid w:val="0057575D"/>
    <w:rsid w:val="00575C4E"/>
    <w:rsid w:val="00577CF4"/>
    <w:rsid w:val="00586531"/>
    <w:rsid w:val="005865AA"/>
    <w:rsid w:val="00587033"/>
    <w:rsid w:val="00592836"/>
    <w:rsid w:val="00592B9B"/>
    <w:rsid w:val="005A12FC"/>
    <w:rsid w:val="005A26CE"/>
    <w:rsid w:val="005A2C75"/>
    <w:rsid w:val="005B25AC"/>
    <w:rsid w:val="005B4DB3"/>
    <w:rsid w:val="005B6DFC"/>
    <w:rsid w:val="005B706B"/>
    <w:rsid w:val="005C576F"/>
    <w:rsid w:val="005D03CF"/>
    <w:rsid w:val="005E42C4"/>
    <w:rsid w:val="005F03C1"/>
    <w:rsid w:val="005F4CFD"/>
    <w:rsid w:val="00600F3D"/>
    <w:rsid w:val="00611FDA"/>
    <w:rsid w:val="006149F4"/>
    <w:rsid w:val="00617377"/>
    <w:rsid w:val="0062402F"/>
    <w:rsid w:val="0062462D"/>
    <w:rsid w:val="00627D4A"/>
    <w:rsid w:val="006308A1"/>
    <w:rsid w:val="00630AA8"/>
    <w:rsid w:val="00631D23"/>
    <w:rsid w:val="00636933"/>
    <w:rsid w:val="006405B9"/>
    <w:rsid w:val="00641CDE"/>
    <w:rsid w:val="00642FE6"/>
    <w:rsid w:val="0064777B"/>
    <w:rsid w:val="0065064D"/>
    <w:rsid w:val="00657F7D"/>
    <w:rsid w:val="0066070F"/>
    <w:rsid w:val="00660A12"/>
    <w:rsid w:val="0067021F"/>
    <w:rsid w:val="0067562E"/>
    <w:rsid w:val="00681C34"/>
    <w:rsid w:val="00682CBC"/>
    <w:rsid w:val="006837F9"/>
    <w:rsid w:val="00686ABD"/>
    <w:rsid w:val="00691ACB"/>
    <w:rsid w:val="0069364A"/>
    <w:rsid w:val="0069374B"/>
    <w:rsid w:val="00693AE4"/>
    <w:rsid w:val="00694707"/>
    <w:rsid w:val="00694A9A"/>
    <w:rsid w:val="006A65D5"/>
    <w:rsid w:val="006B1B2B"/>
    <w:rsid w:val="006B7206"/>
    <w:rsid w:val="006C1A92"/>
    <w:rsid w:val="006C7DDE"/>
    <w:rsid w:val="006D0D13"/>
    <w:rsid w:val="006D3615"/>
    <w:rsid w:val="006E3932"/>
    <w:rsid w:val="006E613C"/>
    <w:rsid w:val="006E70EA"/>
    <w:rsid w:val="006F1615"/>
    <w:rsid w:val="006F2C7E"/>
    <w:rsid w:val="00702F1F"/>
    <w:rsid w:val="00703FAB"/>
    <w:rsid w:val="00704D7D"/>
    <w:rsid w:val="00707342"/>
    <w:rsid w:val="0071504C"/>
    <w:rsid w:val="00715462"/>
    <w:rsid w:val="00723901"/>
    <w:rsid w:val="007254F2"/>
    <w:rsid w:val="007306FC"/>
    <w:rsid w:val="00731770"/>
    <w:rsid w:val="00732753"/>
    <w:rsid w:val="00732E61"/>
    <w:rsid w:val="00734C52"/>
    <w:rsid w:val="00737651"/>
    <w:rsid w:val="00740057"/>
    <w:rsid w:val="00741560"/>
    <w:rsid w:val="00747290"/>
    <w:rsid w:val="007507E8"/>
    <w:rsid w:val="00751572"/>
    <w:rsid w:val="00762289"/>
    <w:rsid w:val="00765FFD"/>
    <w:rsid w:val="00783469"/>
    <w:rsid w:val="00787F53"/>
    <w:rsid w:val="00790B62"/>
    <w:rsid w:val="0079218D"/>
    <w:rsid w:val="00795D49"/>
    <w:rsid w:val="007A0EB5"/>
    <w:rsid w:val="007B122B"/>
    <w:rsid w:val="007B7824"/>
    <w:rsid w:val="007B7A02"/>
    <w:rsid w:val="007C2201"/>
    <w:rsid w:val="007D2C41"/>
    <w:rsid w:val="007D3E76"/>
    <w:rsid w:val="007D4653"/>
    <w:rsid w:val="007D58B6"/>
    <w:rsid w:val="007E6CE1"/>
    <w:rsid w:val="007F4677"/>
    <w:rsid w:val="00802760"/>
    <w:rsid w:val="00802C86"/>
    <w:rsid w:val="00810BCA"/>
    <w:rsid w:val="008168C9"/>
    <w:rsid w:val="00825DEC"/>
    <w:rsid w:val="00834C55"/>
    <w:rsid w:val="00854EE6"/>
    <w:rsid w:val="0085668C"/>
    <w:rsid w:val="00861159"/>
    <w:rsid w:val="008630AE"/>
    <w:rsid w:val="00877BB5"/>
    <w:rsid w:val="00892EA3"/>
    <w:rsid w:val="00894E68"/>
    <w:rsid w:val="008A104A"/>
    <w:rsid w:val="008A1BFE"/>
    <w:rsid w:val="008A380E"/>
    <w:rsid w:val="008A610D"/>
    <w:rsid w:val="008B5181"/>
    <w:rsid w:val="008C39B1"/>
    <w:rsid w:val="008C3E23"/>
    <w:rsid w:val="008C5EF8"/>
    <w:rsid w:val="008D3378"/>
    <w:rsid w:val="008D56FE"/>
    <w:rsid w:val="008E2A85"/>
    <w:rsid w:val="008E4DF7"/>
    <w:rsid w:val="008F3FF8"/>
    <w:rsid w:val="008F5A52"/>
    <w:rsid w:val="008F5F84"/>
    <w:rsid w:val="00903E80"/>
    <w:rsid w:val="00904C46"/>
    <w:rsid w:val="009068DA"/>
    <w:rsid w:val="00910620"/>
    <w:rsid w:val="00910D6F"/>
    <w:rsid w:val="00940F22"/>
    <w:rsid w:val="00943FD1"/>
    <w:rsid w:val="0094431F"/>
    <w:rsid w:val="00951E4B"/>
    <w:rsid w:val="0095254C"/>
    <w:rsid w:val="009529B8"/>
    <w:rsid w:val="00957D53"/>
    <w:rsid w:val="00972685"/>
    <w:rsid w:val="009770C8"/>
    <w:rsid w:val="00983A17"/>
    <w:rsid w:val="009844B8"/>
    <w:rsid w:val="0099083B"/>
    <w:rsid w:val="00992374"/>
    <w:rsid w:val="00997B29"/>
    <w:rsid w:val="009A0290"/>
    <w:rsid w:val="009A3681"/>
    <w:rsid w:val="009A64D2"/>
    <w:rsid w:val="009B021F"/>
    <w:rsid w:val="009B4226"/>
    <w:rsid w:val="009C5965"/>
    <w:rsid w:val="009D3710"/>
    <w:rsid w:val="009E12A0"/>
    <w:rsid w:val="009E4990"/>
    <w:rsid w:val="009F58ED"/>
    <w:rsid w:val="009F7EC3"/>
    <w:rsid w:val="00A044FA"/>
    <w:rsid w:val="00A12695"/>
    <w:rsid w:val="00A12D2C"/>
    <w:rsid w:val="00A1549A"/>
    <w:rsid w:val="00A22384"/>
    <w:rsid w:val="00A22551"/>
    <w:rsid w:val="00A35166"/>
    <w:rsid w:val="00A40892"/>
    <w:rsid w:val="00A41590"/>
    <w:rsid w:val="00A45F66"/>
    <w:rsid w:val="00A467D5"/>
    <w:rsid w:val="00A473B9"/>
    <w:rsid w:val="00A47C38"/>
    <w:rsid w:val="00A53FBB"/>
    <w:rsid w:val="00A64010"/>
    <w:rsid w:val="00A67F34"/>
    <w:rsid w:val="00A713A7"/>
    <w:rsid w:val="00A73172"/>
    <w:rsid w:val="00A7443C"/>
    <w:rsid w:val="00A84DC6"/>
    <w:rsid w:val="00A85C9D"/>
    <w:rsid w:val="00A87969"/>
    <w:rsid w:val="00A91C0C"/>
    <w:rsid w:val="00A93DDE"/>
    <w:rsid w:val="00AA3499"/>
    <w:rsid w:val="00AA36CE"/>
    <w:rsid w:val="00AA6DE5"/>
    <w:rsid w:val="00AB2F36"/>
    <w:rsid w:val="00AB6F2B"/>
    <w:rsid w:val="00AC19F0"/>
    <w:rsid w:val="00AC4F10"/>
    <w:rsid w:val="00AD059B"/>
    <w:rsid w:val="00AD4D87"/>
    <w:rsid w:val="00AD5DB7"/>
    <w:rsid w:val="00AD6FCB"/>
    <w:rsid w:val="00AE3050"/>
    <w:rsid w:val="00AE3875"/>
    <w:rsid w:val="00AE47D5"/>
    <w:rsid w:val="00AE7504"/>
    <w:rsid w:val="00B01BFF"/>
    <w:rsid w:val="00B12950"/>
    <w:rsid w:val="00B2264F"/>
    <w:rsid w:val="00B23EC5"/>
    <w:rsid w:val="00B25629"/>
    <w:rsid w:val="00B27B06"/>
    <w:rsid w:val="00B302E9"/>
    <w:rsid w:val="00B30DB8"/>
    <w:rsid w:val="00B3233B"/>
    <w:rsid w:val="00B353D6"/>
    <w:rsid w:val="00B43B18"/>
    <w:rsid w:val="00B4543E"/>
    <w:rsid w:val="00B46C88"/>
    <w:rsid w:val="00B46DAA"/>
    <w:rsid w:val="00B55455"/>
    <w:rsid w:val="00B57C8B"/>
    <w:rsid w:val="00B60BE9"/>
    <w:rsid w:val="00B63322"/>
    <w:rsid w:val="00B637E6"/>
    <w:rsid w:val="00B669A3"/>
    <w:rsid w:val="00B71428"/>
    <w:rsid w:val="00B75EF0"/>
    <w:rsid w:val="00B7737A"/>
    <w:rsid w:val="00B77581"/>
    <w:rsid w:val="00B82844"/>
    <w:rsid w:val="00B836A2"/>
    <w:rsid w:val="00B8385D"/>
    <w:rsid w:val="00B921F0"/>
    <w:rsid w:val="00B947F6"/>
    <w:rsid w:val="00B949A3"/>
    <w:rsid w:val="00BA3CB3"/>
    <w:rsid w:val="00BA5864"/>
    <w:rsid w:val="00BB25AA"/>
    <w:rsid w:val="00BB4315"/>
    <w:rsid w:val="00BB4752"/>
    <w:rsid w:val="00BB724D"/>
    <w:rsid w:val="00BC1786"/>
    <w:rsid w:val="00BC1FBF"/>
    <w:rsid w:val="00BC717C"/>
    <w:rsid w:val="00BE0EFA"/>
    <w:rsid w:val="00BE26B6"/>
    <w:rsid w:val="00BE5605"/>
    <w:rsid w:val="00BE7EC6"/>
    <w:rsid w:val="00BF12DF"/>
    <w:rsid w:val="00BF14D4"/>
    <w:rsid w:val="00BF46AE"/>
    <w:rsid w:val="00BF5A8B"/>
    <w:rsid w:val="00C014D9"/>
    <w:rsid w:val="00C01ACB"/>
    <w:rsid w:val="00C041D8"/>
    <w:rsid w:val="00C12D2D"/>
    <w:rsid w:val="00C13765"/>
    <w:rsid w:val="00C220BF"/>
    <w:rsid w:val="00C3306E"/>
    <w:rsid w:val="00C334D5"/>
    <w:rsid w:val="00C35676"/>
    <w:rsid w:val="00C40F8B"/>
    <w:rsid w:val="00C42A54"/>
    <w:rsid w:val="00C5375C"/>
    <w:rsid w:val="00C55A37"/>
    <w:rsid w:val="00C56324"/>
    <w:rsid w:val="00C61FC2"/>
    <w:rsid w:val="00C63917"/>
    <w:rsid w:val="00C652BC"/>
    <w:rsid w:val="00C65F0D"/>
    <w:rsid w:val="00C70AB9"/>
    <w:rsid w:val="00C75BFD"/>
    <w:rsid w:val="00C91560"/>
    <w:rsid w:val="00C94A87"/>
    <w:rsid w:val="00CB0340"/>
    <w:rsid w:val="00CC4C2B"/>
    <w:rsid w:val="00CC66F5"/>
    <w:rsid w:val="00CD1145"/>
    <w:rsid w:val="00CD177F"/>
    <w:rsid w:val="00CD2076"/>
    <w:rsid w:val="00CD467B"/>
    <w:rsid w:val="00CD7114"/>
    <w:rsid w:val="00CE2B83"/>
    <w:rsid w:val="00CE50A3"/>
    <w:rsid w:val="00CF413A"/>
    <w:rsid w:val="00D03000"/>
    <w:rsid w:val="00D04C27"/>
    <w:rsid w:val="00D15EDC"/>
    <w:rsid w:val="00D20D4F"/>
    <w:rsid w:val="00D21E84"/>
    <w:rsid w:val="00D26ABE"/>
    <w:rsid w:val="00D338AA"/>
    <w:rsid w:val="00D40E2B"/>
    <w:rsid w:val="00D41BA3"/>
    <w:rsid w:val="00D46031"/>
    <w:rsid w:val="00D46F3A"/>
    <w:rsid w:val="00D52B5C"/>
    <w:rsid w:val="00D57D74"/>
    <w:rsid w:val="00D60DED"/>
    <w:rsid w:val="00D66498"/>
    <w:rsid w:val="00D731FB"/>
    <w:rsid w:val="00D74157"/>
    <w:rsid w:val="00D74A7B"/>
    <w:rsid w:val="00D75873"/>
    <w:rsid w:val="00D80324"/>
    <w:rsid w:val="00D93040"/>
    <w:rsid w:val="00D930CD"/>
    <w:rsid w:val="00D93445"/>
    <w:rsid w:val="00D95B31"/>
    <w:rsid w:val="00DA65A8"/>
    <w:rsid w:val="00DA760C"/>
    <w:rsid w:val="00DA7832"/>
    <w:rsid w:val="00DB13B6"/>
    <w:rsid w:val="00DC0854"/>
    <w:rsid w:val="00DC1E9A"/>
    <w:rsid w:val="00DC6890"/>
    <w:rsid w:val="00DD22E4"/>
    <w:rsid w:val="00DD24CB"/>
    <w:rsid w:val="00DD2C68"/>
    <w:rsid w:val="00DD3DD7"/>
    <w:rsid w:val="00DE1AFD"/>
    <w:rsid w:val="00DE7384"/>
    <w:rsid w:val="00DF575D"/>
    <w:rsid w:val="00E10DE1"/>
    <w:rsid w:val="00E12612"/>
    <w:rsid w:val="00E1376D"/>
    <w:rsid w:val="00E139C8"/>
    <w:rsid w:val="00E15906"/>
    <w:rsid w:val="00E16234"/>
    <w:rsid w:val="00E2089E"/>
    <w:rsid w:val="00E21CF9"/>
    <w:rsid w:val="00E23BD2"/>
    <w:rsid w:val="00E269B4"/>
    <w:rsid w:val="00E306C9"/>
    <w:rsid w:val="00E36BB4"/>
    <w:rsid w:val="00E36DD3"/>
    <w:rsid w:val="00E379DA"/>
    <w:rsid w:val="00E44C93"/>
    <w:rsid w:val="00E4631A"/>
    <w:rsid w:val="00E463EC"/>
    <w:rsid w:val="00E46769"/>
    <w:rsid w:val="00E475B8"/>
    <w:rsid w:val="00E521C2"/>
    <w:rsid w:val="00E622DD"/>
    <w:rsid w:val="00E629F6"/>
    <w:rsid w:val="00E704B4"/>
    <w:rsid w:val="00E71920"/>
    <w:rsid w:val="00E734A0"/>
    <w:rsid w:val="00E74CC3"/>
    <w:rsid w:val="00E770F0"/>
    <w:rsid w:val="00E77CC5"/>
    <w:rsid w:val="00E8131A"/>
    <w:rsid w:val="00E82412"/>
    <w:rsid w:val="00E83868"/>
    <w:rsid w:val="00E852BC"/>
    <w:rsid w:val="00E94894"/>
    <w:rsid w:val="00E96991"/>
    <w:rsid w:val="00E97624"/>
    <w:rsid w:val="00EA0C39"/>
    <w:rsid w:val="00EA469E"/>
    <w:rsid w:val="00EA6E89"/>
    <w:rsid w:val="00EB11C0"/>
    <w:rsid w:val="00EC7CE3"/>
    <w:rsid w:val="00EE55EC"/>
    <w:rsid w:val="00EE6AF4"/>
    <w:rsid w:val="00EE7B63"/>
    <w:rsid w:val="00EF6291"/>
    <w:rsid w:val="00F01903"/>
    <w:rsid w:val="00F0227E"/>
    <w:rsid w:val="00F035FC"/>
    <w:rsid w:val="00F041A5"/>
    <w:rsid w:val="00F055B5"/>
    <w:rsid w:val="00F059B4"/>
    <w:rsid w:val="00F06D7B"/>
    <w:rsid w:val="00F07470"/>
    <w:rsid w:val="00F14339"/>
    <w:rsid w:val="00F2490D"/>
    <w:rsid w:val="00F25F84"/>
    <w:rsid w:val="00F37ED5"/>
    <w:rsid w:val="00F57E15"/>
    <w:rsid w:val="00F6315E"/>
    <w:rsid w:val="00F63975"/>
    <w:rsid w:val="00F651B2"/>
    <w:rsid w:val="00F6588B"/>
    <w:rsid w:val="00F74844"/>
    <w:rsid w:val="00F75624"/>
    <w:rsid w:val="00F80424"/>
    <w:rsid w:val="00F820D0"/>
    <w:rsid w:val="00F866EA"/>
    <w:rsid w:val="00FA2CE9"/>
    <w:rsid w:val="00FA3B08"/>
    <w:rsid w:val="00FA6BDF"/>
    <w:rsid w:val="00FB18E7"/>
    <w:rsid w:val="00FB1BD0"/>
    <w:rsid w:val="00FC7314"/>
    <w:rsid w:val="00FD294B"/>
    <w:rsid w:val="00FE44D9"/>
    <w:rsid w:val="00FE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FFC"/>
    <w:pPr>
      <w:spacing w:before="100" w:beforeAutospacing="1" w:after="100" w:afterAutospacing="1" w:line="240" w:lineRule="auto"/>
    </w:pPr>
    <w:rPr>
      <w:rFonts w:ascii="Verdana" w:eastAsia="Times New Roman" w:hAnsi="Verdana"/>
      <w:color w:val="7E898D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253F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5D0E"/>
  </w:style>
  <w:style w:type="paragraph" w:styleId="a7">
    <w:name w:val="footer"/>
    <w:basedOn w:val="a"/>
    <w:link w:val="a8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5D0E"/>
  </w:style>
  <w:style w:type="paragraph" w:styleId="a9">
    <w:name w:val="Title"/>
    <w:basedOn w:val="a"/>
    <w:link w:val="aa"/>
    <w:qFormat/>
    <w:rsid w:val="00C56324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a">
    <w:name w:val="Название Знак"/>
    <w:basedOn w:val="a0"/>
    <w:link w:val="a9"/>
    <w:rsid w:val="00C56324"/>
    <w:rPr>
      <w:rFonts w:ascii="Times New Roman" w:eastAsia="Times New Roman" w:hAnsi="Times New Roman"/>
      <w:b/>
    </w:rPr>
  </w:style>
  <w:style w:type="paragraph" w:styleId="ab">
    <w:name w:val="List Paragraph"/>
    <w:basedOn w:val="a"/>
    <w:uiPriority w:val="34"/>
    <w:qFormat/>
    <w:rsid w:val="00C56324"/>
    <w:pPr>
      <w:spacing w:after="0" w:line="240" w:lineRule="auto"/>
      <w:ind w:left="720"/>
    </w:pPr>
    <w:rPr>
      <w:rFonts w:eastAsiaTheme="minorHAnsi"/>
      <w:lang w:eastAsia="ru-RU"/>
    </w:rPr>
  </w:style>
  <w:style w:type="character" w:customStyle="1" w:styleId="FontStyle15">
    <w:name w:val="Font Style15"/>
    <w:basedOn w:val="a0"/>
    <w:uiPriority w:val="99"/>
    <w:rsid w:val="000458DD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FFC"/>
    <w:pPr>
      <w:spacing w:before="100" w:beforeAutospacing="1" w:after="100" w:afterAutospacing="1" w:line="240" w:lineRule="auto"/>
    </w:pPr>
    <w:rPr>
      <w:rFonts w:ascii="Verdana" w:eastAsia="Times New Roman" w:hAnsi="Verdana"/>
      <w:color w:val="7E898D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253F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5D0E"/>
  </w:style>
  <w:style w:type="paragraph" w:styleId="a7">
    <w:name w:val="footer"/>
    <w:basedOn w:val="a"/>
    <w:link w:val="a8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5D0E"/>
  </w:style>
  <w:style w:type="paragraph" w:styleId="a9">
    <w:name w:val="Title"/>
    <w:basedOn w:val="a"/>
    <w:link w:val="aa"/>
    <w:qFormat/>
    <w:rsid w:val="00C56324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a">
    <w:name w:val="Название Знак"/>
    <w:basedOn w:val="a0"/>
    <w:link w:val="a9"/>
    <w:rsid w:val="00C56324"/>
    <w:rPr>
      <w:rFonts w:ascii="Times New Roman" w:eastAsia="Times New Roman" w:hAnsi="Times New Roman"/>
      <w:b/>
    </w:rPr>
  </w:style>
  <w:style w:type="paragraph" w:styleId="ab">
    <w:name w:val="List Paragraph"/>
    <w:basedOn w:val="a"/>
    <w:uiPriority w:val="34"/>
    <w:qFormat/>
    <w:rsid w:val="00C56324"/>
    <w:pPr>
      <w:spacing w:after="0" w:line="240" w:lineRule="auto"/>
      <w:ind w:left="720"/>
    </w:pPr>
    <w:rPr>
      <w:rFonts w:eastAsiaTheme="minorHAnsi"/>
      <w:lang w:eastAsia="ru-RU"/>
    </w:rPr>
  </w:style>
  <w:style w:type="character" w:customStyle="1" w:styleId="FontStyle15">
    <w:name w:val="Font Style15"/>
    <w:basedOn w:val="a0"/>
    <w:uiPriority w:val="99"/>
    <w:rsid w:val="000458D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307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750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11D67-556D-472F-9544-09117AAC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2503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NORMANN</Company>
  <LinksUpToDate>false</LinksUpToDate>
  <CharactersWithSpaces>16739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Е. Коллина</dc:creator>
  <cp:lastModifiedBy>Пронькина Юлия Владимировна</cp:lastModifiedBy>
  <cp:revision>7</cp:revision>
  <cp:lastPrinted>2014-12-29T15:07:00Z</cp:lastPrinted>
  <dcterms:created xsi:type="dcterms:W3CDTF">2016-11-03T13:08:00Z</dcterms:created>
  <dcterms:modified xsi:type="dcterms:W3CDTF">2016-11-03T13:12:00Z</dcterms:modified>
</cp:coreProperties>
</file>