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806ACB" w:rsidP="00806ACB">
      <w:pPr>
        <w:tabs>
          <w:tab w:val="left" w:pos="2744"/>
        </w:tabs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:rsidR="00DA0B4E" w:rsidRPr="000928BE" w:rsidRDefault="00806ACB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="00932862" w:rsidRPr="000928BE">
        <w:rPr>
          <w:b/>
          <w:sz w:val="24"/>
          <w:szCs w:val="24"/>
        </w:rPr>
        <w:t xml:space="preserve">бщество </w:t>
      </w:r>
      <w:r>
        <w:rPr>
          <w:b/>
          <w:sz w:val="24"/>
          <w:szCs w:val="24"/>
        </w:rPr>
        <w:t>с ограниченной ответственностью «РусСтройГарант</w:t>
      </w:r>
      <w:r w:rsidR="00932862" w:rsidRPr="000928BE">
        <w:rPr>
          <w:b/>
          <w:sz w:val="24"/>
          <w:szCs w:val="24"/>
        </w:rPr>
        <w:t>»</w:t>
      </w:r>
      <w:r w:rsidR="00DA0B4E" w:rsidRPr="000928BE">
        <w:rPr>
          <w:sz w:val="24"/>
          <w:szCs w:val="24"/>
        </w:rPr>
        <w:t xml:space="preserve">, именуемое в дальнейшем </w:t>
      </w:r>
      <w:r w:rsidR="00DA0B4E" w:rsidRPr="000928BE">
        <w:rPr>
          <w:b/>
          <w:bCs/>
          <w:sz w:val="24"/>
          <w:szCs w:val="24"/>
        </w:rPr>
        <w:t>«ЗАСТРОЙЩИК»</w:t>
      </w:r>
      <w:r w:rsidR="00DA0B4E" w:rsidRPr="000928BE">
        <w:rPr>
          <w:sz w:val="24"/>
          <w:szCs w:val="24"/>
        </w:rPr>
        <w:t xml:space="preserve">, в лице </w:t>
      </w:r>
      <w:r w:rsidR="00306831" w:rsidRPr="000928BE">
        <w:rPr>
          <w:sz w:val="24"/>
          <w:szCs w:val="24"/>
        </w:rPr>
        <w:t>ХХХХХ</w:t>
      </w:r>
      <w:r w:rsidR="00DA0B4E" w:rsidRPr="000928BE">
        <w:rPr>
          <w:sz w:val="24"/>
          <w:szCs w:val="24"/>
        </w:rPr>
        <w:t>, действующ</w:t>
      </w:r>
      <w:r w:rsidR="00306831" w:rsidRPr="000928BE">
        <w:rPr>
          <w:sz w:val="24"/>
          <w:szCs w:val="24"/>
        </w:rPr>
        <w:t xml:space="preserve">его на основании ХХХХХ, </w:t>
      </w:r>
      <w:r w:rsidR="00DA0B4E" w:rsidRPr="000928BE">
        <w:rPr>
          <w:sz w:val="24"/>
          <w:szCs w:val="24"/>
        </w:rPr>
        <w:t>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DA0B4E" w:rsidRPr="00F17E73" w:rsidRDefault="00F46148" w:rsidP="00F17E73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Cs/>
          <w:color w:val="333333"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недвижимости</w:t>
      </w:r>
      <w:r w:rsidRPr="000928BE">
        <w:rPr>
          <w:iCs/>
          <w:sz w:val="24"/>
          <w:szCs w:val="24"/>
        </w:rPr>
        <w:t xml:space="preserve"> – </w:t>
      </w:r>
      <w:r w:rsidRPr="000928BE">
        <w:rPr>
          <w:sz w:val="24"/>
          <w:szCs w:val="24"/>
        </w:rPr>
        <w:t>многоэтажный жилой</w:t>
      </w:r>
      <w:r w:rsidR="0096344A" w:rsidRPr="000928BE">
        <w:rPr>
          <w:sz w:val="24"/>
          <w:szCs w:val="24"/>
        </w:rPr>
        <w:t xml:space="preserve"> дом</w:t>
      </w:r>
      <w:r w:rsidRPr="000928BE">
        <w:rPr>
          <w:sz w:val="24"/>
          <w:szCs w:val="24"/>
        </w:rPr>
        <w:t>;</w:t>
      </w:r>
      <w:r w:rsidR="003056B1" w:rsidRPr="000928BE">
        <w:rPr>
          <w:sz w:val="24"/>
          <w:szCs w:val="24"/>
        </w:rPr>
        <w:t xml:space="preserve"> количество этажей</w:t>
      </w:r>
      <w:r w:rsidR="003056B1" w:rsidRPr="009727BD">
        <w:rPr>
          <w:sz w:val="24"/>
          <w:szCs w:val="24"/>
        </w:rPr>
        <w:t>:</w:t>
      </w:r>
      <w:r w:rsidR="00410716" w:rsidRPr="009727BD">
        <w:rPr>
          <w:sz w:val="24"/>
          <w:szCs w:val="24"/>
        </w:rPr>
        <w:t xml:space="preserve"> </w:t>
      </w:r>
      <w:r w:rsidR="009B69A6" w:rsidRPr="009727BD">
        <w:rPr>
          <w:sz w:val="24"/>
          <w:szCs w:val="24"/>
        </w:rPr>
        <w:t>1</w:t>
      </w:r>
      <w:r w:rsidR="00806ACB" w:rsidRPr="009727BD">
        <w:rPr>
          <w:sz w:val="24"/>
          <w:szCs w:val="24"/>
        </w:rPr>
        <w:t>0</w:t>
      </w:r>
      <w:r w:rsidR="009B69A6" w:rsidRPr="009727BD">
        <w:rPr>
          <w:sz w:val="24"/>
          <w:szCs w:val="24"/>
        </w:rPr>
        <w:t>-</w:t>
      </w:r>
      <w:r w:rsidR="00806ACB" w:rsidRPr="009727BD">
        <w:rPr>
          <w:sz w:val="24"/>
          <w:szCs w:val="24"/>
        </w:rPr>
        <w:t>16-10-17,</w:t>
      </w:r>
      <w:r w:rsidR="00806ACB">
        <w:rPr>
          <w:sz w:val="24"/>
          <w:szCs w:val="24"/>
        </w:rPr>
        <w:t xml:space="preserve"> в том числе один этаж подземный</w:t>
      </w:r>
      <w:r w:rsidR="00410716" w:rsidRPr="000928BE">
        <w:rPr>
          <w:sz w:val="24"/>
          <w:szCs w:val="24"/>
        </w:rPr>
        <w:t>;</w:t>
      </w:r>
      <w:r w:rsidR="00806ACB">
        <w:rPr>
          <w:sz w:val="24"/>
          <w:szCs w:val="24"/>
        </w:rPr>
        <w:t xml:space="preserve"> общая площадь: 39391,9</w:t>
      </w:r>
      <w:r w:rsidR="00410716" w:rsidRPr="000928BE">
        <w:rPr>
          <w:sz w:val="24"/>
          <w:szCs w:val="24"/>
        </w:rPr>
        <w:t xml:space="preserve"> кв.м; материал наружный стен и каркаса объекта: </w:t>
      </w:r>
      <w:r w:rsidR="00806ACB">
        <w:rPr>
          <w:sz w:val="24"/>
          <w:szCs w:val="24"/>
        </w:rPr>
        <w:t>несущие наружные стены подвала и первого этажа-монолитные железобетонные; наружные стены типового этажа-сборные трехслойные железобетонные</w:t>
      </w:r>
      <w:r w:rsidR="00F17E73">
        <w:rPr>
          <w:sz w:val="24"/>
          <w:szCs w:val="24"/>
        </w:rPr>
        <w:t>; каркас объекта: монолитный железобетон;</w:t>
      </w:r>
      <w:r w:rsidR="00F17E73">
        <w:rPr>
          <w:bCs/>
          <w:color w:val="333333"/>
          <w:sz w:val="24"/>
          <w:szCs w:val="24"/>
        </w:rPr>
        <w:t xml:space="preserve"> </w:t>
      </w:r>
      <w:r w:rsidR="00410716" w:rsidRPr="00F17E73">
        <w:rPr>
          <w:sz w:val="24"/>
          <w:szCs w:val="24"/>
        </w:rPr>
        <w:t>материал перекрытий: монолитные железобетонные; класс энергоэффективности: А</w:t>
      </w:r>
      <w:r w:rsidR="00F17E73">
        <w:rPr>
          <w:sz w:val="24"/>
          <w:szCs w:val="24"/>
        </w:rPr>
        <w:t>++</w:t>
      </w:r>
      <w:r w:rsidR="00410716" w:rsidRPr="00F17E73">
        <w:rPr>
          <w:sz w:val="24"/>
          <w:szCs w:val="24"/>
        </w:rPr>
        <w:t xml:space="preserve">; сейсмостойкость: не требуется, </w:t>
      </w:r>
      <w:r w:rsidR="00410716" w:rsidRPr="00F17E73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F17E73">
        <w:rPr>
          <w:b/>
          <w:bCs/>
          <w:sz w:val="24"/>
          <w:szCs w:val="24"/>
        </w:rPr>
        <w:t>Московская область, Люберецкий район</w:t>
      </w:r>
      <w:r w:rsidR="009B69A6" w:rsidRPr="00F17E73">
        <w:rPr>
          <w:b/>
          <w:bCs/>
          <w:sz w:val="24"/>
          <w:szCs w:val="24"/>
        </w:rPr>
        <w:t xml:space="preserve">, </w:t>
      </w:r>
      <w:r w:rsidR="00F17E73">
        <w:rPr>
          <w:b/>
          <w:bCs/>
          <w:sz w:val="24"/>
          <w:szCs w:val="24"/>
        </w:rPr>
        <w:t>г.</w:t>
      </w:r>
      <w:r w:rsidR="009727BD">
        <w:rPr>
          <w:b/>
          <w:bCs/>
          <w:sz w:val="24"/>
          <w:szCs w:val="24"/>
        </w:rPr>
        <w:t xml:space="preserve"> </w:t>
      </w:r>
      <w:r w:rsidR="00F17E73">
        <w:rPr>
          <w:b/>
          <w:bCs/>
          <w:sz w:val="24"/>
          <w:szCs w:val="24"/>
        </w:rPr>
        <w:t>Люберцы, район Красн</w:t>
      </w:r>
      <w:r w:rsidR="009727BD">
        <w:rPr>
          <w:b/>
          <w:bCs/>
          <w:sz w:val="24"/>
          <w:szCs w:val="24"/>
        </w:rPr>
        <w:t>ая горка</w:t>
      </w:r>
      <w:r w:rsidR="00F17E73">
        <w:rPr>
          <w:b/>
          <w:bCs/>
          <w:sz w:val="24"/>
          <w:szCs w:val="24"/>
        </w:rPr>
        <w:t>,</w:t>
      </w:r>
      <w:r w:rsidR="009727BD">
        <w:rPr>
          <w:b/>
          <w:bCs/>
          <w:sz w:val="24"/>
          <w:szCs w:val="24"/>
        </w:rPr>
        <w:t xml:space="preserve"> </w:t>
      </w:r>
      <w:r w:rsidR="00F17E73">
        <w:rPr>
          <w:b/>
          <w:bCs/>
          <w:sz w:val="24"/>
          <w:szCs w:val="24"/>
        </w:rPr>
        <w:t xml:space="preserve">мкр.12, </w:t>
      </w:r>
      <w:r w:rsidR="00CA27F5" w:rsidRPr="00F17E73">
        <w:rPr>
          <w:b/>
          <w:bCs/>
          <w:sz w:val="24"/>
          <w:szCs w:val="24"/>
        </w:rPr>
        <w:t>корпус</w:t>
      </w:r>
      <w:r w:rsidR="00F17E73">
        <w:rPr>
          <w:b/>
          <w:bCs/>
          <w:sz w:val="24"/>
          <w:szCs w:val="24"/>
        </w:rPr>
        <w:t xml:space="preserve"> 4.1, 4.2</w:t>
      </w:r>
      <w:r w:rsidR="00CE3FAF" w:rsidRPr="00F17E73">
        <w:rPr>
          <w:b/>
          <w:b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0928BE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 xml:space="preserve">площадь по проекту, рассчитанная в соответствии с Приказом Минстроя России от 25 ноября 2016 г. N 854/пр,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 изготовленного кадастровым </w:t>
      </w:r>
      <w:r w:rsidRPr="000928BE">
        <w:rPr>
          <w:sz w:val="24"/>
          <w:szCs w:val="24"/>
        </w:rPr>
        <w:lastRenderedPageBreak/>
        <w:t>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E20A52" w:rsidRPr="007E34E9" w:rsidRDefault="000A08D1" w:rsidP="007E34E9">
      <w:pPr>
        <w:pStyle w:val="aff3"/>
        <w:ind w:left="709"/>
        <w:jc w:val="both"/>
        <w:rPr>
          <w:rFonts w:ascii="Times" w:hAnsi="Times" w:cs="Times"/>
          <w:b/>
          <w:sz w:val="24"/>
          <w:szCs w:val="24"/>
        </w:rPr>
      </w:pPr>
      <w:r w:rsidRPr="000928BE">
        <w:rPr>
          <w:sz w:val="24"/>
          <w:szCs w:val="24"/>
        </w:rPr>
        <w:t xml:space="preserve">- </w:t>
      </w:r>
      <w:r w:rsidR="00E20A52" w:rsidRPr="000928BE">
        <w:rPr>
          <w:sz w:val="24"/>
          <w:szCs w:val="24"/>
        </w:rPr>
        <w:t>Договор аренды</w:t>
      </w:r>
      <w:r w:rsidR="00EC17E3">
        <w:rPr>
          <w:sz w:val="24"/>
          <w:szCs w:val="24"/>
        </w:rPr>
        <w:t xml:space="preserve"> земельных участков с правом выкупа от 30 апреля 2013</w:t>
      </w:r>
      <w:r w:rsidR="00E20A52" w:rsidRPr="000928BE">
        <w:rPr>
          <w:sz w:val="24"/>
          <w:szCs w:val="24"/>
        </w:rPr>
        <w:t xml:space="preserve">г. зарегистрированный Управлением Федеральной службы государственной регистрации, </w:t>
      </w:r>
      <w:r w:rsidR="00EC17E3">
        <w:rPr>
          <w:sz w:val="24"/>
          <w:szCs w:val="24"/>
        </w:rPr>
        <w:t>кадастра и картографии по Московской области</w:t>
      </w:r>
      <w:r w:rsidR="00E20A52" w:rsidRPr="000928BE">
        <w:rPr>
          <w:sz w:val="24"/>
          <w:szCs w:val="24"/>
        </w:rPr>
        <w:t>, дата рег</w:t>
      </w:r>
      <w:r w:rsidR="00EC17E3">
        <w:rPr>
          <w:sz w:val="24"/>
          <w:szCs w:val="24"/>
        </w:rPr>
        <w:t>истрации: 31 мая 2013</w:t>
      </w:r>
      <w:r w:rsidR="00E20A52" w:rsidRPr="000928BE">
        <w:rPr>
          <w:sz w:val="24"/>
          <w:szCs w:val="24"/>
        </w:rPr>
        <w:t xml:space="preserve"> года, номер регистрации: </w:t>
      </w:r>
      <w:r w:rsidR="00EC17E3" w:rsidRPr="00EC17E3">
        <w:rPr>
          <w:rFonts w:ascii="Times" w:hAnsi="Times" w:cs="Times"/>
          <w:sz w:val="24"/>
          <w:szCs w:val="24"/>
        </w:rPr>
        <w:t>50-50-22/052/2013-</w:t>
      </w:r>
      <w:r w:rsidR="00171E52" w:rsidRPr="00171E52">
        <w:rPr>
          <w:rFonts w:ascii="Times" w:hAnsi="Times" w:cs="Times"/>
          <w:sz w:val="24"/>
          <w:szCs w:val="24"/>
        </w:rPr>
        <w:t>0</w:t>
      </w:r>
      <w:r w:rsidR="00EC17E3" w:rsidRPr="00EC17E3">
        <w:rPr>
          <w:rFonts w:ascii="Times" w:hAnsi="Times" w:cs="Times"/>
          <w:sz w:val="24"/>
          <w:szCs w:val="24"/>
        </w:rPr>
        <w:t>41</w:t>
      </w:r>
      <w:r w:rsidR="00E20A52" w:rsidRPr="000928BE">
        <w:rPr>
          <w:sz w:val="24"/>
          <w:szCs w:val="24"/>
        </w:rPr>
        <w:t xml:space="preserve"> </w:t>
      </w:r>
      <w:r w:rsidR="00926AF8">
        <w:rPr>
          <w:sz w:val="24"/>
          <w:szCs w:val="24"/>
        </w:rPr>
        <w:t>с учетом дополнительных соглашений к нему</w:t>
      </w:r>
      <w:r w:rsidR="007E34E9">
        <w:rPr>
          <w:rFonts w:ascii="Times" w:hAnsi="Times" w:cs="Times"/>
          <w:sz w:val="24"/>
          <w:szCs w:val="24"/>
        </w:rPr>
        <w:t xml:space="preserve">, </w:t>
      </w:r>
      <w:r w:rsidR="00E20A52" w:rsidRPr="000928BE">
        <w:rPr>
          <w:sz w:val="24"/>
          <w:szCs w:val="24"/>
        </w:rPr>
        <w:t xml:space="preserve">объект: земельный участок, площадь: </w:t>
      </w:r>
      <w:r w:rsidR="007B5AB4">
        <w:rPr>
          <w:sz w:val="24"/>
          <w:szCs w:val="24"/>
        </w:rPr>
        <w:t xml:space="preserve">142 856 (Сто сорок две </w:t>
      </w:r>
      <w:r w:rsidR="00E52E00" w:rsidRPr="000928BE">
        <w:rPr>
          <w:sz w:val="24"/>
          <w:szCs w:val="24"/>
        </w:rPr>
        <w:t>тысяч</w:t>
      </w:r>
      <w:r w:rsidR="007B5AB4">
        <w:rPr>
          <w:sz w:val="24"/>
          <w:szCs w:val="24"/>
        </w:rPr>
        <w:t>и</w:t>
      </w:r>
      <w:r w:rsidR="00E52E00" w:rsidRPr="000928BE">
        <w:rPr>
          <w:sz w:val="24"/>
          <w:szCs w:val="24"/>
        </w:rPr>
        <w:t xml:space="preserve"> </w:t>
      </w:r>
      <w:r w:rsidR="007B5AB4">
        <w:rPr>
          <w:sz w:val="24"/>
          <w:szCs w:val="24"/>
        </w:rPr>
        <w:t xml:space="preserve">восемьсот пятьдесят </w:t>
      </w:r>
      <w:r w:rsidR="00E52E00" w:rsidRPr="000928BE">
        <w:rPr>
          <w:sz w:val="24"/>
          <w:szCs w:val="24"/>
        </w:rPr>
        <w:t>шесть</w:t>
      </w:r>
      <w:r w:rsidR="00E20A52" w:rsidRPr="000928BE">
        <w:rPr>
          <w:sz w:val="24"/>
          <w:szCs w:val="24"/>
        </w:rPr>
        <w:t>) кв.м., категория земель «земли населенных пунктов», вид разрешенного</w:t>
      </w:r>
      <w:r w:rsidR="0040011A" w:rsidRPr="000928BE">
        <w:rPr>
          <w:sz w:val="24"/>
          <w:szCs w:val="24"/>
        </w:rPr>
        <w:t xml:space="preserve"> использования</w:t>
      </w:r>
      <w:r w:rsidR="00E20A52" w:rsidRPr="000928BE">
        <w:rPr>
          <w:sz w:val="24"/>
          <w:szCs w:val="24"/>
        </w:rPr>
        <w:t xml:space="preserve"> «</w:t>
      </w:r>
      <w:r w:rsidR="007B5AB4" w:rsidRPr="007B5AB4">
        <w:rPr>
          <w:sz w:val="24"/>
          <w:szCs w:val="24"/>
        </w:rPr>
        <w:t>под застройку жилыми зданиями, для многоэтажного жилищного строительства и объектов культурно-бытового и социального назначения</w:t>
      </w:r>
      <w:r w:rsidR="00E20A52" w:rsidRPr="000928BE">
        <w:rPr>
          <w:sz w:val="24"/>
          <w:szCs w:val="24"/>
        </w:rPr>
        <w:t xml:space="preserve">», кадастровый номер </w:t>
      </w:r>
      <w:r w:rsidR="007B5AB4" w:rsidRPr="007B5AB4">
        <w:rPr>
          <w:sz w:val="24"/>
          <w:szCs w:val="24"/>
        </w:rPr>
        <w:t>50:22:0010105:9855</w:t>
      </w:r>
      <w:r w:rsidR="00E20A52" w:rsidRPr="007B5AB4">
        <w:rPr>
          <w:sz w:val="24"/>
          <w:szCs w:val="24"/>
        </w:rPr>
        <w:t>,</w:t>
      </w:r>
      <w:r w:rsidR="00E20A52" w:rsidRPr="000928BE">
        <w:rPr>
          <w:sz w:val="24"/>
          <w:szCs w:val="24"/>
        </w:rPr>
        <w:t xml:space="preserve"> адрес (описание  местоположения): </w:t>
      </w:r>
      <w:r w:rsidR="000C1DED" w:rsidRPr="000C1DED">
        <w:rPr>
          <w:sz w:val="24"/>
          <w:szCs w:val="24"/>
        </w:rPr>
        <w:t>Московская область, Люберецкий район, г. Люберцы, район Красная горка, мкр.12</w:t>
      </w:r>
      <w:r w:rsidR="00E20A52" w:rsidRPr="000C1DED">
        <w:rPr>
          <w:sz w:val="24"/>
          <w:szCs w:val="24"/>
        </w:rPr>
        <w:t>.</w:t>
      </w:r>
    </w:p>
    <w:p w:rsidR="00410716" w:rsidRPr="000928BE" w:rsidRDefault="00410716" w:rsidP="00410716">
      <w:pPr>
        <w:ind w:left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- </w:t>
      </w:r>
      <w:r w:rsidRPr="000928BE">
        <w:rPr>
          <w:iCs/>
          <w:sz w:val="24"/>
          <w:szCs w:val="24"/>
        </w:rPr>
        <w:t>Раз</w:t>
      </w:r>
      <w:r w:rsidR="000C1DED">
        <w:rPr>
          <w:iCs/>
          <w:sz w:val="24"/>
          <w:szCs w:val="24"/>
        </w:rPr>
        <w:t>решение на строительство №</w:t>
      </w:r>
      <w:r w:rsidR="000C1DED">
        <w:rPr>
          <w:iCs/>
          <w:sz w:val="24"/>
          <w:szCs w:val="24"/>
          <w:lang w:val="en-US"/>
        </w:rPr>
        <w:t>RU</w:t>
      </w:r>
      <w:r w:rsidR="000C1DED">
        <w:rPr>
          <w:iCs/>
          <w:sz w:val="24"/>
          <w:szCs w:val="24"/>
        </w:rPr>
        <w:t>50-51</w:t>
      </w:r>
      <w:r w:rsidRPr="000928BE">
        <w:rPr>
          <w:iCs/>
          <w:sz w:val="24"/>
          <w:szCs w:val="24"/>
        </w:rPr>
        <w:t>-</w:t>
      </w:r>
      <w:r w:rsidR="000C1DED">
        <w:rPr>
          <w:iCs/>
          <w:sz w:val="24"/>
          <w:szCs w:val="24"/>
        </w:rPr>
        <w:t>8006-2017 от 25</w:t>
      </w:r>
      <w:r w:rsidRPr="000928BE">
        <w:rPr>
          <w:iCs/>
          <w:sz w:val="24"/>
          <w:szCs w:val="24"/>
        </w:rPr>
        <w:t xml:space="preserve"> апреля 2017 г., выданное</w:t>
      </w:r>
      <w:r w:rsidR="000C1DED">
        <w:rPr>
          <w:iCs/>
          <w:sz w:val="24"/>
          <w:szCs w:val="24"/>
        </w:rPr>
        <w:t xml:space="preserve"> Министерством строительного комплекса Московской области</w:t>
      </w:r>
      <w:r w:rsidRPr="000928BE">
        <w:rPr>
          <w:iCs/>
          <w:sz w:val="24"/>
          <w:szCs w:val="24"/>
        </w:rPr>
        <w:t>.</w:t>
      </w:r>
    </w:p>
    <w:p w:rsidR="00DA0B4E" w:rsidRPr="000928BE" w:rsidRDefault="00410716" w:rsidP="00410716">
      <w:pPr>
        <w:ind w:left="720" w:hanging="11"/>
        <w:jc w:val="both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 </w:t>
      </w:r>
      <w:r w:rsidR="000A08D1" w:rsidRPr="000928BE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  <w:r w:rsidR="009E065E">
        <w:rPr>
          <w:rStyle w:val="afc"/>
          <w:sz w:val="24"/>
          <w:szCs w:val="24"/>
        </w:rPr>
        <w:t>http</w:t>
      </w:r>
      <w:r w:rsidR="000C1DED" w:rsidRPr="000C1DED">
        <w:rPr>
          <w:rStyle w:val="afc"/>
          <w:sz w:val="24"/>
          <w:szCs w:val="24"/>
        </w:rPr>
        <w:t>://</w:t>
      </w:r>
      <w:hyperlink w:history="1">
        <w:r w:rsidR="000C1DED" w:rsidRPr="000C1DED">
          <w:rPr>
            <w:rStyle w:val="afc"/>
            <w:sz w:val="24"/>
            <w:szCs w:val="24"/>
          </w:rPr>
          <w:t>russtroygarant.ru</w:t>
        </w:r>
        <w:r w:rsidR="000C1DED" w:rsidRPr="000C1DED">
          <w:rPr>
            <w:rStyle w:val="afc"/>
            <w:iCs/>
          </w:rPr>
          <w:t xml:space="preserve">. </w:t>
        </w:r>
      </w:hyperlink>
    </w:p>
    <w:p w:rsidR="00DA0B4E" w:rsidRPr="000928BE" w:rsidRDefault="00DA0B4E" w:rsidP="0086132F">
      <w:pPr>
        <w:tabs>
          <w:tab w:val="num" w:pos="765"/>
        </w:tabs>
        <w:ind w:left="720" w:hanging="525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кв.м, проектная общая приведенная площадь (с учётом летних помещений):</w:t>
      </w:r>
      <w:r w:rsidR="00306831" w:rsidRPr="000928BE">
        <w:rPr>
          <w:sz w:val="24"/>
          <w:szCs w:val="24"/>
        </w:rPr>
        <w:t xml:space="preserve"> </w:t>
      </w:r>
      <w:r w:rsidR="00306831" w:rsidRPr="000928BE">
        <w:rPr>
          <w:b/>
          <w:sz w:val="24"/>
          <w:szCs w:val="24"/>
        </w:rPr>
        <w:t>ХХ,ХХ</w:t>
      </w:r>
      <w:r w:rsidRPr="000928BE">
        <w:rPr>
          <w:sz w:val="24"/>
          <w:szCs w:val="24"/>
        </w:rPr>
        <w:t xml:space="preserve"> кв.</w:t>
      </w:r>
      <w:r w:rsidRPr="000928BE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Право собственности УЧАСТНИКА ДОЛЕВОГО СТРОИТЕЛЬСТВА на Объект долевого строительства подлежит государственной регистрации в порядке, </w:t>
      </w:r>
      <w:r w:rsidRPr="000928BE">
        <w:rPr>
          <w:sz w:val="24"/>
          <w:szCs w:val="24"/>
        </w:rPr>
        <w:lastRenderedPageBreak/>
        <w:t>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На момент подписания настоящего договора Цена Договора определяется как сумма денежных средств на возмещение затрат на строительство (создание) Объекта долевого строительства и денежных средств на оплату услуг ЗАСТРОЙЩИКА и составляет </w:t>
      </w:r>
      <w:r w:rsidR="00306831" w:rsidRPr="000928BE">
        <w:rPr>
          <w:b/>
          <w:sz w:val="24"/>
          <w:szCs w:val="24"/>
        </w:rPr>
        <w:t>ХХХХХ</w:t>
      </w:r>
      <w:r w:rsidR="007A7257" w:rsidRPr="000928BE">
        <w:rPr>
          <w:b/>
          <w:sz w:val="24"/>
          <w:szCs w:val="24"/>
        </w:rPr>
        <w:t xml:space="preserve"> </w:t>
      </w:r>
      <w:r w:rsidRPr="000928BE">
        <w:rPr>
          <w:b/>
          <w:bCs/>
          <w:iCs/>
          <w:sz w:val="24"/>
          <w:szCs w:val="24"/>
        </w:rPr>
        <w:t>(</w:t>
      </w:r>
      <w:r w:rsidR="00306831" w:rsidRPr="000928BE">
        <w:rPr>
          <w:b/>
          <w:bCs/>
          <w:iCs/>
          <w:sz w:val="24"/>
          <w:szCs w:val="24"/>
        </w:rPr>
        <w:t>ХХХХХХХ</w:t>
      </w:r>
      <w:r w:rsidRPr="000928BE">
        <w:rPr>
          <w:b/>
          <w:bCs/>
          <w:iCs/>
          <w:sz w:val="24"/>
          <w:szCs w:val="24"/>
        </w:rPr>
        <w:t>)</w:t>
      </w:r>
      <w:r w:rsidR="007A7257" w:rsidRPr="000928BE">
        <w:rPr>
          <w:b/>
          <w:bCs/>
          <w:iCs/>
          <w:sz w:val="24"/>
          <w:szCs w:val="24"/>
        </w:rPr>
        <w:t xml:space="preserve"> рублей </w:t>
      </w:r>
      <w:r w:rsidR="00306831" w:rsidRPr="000928BE">
        <w:rPr>
          <w:b/>
          <w:bCs/>
          <w:iCs/>
          <w:sz w:val="24"/>
          <w:szCs w:val="24"/>
        </w:rPr>
        <w:t>ХХ</w:t>
      </w:r>
      <w:r w:rsidR="007A7257" w:rsidRPr="000928BE">
        <w:rPr>
          <w:b/>
          <w:bCs/>
          <w:iCs/>
          <w:sz w:val="24"/>
          <w:szCs w:val="24"/>
        </w:rPr>
        <w:t xml:space="preserve"> копеек</w:t>
      </w:r>
      <w:r w:rsidRPr="000928BE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="00306831" w:rsidRPr="000928BE">
        <w:rPr>
          <w:b/>
          <w:bCs/>
          <w:iCs/>
          <w:sz w:val="24"/>
          <w:szCs w:val="24"/>
        </w:rPr>
        <w:t>ХХ</w:t>
      </w:r>
      <w:r w:rsidR="007A7257" w:rsidRPr="000928BE">
        <w:rPr>
          <w:b/>
          <w:bCs/>
          <w:iCs/>
          <w:sz w:val="24"/>
          <w:szCs w:val="24"/>
        </w:rPr>
        <w:t>,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="00FF5D0D" w:rsidRPr="000928BE">
        <w:rPr>
          <w:b/>
          <w:sz w:val="24"/>
          <w:szCs w:val="24"/>
        </w:rPr>
        <w:t xml:space="preserve">ХХХХ </w:t>
      </w:r>
      <w:r w:rsidR="00FF5D0D" w:rsidRPr="000928BE">
        <w:rPr>
          <w:b/>
          <w:bCs/>
          <w:iCs/>
          <w:sz w:val="24"/>
          <w:szCs w:val="24"/>
        </w:rPr>
        <w:t>(ХХХХХХ) рублей ХХ копеек</w:t>
      </w:r>
      <w:r w:rsidR="007A7257" w:rsidRPr="000928BE">
        <w:rPr>
          <w:b/>
          <w:bCs/>
          <w:iCs/>
          <w:color w:val="000000"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 xml:space="preserve">за один квадратный метр </w:t>
      </w:r>
      <w:r w:rsidRPr="000928BE">
        <w:rPr>
          <w:bCs/>
          <w:iCs/>
          <w:sz w:val="24"/>
          <w:szCs w:val="24"/>
        </w:rPr>
        <w:t>Проектной общей приведенной площади</w:t>
      </w:r>
      <w:r w:rsidRPr="000928BE" w:rsidDel="004B6B8F">
        <w:rPr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оказываются на основании отдельного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случае, если фактические затраты по строительству Объекта недвижимости в перерасчете на долю, получаемую УЧАСТНИКОМ ДОЛЕВОГО СТРОИТЕЛЬСТВА по окончании строительства, окажутся меньше Цены Договора, оплаченной УЧАСТНИКОМ ДОЛЕВОГО СТРОИТЕЛЬСТВА по Договору, с учетом ее изменения в соответствии с п. 4.4. - 4.6. Договора, полученная разница возврату УЧАСТНИКУ ДОЛЕВОГО СТРОИТЕЛЬСТВА не подлежит, а является стоимостью услуг ЗАСТРОЙЩИКА.</w:t>
      </w:r>
    </w:p>
    <w:p w:rsidR="00DA0B4E" w:rsidRPr="000928B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8E291D" w:rsidRPr="000928BE">
            <w:rPr>
              <w:iCs/>
              <w:sz w:val="24"/>
              <w:szCs w:val="24"/>
            </w:rPr>
            <w:t xml:space="preserve">     </w:t>
          </w:r>
        </w:sdtContent>
      </w:sdt>
    </w:p>
    <w:p w:rsidR="000A08D1" w:rsidRPr="000928BE" w:rsidRDefault="007F7B05" w:rsidP="000A08D1">
      <w:pPr>
        <w:numPr>
          <w:ilvl w:val="2"/>
          <w:numId w:val="1"/>
        </w:numPr>
        <w:ind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 периода – 30 ноября 2018</w:t>
      </w:r>
      <w:r w:rsidR="000A08D1" w:rsidRPr="000928BE">
        <w:rPr>
          <w:iCs/>
          <w:sz w:val="24"/>
          <w:szCs w:val="24"/>
        </w:rPr>
        <w:t xml:space="preserve"> года</w:t>
      </w:r>
    </w:p>
    <w:p w:rsidR="00B625B0" w:rsidRPr="000928BE" w:rsidRDefault="000A08D1" w:rsidP="000A08D1">
      <w:pPr>
        <w:numPr>
          <w:ilvl w:val="2"/>
          <w:numId w:val="1"/>
        </w:numPr>
        <w:ind w:hanging="11"/>
        <w:jc w:val="both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</w:t>
      </w:r>
      <w:r w:rsidR="007F7B05">
        <w:rPr>
          <w:iCs/>
          <w:sz w:val="24"/>
          <w:szCs w:val="24"/>
        </w:rPr>
        <w:t>кончание периода - не позднее 3</w:t>
      </w:r>
      <w:r w:rsidR="006A7B71" w:rsidRPr="000928BE">
        <w:rPr>
          <w:iCs/>
          <w:sz w:val="24"/>
          <w:szCs w:val="24"/>
        </w:rPr>
        <w:t xml:space="preserve">1 </w:t>
      </w:r>
      <w:r w:rsidR="007F7B05">
        <w:rPr>
          <w:iCs/>
          <w:sz w:val="24"/>
          <w:szCs w:val="24"/>
        </w:rPr>
        <w:t>января</w:t>
      </w:r>
      <w:r w:rsidRPr="000928BE">
        <w:rPr>
          <w:iCs/>
          <w:sz w:val="24"/>
          <w:szCs w:val="24"/>
        </w:rPr>
        <w:t xml:space="preserve"> 2019 года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6A7B71" w:rsidRPr="000928BE" w:rsidRDefault="006A7B71" w:rsidP="0086132F">
      <w:pPr>
        <w:ind w:left="720" w:hanging="720"/>
        <w:jc w:val="both"/>
        <w:rPr>
          <w:sz w:val="24"/>
          <w:szCs w:val="24"/>
        </w:rPr>
      </w:pPr>
    </w:p>
    <w:p w:rsidR="006A7B71" w:rsidRPr="000928BE" w:rsidRDefault="006A7B71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Объекта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DA0B4E" w:rsidRPr="000928BE" w:rsidRDefault="004F602C" w:rsidP="0039093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lastRenderedPageBreak/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44A91" w:rsidRPr="000928BE" w:rsidRDefault="004F602C" w:rsidP="0039093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BC1D12" w:rsidRPr="000928BE" w:rsidRDefault="004F602C" w:rsidP="00390934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E22357">
        <w:rPr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Договора, при условии письменного согласования ЗАСТРОЙЩИКОМ такой уступки.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:rsidR="00690B89" w:rsidRPr="000928BE" w:rsidRDefault="00FF5D0D" w:rsidP="0082172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</w:t>
      </w:r>
      <w:r w:rsidRPr="000928BE">
        <w:rPr>
          <w:sz w:val="24"/>
          <w:szCs w:val="24"/>
        </w:rPr>
        <w:lastRenderedPageBreak/>
        <w:t>права и обязанности, вытекающие из него, а также последствия нарушения его условий.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0928BE" w:rsidRDefault="00D8422B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соответствии со статьей 15.2. Федерального закона от 30 декабря 2004 г.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(с изменениями и дополнениями)» исполнение обязательств застройщика по передаче объекта долевого строительства участнику долевого строительства обеспечивается страхованием гражданской ответственности застройщика путем заключения договора/полиса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между застройщиком и Некоммерческой корпоративной организацией «Потребительское общество взаимного страхования гражданской ответственности застройщиков» (лицензия ЦБ РФ ВС № 4314 от </w:t>
      </w:r>
      <w:r w:rsidRPr="000928BE">
        <w:rPr>
          <w:sz w:val="24"/>
          <w:szCs w:val="20"/>
        </w:rPr>
        <w:t>02 марта 2017</w:t>
      </w:r>
      <w:r w:rsidRPr="000928BE">
        <w:rPr>
          <w:sz w:val="24"/>
          <w:szCs w:val="24"/>
        </w:rPr>
        <w:t xml:space="preserve"> г. на осуществление вида страхования «Страхование гражданского ответственности за неисполнение или ненадлежащее исполнение обязательств по договору в форме добровольного страхования») в пользу участника долевого строительства.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решения и действия органов государственной власти и управления;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УЧАСТНИК ДОЛЕВОГО СТРОИТЕЛЬСТВА компенсирует ЗАСТРОЙЩИКУ затраты, связанные с исполнением настоящего Договора, в т.ч. затраты на страхование гражданской ответственности ЗАСТРОЙЩИКА, в течение 3 (Трех) рабочих дней с даты получения, в соответствии с ч. 1. ст. 165.1 ГК Российской Федерации, соответствующего требования ЗАСТРОЙЩИКА.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Обязательства УЧАСТНИКА ДОЛЕВОГО СТРОИТЕЛЬСТВА считаются исполненными с момента уплаты в полном объеме денежных средств в соответствии с настоящим </w:t>
      </w:r>
      <w:r w:rsidRPr="000928BE">
        <w:rPr>
          <w:sz w:val="24"/>
          <w:szCs w:val="24"/>
        </w:rPr>
        <w:lastRenderedPageBreak/>
        <w:t>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0A08D1" w:rsidRPr="000928BE" w:rsidRDefault="000A08D1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DA0B4E" w:rsidRPr="000928BE" w:rsidRDefault="00DA0B4E" w:rsidP="0086132F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0928BE">
        <w:rPr>
          <w:b/>
          <w:iCs/>
          <w:sz w:val="24"/>
          <w:szCs w:val="24"/>
        </w:rPr>
        <w:t>ЗАСТРОЙЩИК</w:t>
      </w:r>
      <w:r w:rsidRPr="000928BE">
        <w:rPr>
          <w:b/>
          <w:iCs/>
          <w:sz w:val="24"/>
          <w:szCs w:val="24"/>
          <w:lang w:val="en-US"/>
        </w:rPr>
        <w:t>:</w:t>
      </w:r>
    </w:p>
    <w:p w:rsidR="00D8422B" w:rsidRPr="006E56CE" w:rsidRDefault="006E56CE" w:rsidP="00D8422B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ОО</w:t>
      </w:r>
      <w:r w:rsidR="006A7B71" w:rsidRPr="000928BE">
        <w:rPr>
          <w:sz w:val="24"/>
          <w:szCs w:val="24"/>
        </w:rPr>
        <w:t>О</w:t>
      </w:r>
      <w:r w:rsidR="006A7B71" w:rsidRPr="006E56CE">
        <w:rPr>
          <w:sz w:val="24"/>
          <w:szCs w:val="24"/>
        </w:rPr>
        <w:t xml:space="preserve"> «</w:t>
      </w:r>
      <w:r>
        <w:rPr>
          <w:sz w:val="24"/>
          <w:szCs w:val="24"/>
        </w:rPr>
        <w:t>РусСтройГарант», 140051</w:t>
      </w:r>
      <w:r w:rsidR="00621E81" w:rsidRPr="006E56CE">
        <w:rPr>
          <w:sz w:val="24"/>
          <w:szCs w:val="24"/>
        </w:rPr>
        <w:t xml:space="preserve">, </w:t>
      </w:r>
      <w:r w:rsidRPr="006E56CE">
        <w:rPr>
          <w:sz w:val="24"/>
          <w:szCs w:val="24"/>
        </w:rPr>
        <w:t>Московская область, Люберецкий р-н, п.Красково, ул.Чехова, д.13/2, пом.ХХХ, комн.7</w:t>
      </w:r>
      <w:r w:rsidR="00621E81" w:rsidRPr="006E56CE">
        <w:rPr>
          <w:sz w:val="24"/>
          <w:szCs w:val="24"/>
        </w:rPr>
        <w:t xml:space="preserve">, </w:t>
      </w:r>
      <w:r w:rsidR="00621E81" w:rsidRPr="000928BE">
        <w:rPr>
          <w:sz w:val="24"/>
          <w:szCs w:val="24"/>
        </w:rPr>
        <w:t>ИНН</w:t>
      </w:r>
      <w:r w:rsidR="00BF1E1B" w:rsidRPr="006E56CE">
        <w:rPr>
          <w:sz w:val="24"/>
          <w:szCs w:val="24"/>
        </w:rPr>
        <w:t xml:space="preserve"> </w:t>
      </w:r>
      <w:r w:rsidRPr="006E56CE">
        <w:rPr>
          <w:sz w:val="24"/>
          <w:szCs w:val="24"/>
        </w:rPr>
        <w:t>7722813791</w:t>
      </w:r>
      <w:r w:rsidR="006A7B71" w:rsidRPr="006E56CE">
        <w:rPr>
          <w:sz w:val="24"/>
          <w:szCs w:val="24"/>
        </w:rPr>
        <w:t xml:space="preserve">, </w:t>
      </w:r>
      <w:r w:rsidR="00621E81" w:rsidRPr="000928BE">
        <w:rPr>
          <w:sz w:val="24"/>
          <w:szCs w:val="24"/>
        </w:rPr>
        <w:t>КПП</w:t>
      </w:r>
      <w:r w:rsidR="00BF1E1B" w:rsidRPr="006E56CE">
        <w:rPr>
          <w:sz w:val="24"/>
          <w:szCs w:val="24"/>
        </w:rPr>
        <w:t xml:space="preserve"> </w:t>
      </w:r>
      <w:r w:rsidRPr="006E56CE">
        <w:rPr>
          <w:sz w:val="24"/>
          <w:szCs w:val="24"/>
        </w:rPr>
        <w:t>502701001</w:t>
      </w:r>
      <w:r w:rsidR="00621E81" w:rsidRPr="006E56CE">
        <w:rPr>
          <w:sz w:val="24"/>
          <w:szCs w:val="24"/>
        </w:rPr>
        <w:t xml:space="preserve">, </w:t>
      </w:r>
      <w:r w:rsidR="00621E81" w:rsidRPr="000928BE">
        <w:rPr>
          <w:sz w:val="24"/>
          <w:szCs w:val="24"/>
        </w:rPr>
        <w:t>ОГРН</w:t>
      </w:r>
      <w:r w:rsidR="00BF1E1B" w:rsidRPr="006E56CE">
        <w:rPr>
          <w:sz w:val="24"/>
          <w:szCs w:val="24"/>
        </w:rPr>
        <w:t xml:space="preserve"> </w:t>
      </w:r>
      <w:r w:rsidR="00276EBF" w:rsidRPr="00276EBF">
        <w:rPr>
          <w:sz w:val="24"/>
          <w:szCs w:val="24"/>
        </w:rPr>
        <w:t>1137746597009</w:t>
      </w:r>
      <w:r w:rsidR="00621E81" w:rsidRPr="006E56CE">
        <w:rPr>
          <w:sz w:val="24"/>
          <w:szCs w:val="24"/>
        </w:rPr>
        <w:t xml:space="preserve">, </w:t>
      </w:r>
      <w:r w:rsidR="00D8422B" w:rsidRPr="000928BE">
        <w:rPr>
          <w:sz w:val="24"/>
          <w:szCs w:val="24"/>
        </w:rPr>
        <w:t>р</w:t>
      </w:r>
      <w:r w:rsidR="00D8422B" w:rsidRPr="006E56CE">
        <w:rPr>
          <w:sz w:val="24"/>
          <w:szCs w:val="24"/>
        </w:rPr>
        <w:t>/</w:t>
      </w:r>
      <w:r w:rsidR="00D8422B" w:rsidRPr="000928BE">
        <w:rPr>
          <w:sz w:val="24"/>
          <w:szCs w:val="24"/>
        </w:rPr>
        <w:t>счёт</w:t>
      </w:r>
      <w:r w:rsidR="00D8422B" w:rsidRPr="006E56CE">
        <w:rPr>
          <w:sz w:val="24"/>
          <w:szCs w:val="24"/>
        </w:rPr>
        <w:t xml:space="preserve"> </w:t>
      </w:r>
      <w:r w:rsidR="00D8422B" w:rsidRPr="000928BE">
        <w:rPr>
          <w:sz w:val="24"/>
          <w:szCs w:val="24"/>
        </w:rPr>
        <w:t>ХХХХХ</w:t>
      </w:r>
      <w:r w:rsidR="00D8422B" w:rsidRPr="006E56CE">
        <w:rPr>
          <w:sz w:val="24"/>
          <w:szCs w:val="24"/>
        </w:rPr>
        <w:t xml:space="preserve"> </w:t>
      </w:r>
      <w:r w:rsidR="00D8422B" w:rsidRPr="000928BE">
        <w:rPr>
          <w:sz w:val="24"/>
          <w:szCs w:val="24"/>
        </w:rPr>
        <w:t>в</w:t>
      </w:r>
      <w:r w:rsidR="00D8422B" w:rsidRPr="006E56CE">
        <w:rPr>
          <w:sz w:val="24"/>
          <w:szCs w:val="24"/>
        </w:rPr>
        <w:t xml:space="preserve"> </w:t>
      </w:r>
      <w:r w:rsidR="00D8422B" w:rsidRPr="000928BE">
        <w:rPr>
          <w:sz w:val="24"/>
          <w:szCs w:val="24"/>
        </w:rPr>
        <w:t>Банк</w:t>
      </w:r>
      <w:r w:rsidR="00D8422B" w:rsidRPr="006E56CE">
        <w:rPr>
          <w:sz w:val="24"/>
          <w:szCs w:val="24"/>
        </w:rPr>
        <w:t xml:space="preserve"> </w:t>
      </w:r>
      <w:r w:rsidR="00D8422B"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="00D8422B" w:rsidRPr="006E56CE">
        <w:rPr>
          <w:sz w:val="24"/>
          <w:szCs w:val="24"/>
        </w:rPr>
        <w:t xml:space="preserve">, </w:t>
      </w:r>
      <w:r w:rsidR="00D8422B" w:rsidRPr="000928BE">
        <w:rPr>
          <w:sz w:val="24"/>
          <w:szCs w:val="24"/>
        </w:rPr>
        <w:t>к</w:t>
      </w:r>
      <w:r w:rsidR="00D8422B" w:rsidRPr="006E56CE">
        <w:rPr>
          <w:sz w:val="24"/>
          <w:szCs w:val="24"/>
        </w:rPr>
        <w:t>/</w:t>
      </w:r>
      <w:r w:rsidR="00D8422B" w:rsidRPr="000928BE">
        <w:rPr>
          <w:sz w:val="24"/>
          <w:szCs w:val="24"/>
        </w:rPr>
        <w:t>счёт</w:t>
      </w:r>
      <w:r w:rsidR="00D8422B" w:rsidRPr="006E56CE">
        <w:rPr>
          <w:sz w:val="24"/>
          <w:szCs w:val="24"/>
        </w:rPr>
        <w:t xml:space="preserve"> </w:t>
      </w:r>
      <w:r w:rsidR="00D8422B" w:rsidRPr="000928BE">
        <w:rPr>
          <w:sz w:val="24"/>
          <w:szCs w:val="24"/>
        </w:rPr>
        <w:t>ХХХХХ</w:t>
      </w:r>
      <w:r w:rsidR="00D8422B" w:rsidRPr="006E56CE">
        <w:rPr>
          <w:sz w:val="24"/>
          <w:szCs w:val="24"/>
        </w:rPr>
        <w:t xml:space="preserve">, </w:t>
      </w:r>
      <w:r w:rsidR="00D8422B" w:rsidRPr="000928BE">
        <w:rPr>
          <w:sz w:val="24"/>
          <w:szCs w:val="24"/>
        </w:rPr>
        <w:t>БИК</w:t>
      </w:r>
      <w:r w:rsidR="00D8422B" w:rsidRPr="006E56CE">
        <w:rPr>
          <w:sz w:val="24"/>
          <w:szCs w:val="24"/>
        </w:rPr>
        <w:t xml:space="preserve"> </w:t>
      </w:r>
      <w:r w:rsidR="00D8422B" w:rsidRPr="000928BE">
        <w:rPr>
          <w:sz w:val="24"/>
          <w:szCs w:val="24"/>
        </w:rPr>
        <w:t>ХХХХХ</w:t>
      </w:r>
      <w:r w:rsidR="00D8422B" w:rsidRPr="006E56CE">
        <w:rPr>
          <w:sz w:val="24"/>
          <w:szCs w:val="24"/>
        </w:rPr>
        <w:t>.</w:t>
      </w:r>
    </w:p>
    <w:p w:rsidR="00DA0B4E" w:rsidRPr="000928BE" w:rsidRDefault="00D8422B" w:rsidP="00D8422B">
      <w:pPr>
        <w:pStyle w:val="a7"/>
        <w:ind w:left="709" w:right="0"/>
        <w:rPr>
          <w:bCs/>
          <w:sz w:val="24"/>
          <w:szCs w:val="24"/>
        </w:rPr>
      </w:pPr>
      <w:r w:rsidRPr="000928BE">
        <w:rPr>
          <w:b/>
          <w:sz w:val="24"/>
          <w:szCs w:val="24"/>
        </w:rPr>
        <w:t xml:space="preserve">Адрес для направления корреспонденции: </w:t>
      </w:r>
      <w:r w:rsidRPr="000928B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Pr="000928BE" w:rsidRDefault="00DA0B4E" w:rsidP="0086132F">
      <w:pPr>
        <w:pStyle w:val="a7"/>
        <w:ind w:left="567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A0B4E" w:rsidRPr="000928BE" w:rsidRDefault="00DA0B4E" w:rsidP="0086132F">
      <w:pPr>
        <w:rPr>
          <w:sz w:val="24"/>
          <w:szCs w:val="24"/>
        </w:rPr>
      </w:pPr>
      <w:r w:rsidRPr="000928BE">
        <w:rPr>
          <w:sz w:val="24"/>
          <w:szCs w:val="24"/>
          <w:lang w:val="en-US"/>
        </w:rPr>
        <w:br w:type="page"/>
      </w:r>
    </w:p>
    <w:tbl>
      <w:tblPr>
        <w:tblpPr w:leftFromText="180" w:rightFromText="180" w:bottomFromText="200" w:vertAnchor="text" w:horzAnchor="margin" w:tblpY="-394"/>
        <w:tblW w:w="0" w:type="auto"/>
        <w:tblLook w:val="04A0" w:firstRow="1" w:lastRow="0" w:firstColumn="1" w:lastColumn="0" w:noHBand="0" w:noVBand="1"/>
      </w:tblPr>
      <w:tblGrid>
        <w:gridCol w:w="5360"/>
        <w:gridCol w:w="3995"/>
      </w:tblGrid>
      <w:tr w:rsidR="00E1376A" w:rsidRPr="00C06B64" w:rsidTr="00F70CB2">
        <w:trPr>
          <w:trHeight w:val="992"/>
        </w:trPr>
        <w:tc>
          <w:tcPr>
            <w:tcW w:w="5360" w:type="dxa"/>
          </w:tcPr>
          <w:p w:rsidR="00E1376A" w:rsidRPr="006611C9" w:rsidRDefault="00E1376A" w:rsidP="00E137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Московская область</w:t>
            </w:r>
            <w:r w:rsidRPr="006611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Люберецкий район</w:t>
            </w:r>
            <w:r w:rsidRPr="006611C9">
              <w:rPr>
                <w:sz w:val="24"/>
                <w:szCs w:val="24"/>
              </w:rPr>
              <w:t>,</w:t>
            </w:r>
          </w:p>
          <w:p w:rsidR="00E1376A" w:rsidRDefault="00E1376A" w:rsidP="00E137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Люберцы, район Красная горка, мкр.12</w:t>
            </w:r>
          </w:p>
          <w:p w:rsidR="00E1376A" w:rsidRDefault="00E1376A" w:rsidP="00E137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Корпус 4.1</w:t>
            </w:r>
          </w:p>
          <w:p w:rsidR="00E1376A" w:rsidRPr="002F4D5C" w:rsidRDefault="00E1376A" w:rsidP="00E137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6611C9">
              <w:rPr>
                <w:sz w:val="24"/>
                <w:szCs w:val="24"/>
              </w:rPr>
              <w:t xml:space="preserve">екция </w:t>
            </w:r>
            <w:r>
              <w:rPr>
                <w:sz w:val="24"/>
                <w:szCs w:val="24"/>
              </w:rPr>
              <w:t>1</w:t>
            </w:r>
            <w:r w:rsidRPr="006611C9">
              <w:rPr>
                <w:sz w:val="24"/>
                <w:szCs w:val="24"/>
              </w:rPr>
              <w:t xml:space="preserve">, этаж </w:t>
            </w:r>
            <w:r>
              <w:rPr>
                <w:sz w:val="24"/>
                <w:szCs w:val="24"/>
              </w:rPr>
              <w:t>1</w:t>
            </w:r>
          </w:p>
          <w:p w:rsidR="00E1376A" w:rsidRPr="00995E29" w:rsidRDefault="00E1376A" w:rsidP="00E1376A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3995" w:type="dxa"/>
            <w:hideMark/>
          </w:tcPr>
          <w:p w:rsidR="00E1376A" w:rsidRPr="00995E29" w:rsidRDefault="00E1376A" w:rsidP="00E1376A">
            <w:pPr>
              <w:ind w:right="-1"/>
              <w:rPr>
                <w:sz w:val="24"/>
                <w:szCs w:val="24"/>
              </w:rPr>
            </w:pPr>
            <w:r w:rsidRPr="00995E29">
              <w:rPr>
                <w:sz w:val="24"/>
                <w:szCs w:val="24"/>
              </w:rPr>
              <w:t>Приложение № 1</w:t>
            </w:r>
          </w:p>
          <w:p w:rsidR="00E1376A" w:rsidRPr="00995E29" w:rsidRDefault="00E1376A" w:rsidP="00E1376A">
            <w:pPr>
              <w:ind w:right="-1"/>
              <w:rPr>
                <w:sz w:val="24"/>
                <w:szCs w:val="24"/>
              </w:rPr>
            </w:pPr>
            <w:r w:rsidRPr="00995E29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E1376A" w:rsidRPr="00995E29" w:rsidRDefault="00E1376A" w:rsidP="00E1376A">
            <w:pPr>
              <w:ind w:right="-1"/>
              <w:rPr>
                <w:sz w:val="24"/>
                <w:szCs w:val="24"/>
              </w:rPr>
            </w:pPr>
            <w:r w:rsidRPr="00995E29">
              <w:rPr>
                <w:sz w:val="24"/>
                <w:szCs w:val="24"/>
              </w:rPr>
              <w:t xml:space="preserve">№ </w:t>
            </w:r>
          </w:p>
          <w:p w:rsidR="00E1376A" w:rsidRPr="00995E29" w:rsidRDefault="00E1376A" w:rsidP="00E1376A">
            <w:pPr>
              <w:ind w:right="-1"/>
              <w:rPr>
                <w:sz w:val="24"/>
                <w:szCs w:val="24"/>
              </w:rPr>
            </w:pPr>
            <w:r w:rsidRPr="00995E29">
              <w:rPr>
                <w:sz w:val="24"/>
                <w:szCs w:val="24"/>
              </w:rPr>
              <w:t>от «___» ____________ 201</w:t>
            </w:r>
            <w:r w:rsidRPr="00F464C0">
              <w:rPr>
                <w:sz w:val="24"/>
                <w:szCs w:val="24"/>
              </w:rPr>
              <w:t>7</w:t>
            </w:r>
            <w:r w:rsidRPr="00995E29">
              <w:rPr>
                <w:sz w:val="24"/>
                <w:szCs w:val="24"/>
              </w:rPr>
              <w:t>г.</w:t>
            </w:r>
          </w:p>
        </w:tc>
      </w:tr>
    </w:tbl>
    <w:p w:rsidR="00E1376A" w:rsidRDefault="00E1376A" w:rsidP="00E1376A">
      <w:pPr>
        <w:ind w:right="-1"/>
        <w:jc w:val="center"/>
        <w:rPr>
          <w:b/>
          <w:sz w:val="24"/>
          <w:szCs w:val="24"/>
        </w:rPr>
      </w:pPr>
      <w:r w:rsidRPr="00C06B64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6A98CB82" wp14:editId="02C4187E">
                <wp:simplePos x="0" y="0"/>
                <wp:positionH relativeFrom="column">
                  <wp:posOffset>-2181225</wp:posOffset>
                </wp:positionH>
                <wp:positionV relativeFrom="paragraph">
                  <wp:posOffset>4841875</wp:posOffset>
                </wp:positionV>
                <wp:extent cx="1079500" cy="622300"/>
                <wp:effectExtent l="0" t="419100" r="25400" b="25400"/>
                <wp:wrapNone/>
                <wp:docPr id="3" name="Прямоугольная выноск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79500" cy="622300"/>
                        </a:xfrm>
                        <a:prstGeom prst="wedgeRectCallout">
                          <a:avLst>
                            <a:gd name="adj1" fmla="val -21433"/>
                            <a:gd name="adj2" fmla="val 112956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6A" w:rsidRPr="00955E40" w:rsidRDefault="00E1376A" w:rsidP="00E1376A">
                            <w:pPr>
                              <w:ind w:left="142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E1376A" w:rsidRPr="006611C9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Условный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E1376A" w:rsidRPr="0012197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3-комн., 86,27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м.кв</w:t>
                            </w:r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8CB8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26" type="#_x0000_t61" style="position:absolute;left:0;text-align:left;margin-left:-171.75pt;margin-top:381.25pt;width:85pt;height:49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TfngIAAPEEAAAOAAAAZHJzL2Uyb0RvYy54bWysVM1u1DAQviPxDpbvbX6W3barZqtqSxFS&#10;gYrCA3hjJzE4trG9my0nEEeQ+gi8QgU3fvoMyRsxdrJlCzdEDtHYHn8z830zPjxa1wKtmLFcyQwn&#10;uzFGTOaKcllm+OWL0519jKwjkhKhJMvwJbP4aHb/3mGjpyxVlRKUGQQg0k4bneHKOT2NIptXrCZ2&#10;V2km4bBQpiYOlqaMqCENoNciSuN4EjXKUG1UzqyF3ZP+EM8CflGw3D0rCsscEhmG3Fz4m/Bf+H80&#10;OyTT0hBd8XxIg/xDFjXhEoLeQp0QR9DS8L+gap4bZVXhdnNVR6ooeM5CDVBNEv9RzUVFNAu1ADlW&#10;39Jk/x9s/nR1bhCnGR5hJEkNErWfu3fdVfujvek+tF/bm/Z796n92V53V6j90n0E86Z7335rr9HI&#10;09doOwWUC31uPAFWn6n8tUVSzSsiS3ZsjGoqRigknXj/6M4Fv7BwFS2aJ4pCdLJ0KjC5LkyNjALF&#10;kng/9l/YBsrQOuh3easfWzuUw2YS7x2MwQ/lcDZJ0xHYPiKZejCfnTbWPWKqRt7IcMNoyZ5Dk8yJ&#10;EGrpQgSyOrMuaEkHRgh9lWBU1AJaY0UE2kmTB6NQPAi+5ZRuOyVJejCeDPEHTMhkk0HgSglOT7kQ&#10;YWHKxVwYBAEyfBq+Ph2hK9LvToCEnkPguXcP1dltHCFRA2ome+Nw/c7ZcKlHC5xuCLrjVnMHQyl4&#10;neGB+TAmXsWHkgbbES56G2oScpDVK9l3hFsv1qGtxpseWSh6CToHRUEieDNAgEqZtxg1MH8Ztm+W&#10;xDCMxGMJveKHdWOYjbEIxsjzgBGROVzPsNuYc9cP9lIbXla+cQIDUh1DTxXcbZqvz2RIGeYqcDi8&#10;AX5wt9fB6/dLNfsFAAD//wMAUEsDBBQABgAIAAAAIQASrZHu4gAAAA0BAAAPAAAAZHJzL2Rvd25y&#10;ZXYueG1sTI9PS8NAEMXvgt9hGcGLpLvpnzTETIoI4k2wFtHbNrsmodnZkN226bd3etLbzLzHe78p&#10;N5PrxcmOofOEkM4UCEu1Nx01CLuPlyQHEaImo3tPFuFiA2yq25tSF8af6d2etrERHEKh0AhtjEMh&#10;Zahb63SY+cESaz9+dDryOjbSjPrM4a6Xc6Uy6XRH3NDqwT63tj5sjw5Bplz43e3y5fip1OFLvV1e&#10;swfE+7vp6RFEtFP8M8MVn9GhYqa9P5IJokdIFsvFir0I62zOA1uSdH097RHyTK1AVqX8/0X1CwAA&#10;//8DAFBLAQItABQABgAIAAAAIQC2gziS/gAAAOEBAAATAAAAAAAAAAAAAAAAAAAAAABbQ29udGVu&#10;dF9UeXBlc10ueG1sUEsBAi0AFAAGAAgAAAAhADj9If/WAAAAlAEAAAsAAAAAAAAAAAAAAAAALwEA&#10;AF9yZWxzLy5yZWxzUEsBAi0AFAAGAAgAAAAhANYAdN+eAgAA8QQAAA4AAAAAAAAAAAAAAAAALgIA&#10;AGRycy9lMm9Eb2MueG1sUEsBAi0AFAAGAAgAAAAhABKtke7iAAAADQEAAA8AAAAAAAAAAAAAAAAA&#10;+AQAAGRycy9kb3ducmV2LnhtbFBLBQYAAAAABAAEAPMAAAAHBgAAAAA=&#10;" adj="6170,35198" strokeweight=".25pt">
                <v:fill opacity="39321f"/>
                <v:textbox inset="0,0,0,1mm">
                  <w:txbxContent>
                    <w:p w:rsidR="00E1376A" w:rsidRPr="00955E40" w:rsidRDefault="00E1376A" w:rsidP="00E1376A">
                      <w:pPr>
                        <w:ind w:left="142"/>
                        <w:rPr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:rsidR="00E1376A" w:rsidRPr="006611C9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Условный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</w:t>
                      </w:r>
                    </w:p>
                    <w:p w:rsidR="00E1376A" w:rsidRPr="0012197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3-комн., 86,27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м.кв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06B64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040" behindDoc="0" locked="1" layoutInCell="1" allowOverlap="1" wp14:anchorId="18D2D683" wp14:editId="6B7C220D">
                <wp:simplePos x="0" y="0"/>
                <wp:positionH relativeFrom="column">
                  <wp:posOffset>-2626360</wp:posOffset>
                </wp:positionH>
                <wp:positionV relativeFrom="paragraph">
                  <wp:posOffset>1433195</wp:posOffset>
                </wp:positionV>
                <wp:extent cx="1079500" cy="622300"/>
                <wp:effectExtent l="0" t="0" r="25400" b="444500"/>
                <wp:wrapNone/>
                <wp:docPr id="1" name="Прямоугольная вынос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622300"/>
                        </a:xfrm>
                        <a:prstGeom prst="wedgeRectCallout">
                          <a:avLst>
                            <a:gd name="adj1" fmla="val 20092"/>
                            <a:gd name="adj2" fmla="val 112500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6A" w:rsidRPr="00955E40" w:rsidRDefault="00E1376A" w:rsidP="00E1376A">
                            <w:pPr>
                              <w:ind w:left="142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E1376A" w:rsidRPr="006611C9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Условный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E1376A" w:rsidRPr="0012197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2-комн., 69,26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м.кв</w:t>
                            </w:r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2D683" id="Прямоугольная выноска 1" o:spid="_x0000_s1027" type="#_x0000_t61" style="position:absolute;left:0;text-align:left;margin-left:-206.8pt;margin-top:112.85pt;width:85pt;height:4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zZkgIAAOEEAAAOAAAAZHJzL2Uyb0RvYy54bWysVM1u1DAQviPxDpbvND+lf1GzVbWlCKlA&#10;ReEBvLGTGBzb2N7NlhOII0h9BF6hghs/fYbkjRg72e0WbogcrLE98/mbb2ZyeLRsBFowY7mSOU62&#10;YoyYLBTlssrxq5enD/Yxso5ISoSSLMeXzOKjyf17h63OWKpqJSgzCECkzVqd49o5nUWRLWrWELul&#10;NJNwWSrTEAdbU0XUkBbQGxGlcbwbtcpQbVTBrIXTk+ESTwJ+WbLCPS9LyxwSOQZuLqwmrDO/RpND&#10;klWG6JoXIw3yDywawiU8uoY6IY6gueF/QTW8MMqq0m0VqolUWfKChRwgmyT+I5uLmmgWcgFxrF7L&#10;ZP8fbPFscW4Qp1A7jCRpoETdl/59f9X97G76j9237qb70X/ufnXX/RXqvvafwLzpP3Tfu2uUePla&#10;bTNAudDnxgtg9Zkq3lgk1bQmsmLHxqi2ZoQC6eAf3QnwGwuhaNY+VRReJ3OngpLL0jQeEDRCy1Cw&#10;y3XB2NKhAg6TeO9gJ4a6FnC3m6bbYAOliGSraG2se8xUg7yR45bRir2ArpgSIdTchZfI4sy6UDw6&#10;SkDoa5CjbAT0woIIBJ12kI69suGTbvokSeqpDM+PkEBkRSBoowSnp1yIsDHVbCoMAvwcn4ZvYCN0&#10;TYbT3TiOB81A18E9JGc3cYREbY63k72dEH7nbgwa0AAMvpHgHbeGOxhCwZsc76+dSOar9kjSMCKO&#10;cDHYkJOQQGNVuaED3HK2DG300D/g72aKXkJdjRpmDv4RYNTKvMOohXnLsX07J4ZhJJ5I6A0/nCvD&#10;rIxZMLa9DhgRWUB4jt3KnLphkOfa8KoG9CQoINUx9FDJnS/FLZNxA3MUNBxn3g/q5j543f6ZJr8B&#10;AAD//wMAUEsDBBQABgAIAAAAIQA51jz84wAAAA0BAAAPAAAAZHJzL2Rvd25yZXYueG1sTI/LTsMw&#10;EEX3SPyDNUjsUrtOSasQp0IIFiCE1NIF3bnxEEf1I4rdJv173BUsZ+bozrnVerKGnHEInXcC5jMG&#10;BF3jVedaAbuv12wFJETplDTeoYALBljXtzeVLJUf3QbP29iSFOJCKQXoGPuS0tBotDLMfI8u3X78&#10;YGVM49BSNcgxhVtDOWMFtbJz6YOWPT5rbI7bkxUwfqp38/2iPcsverP/YLu+eDsKcX83PT0CiTjF&#10;Pxiu+kkd6uR08CenAjECssU8LxIrgPOHJZCEZHxxXR0E5DxfAq0r+r9F/QsAAP//AwBQSwECLQAU&#10;AAYACAAAACEAtoM4kv4AAADhAQAAEwAAAAAAAAAAAAAAAAAAAAAAW0NvbnRlbnRfVHlwZXNdLnht&#10;bFBLAQItABQABgAIAAAAIQA4/SH/1gAAAJQBAAALAAAAAAAAAAAAAAAAAC8BAABfcmVscy8ucmVs&#10;c1BLAQItABQABgAIAAAAIQCLGfzZkgIAAOEEAAAOAAAAAAAAAAAAAAAAAC4CAABkcnMvZTJvRG9j&#10;LnhtbFBLAQItABQABgAIAAAAIQA51jz84wAAAA0BAAAPAAAAAAAAAAAAAAAAAOwEAABkcnMvZG93&#10;bnJldi54bWxQSwUGAAAAAAQABADzAAAA/AUAAAAA&#10;" adj="15140,35100" strokeweight=".25pt">
                <v:fill opacity="39321f"/>
                <v:textbox inset="0,0,0,1mm">
                  <w:txbxContent>
                    <w:p w:rsidR="00E1376A" w:rsidRPr="00955E40" w:rsidRDefault="00E1376A" w:rsidP="00E1376A">
                      <w:pPr>
                        <w:ind w:left="142"/>
                        <w:rPr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:rsidR="00E1376A" w:rsidRPr="006611C9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Условный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  <w:p w:rsidR="00E1376A" w:rsidRPr="0012197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2-комн., 69,26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м.кв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06B64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016" behindDoc="0" locked="1" layoutInCell="1" allowOverlap="1" wp14:anchorId="48D57A6F" wp14:editId="40C6DB6D">
                <wp:simplePos x="0" y="0"/>
                <wp:positionH relativeFrom="column">
                  <wp:posOffset>-5996940</wp:posOffset>
                </wp:positionH>
                <wp:positionV relativeFrom="paragraph">
                  <wp:posOffset>1536700</wp:posOffset>
                </wp:positionV>
                <wp:extent cx="1079500" cy="622300"/>
                <wp:effectExtent l="0" t="0" r="25400" b="444500"/>
                <wp:wrapNone/>
                <wp:docPr id="6" name="Прямоугольная вынос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622300"/>
                        </a:xfrm>
                        <a:prstGeom prst="wedgeRectCallout">
                          <a:avLst>
                            <a:gd name="adj1" fmla="val 20092"/>
                            <a:gd name="adj2" fmla="val 112500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6A" w:rsidRPr="00955E40" w:rsidRDefault="00E1376A" w:rsidP="00E1376A">
                            <w:pPr>
                              <w:ind w:left="142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E1376A" w:rsidRPr="006611C9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Условный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E1376A" w:rsidRPr="0012197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2-комн., 69,05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м.кв</w:t>
                            </w:r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7A6F" id="Прямоугольная выноска 6" o:spid="_x0000_s1028" type="#_x0000_t61" style="position:absolute;left:0;text-align:left;margin-left:-472.2pt;margin-top:121pt;width:85pt;height:4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orkQIAANoEAAAOAAAAZHJzL2Uyb0RvYy54bWysVM1u1DAQviPxDpbvND9VtzRqtqq2FCEV&#10;qCg8gDd2EoNjG9u72XICcQSpj8ArVHDjp8+QvBFjJ7vdwg2RgzW2Zz7PfN9MDo9WjUBLZixXMsfJ&#10;TowRk4WiXFY5fvXy9MFDjKwjkhKhJMvxJbP4aHr/3mGrM5aqWgnKDAIQabNW57h2TmdRZIuaNcTu&#10;KM0kXJbKNMTB1lQRNaQF9EZEaRxPolYZqo0qmLVwejJc4mnAL0tWuOdlaZlDIseQmwurCevcr9H0&#10;kGSVIbrmxZgG+YcsGsIlPLqBOiGOoIXhf0E1vDDKqtLtFKqJVFnygoUaoJok/qOai5poFmoBcqze&#10;0GT/H2zxbHluEKc5nmAkSQMSdV/69/1V97O76T9237qb7kf/ufvVXfdXqPvafwLzpv/Qfe+u0cTT&#10;12qbAcqFPjeeAKvPVPHGIqlmNZEVOzZGtTUjFJJOvH90J8BvLISieftUUXidLJwKTK5K03hA4Ait&#10;gmCXG8HYyqECDpN4/2AvBl0LuJuk6S7Y/gmSraO1se4xUw3yRo5bRiv2ArpiRoRQCxdeIssz64J4&#10;dKSA0NcJRmUjoBeWRCDotIN07JUtn3TbJ0lSn8rw/AgJiawTCNwowekpFyJsTDWfCYMAP8en4Ruy&#10;Ebomw+kkjuOBM+B1cA/F2W0cIVGb491kfy+E37kbgwY0AINvTPCOW8MdDKHgTY4fbpxI5lV7JClU&#10;RDJHuBhsqEnIUUav3NABbjVfgaOXc67oJQhq1DBs8HMAo1bmHUYtDFqO7dsFMQwj8URCU/ipXBtm&#10;bcyDsesJwIjIAsJz7NbmzA0TvNCGVzWgJ6F0qY6heUruvAa3mYwbGKBA3jjsfkK398Hr9pc0/Q0A&#10;AP//AwBQSwMEFAAGAAgAAAAhAOyHKaDiAAAADQEAAA8AAABkcnMvZG93bnJldi54bWxMj8FOwzAM&#10;hu9IvENkJG5dQhdtUOpOCMEBhCZt7AC3rAlNtcapmmzt3p7sBEfbn35/f7maXMdOZgitJ4S7mQBm&#10;qPa6pQZh9/ma3QMLUZFWnSeDcDYBVtX1VakK7UfamNM2NiyFUCgUgo2xLzgPtTVOhZnvDaXbjx+c&#10;imkcGq4HNaZw1/FciAV3qqX0warePFtTH7ZHhzCu9Xv39WK9mJ/t5vtD7PrF2wHx9mZ6egQWzRT/&#10;YLjoJ3WoktPeH0kH1iFkD1LKxCLkMk+tEpItl5fVHmEuhQBelfx/i+oXAAD//wMAUEsBAi0AFAAG&#10;AAgAAAAhALaDOJL+AAAA4QEAABMAAAAAAAAAAAAAAAAAAAAAAFtDb250ZW50X1R5cGVzXS54bWxQ&#10;SwECLQAUAAYACAAAACEAOP0h/9YAAACUAQAACwAAAAAAAAAAAAAAAAAvAQAAX3JlbHMvLnJlbHNQ&#10;SwECLQAUAAYACAAAACEA8yAKK5ECAADaBAAADgAAAAAAAAAAAAAAAAAuAgAAZHJzL2Uyb0RvYy54&#10;bWxQSwECLQAUAAYACAAAACEA7IcpoOIAAAANAQAADwAAAAAAAAAAAAAAAADrBAAAZHJzL2Rvd25y&#10;ZXYueG1sUEsFBgAAAAAEAAQA8wAAAPoFAAAAAA==&#10;" adj="15140,35100" strokeweight=".25pt">
                <v:fill opacity="39321f"/>
                <v:textbox inset="0,0,0,1mm">
                  <w:txbxContent>
                    <w:p w:rsidR="00E1376A" w:rsidRPr="00955E40" w:rsidRDefault="00E1376A" w:rsidP="00E1376A">
                      <w:pPr>
                        <w:ind w:left="142"/>
                        <w:rPr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:rsidR="00E1376A" w:rsidRPr="006611C9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Условный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  <w:p w:rsidR="00E1376A" w:rsidRPr="0012197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2-комн., 69,05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м.кв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06B64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1" layoutInCell="1" allowOverlap="1" wp14:anchorId="27DCBC0A" wp14:editId="5A26A47F">
                <wp:simplePos x="0" y="0"/>
                <wp:positionH relativeFrom="column">
                  <wp:posOffset>2966085</wp:posOffset>
                </wp:positionH>
                <wp:positionV relativeFrom="paragraph">
                  <wp:posOffset>1870710</wp:posOffset>
                </wp:positionV>
                <wp:extent cx="1079500" cy="622300"/>
                <wp:effectExtent l="0" t="0" r="25400" b="444500"/>
                <wp:wrapNone/>
                <wp:docPr id="44" name="Прямоугольная выноск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622300"/>
                        </a:xfrm>
                        <a:prstGeom prst="wedgeRectCallout">
                          <a:avLst>
                            <a:gd name="adj1" fmla="val 20092"/>
                            <a:gd name="adj2" fmla="val 112500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6A" w:rsidRPr="00955E40" w:rsidRDefault="00E1376A" w:rsidP="00E1376A">
                            <w:pPr>
                              <w:ind w:left="142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E1376A" w:rsidRPr="006611C9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Условный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E1376A" w:rsidRPr="0012197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2-комн., 69,26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м.кв</w:t>
                            </w:r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CBC0A" id="Прямоугольная выноска 44" o:spid="_x0000_s1029" type="#_x0000_t61" style="position:absolute;left:0;text-align:left;margin-left:233.55pt;margin-top:147.3pt;width:85pt;height:4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HZlQIAAOMEAAAOAAAAZHJzL2Uyb0RvYy54bWysVM1u1DAQviPxDpbvND/9j5qtqi1FSAUq&#10;Cg/gjZ3E4NjG9m62nEAcQeoj8AoV3PjpMyRvxNjJLlu4IXKwxvbM52++mcnR8bIRaMGM5UrmONmK&#10;MWKyUJTLKscvX5w9OMDIOiIpEUqyHF8xi48n9+8dtTpjqaqVoMwgAJE2a3WOa+d0FkW2qFlD7JbS&#10;TMJlqUxDHGxNFVFDWkBvRJTG8V7UKkO1UQWzFk5Ph0s8CfhlyQr3rCwtc0jkGLi5sJqwzvwaTY5I&#10;Vhmia16MNMg/sGgIl/DoGuqUOILmhv8F1fDCKKtKt1WoJlJlyQsWcoBskviPbC5rolnIBcSxei2T&#10;/X+wxdPFhUGc5nhnByNJGqhR97l/1193P7rb/kP3tbvtvvefup/dTX+Nui/9RzBv+/fdt+4GQQwI&#10;2GqbAc6lvjBeAqvPVfHaIqmmNZEVOzFGtTUjFGgn3j+6E+A3FkLRrH2iKDxP5k4FLZelaTwgqISW&#10;oWRX65KxpUMFHCbx/uFuDJUt4G4vTbfB9k+QbBWtjXWPmGqQN3LcMlqx59AXUyKEmrvwElmcWxfK&#10;R0cNCH2VYFQ2ArphQQSCXjtMx27Z8Ek3fZIk9VSG50dIILIiELRRgtMzLkTYmGo2FQYBfo7Pwjew&#10;Ebomw+leHMeDZqDr4B6Ss5s4QqI2x9vJ/m4Iv3M3Bg1oAAbfSPCOW8MdjKHgTY4P1k4k81V7KClk&#10;RDJHuBhsyEnIsYy+ckMHuOVsGRop8PVVnSl6BXU1apg6+EuAUSvzFqMWJi7H9s2cGIaReCyhN/x4&#10;rgyzMmbB2PY6YERkAeE5ditz6oZRnmvDqxrQk6CAVCfQQyV3q2YbmIyUYZKChuPU+1Hd3Aev3/+m&#10;yS8AAAD//wMAUEsDBBQABgAIAAAAIQB1dMyX4QAAAAsBAAAPAAAAZHJzL2Rvd25yZXYueG1sTI/B&#10;TsMwDIbvSLxDZCRuLFk7BVbqTgjBAYQmbewAt6wJTbXGqZps7d6e7ARH259+f3+5mlzHTmYIrSeE&#10;+UwAM1R73VKDsPt8vXsAFqIirTpPBuFsAqyq66tSFdqPtDGnbWxYCqFQKAQbY19wHmprnAoz3xtK&#10;tx8/OBXTODRcD2pM4a7jmRCSO9VS+mBVb56tqQ/bo0MY1/q9+3qxXuRnu/n+ELtevh0Qb2+mp0dg&#10;0UzxD4aLflKHKjnt/ZF0YB3CQt7PE4qQLRcSWCJkftnsEfJlJoFXJf/fofoFAAD//wMAUEsBAi0A&#10;FAAGAAgAAAAhALaDOJL+AAAA4QEAABMAAAAAAAAAAAAAAAAAAAAAAFtDb250ZW50X1R5cGVzXS54&#10;bWxQSwECLQAUAAYACAAAACEAOP0h/9YAAACUAQAACwAAAAAAAAAAAAAAAAAvAQAAX3JlbHMvLnJl&#10;bHNQSwECLQAUAAYACAAAACEAIUiB2ZUCAADjBAAADgAAAAAAAAAAAAAAAAAuAgAAZHJzL2Uyb0Rv&#10;Yy54bWxQSwECLQAUAAYACAAAACEAdXTMl+EAAAALAQAADwAAAAAAAAAAAAAAAADvBAAAZHJzL2Rv&#10;d25yZXYueG1sUEsFBgAAAAAEAAQA8wAAAP0FAAAAAA==&#10;" adj="15140,35100" strokeweight=".25pt">
                <v:fill opacity="39321f"/>
                <v:textbox inset="0,0,0,1mm">
                  <w:txbxContent>
                    <w:p w:rsidR="00E1376A" w:rsidRPr="00955E40" w:rsidRDefault="00E1376A" w:rsidP="00E1376A">
                      <w:pPr>
                        <w:ind w:left="142"/>
                        <w:rPr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:rsidR="00E1376A" w:rsidRPr="006611C9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Условный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  <w:p w:rsidR="00E1376A" w:rsidRPr="0012197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2-комн., 69,26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м.кв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06B64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 wp14:anchorId="17818650" wp14:editId="5F0A6D4C">
                <wp:simplePos x="0" y="0"/>
                <wp:positionH relativeFrom="column">
                  <wp:posOffset>4112895</wp:posOffset>
                </wp:positionH>
                <wp:positionV relativeFrom="paragraph">
                  <wp:posOffset>5408930</wp:posOffset>
                </wp:positionV>
                <wp:extent cx="1079500" cy="622300"/>
                <wp:effectExtent l="0" t="419100" r="25400" b="25400"/>
                <wp:wrapNone/>
                <wp:docPr id="4" name="Прямоугольная вынос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79500" cy="622300"/>
                        </a:xfrm>
                        <a:prstGeom prst="wedgeRectCallout">
                          <a:avLst>
                            <a:gd name="adj1" fmla="val -21433"/>
                            <a:gd name="adj2" fmla="val 112956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6A" w:rsidRPr="00955E40" w:rsidRDefault="00E1376A" w:rsidP="00E1376A">
                            <w:pPr>
                              <w:ind w:left="142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E1376A" w:rsidRPr="006611C9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Условный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E1376A" w:rsidRPr="0012197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3-комн., 86,27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м.кв</w:t>
                            </w:r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8650" id="Прямоугольная выноска 4" o:spid="_x0000_s1030" type="#_x0000_t61" style="position:absolute;left:0;text-align:left;margin-left:323.85pt;margin-top:425.9pt;width:85pt;height:49pt;rotation:18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UuoAIAAPEEAAAOAAAAZHJzL2Uyb0RvYy54bWysVM1u1DAQviPxDpbvbX623barZqtqSxFS&#10;gYrCA3hjJzE4trG9my0nEEeQ+gi8QgU3fvoMyRsxdrLtFm6IHKKxPf5m5vtmfHi0qgVaMmO5khlO&#10;tmOMmMwV5bLM8KuXp1v7GFlHJCVCSZbhS2bx0fThg8NGT1iqKiUoMwhApJ00OsOVc3oSRTavWE3s&#10;ttJMwmGhTE0cLE0ZUUMaQK9FlMbxOGqUodqonFkLuyf9IZ4G/KJguXteFJY5JDIMubnwN+E/9/9o&#10;ekgmpSG64vmQBvmHLGrCJQS9hTohjqCF4X9B1Tw3yqrCbeeqjlRR8JyFGqCaJP6jmouKaBZqAXKs&#10;vqXJ/j/Y/Nny3CBOM7yDkSQ1SNR+6d53V+3P9qb72H5rb9of3ef2V3vdXaH2a/cJzJvuQ/u9vUY7&#10;nr5G2wmgXOhz4wmw+kzlbyySalYRWbJjY1RTMUIh6cT7R/cu+IWFq2jePFUUopOFU4HJVWFqZBQo&#10;lsT7sf/CNlCGVkG/y1v92MqhHDaTeO9gF/xQDmfjNB2B7SOSiQfz2Wlj3WOmauSNDDeMluwFNMmM&#10;CKEWLkQgyzPrgpZ0YITQ1wlGRS2gNZZEoK002RmNht7ZcEo3nZIkPdgdD/EHTMhknUHgSglOT7kQ&#10;YWHK+UwYBAEyfBq+Ph2hK9LvjoGEnkPguXcP1dlNHCFRk+FRsrcbrt87Gy71aIHTNUH33GruYCgF&#10;rzM8MB/GxKv4SNJgO8JFb0NNQg6yeiX7jnCr+Sq0VeoZ8CrPFb0EnYOiIBG8GSBApcw7jBqYvwzb&#10;twtiGEbiiYRe8cO6NszamAdj5HnAiMgcrmfYrc2Z6wd7oQ0vK984gQGpjqGnCu58K9xlMixgrgKH&#10;wxvgB3dzHbzuXqrpbwAAAP//AwBQSwMEFAAGAAgAAAAhAN8LXq/gAAAACwEAAA8AAABkcnMvZG93&#10;bnJldi54bWxMj11LwzAUhu8F/0M4gjfikkrtstrTIYJ4JziHuLusydqyJilJtnX/3rMrd3ne8/B+&#10;VMvJDuxoQuy9Q8hmAphxjde9axHW3++PElhMymk1eGcQzibCsr69qVSp/cl9meMqtYxMXCwVQpfS&#10;WHIem85YFWd+NI5+Ox+sSnSGluugTmRuB/4kRMGt6h0ldGo0b51p9quDReAZBW76tczDjxD7X/F5&#10;/igeEO/vptcXYMlM6R+GS32qDjV12vqD05ENCEU+nxOKIJ8z2kCEzC7KFmGRLyTwuuLXG+o/AAAA&#10;//8DAFBLAQItABQABgAIAAAAIQC2gziS/gAAAOEBAAATAAAAAAAAAAAAAAAAAAAAAABbQ29udGVu&#10;dF9UeXBlc10ueG1sUEsBAi0AFAAGAAgAAAAhADj9If/WAAAAlAEAAAsAAAAAAAAAAAAAAAAALwEA&#10;AF9yZWxzLy5yZWxzUEsBAi0AFAAGAAgAAAAhAAp0dS6gAgAA8QQAAA4AAAAAAAAAAAAAAAAALgIA&#10;AGRycy9lMm9Eb2MueG1sUEsBAi0AFAAGAAgAAAAhAN8LXq/gAAAACwEAAA8AAAAAAAAAAAAAAAAA&#10;+gQAAGRycy9kb3ducmV2LnhtbFBLBQYAAAAABAAEAPMAAAAHBgAAAAA=&#10;" adj="6170,35198" strokeweight=".25pt">
                <v:fill opacity="39321f"/>
                <v:textbox inset="0,0,0,1mm">
                  <w:txbxContent>
                    <w:p w:rsidR="00E1376A" w:rsidRPr="00955E40" w:rsidRDefault="00E1376A" w:rsidP="00E1376A">
                      <w:pPr>
                        <w:ind w:left="142"/>
                        <w:rPr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:rsidR="00E1376A" w:rsidRPr="006611C9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Условный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</w:t>
                      </w:r>
                    </w:p>
                    <w:p w:rsidR="00E1376A" w:rsidRPr="0012197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3-комн., 86,27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м.кв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06B64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73597150" wp14:editId="495D11D5">
                <wp:simplePos x="0" y="0"/>
                <wp:positionH relativeFrom="column">
                  <wp:posOffset>-6136005</wp:posOffset>
                </wp:positionH>
                <wp:positionV relativeFrom="paragraph">
                  <wp:posOffset>4866005</wp:posOffset>
                </wp:positionV>
                <wp:extent cx="1079500" cy="622300"/>
                <wp:effectExtent l="0" t="419100" r="25400" b="25400"/>
                <wp:wrapNone/>
                <wp:docPr id="11" name="Прямоугольная вынос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79500" cy="622300"/>
                        </a:xfrm>
                        <a:prstGeom prst="wedgeRectCallout">
                          <a:avLst>
                            <a:gd name="adj1" fmla="val -21433"/>
                            <a:gd name="adj2" fmla="val 112956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6A" w:rsidRPr="00955E40" w:rsidRDefault="00E1376A" w:rsidP="00E1376A">
                            <w:pPr>
                              <w:ind w:left="142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E1376A" w:rsidRPr="006611C9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E1376A" w:rsidRPr="00BE046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Условный № 1</w:t>
                            </w:r>
                          </w:p>
                          <w:p w:rsidR="00E1376A" w:rsidRPr="0012197E" w:rsidRDefault="00E1376A" w:rsidP="00E1376A">
                            <w:pPr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2-комн., 63,02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м.кв</w:t>
                            </w:r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7150" id="Прямоугольная выноска 11" o:spid="_x0000_s1031" type="#_x0000_t61" style="position:absolute;left:0;text-align:left;margin-left:-483.15pt;margin-top:383.15pt;width:85pt;height:49pt;rotation:18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onnwIAAPMEAAAOAAAAZHJzL2Uyb0RvYy54bWysVM1u1DAQviPxDpbvbX6WbttVs1W1pQip&#10;QEXhAbyxkxgc29jezbYnEEeQ+gi8QgU3fvoMyRsxdrLtFm6IHKKxPfN55vtmfHC4qgVaMmO5khlO&#10;tmOMmMwV5bLM8OtXJ1t7GFlHJCVCSZbhC2bx4fThg4NGT1iqKiUoMwhApJ00OsOVc3oSRTavWE3s&#10;ttJMwmGhTE0cLE0ZUUMaQK9FlMbxOGqUodqonFkLu8f9IZ4G/KJguXtRFJY5JDIMubnwN+E/9/9o&#10;ekAmpSG64vmQBvmHLGrCJVx6C3VMHEELw/+CqnlulFWF285VHami4DkLNUA1SfxHNecV0SzUAuRY&#10;fUuT/X+w+fPlmUGcgnYJRpLUoFH7pXvfXbU/25vuY/utvWl/dJ/bX+11d4Xar90nMG+6D+339hpB&#10;DBDYaDsBnHN9ZjwFVp+q/K1FUs0qIkt2ZIxqKkYopB38o3sBfmEhFM2bZ4rC9WThVOByVZgaGQWa&#10;JfFe7L+wDaShVVDw4lZBtnIoh80k3t3fAT+Uw9k4TUdgQ4YRmXgwn5021j1hqkbeyHDDaMleQpvM&#10;iBBq4cINZHlqXVCTDpQQ+gboKWoBzbEkAm2lyaPRaOieDad00ylJ0v2d8XD/gAmZrDMIXCnB6QkX&#10;IixMOZ8Jg+CCDJ+Er09H6Ir0u2MgoecQeO7dQ3V2E0dI1GR4lOzuhPB7Z0NQjxY4XRN0z63mDsZS&#10;8DrDA/NhULyKjyUNtiNc9DbUJCSksVay7wi3mq9CYwWa/Nlc0QvQOSgKEsGrAQJUylxi1MAEZti+&#10;WxDDMBJPJfSKH9e1YdbGPBgjzwNGROYQnmG3NmeuH+2FNrysfOMEBqQ6gp4quPOtcJfJsIDJChwO&#10;r4Af3c118Lp7q6a/AQAA//8DAFBLAwQUAAYACAAAACEAZiP5auIAAAANAQAADwAAAGRycy9kb3du&#10;cmV2LnhtbEyPwU7DMBBE70j8g7VIXFBql1ZuGrKpEBLiVqmlQnBz4yWJGtuR7bbp3+Nygdvuzmjm&#10;bbkaTc9O5EPnLMJ0IoCRrZ3ubIOwe3/NcmAhKqtV7ywhXCjAqrq9KVWh3dlu6LSNDUshNhQKoY1x&#10;KDgPdUtGhYkbyCbt23mjYlp9w7VX5xRuev4ohORGdTY1tGqgl5bqw/ZoEPg0FX51u3zuP4Q4fIr1&#10;5U0+IN7fjc9PwCKN8c8MV/yEDlVi2ruj1YH1CNlSylnyIix+h2TJFsvraY+Qy/kMeFXy/19UPwAA&#10;AP//AwBQSwECLQAUAAYACAAAACEAtoM4kv4AAADhAQAAEwAAAAAAAAAAAAAAAAAAAAAAW0NvbnRl&#10;bnRfVHlwZXNdLnhtbFBLAQItABQABgAIAAAAIQA4/SH/1gAAAJQBAAALAAAAAAAAAAAAAAAAAC8B&#10;AABfcmVscy8ucmVsc1BLAQItABQABgAIAAAAIQBGv+onnwIAAPMEAAAOAAAAAAAAAAAAAAAAAC4C&#10;AABkcnMvZTJvRG9jLnhtbFBLAQItABQABgAIAAAAIQBmI/lq4gAAAA0BAAAPAAAAAAAAAAAAAAAA&#10;APkEAABkcnMvZG93bnJldi54bWxQSwUGAAAAAAQABADzAAAACAYAAAAA&#10;" adj="6170,35198" strokeweight=".25pt">
                <v:fill opacity="39321f"/>
                <v:textbox inset="0,0,0,1mm">
                  <w:txbxContent>
                    <w:p w:rsidR="00E1376A" w:rsidRPr="00955E40" w:rsidRDefault="00E1376A" w:rsidP="00E1376A">
                      <w:pPr>
                        <w:ind w:left="142"/>
                        <w:rPr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:rsidR="00E1376A" w:rsidRPr="006611C9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  <w:p w:rsidR="00E1376A" w:rsidRPr="00BE046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Условный № 1</w:t>
                      </w:r>
                    </w:p>
                    <w:p w:rsidR="00E1376A" w:rsidRPr="0012197E" w:rsidRDefault="00E1376A" w:rsidP="00E1376A">
                      <w:pPr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2-комн., 63,02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м.кв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jc w:val="both"/>
        <w:rPr>
          <w:b/>
          <w:sz w:val="16"/>
          <w:szCs w:val="16"/>
        </w:rPr>
      </w:pPr>
    </w:p>
    <w:p w:rsidR="00E1376A" w:rsidRDefault="00E1376A" w:rsidP="00E1376A">
      <w:pPr>
        <w:jc w:val="both"/>
        <w:rPr>
          <w:b/>
          <w:sz w:val="16"/>
          <w:szCs w:val="16"/>
        </w:rPr>
      </w:pPr>
    </w:p>
    <w:p w:rsidR="00E1376A" w:rsidRDefault="00E1376A" w:rsidP="00E1376A">
      <w:pPr>
        <w:jc w:val="center"/>
        <w:rPr>
          <w:b/>
          <w:sz w:val="24"/>
          <w:szCs w:val="24"/>
        </w:rPr>
      </w:pPr>
    </w:p>
    <w:p w:rsidR="00E1376A" w:rsidRDefault="00E1376A" w:rsidP="00E1376A">
      <w:pPr>
        <w:jc w:val="center"/>
        <w:rPr>
          <w:b/>
          <w:sz w:val="24"/>
          <w:szCs w:val="24"/>
        </w:rPr>
      </w:pPr>
    </w:p>
    <w:p w:rsidR="00E1376A" w:rsidRDefault="00E1376A" w:rsidP="00E1376A">
      <w:pPr>
        <w:jc w:val="center"/>
        <w:rPr>
          <w:b/>
          <w:sz w:val="16"/>
          <w:szCs w:val="16"/>
        </w:rPr>
      </w:pPr>
      <w:r w:rsidRPr="00DA2410">
        <w:rPr>
          <w:b/>
          <w:sz w:val="24"/>
          <w:szCs w:val="24"/>
        </w:rPr>
        <w:t>План</w:t>
      </w: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3872" behindDoc="1" locked="0" layoutInCell="1" allowOverlap="1" wp14:anchorId="2BF3D997" wp14:editId="44EF3399">
            <wp:simplePos x="0" y="0"/>
            <wp:positionH relativeFrom="column">
              <wp:posOffset>288826</wp:posOffset>
            </wp:positionH>
            <wp:positionV relativeFrom="paragraph">
              <wp:posOffset>43683</wp:posOffset>
            </wp:positionV>
            <wp:extent cx="5222875" cy="3921125"/>
            <wp:effectExtent l="0" t="0" r="0" b="3175"/>
            <wp:wrapTight wrapText="bothSides">
              <wp:wrapPolygon edited="0">
                <wp:start x="0" y="0"/>
                <wp:lineTo x="0" y="21513"/>
                <wp:lineTo x="21508" y="21513"/>
                <wp:lineTo x="21508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E1376A" w:rsidRDefault="00E1376A" w:rsidP="00E1376A">
      <w:pPr>
        <w:ind w:right="-1"/>
        <w:jc w:val="both"/>
        <w:rPr>
          <w:b/>
          <w:sz w:val="16"/>
          <w:szCs w:val="16"/>
        </w:rPr>
      </w:pPr>
    </w:p>
    <w:p w:rsidR="00586538" w:rsidRPr="000928BE" w:rsidRDefault="00586538" w:rsidP="00586538">
      <w:pPr>
        <w:ind w:right="-1"/>
        <w:jc w:val="both"/>
        <w:rPr>
          <w:b/>
          <w:sz w:val="16"/>
          <w:szCs w:val="16"/>
        </w:rPr>
      </w:pPr>
      <w:bookmarkStart w:id="0" w:name="_GoBack"/>
      <w:bookmarkEnd w:id="0"/>
    </w:p>
    <w:p w:rsidR="00586538" w:rsidRPr="000928BE" w:rsidRDefault="00586538" w:rsidP="00586538">
      <w:pPr>
        <w:ind w:right="-1"/>
        <w:jc w:val="both"/>
        <w:rPr>
          <w:b/>
          <w:sz w:val="16"/>
          <w:szCs w:val="16"/>
        </w:rPr>
      </w:pPr>
    </w:p>
    <w:p w:rsidR="00586538" w:rsidRPr="000928BE" w:rsidRDefault="00586538" w:rsidP="00586538">
      <w:pPr>
        <w:ind w:right="-1"/>
        <w:jc w:val="both"/>
        <w:rPr>
          <w:b/>
          <w:sz w:val="16"/>
          <w:szCs w:val="16"/>
        </w:rPr>
      </w:pPr>
    </w:p>
    <w:p w:rsidR="00586538" w:rsidRPr="000928BE" w:rsidRDefault="00586538" w:rsidP="00586538">
      <w:pPr>
        <w:ind w:right="-1"/>
        <w:jc w:val="both"/>
        <w:rPr>
          <w:b/>
          <w:sz w:val="16"/>
          <w:szCs w:val="16"/>
        </w:rPr>
      </w:pP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9"/>
        <w:gridCol w:w="5366"/>
      </w:tblGrid>
      <w:tr w:rsidR="00586538" w:rsidRPr="000928BE" w:rsidTr="003333C8">
        <w:trPr>
          <w:jc w:val="center"/>
        </w:trPr>
        <w:tc>
          <w:tcPr>
            <w:tcW w:w="3989" w:type="dxa"/>
          </w:tcPr>
          <w:p w:rsidR="00586538" w:rsidRPr="000928BE" w:rsidRDefault="00586538" w:rsidP="003333C8">
            <w:pPr>
              <w:ind w:right="-1"/>
              <w:jc w:val="center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ЗАСТРОЙЩИК</w:t>
            </w:r>
          </w:p>
          <w:p w:rsidR="00586538" w:rsidRPr="000928BE" w:rsidRDefault="00586538" w:rsidP="003333C8">
            <w:pPr>
              <w:ind w:right="-1"/>
              <w:jc w:val="center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5366" w:type="dxa"/>
          </w:tcPr>
          <w:p w:rsidR="00586538" w:rsidRPr="000928BE" w:rsidRDefault="00586538" w:rsidP="003333C8">
            <w:pPr>
              <w:ind w:right="-1"/>
              <w:jc w:val="center"/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УЧАСТНИК ДОЛЕВОГО СТРОИТЕЛЬСТВА</w:t>
            </w:r>
          </w:p>
          <w:p w:rsidR="00586538" w:rsidRPr="000928BE" w:rsidRDefault="00586538" w:rsidP="003333C8">
            <w:pPr>
              <w:ind w:right="-1"/>
              <w:jc w:val="center"/>
              <w:rPr>
                <w:b/>
                <w:iCs/>
                <w:sz w:val="24"/>
                <w:szCs w:val="24"/>
                <w:lang w:val="en-US"/>
              </w:rPr>
            </w:pPr>
          </w:p>
        </w:tc>
      </w:tr>
      <w:tr w:rsidR="00586538" w:rsidRPr="000928BE" w:rsidTr="003333C8">
        <w:trPr>
          <w:jc w:val="center"/>
        </w:trPr>
        <w:tc>
          <w:tcPr>
            <w:tcW w:w="3989" w:type="dxa"/>
          </w:tcPr>
          <w:p w:rsidR="00586538" w:rsidRPr="000928BE" w:rsidRDefault="00586538" w:rsidP="003333C8">
            <w:pPr>
              <w:ind w:right="-1"/>
              <w:jc w:val="center"/>
              <w:rPr>
                <w:b/>
                <w:iCs/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_______________________</w:t>
            </w:r>
          </w:p>
        </w:tc>
        <w:tc>
          <w:tcPr>
            <w:tcW w:w="5366" w:type="dxa"/>
          </w:tcPr>
          <w:p w:rsidR="00586538" w:rsidRPr="000928BE" w:rsidRDefault="00586538" w:rsidP="003333C8">
            <w:pPr>
              <w:ind w:right="-1"/>
              <w:jc w:val="center"/>
              <w:rPr>
                <w:b/>
                <w:iCs/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_______________________</w:t>
            </w:r>
          </w:p>
        </w:tc>
      </w:tr>
    </w:tbl>
    <w:p w:rsidR="00586538" w:rsidRPr="000928BE" w:rsidRDefault="00586538" w:rsidP="00586538">
      <w:pPr>
        <w:ind w:right="-1"/>
        <w:rPr>
          <w:sz w:val="16"/>
          <w:szCs w:val="16"/>
          <w:lang w:val="en-US"/>
        </w:rPr>
      </w:pPr>
    </w:p>
    <w:p w:rsidR="00B11301" w:rsidRPr="000928BE" w:rsidRDefault="00B11301" w:rsidP="00410716">
      <w:pPr>
        <w:rPr>
          <w:sz w:val="22"/>
          <w:szCs w:val="22"/>
        </w:rPr>
      </w:pPr>
    </w:p>
    <w:p w:rsidR="00B11301" w:rsidRPr="000928BE" w:rsidRDefault="00B11301" w:rsidP="004F602C">
      <w:pPr>
        <w:pageBreakBefore/>
        <w:rPr>
          <w:sz w:val="22"/>
          <w:szCs w:val="22"/>
        </w:rPr>
      </w:pPr>
    </w:p>
    <w:p w:rsidR="00693698" w:rsidRPr="000928BE" w:rsidRDefault="00693698" w:rsidP="00410716">
      <w:pPr>
        <w:rPr>
          <w:sz w:val="22"/>
          <w:szCs w:val="22"/>
        </w:rPr>
      </w:pPr>
    </w:p>
    <w:tbl>
      <w:tblPr>
        <w:tblStyle w:val="af2"/>
        <w:tblW w:w="1017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9"/>
        <w:gridCol w:w="5231"/>
      </w:tblGrid>
      <w:tr w:rsidR="008E37F1" w:rsidRPr="000928BE" w:rsidTr="008E37F1">
        <w:tc>
          <w:tcPr>
            <w:tcW w:w="4939" w:type="dxa"/>
          </w:tcPr>
          <w:p w:rsidR="008E37F1" w:rsidRPr="000928BE" w:rsidRDefault="008E37F1" w:rsidP="003333C8">
            <w:pPr>
              <w:rPr>
                <w:b/>
                <w:sz w:val="24"/>
                <w:szCs w:val="24"/>
              </w:rPr>
            </w:pPr>
            <w:r w:rsidRPr="000928BE">
              <w:rPr>
                <w:sz w:val="22"/>
                <w:szCs w:val="22"/>
              </w:rPr>
              <w:br w:type="page"/>
            </w:r>
          </w:p>
        </w:tc>
        <w:tc>
          <w:tcPr>
            <w:tcW w:w="5231" w:type="dxa"/>
          </w:tcPr>
          <w:p w:rsidR="008E37F1" w:rsidRPr="000928BE" w:rsidRDefault="008E37F1" w:rsidP="003333C8">
            <w:pPr>
              <w:jc w:val="right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Приложение № 2</w:t>
            </w:r>
          </w:p>
          <w:p w:rsidR="008E37F1" w:rsidRPr="000928BE" w:rsidRDefault="008E37F1" w:rsidP="003333C8">
            <w:pPr>
              <w:jc w:val="right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8E37F1" w:rsidRPr="000928BE" w:rsidRDefault="008E37F1" w:rsidP="003333C8">
            <w:pPr>
              <w:jc w:val="right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 xml:space="preserve">№ ХХХХХ от </w:t>
            </w:r>
            <w:r w:rsidRPr="000928BE">
              <w:rPr>
                <w:bCs/>
                <w:sz w:val="24"/>
                <w:szCs w:val="24"/>
              </w:rPr>
              <w:t>___ _______ 201_г.</w:t>
            </w:r>
          </w:p>
        </w:tc>
      </w:tr>
    </w:tbl>
    <w:p w:rsidR="00E7428A" w:rsidRPr="000928BE" w:rsidRDefault="00E7428A" w:rsidP="008E37F1">
      <w:pPr>
        <w:jc w:val="both"/>
        <w:rPr>
          <w:b/>
          <w:sz w:val="24"/>
          <w:szCs w:val="24"/>
        </w:rPr>
      </w:pPr>
    </w:p>
    <w:p w:rsidR="000A08D1" w:rsidRPr="000928BE" w:rsidRDefault="000A08D1" w:rsidP="008E37F1">
      <w:pPr>
        <w:rPr>
          <w:b/>
          <w:sz w:val="24"/>
          <w:szCs w:val="24"/>
        </w:rPr>
      </w:pPr>
    </w:p>
    <w:p w:rsidR="00AE1EA2" w:rsidRPr="000928BE" w:rsidRDefault="00AE1EA2" w:rsidP="00AE1EA2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AE1EA2" w:rsidRPr="000928BE" w:rsidRDefault="00AE1EA2" w:rsidP="00AE1EA2">
      <w:pPr>
        <w:rPr>
          <w:sz w:val="24"/>
          <w:szCs w:val="24"/>
        </w:rPr>
      </w:pPr>
    </w:p>
    <w:p w:rsidR="00AE1EA2" w:rsidRPr="000928BE" w:rsidRDefault="00AE1EA2" w:rsidP="00AE1EA2">
      <w:pPr>
        <w:rPr>
          <w:sz w:val="24"/>
          <w:szCs w:val="24"/>
        </w:rPr>
      </w:pP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Межкомнатные перегородки, перегородки ограничивающие санузлы, выполняются на высоту одного блока.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Сантехоборудование (ванны, умывальники, унитазы, мойки) не устанавливается.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Гидроизоляция в санитарных узлах не выполняется.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Работы по заземлению ванн выполняются собственниками помещений.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Сантехническое оборудование, полотенцесушители не устанавливаются.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Система отопления квартир: двухтрубная вертикальная с установкой конвекторов.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 xml:space="preserve">Предусмотрена естественная система вентиляции из помещений кухни и санитарных узлов. Приток осуществляется через оконные клапаны. 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rPr>
          <w:sz w:val="22"/>
          <w:szCs w:val="22"/>
        </w:rPr>
      </w:pPr>
      <w:r w:rsidRPr="00276EBF">
        <w:rPr>
          <w:sz w:val="22"/>
          <w:szCs w:val="22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Отделочные работы  не выполняются.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rPr>
          <w:sz w:val="22"/>
          <w:szCs w:val="22"/>
        </w:rPr>
      </w:pPr>
      <w:r w:rsidRPr="00276EBF">
        <w:rPr>
          <w:sz w:val="22"/>
          <w:szCs w:val="22"/>
        </w:rPr>
        <w:t>Штукатурка стен не производится.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Выполняется установка входных металлических дверных блоков;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Выполняется  установка оконных блоков по контуру наружных стен, подоконники не устанавливаются.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Выравнивающая бетонная стяжка под устройство чистых полов не выполняется.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Встроенная мебель (шкафы, антресоли, подстолья), межкомнатные внутренние дверные блоки и дверные блоки в санузлах не устанавливаются.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Чистовые отделочные работы не производятся.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 xml:space="preserve">Электромонтажные работы выполняются до квартирного щита механизации, внутриквартирная разводка  не производится. </w:t>
      </w:r>
    </w:p>
    <w:p w:rsidR="00276EBF" w:rsidRPr="00276EBF" w:rsidRDefault="00276EBF" w:rsidP="00276EBF">
      <w:pPr>
        <w:numPr>
          <w:ilvl w:val="0"/>
          <w:numId w:val="44"/>
        </w:numPr>
        <w:contextualSpacing/>
        <w:jc w:val="both"/>
        <w:rPr>
          <w:sz w:val="22"/>
          <w:szCs w:val="22"/>
        </w:rPr>
      </w:pPr>
      <w:r w:rsidRPr="00276EBF">
        <w:rPr>
          <w:sz w:val="22"/>
          <w:szCs w:val="22"/>
        </w:rPr>
        <w:t>Работы  по слаботочным системам производятся до этажного щита, внутриквартирная разводка  не производится</w:t>
      </w:r>
    </w:p>
    <w:p w:rsidR="00B33FFB" w:rsidRPr="000928BE" w:rsidRDefault="00B33FFB" w:rsidP="00B33FFB">
      <w:pPr>
        <w:rPr>
          <w:sz w:val="24"/>
          <w:szCs w:val="24"/>
        </w:rPr>
      </w:pPr>
    </w:p>
    <w:p w:rsidR="00276EBF" w:rsidRPr="00276EBF" w:rsidRDefault="00276EBF" w:rsidP="00276EBF">
      <w:pPr>
        <w:rPr>
          <w:sz w:val="24"/>
          <w:szCs w:val="24"/>
        </w:rPr>
      </w:pPr>
      <w:r w:rsidRPr="00276EBF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AE1EA2" w:rsidRPr="000928BE" w:rsidRDefault="00AE1EA2" w:rsidP="00AE1EA2">
      <w:pPr>
        <w:rPr>
          <w:color w:val="FF0000"/>
          <w:sz w:val="24"/>
          <w:szCs w:val="24"/>
        </w:rPr>
      </w:pPr>
    </w:p>
    <w:p w:rsidR="00AE1EA2" w:rsidRPr="000928BE" w:rsidRDefault="00AE1EA2" w:rsidP="00AE1EA2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E7428A" w:rsidRPr="005A66D2" w:rsidTr="008062F9">
        <w:tc>
          <w:tcPr>
            <w:tcW w:w="5103" w:type="dxa"/>
          </w:tcPr>
          <w:p w:rsidR="00E7428A" w:rsidRPr="000928BE" w:rsidRDefault="00E7428A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E7428A" w:rsidRPr="000928BE" w:rsidRDefault="00E7428A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E7428A" w:rsidRPr="000928BE" w:rsidRDefault="00E7428A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E7428A" w:rsidRPr="000928BE" w:rsidRDefault="00E7428A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E7428A" w:rsidRPr="000928BE" w:rsidRDefault="00E7428A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E7428A" w:rsidRPr="000928BE" w:rsidRDefault="00E7428A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E7428A" w:rsidRPr="000928BE" w:rsidRDefault="00E7428A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E7428A" w:rsidRPr="000928BE" w:rsidRDefault="00E7428A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7428A" w:rsidRPr="000928BE" w:rsidRDefault="00E7428A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E7428A" w:rsidRPr="000928BE" w:rsidRDefault="00E7428A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E7428A" w:rsidRPr="000928BE" w:rsidRDefault="00E7428A" w:rsidP="008062F9">
            <w:pPr>
              <w:rPr>
                <w:bCs/>
                <w:sz w:val="24"/>
                <w:szCs w:val="24"/>
              </w:rPr>
            </w:pPr>
          </w:p>
          <w:p w:rsidR="00E7428A" w:rsidRPr="000928BE" w:rsidRDefault="00E7428A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E7428A" w:rsidRPr="005A66D2" w:rsidTr="008062F9">
              <w:tc>
                <w:tcPr>
                  <w:tcW w:w="4423" w:type="dxa"/>
                </w:tcPr>
                <w:p w:rsidR="00E7428A" w:rsidRPr="000928BE" w:rsidRDefault="00E7428A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E7428A" w:rsidRPr="000928BE" w:rsidRDefault="00E7428A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E7428A" w:rsidRPr="005A66D2" w:rsidRDefault="00E7428A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E7428A" w:rsidRPr="005A66D2" w:rsidRDefault="00E7428A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86132F" w:rsidRDefault="000A08D1" w:rsidP="00AA43AE">
      <w:pPr>
        <w:rPr>
          <w:sz w:val="24"/>
          <w:szCs w:val="24"/>
        </w:rPr>
      </w:pPr>
    </w:p>
    <w:sectPr w:rsidR="000A08D1" w:rsidRPr="0086132F" w:rsidSect="00C843F8">
      <w:headerReference w:type="default" r:id="rId13"/>
      <w:footerReference w:type="even" r:id="rId14"/>
      <w:footerReference w:type="default" r:id="rId15"/>
      <w:pgSz w:w="11906" w:h="16838" w:code="9"/>
      <w:pgMar w:top="993" w:right="849" w:bottom="1135" w:left="1134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267" w:rsidRDefault="00392267">
      <w:r>
        <w:separator/>
      </w:r>
    </w:p>
  </w:endnote>
  <w:endnote w:type="continuationSeparator" w:id="0">
    <w:p w:rsidR="00392267" w:rsidRDefault="0039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05635262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E1376A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267" w:rsidRDefault="00392267">
      <w:r>
        <w:separator/>
      </w:r>
    </w:p>
  </w:footnote>
  <w:footnote w:type="continuationSeparator" w:id="0">
    <w:p w:rsidR="00392267" w:rsidRDefault="00392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96D18"/>
    <w:multiLevelType w:val="hybridMultilevel"/>
    <w:tmpl w:val="78DC0260"/>
    <w:lvl w:ilvl="0" w:tplc="BD3C1D5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2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3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38"/>
  </w:num>
  <w:num w:numId="5">
    <w:abstractNumId w:val="10"/>
  </w:num>
  <w:num w:numId="6">
    <w:abstractNumId w:val="39"/>
  </w:num>
  <w:num w:numId="7">
    <w:abstractNumId w:val="33"/>
  </w:num>
  <w:num w:numId="8">
    <w:abstractNumId w:val="1"/>
  </w:num>
  <w:num w:numId="9">
    <w:abstractNumId w:val="2"/>
  </w:num>
  <w:num w:numId="10">
    <w:abstractNumId w:val="34"/>
  </w:num>
  <w:num w:numId="11">
    <w:abstractNumId w:val="22"/>
  </w:num>
  <w:num w:numId="12">
    <w:abstractNumId w:val="8"/>
  </w:num>
  <w:num w:numId="13">
    <w:abstractNumId w:val="4"/>
  </w:num>
  <w:num w:numId="14">
    <w:abstractNumId w:val="7"/>
  </w:num>
  <w:num w:numId="15">
    <w:abstractNumId w:val="21"/>
  </w:num>
  <w:num w:numId="16">
    <w:abstractNumId w:val="9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0"/>
  </w:num>
  <w:num w:numId="24">
    <w:abstractNumId w:val="17"/>
  </w:num>
  <w:num w:numId="25">
    <w:abstractNumId w:val="36"/>
  </w:num>
  <w:num w:numId="26">
    <w:abstractNumId w:val="11"/>
  </w:num>
  <w:num w:numId="27">
    <w:abstractNumId w:val="13"/>
  </w:num>
  <w:num w:numId="28">
    <w:abstractNumId w:val="30"/>
  </w:num>
  <w:num w:numId="29">
    <w:abstractNumId w:val="25"/>
  </w:num>
  <w:num w:numId="30">
    <w:abstractNumId w:val="35"/>
  </w:num>
  <w:num w:numId="31">
    <w:abstractNumId w:val="32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37"/>
  </w:num>
  <w:num w:numId="41">
    <w:abstractNumId w:val="5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8D1"/>
    <w:rsid w:val="000A0A7E"/>
    <w:rsid w:val="000A217F"/>
    <w:rsid w:val="000A23D1"/>
    <w:rsid w:val="000A7C1E"/>
    <w:rsid w:val="000B05DF"/>
    <w:rsid w:val="000B13B0"/>
    <w:rsid w:val="000B1CDC"/>
    <w:rsid w:val="000B33E8"/>
    <w:rsid w:val="000B3CE7"/>
    <w:rsid w:val="000B5BDA"/>
    <w:rsid w:val="000C1DED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1E52"/>
    <w:rsid w:val="0017304A"/>
    <w:rsid w:val="001743F7"/>
    <w:rsid w:val="001812F3"/>
    <w:rsid w:val="0018204A"/>
    <w:rsid w:val="00182991"/>
    <w:rsid w:val="00183340"/>
    <w:rsid w:val="00185910"/>
    <w:rsid w:val="001859AE"/>
    <w:rsid w:val="001946F2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4D42"/>
    <w:rsid w:val="001B5EA2"/>
    <w:rsid w:val="001C4FF3"/>
    <w:rsid w:val="001C5E82"/>
    <w:rsid w:val="001D4848"/>
    <w:rsid w:val="001D7D7E"/>
    <w:rsid w:val="001E263E"/>
    <w:rsid w:val="001E26BF"/>
    <w:rsid w:val="001E297B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6EBF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43EB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293E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3599"/>
    <w:rsid w:val="004050A3"/>
    <w:rsid w:val="00407612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3DAA"/>
    <w:rsid w:val="00475198"/>
    <w:rsid w:val="0047729D"/>
    <w:rsid w:val="004813D0"/>
    <w:rsid w:val="00481EA9"/>
    <w:rsid w:val="004828A1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24DF"/>
    <w:rsid w:val="005A3C6B"/>
    <w:rsid w:val="005A477E"/>
    <w:rsid w:val="005A66D2"/>
    <w:rsid w:val="005A7C3C"/>
    <w:rsid w:val="005A7D82"/>
    <w:rsid w:val="005B0EC0"/>
    <w:rsid w:val="005B1A5C"/>
    <w:rsid w:val="005B2D05"/>
    <w:rsid w:val="005D3096"/>
    <w:rsid w:val="005D322A"/>
    <w:rsid w:val="005D3C45"/>
    <w:rsid w:val="005D56F8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3723"/>
    <w:rsid w:val="00605339"/>
    <w:rsid w:val="00606F27"/>
    <w:rsid w:val="00607F64"/>
    <w:rsid w:val="00611A9B"/>
    <w:rsid w:val="006133CB"/>
    <w:rsid w:val="0061554D"/>
    <w:rsid w:val="00620735"/>
    <w:rsid w:val="00621E81"/>
    <w:rsid w:val="0062690B"/>
    <w:rsid w:val="006269C8"/>
    <w:rsid w:val="0063161B"/>
    <w:rsid w:val="006332E3"/>
    <w:rsid w:val="0063439C"/>
    <w:rsid w:val="0064051D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473C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6B52"/>
    <w:rsid w:val="006D6D29"/>
    <w:rsid w:val="006E2367"/>
    <w:rsid w:val="006E56CE"/>
    <w:rsid w:val="006E6D4B"/>
    <w:rsid w:val="006E75F0"/>
    <w:rsid w:val="006F1635"/>
    <w:rsid w:val="006F4007"/>
    <w:rsid w:val="006F530F"/>
    <w:rsid w:val="006F5666"/>
    <w:rsid w:val="006F5CD9"/>
    <w:rsid w:val="006F7823"/>
    <w:rsid w:val="00701348"/>
    <w:rsid w:val="00703BBC"/>
    <w:rsid w:val="007042EC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5AB4"/>
    <w:rsid w:val="007B77E9"/>
    <w:rsid w:val="007C360B"/>
    <w:rsid w:val="007C4ECF"/>
    <w:rsid w:val="007C5D2A"/>
    <w:rsid w:val="007D34CD"/>
    <w:rsid w:val="007D39AF"/>
    <w:rsid w:val="007D68A3"/>
    <w:rsid w:val="007E1243"/>
    <w:rsid w:val="007E34E9"/>
    <w:rsid w:val="007E4673"/>
    <w:rsid w:val="007E585F"/>
    <w:rsid w:val="007E617C"/>
    <w:rsid w:val="007F1652"/>
    <w:rsid w:val="007F2BA6"/>
    <w:rsid w:val="007F38CB"/>
    <w:rsid w:val="007F74D8"/>
    <w:rsid w:val="007F7B05"/>
    <w:rsid w:val="007F7EE2"/>
    <w:rsid w:val="008018F7"/>
    <w:rsid w:val="0080284C"/>
    <w:rsid w:val="008029E7"/>
    <w:rsid w:val="008039AF"/>
    <w:rsid w:val="00803FE4"/>
    <w:rsid w:val="00805D64"/>
    <w:rsid w:val="00806116"/>
    <w:rsid w:val="00806ACB"/>
    <w:rsid w:val="008104E1"/>
    <w:rsid w:val="0081176C"/>
    <w:rsid w:val="00811FEE"/>
    <w:rsid w:val="008136EA"/>
    <w:rsid w:val="008143D8"/>
    <w:rsid w:val="008145FF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CD0"/>
    <w:rsid w:val="00846E4B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26AF8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7088D"/>
    <w:rsid w:val="00972431"/>
    <w:rsid w:val="009727BD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065E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1E0E"/>
    <w:rsid w:val="00A321A3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18E8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20FB"/>
    <w:rsid w:val="00AF33AE"/>
    <w:rsid w:val="00AF3A26"/>
    <w:rsid w:val="00AF5F3E"/>
    <w:rsid w:val="00B0011F"/>
    <w:rsid w:val="00B01629"/>
    <w:rsid w:val="00B03BAC"/>
    <w:rsid w:val="00B03C08"/>
    <w:rsid w:val="00B05E56"/>
    <w:rsid w:val="00B11301"/>
    <w:rsid w:val="00B11D7C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4D5F"/>
    <w:rsid w:val="00B56627"/>
    <w:rsid w:val="00B6043E"/>
    <w:rsid w:val="00B61619"/>
    <w:rsid w:val="00B625B0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3A79"/>
    <w:rsid w:val="00BA4D99"/>
    <w:rsid w:val="00BA78B0"/>
    <w:rsid w:val="00BB14CB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7B6"/>
    <w:rsid w:val="00CA11B4"/>
    <w:rsid w:val="00CA13B2"/>
    <w:rsid w:val="00CA220F"/>
    <w:rsid w:val="00CA27F5"/>
    <w:rsid w:val="00CA28A4"/>
    <w:rsid w:val="00CB1CCF"/>
    <w:rsid w:val="00CB2C03"/>
    <w:rsid w:val="00CB44FD"/>
    <w:rsid w:val="00CC0875"/>
    <w:rsid w:val="00CC1C67"/>
    <w:rsid w:val="00CC24AD"/>
    <w:rsid w:val="00CC4A96"/>
    <w:rsid w:val="00CC5F2D"/>
    <w:rsid w:val="00CC643F"/>
    <w:rsid w:val="00CC67A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2BEC"/>
    <w:rsid w:val="00DA2D31"/>
    <w:rsid w:val="00DA3B21"/>
    <w:rsid w:val="00DA79D7"/>
    <w:rsid w:val="00DA7DF0"/>
    <w:rsid w:val="00DB0386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4B79"/>
    <w:rsid w:val="00E06A15"/>
    <w:rsid w:val="00E1060E"/>
    <w:rsid w:val="00E13317"/>
    <w:rsid w:val="00E1376A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2E00"/>
    <w:rsid w:val="00E53D95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17E3"/>
    <w:rsid w:val="00EC2475"/>
    <w:rsid w:val="00EC2872"/>
    <w:rsid w:val="00EC5A69"/>
    <w:rsid w:val="00EC5C49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17E73"/>
    <w:rsid w:val="00F20BFF"/>
    <w:rsid w:val="00F22F87"/>
    <w:rsid w:val="00F25B5D"/>
    <w:rsid w:val="00F269B8"/>
    <w:rsid w:val="00F279F5"/>
    <w:rsid w:val="00F31613"/>
    <w:rsid w:val="00F33261"/>
    <w:rsid w:val="00F33607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756B"/>
    <w:rsid w:val="00F81459"/>
    <w:rsid w:val="00F8341E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5:docId w15:val="{BBF254DF-F429-4350-ABAB-F09C5A03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ChekalinSV\Desktop\&#1046;&#1050;%20&#1051;&#1102;&#1073;&#1077;&#1088;&#1077;&#1094;&#1082;&#1080;&#1081;%204\4,1\&#1057;&#1077;&#1082;&#1094;&#1080;&#1103;_1\&#1083;&#1102;&#1073;&#1077;&#1088;&#1077;&#1094;&#1082;&#1080;&#1081;_4,1_1,1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BD9F2E-DF43-4B36-8362-C42D07835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4633</Words>
  <Characters>26410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30982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40</cp:revision>
  <cp:lastPrinted>2017-02-27T11:20:00Z</cp:lastPrinted>
  <dcterms:created xsi:type="dcterms:W3CDTF">2017-04-20T14:43:00Z</dcterms:created>
  <dcterms:modified xsi:type="dcterms:W3CDTF">2017-05-22T15:32:00Z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