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66BD9" w14:textId="77777777" w:rsidR="007E711D" w:rsidRDefault="007E711D" w:rsidP="007E711D">
      <w:pPr>
        <w:ind w:right="16" w:firstLine="900"/>
        <w:jc w:val="center"/>
        <w:outlineLvl w:val="0"/>
        <w:rPr>
          <w:b/>
          <w:sz w:val="22"/>
          <w:szCs w:val="22"/>
        </w:rPr>
      </w:pPr>
    </w:p>
    <w:p w14:paraId="79043C78" w14:textId="77777777" w:rsidR="007E711D" w:rsidRDefault="007E711D" w:rsidP="007E711D">
      <w:pPr>
        <w:ind w:right="16" w:firstLine="900"/>
        <w:jc w:val="center"/>
        <w:outlineLvl w:val="0"/>
        <w:rPr>
          <w:b/>
          <w:sz w:val="22"/>
          <w:szCs w:val="22"/>
        </w:rPr>
      </w:pPr>
    </w:p>
    <w:p w14:paraId="74C67D62" w14:textId="75ED9C92" w:rsidR="00917100" w:rsidRPr="00AD7E4B" w:rsidRDefault="00917100" w:rsidP="007E711D">
      <w:pPr>
        <w:ind w:right="16" w:firstLine="900"/>
        <w:jc w:val="center"/>
        <w:outlineLvl w:val="0"/>
        <w:rPr>
          <w:b/>
          <w:sz w:val="22"/>
          <w:szCs w:val="22"/>
        </w:rPr>
      </w:pPr>
      <w:r w:rsidRPr="00AD7E4B">
        <w:rPr>
          <w:b/>
          <w:sz w:val="22"/>
          <w:szCs w:val="22"/>
        </w:rPr>
        <w:t xml:space="preserve">ДОГОВОР УЧАСТИЯ В ДОЛЕВОМ СТРОИТЕЛЬСТВЕ </w:t>
      </w:r>
      <w:r w:rsidR="007E711D" w:rsidRPr="007E711D">
        <w:rPr>
          <w:b/>
          <w:sz w:val="22"/>
          <w:szCs w:val="22"/>
        </w:rPr>
        <w:t>№ _________</w:t>
      </w:r>
      <w:r w:rsidR="007E711D">
        <w:rPr>
          <w:b/>
          <w:sz w:val="22"/>
          <w:szCs w:val="22"/>
        </w:rPr>
        <w:t>от __________/2019</w:t>
      </w:r>
    </w:p>
    <w:p w14:paraId="7DC512CE" w14:textId="77777777" w:rsidR="00917100" w:rsidRPr="00AD7E4B" w:rsidRDefault="00917100" w:rsidP="00917100">
      <w:pPr>
        <w:ind w:right="16" w:firstLine="900"/>
        <w:jc w:val="center"/>
        <w:rPr>
          <w:b/>
          <w:sz w:val="22"/>
          <w:szCs w:val="22"/>
        </w:rPr>
      </w:pPr>
    </w:p>
    <w:p w14:paraId="2A98E54F" w14:textId="0E0E94C9" w:rsidR="00917100" w:rsidRPr="001F0855" w:rsidRDefault="002F37E1" w:rsidP="005438D5">
      <w:pPr>
        <w:ind w:right="16"/>
        <w:rPr>
          <w:b/>
          <w:sz w:val="22"/>
          <w:szCs w:val="22"/>
        </w:rPr>
      </w:pPr>
      <w:r>
        <w:rPr>
          <w:b/>
          <w:sz w:val="22"/>
          <w:szCs w:val="22"/>
        </w:rPr>
        <w:t xml:space="preserve">   </w:t>
      </w:r>
      <w:r w:rsidR="00DE6D42">
        <w:rPr>
          <w:b/>
          <w:sz w:val="22"/>
          <w:szCs w:val="22"/>
        </w:rPr>
        <w:t xml:space="preserve">       </w:t>
      </w:r>
      <w:r w:rsidR="00DE6D42" w:rsidRPr="001F0855">
        <w:rPr>
          <w:b/>
          <w:sz w:val="22"/>
          <w:szCs w:val="22"/>
        </w:rPr>
        <w:t>Московская область, г. Красного</w:t>
      </w:r>
      <w:proofErr w:type="gramStart"/>
      <w:r w:rsidR="00DE6D42" w:rsidRPr="001F0855">
        <w:rPr>
          <w:b/>
          <w:sz w:val="22"/>
          <w:szCs w:val="22"/>
        </w:rPr>
        <w:t>рск</w:t>
      </w:r>
      <w:r w:rsidRPr="001F0855">
        <w:rPr>
          <w:b/>
          <w:sz w:val="22"/>
          <w:szCs w:val="22"/>
        </w:rPr>
        <w:t xml:space="preserve"> </w:t>
      </w:r>
      <w:r w:rsidR="00EA29EC">
        <w:rPr>
          <w:b/>
          <w:sz w:val="22"/>
          <w:szCs w:val="22"/>
        </w:rPr>
        <w:t>_________________</w:t>
      </w:r>
      <w:r w:rsidR="007E711D">
        <w:rPr>
          <w:b/>
          <w:sz w:val="22"/>
          <w:szCs w:val="22"/>
        </w:rPr>
        <w:t>дв</w:t>
      </w:r>
      <w:proofErr w:type="gramEnd"/>
      <w:r w:rsidR="007E711D">
        <w:rPr>
          <w:b/>
          <w:sz w:val="22"/>
          <w:szCs w:val="22"/>
        </w:rPr>
        <w:t>е тысячи девятнадцатого</w:t>
      </w:r>
      <w:r w:rsidR="005438D5" w:rsidRPr="001F0855">
        <w:rPr>
          <w:b/>
          <w:sz w:val="22"/>
          <w:szCs w:val="22"/>
        </w:rPr>
        <w:t xml:space="preserve"> </w:t>
      </w:r>
      <w:r w:rsidR="00917100" w:rsidRPr="001F0855">
        <w:rPr>
          <w:b/>
          <w:sz w:val="22"/>
          <w:szCs w:val="22"/>
        </w:rPr>
        <w:t>года</w:t>
      </w:r>
    </w:p>
    <w:p w14:paraId="6BEA7E93" w14:textId="77777777" w:rsidR="005438D5" w:rsidRPr="001F0855" w:rsidRDefault="005438D5" w:rsidP="005438D5">
      <w:pPr>
        <w:ind w:right="16"/>
        <w:rPr>
          <w:b/>
          <w:sz w:val="22"/>
          <w:szCs w:val="22"/>
        </w:rPr>
      </w:pPr>
    </w:p>
    <w:p w14:paraId="46A1E12A" w14:textId="6B553814" w:rsidR="000132C2" w:rsidRPr="001F0855" w:rsidRDefault="009A5794" w:rsidP="000132C2">
      <w:pPr>
        <w:ind w:right="17" w:firstLine="900"/>
        <w:jc w:val="both"/>
        <w:rPr>
          <w:sz w:val="22"/>
          <w:szCs w:val="22"/>
        </w:rPr>
      </w:pPr>
      <w:proofErr w:type="gramStart"/>
      <w:r w:rsidRPr="001F0855">
        <w:rPr>
          <w:b/>
          <w:sz w:val="22"/>
          <w:szCs w:val="22"/>
        </w:rPr>
        <w:t>О</w:t>
      </w:r>
      <w:r w:rsidR="000132C2" w:rsidRPr="001F0855">
        <w:rPr>
          <w:b/>
          <w:sz w:val="22"/>
          <w:szCs w:val="22"/>
        </w:rPr>
        <w:t>бщество</w:t>
      </w:r>
      <w:r w:rsidRPr="001F0855">
        <w:rPr>
          <w:b/>
          <w:sz w:val="22"/>
          <w:szCs w:val="22"/>
        </w:rPr>
        <w:t xml:space="preserve"> с ограниченной ответственностью</w:t>
      </w:r>
      <w:r w:rsidR="000132C2" w:rsidRPr="001F0855">
        <w:rPr>
          <w:b/>
          <w:sz w:val="22"/>
          <w:szCs w:val="22"/>
        </w:rPr>
        <w:t xml:space="preserve"> </w:t>
      </w:r>
      <w:r w:rsidRPr="001F0855">
        <w:rPr>
          <w:b/>
          <w:sz w:val="22"/>
          <w:szCs w:val="22"/>
        </w:rPr>
        <w:t>«</w:t>
      </w:r>
      <w:r w:rsidR="00454364" w:rsidRPr="001F0855">
        <w:rPr>
          <w:b/>
          <w:sz w:val="22"/>
          <w:szCs w:val="22"/>
        </w:rPr>
        <w:t>ОПАЛИХА-СИТИ</w:t>
      </w:r>
      <w:r w:rsidRPr="001F0855">
        <w:rPr>
          <w:b/>
          <w:sz w:val="22"/>
          <w:szCs w:val="22"/>
        </w:rPr>
        <w:t>»</w:t>
      </w:r>
      <w:r w:rsidR="000132C2" w:rsidRPr="001F0855">
        <w:rPr>
          <w:sz w:val="22"/>
          <w:szCs w:val="22"/>
        </w:rPr>
        <w:t xml:space="preserve">, именуемое в дальнейшем </w:t>
      </w:r>
      <w:r w:rsidR="000132C2" w:rsidRPr="001F0855">
        <w:rPr>
          <w:b/>
          <w:sz w:val="22"/>
          <w:szCs w:val="22"/>
        </w:rPr>
        <w:t>«Застройщик»</w:t>
      </w:r>
      <w:r w:rsidR="000132C2" w:rsidRPr="001F0855">
        <w:rPr>
          <w:sz w:val="22"/>
          <w:szCs w:val="22"/>
        </w:rPr>
        <w:t xml:space="preserve">, юридический адрес: </w:t>
      </w:r>
      <w:r w:rsidR="00454364" w:rsidRPr="001F0855">
        <w:rPr>
          <w:sz w:val="22"/>
          <w:szCs w:val="22"/>
        </w:rPr>
        <w:t>143409, Московская область, Красногорский район, г. Красногорск, ул. Успенская, д. 5, офис 706-1</w:t>
      </w:r>
      <w:r w:rsidR="000132C2" w:rsidRPr="001F0855">
        <w:rPr>
          <w:sz w:val="22"/>
          <w:szCs w:val="22"/>
        </w:rPr>
        <w:t xml:space="preserve">, зарегистрированное </w:t>
      </w:r>
      <w:r w:rsidR="00454364" w:rsidRPr="001F0855">
        <w:rPr>
          <w:sz w:val="22"/>
          <w:szCs w:val="22"/>
        </w:rPr>
        <w:t>Инспекцией Федеральной налоговой службы по г. Красногорску Московской области</w:t>
      </w:r>
      <w:r w:rsidR="000132C2" w:rsidRPr="001F0855">
        <w:rPr>
          <w:sz w:val="22"/>
          <w:szCs w:val="22"/>
        </w:rPr>
        <w:t xml:space="preserve"> </w:t>
      </w:r>
      <w:r w:rsidR="00454364" w:rsidRPr="001F0855">
        <w:rPr>
          <w:sz w:val="22"/>
          <w:szCs w:val="22"/>
        </w:rPr>
        <w:t>02</w:t>
      </w:r>
      <w:r w:rsidR="000132C2" w:rsidRPr="001F0855">
        <w:rPr>
          <w:sz w:val="22"/>
          <w:szCs w:val="22"/>
        </w:rPr>
        <w:t xml:space="preserve"> </w:t>
      </w:r>
      <w:r w:rsidR="00454364" w:rsidRPr="001F0855">
        <w:rPr>
          <w:sz w:val="22"/>
          <w:szCs w:val="22"/>
        </w:rPr>
        <w:t>сентября</w:t>
      </w:r>
      <w:r w:rsidR="000132C2" w:rsidRPr="001F0855">
        <w:rPr>
          <w:sz w:val="22"/>
          <w:szCs w:val="22"/>
        </w:rPr>
        <w:t xml:space="preserve"> </w:t>
      </w:r>
      <w:r w:rsidRPr="001F0855">
        <w:rPr>
          <w:sz w:val="22"/>
          <w:szCs w:val="22"/>
        </w:rPr>
        <w:t>201</w:t>
      </w:r>
      <w:r w:rsidR="00454364" w:rsidRPr="001F0855">
        <w:rPr>
          <w:sz w:val="22"/>
          <w:szCs w:val="22"/>
        </w:rPr>
        <w:t>4</w:t>
      </w:r>
      <w:r w:rsidRPr="001F0855">
        <w:rPr>
          <w:sz w:val="22"/>
          <w:szCs w:val="22"/>
        </w:rPr>
        <w:t xml:space="preserve"> года</w:t>
      </w:r>
      <w:r w:rsidR="000132C2" w:rsidRPr="001F0855">
        <w:rPr>
          <w:sz w:val="22"/>
          <w:szCs w:val="22"/>
        </w:rPr>
        <w:t xml:space="preserve"> за ОГРН </w:t>
      </w:r>
      <w:r w:rsidR="00454364" w:rsidRPr="001F0855">
        <w:rPr>
          <w:sz w:val="22"/>
          <w:szCs w:val="22"/>
        </w:rPr>
        <w:t>1145024006434</w:t>
      </w:r>
      <w:r w:rsidR="009F651B" w:rsidRPr="001F0855">
        <w:rPr>
          <w:sz w:val="22"/>
          <w:szCs w:val="22"/>
        </w:rPr>
        <w:t xml:space="preserve"> в лице генерального директора Антона Владимировича Борисенко</w:t>
      </w:r>
      <w:r w:rsidR="00AB4BBF" w:rsidRPr="001F0855">
        <w:rPr>
          <w:sz w:val="22"/>
          <w:szCs w:val="22"/>
        </w:rPr>
        <w:t>, действующего на основании</w:t>
      </w:r>
      <w:r w:rsidR="009F651B" w:rsidRPr="001F0855">
        <w:rPr>
          <w:sz w:val="22"/>
          <w:szCs w:val="22"/>
        </w:rPr>
        <w:t xml:space="preserve"> Устава </w:t>
      </w:r>
      <w:r w:rsidR="00AB4BBF" w:rsidRPr="001F0855">
        <w:rPr>
          <w:sz w:val="22"/>
          <w:szCs w:val="22"/>
        </w:rPr>
        <w:t>с одной стороны</w:t>
      </w:r>
      <w:proofErr w:type="gramEnd"/>
    </w:p>
    <w:p w14:paraId="67472C3E" w14:textId="77777777" w:rsidR="00E36907" w:rsidRDefault="00FF7464" w:rsidP="009C6570">
      <w:pPr>
        <w:spacing w:before="240"/>
        <w:ind w:right="17" w:firstLine="709"/>
        <w:jc w:val="both"/>
        <w:rPr>
          <w:sz w:val="22"/>
          <w:szCs w:val="22"/>
        </w:rPr>
      </w:pPr>
      <w:proofErr w:type="gramStart"/>
      <w:r w:rsidRPr="001F0855">
        <w:rPr>
          <w:b/>
          <w:bCs/>
          <w:sz w:val="22"/>
          <w:szCs w:val="22"/>
        </w:rPr>
        <w:t>Гражданин Российской Федерации</w:t>
      </w:r>
      <w:r w:rsidR="00EA29EC">
        <w:rPr>
          <w:b/>
          <w:bCs/>
          <w:sz w:val="22"/>
          <w:szCs w:val="22"/>
        </w:rPr>
        <w:t xml:space="preserve"> _______________</w:t>
      </w:r>
      <w:r w:rsidRPr="001F0855">
        <w:rPr>
          <w:b/>
          <w:bCs/>
          <w:sz w:val="22"/>
          <w:szCs w:val="22"/>
        </w:rPr>
        <w:t xml:space="preserve">, </w:t>
      </w:r>
      <w:r w:rsidRPr="001F0855">
        <w:rPr>
          <w:bCs/>
          <w:sz w:val="22"/>
          <w:szCs w:val="22"/>
        </w:rPr>
        <w:t>пол</w:t>
      </w:r>
      <w:r w:rsidRPr="001F0855">
        <w:rPr>
          <w:b/>
          <w:bCs/>
          <w:sz w:val="22"/>
          <w:szCs w:val="22"/>
        </w:rPr>
        <w:t xml:space="preserve">: </w:t>
      </w:r>
      <w:r w:rsidRPr="001F0855">
        <w:rPr>
          <w:bCs/>
          <w:sz w:val="22"/>
          <w:szCs w:val="22"/>
        </w:rPr>
        <w:t xml:space="preserve">мужской, дата </w:t>
      </w:r>
      <w:proofErr w:type="spellStart"/>
      <w:r w:rsidRPr="001F0855">
        <w:rPr>
          <w:bCs/>
          <w:sz w:val="22"/>
          <w:szCs w:val="22"/>
        </w:rPr>
        <w:t>рождения</w:t>
      </w:r>
      <w:r w:rsidR="00EA29EC">
        <w:rPr>
          <w:bCs/>
          <w:sz w:val="22"/>
          <w:szCs w:val="22"/>
        </w:rPr>
        <w:t>___________</w:t>
      </w:r>
      <w:r w:rsidRPr="001F0855">
        <w:rPr>
          <w:bCs/>
          <w:sz w:val="22"/>
          <w:szCs w:val="22"/>
        </w:rPr>
        <w:t>года</w:t>
      </w:r>
      <w:proofErr w:type="spellEnd"/>
      <w:r w:rsidRPr="001F0855">
        <w:rPr>
          <w:bCs/>
          <w:sz w:val="22"/>
          <w:szCs w:val="22"/>
        </w:rPr>
        <w:t xml:space="preserve">, паспорт серия </w:t>
      </w:r>
      <w:r w:rsidR="00EA29EC">
        <w:rPr>
          <w:bCs/>
          <w:sz w:val="22"/>
          <w:szCs w:val="22"/>
        </w:rPr>
        <w:t xml:space="preserve">____________ </w:t>
      </w:r>
      <w:r w:rsidRPr="001F0855">
        <w:rPr>
          <w:bCs/>
          <w:sz w:val="22"/>
          <w:szCs w:val="22"/>
        </w:rPr>
        <w:t xml:space="preserve">выдан </w:t>
      </w:r>
      <w:r w:rsidR="00EA29EC">
        <w:rPr>
          <w:bCs/>
          <w:sz w:val="22"/>
          <w:szCs w:val="22"/>
        </w:rPr>
        <w:t>__________,</w:t>
      </w:r>
      <w:r w:rsidRPr="001F0855">
        <w:rPr>
          <w:bCs/>
          <w:sz w:val="22"/>
          <w:szCs w:val="22"/>
        </w:rPr>
        <w:t xml:space="preserve"> дата выдачи: </w:t>
      </w:r>
      <w:r w:rsidR="00EA29EC">
        <w:rPr>
          <w:bCs/>
          <w:sz w:val="22"/>
          <w:szCs w:val="22"/>
        </w:rPr>
        <w:t>_________________</w:t>
      </w:r>
      <w:r w:rsidRPr="001F0855">
        <w:rPr>
          <w:bCs/>
          <w:sz w:val="22"/>
          <w:szCs w:val="22"/>
        </w:rPr>
        <w:t xml:space="preserve"> года, код подразделения:</w:t>
      </w:r>
      <w:r w:rsidR="00EA29EC">
        <w:rPr>
          <w:bCs/>
          <w:sz w:val="22"/>
          <w:szCs w:val="22"/>
        </w:rPr>
        <w:t>____________</w:t>
      </w:r>
      <w:r w:rsidRPr="001F0855">
        <w:rPr>
          <w:bCs/>
          <w:sz w:val="22"/>
          <w:szCs w:val="22"/>
        </w:rPr>
        <w:t xml:space="preserve">, зарегистрированный по адресу: </w:t>
      </w:r>
      <w:r w:rsidR="00EA29EC">
        <w:rPr>
          <w:bCs/>
          <w:sz w:val="22"/>
          <w:szCs w:val="22"/>
        </w:rPr>
        <w:t>______________________</w:t>
      </w:r>
      <w:r w:rsidRPr="001F0855">
        <w:rPr>
          <w:bCs/>
          <w:sz w:val="22"/>
          <w:szCs w:val="22"/>
        </w:rPr>
        <w:t>именуемый в дальнейшем</w:t>
      </w:r>
      <w:r w:rsidRPr="001F0855">
        <w:rPr>
          <w:b/>
          <w:bCs/>
          <w:sz w:val="22"/>
          <w:szCs w:val="22"/>
        </w:rPr>
        <w:t xml:space="preserve"> «</w:t>
      </w:r>
      <w:r w:rsidR="000132C2" w:rsidRPr="001F0855">
        <w:rPr>
          <w:b/>
          <w:bCs/>
          <w:sz w:val="22"/>
          <w:szCs w:val="22"/>
        </w:rPr>
        <w:t>Участник»</w:t>
      </w:r>
      <w:r w:rsidR="00EA29EC">
        <w:rPr>
          <w:b/>
          <w:bCs/>
          <w:sz w:val="22"/>
          <w:szCs w:val="22"/>
        </w:rPr>
        <w:t xml:space="preserve"> </w:t>
      </w:r>
      <w:r w:rsidR="00EA29EC">
        <w:rPr>
          <w:bCs/>
          <w:sz w:val="22"/>
          <w:szCs w:val="22"/>
          <w:lang w:val="en-US"/>
        </w:rPr>
        <w:t>c</w:t>
      </w:r>
      <w:r w:rsidR="00EA29EC" w:rsidRPr="00EA29EC">
        <w:rPr>
          <w:bCs/>
          <w:sz w:val="22"/>
          <w:szCs w:val="22"/>
        </w:rPr>
        <w:t xml:space="preserve"> </w:t>
      </w:r>
      <w:r w:rsidR="00EA29EC">
        <w:rPr>
          <w:bCs/>
          <w:sz w:val="22"/>
          <w:szCs w:val="22"/>
        </w:rPr>
        <w:t>другой стороны</w:t>
      </w:r>
      <w:r w:rsidR="000132C2" w:rsidRPr="001F0855">
        <w:rPr>
          <w:sz w:val="22"/>
          <w:szCs w:val="22"/>
        </w:rPr>
        <w:t>,</w:t>
      </w:r>
      <w:r w:rsidRPr="001F0855">
        <w:rPr>
          <w:sz w:val="22"/>
          <w:szCs w:val="22"/>
        </w:rPr>
        <w:t xml:space="preserve"> а вместе далее </w:t>
      </w:r>
      <w:r w:rsidR="000132C2" w:rsidRPr="001F0855">
        <w:rPr>
          <w:sz w:val="22"/>
          <w:szCs w:val="22"/>
        </w:rPr>
        <w:t>именуемые</w:t>
      </w:r>
      <w:r w:rsidRPr="001F0855">
        <w:rPr>
          <w:sz w:val="22"/>
          <w:szCs w:val="22"/>
        </w:rPr>
        <w:t xml:space="preserve"> как</w:t>
      </w:r>
      <w:r w:rsidR="000132C2" w:rsidRPr="001F0855">
        <w:rPr>
          <w:sz w:val="22"/>
          <w:szCs w:val="22"/>
        </w:rPr>
        <w:t xml:space="preserve"> </w:t>
      </w:r>
      <w:r w:rsidR="000132C2" w:rsidRPr="001F0855">
        <w:rPr>
          <w:b/>
          <w:sz w:val="22"/>
          <w:szCs w:val="22"/>
        </w:rPr>
        <w:t>«Стороны»</w:t>
      </w:r>
      <w:r w:rsidR="000132C2" w:rsidRPr="001F0855">
        <w:rPr>
          <w:sz w:val="22"/>
          <w:szCs w:val="22"/>
        </w:rPr>
        <w:t>, руководствуясь Гражданским Кодексом Российской Федерации,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w:t>
      </w:r>
      <w:proofErr w:type="gramEnd"/>
      <w:r w:rsidR="000132C2" w:rsidRPr="001F0855">
        <w:rPr>
          <w:sz w:val="22"/>
          <w:szCs w:val="22"/>
        </w:rPr>
        <w:t xml:space="preserve"> законодательные акты Российской Федерации», </w:t>
      </w:r>
      <w:r w:rsidR="00917100" w:rsidRPr="001F0855">
        <w:rPr>
          <w:sz w:val="22"/>
          <w:szCs w:val="22"/>
        </w:rPr>
        <w:t xml:space="preserve">заключили настоящий </w:t>
      </w:r>
      <w:r w:rsidR="00AB597A" w:rsidRPr="001F0855">
        <w:rPr>
          <w:sz w:val="22"/>
          <w:szCs w:val="22"/>
        </w:rPr>
        <w:t xml:space="preserve">договор (далее – Договор) </w:t>
      </w:r>
      <w:r w:rsidR="00917100" w:rsidRPr="001F0855">
        <w:rPr>
          <w:sz w:val="22"/>
          <w:szCs w:val="22"/>
        </w:rPr>
        <w:t>о нижеследующем:</w:t>
      </w:r>
    </w:p>
    <w:p w14:paraId="7BCAE247" w14:textId="7FFC932A" w:rsidR="00917100" w:rsidRPr="001F0855" w:rsidRDefault="00917100" w:rsidP="009C6570">
      <w:pPr>
        <w:spacing w:before="240"/>
        <w:ind w:right="17" w:firstLine="709"/>
        <w:jc w:val="both"/>
        <w:rPr>
          <w:b/>
          <w:sz w:val="22"/>
          <w:szCs w:val="22"/>
        </w:rPr>
      </w:pPr>
      <w:r w:rsidRPr="001F0855">
        <w:rPr>
          <w:sz w:val="22"/>
          <w:szCs w:val="22"/>
        </w:rPr>
        <w:t xml:space="preserve"> </w:t>
      </w:r>
      <w:r w:rsidRPr="001F0855">
        <w:rPr>
          <w:b/>
          <w:sz w:val="22"/>
          <w:szCs w:val="22"/>
        </w:rPr>
        <w:t>1. Основные понятия и термины</w:t>
      </w:r>
    </w:p>
    <w:p w14:paraId="3157C185" w14:textId="05137006" w:rsidR="00917100" w:rsidRPr="001F0855" w:rsidRDefault="00917100" w:rsidP="00E36907">
      <w:pPr>
        <w:pStyle w:val="1"/>
        <w:spacing w:before="60"/>
        <w:ind w:left="0" w:firstLine="900"/>
        <w:jc w:val="both"/>
        <w:rPr>
          <w:b w:val="0"/>
          <w:sz w:val="22"/>
          <w:szCs w:val="22"/>
        </w:rPr>
      </w:pPr>
      <w:r w:rsidRPr="001F0855">
        <w:rPr>
          <w:b w:val="0"/>
          <w:sz w:val="22"/>
          <w:szCs w:val="22"/>
        </w:rPr>
        <w:t>1.1.</w:t>
      </w:r>
      <w:r w:rsidRPr="001F0855">
        <w:rPr>
          <w:sz w:val="22"/>
          <w:szCs w:val="22"/>
        </w:rPr>
        <w:t xml:space="preserve"> Земельный участок – </w:t>
      </w:r>
      <w:r w:rsidR="00BF7CA6" w:rsidRPr="001F0855">
        <w:rPr>
          <w:b w:val="0"/>
          <w:sz w:val="22"/>
          <w:szCs w:val="22"/>
        </w:rPr>
        <w:t>земельный участок с</w:t>
      </w:r>
      <w:r w:rsidR="00454364" w:rsidRPr="001F0855">
        <w:rPr>
          <w:b w:val="0"/>
          <w:sz w:val="22"/>
          <w:szCs w:val="22"/>
        </w:rPr>
        <w:t xml:space="preserve"> государственным</w:t>
      </w:r>
      <w:r w:rsidR="00BF7CA6" w:rsidRPr="001F0855">
        <w:rPr>
          <w:b w:val="0"/>
          <w:sz w:val="22"/>
          <w:szCs w:val="22"/>
        </w:rPr>
        <w:t xml:space="preserve"> кадастровым номером</w:t>
      </w:r>
      <w:r w:rsidR="00C71B42">
        <w:rPr>
          <w:b w:val="0"/>
          <w:sz w:val="22"/>
          <w:szCs w:val="22"/>
        </w:rPr>
        <w:t xml:space="preserve"> __________________</w:t>
      </w:r>
      <w:r w:rsidRPr="001F0855">
        <w:rPr>
          <w:b w:val="0"/>
          <w:sz w:val="22"/>
          <w:szCs w:val="22"/>
        </w:rPr>
        <w:t xml:space="preserve"> расположенный по адресу: </w:t>
      </w:r>
      <w:r w:rsidR="00454364" w:rsidRPr="001F0855">
        <w:rPr>
          <w:b w:val="0"/>
          <w:sz w:val="22"/>
          <w:szCs w:val="22"/>
        </w:rPr>
        <w:t xml:space="preserve">Московская область, Красногорский район, г. Красногорск, </w:t>
      </w:r>
      <w:proofErr w:type="spellStart"/>
      <w:r w:rsidR="00454364" w:rsidRPr="001F0855">
        <w:rPr>
          <w:b w:val="0"/>
          <w:sz w:val="22"/>
          <w:szCs w:val="22"/>
        </w:rPr>
        <w:t>мкр</w:t>
      </w:r>
      <w:proofErr w:type="spellEnd"/>
      <w:r w:rsidR="00454364" w:rsidRPr="001F0855">
        <w:rPr>
          <w:b w:val="0"/>
          <w:sz w:val="22"/>
          <w:szCs w:val="22"/>
        </w:rPr>
        <w:t xml:space="preserve">. </w:t>
      </w:r>
      <w:proofErr w:type="spellStart"/>
      <w:r w:rsidR="00454364" w:rsidRPr="001F0855">
        <w:rPr>
          <w:b w:val="0"/>
          <w:sz w:val="22"/>
          <w:szCs w:val="22"/>
        </w:rPr>
        <w:t>Опалиха</w:t>
      </w:r>
      <w:proofErr w:type="spellEnd"/>
      <w:r w:rsidR="00454364" w:rsidRPr="001F0855">
        <w:rPr>
          <w:b w:val="0"/>
          <w:sz w:val="22"/>
          <w:szCs w:val="22"/>
        </w:rPr>
        <w:t xml:space="preserve"> площадью </w:t>
      </w:r>
      <w:r w:rsidR="00C71B42">
        <w:rPr>
          <w:b w:val="0"/>
          <w:sz w:val="22"/>
          <w:szCs w:val="22"/>
        </w:rPr>
        <w:t>_________</w:t>
      </w:r>
      <w:proofErr w:type="gramStart"/>
      <w:r w:rsidR="00597722" w:rsidRPr="001F0855">
        <w:rPr>
          <w:b w:val="0"/>
          <w:sz w:val="22"/>
          <w:szCs w:val="22"/>
        </w:rPr>
        <w:t>принадлежащий</w:t>
      </w:r>
      <w:proofErr w:type="gramEnd"/>
      <w:r w:rsidR="00597722" w:rsidRPr="001F0855">
        <w:rPr>
          <w:b w:val="0"/>
          <w:sz w:val="22"/>
          <w:szCs w:val="22"/>
        </w:rPr>
        <w:t xml:space="preserve"> Застройщику на праве собственности</w:t>
      </w:r>
      <w:r w:rsidR="00454364" w:rsidRPr="001F0855">
        <w:rPr>
          <w:b w:val="0"/>
          <w:sz w:val="22"/>
          <w:szCs w:val="22"/>
        </w:rPr>
        <w:t>,</w:t>
      </w:r>
      <w:r w:rsidR="00597722" w:rsidRPr="001F0855">
        <w:rPr>
          <w:b w:val="0"/>
          <w:sz w:val="22"/>
          <w:szCs w:val="22"/>
        </w:rPr>
        <w:t xml:space="preserve"> о чем в Едином государственном реестре недвижимости сделана запись № </w:t>
      </w:r>
      <w:r w:rsidR="00C71B42">
        <w:rPr>
          <w:b w:val="0"/>
          <w:sz w:val="22"/>
          <w:szCs w:val="22"/>
        </w:rPr>
        <w:t>_______________________</w:t>
      </w:r>
      <w:r w:rsidR="00454364" w:rsidRPr="001F0855">
        <w:rPr>
          <w:b w:val="0"/>
          <w:sz w:val="22"/>
          <w:szCs w:val="22"/>
        </w:rPr>
        <w:t xml:space="preserve"> от </w:t>
      </w:r>
      <w:r w:rsidR="00C71B42">
        <w:rPr>
          <w:b w:val="0"/>
          <w:sz w:val="22"/>
          <w:szCs w:val="22"/>
        </w:rPr>
        <w:t>____________</w:t>
      </w:r>
    </w:p>
    <w:p w14:paraId="0EA7CB62" w14:textId="637133BB" w:rsidR="00917100" w:rsidRPr="001F0855" w:rsidRDefault="00917100" w:rsidP="00E36907">
      <w:pPr>
        <w:pStyle w:val="1"/>
        <w:spacing w:before="60"/>
        <w:ind w:left="0" w:firstLine="900"/>
        <w:jc w:val="both"/>
        <w:rPr>
          <w:b w:val="0"/>
          <w:sz w:val="22"/>
          <w:szCs w:val="22"/>
        </w:rPr>
      </w:pPr>
      <w:r w:rsidRPr="001F0855">
        <w:rPr>
          <w:b w:val="0"/>
          <w:sz w:val="22"/>
          <w:szCs w:val="22"/>
        </w:rPr>
        <w:t>1.2.</w:t>
      </w:r>
      <w:r w:rsidRPr="001F0855">
        <w:rPr>
          <w:b w:val="0"/>
          <w:sz w:val="22"/>
          <w:szCs w:val="22"/>
        </w:rPr>
        <w:t> </w:t>
      </w:r>
      <w:r w:rsidR="009A5794" w:rsidRPr="001F0855">
        <w:rPr>
          <w:sz w:val="22"/>
          <w:szCs w:val="22"/>
        </w:rPr>
        <w:t>Здание</w:t>
      </w:r>
      <w:r w:rsidRPr="001F0855">
        <w:rPr>
          <w:sz w:val="22"/>
          <w:szCs w:val="22"/>
        </w:rPr>
        <w:t xml:space="preserve"> – </w:t>
      </w:r>
      <w:r w:rsidR="00454364" w:rsidRPr="001F0855">
        <w:rPr>
          <w:b w:val="0"/>
          <w:sz w:val="22"/>
          <w:szCs w:val="22"/>
        </w:rPr>
        <w:t>многоквартирный жилой дом</w:t>
      </w:r>
      <w:r w:rsidRPr="001F0855">
        <w:rPr>
          <w:rStyle w:val="a4"/>
          <w:sz w:val="22"/>
          <w:szCs w:val="22"/>
        </w:rPr>
        <w:t>, расположенный по строительному адресу:</w:t>
      </w:r>
      <w:r w:rsidR="00454364" w:rsidRPr="001F0855">
        <w:rPr>
          <w:rStyle w:val="a4"/>
          <w:sz w:val="22"/>
          <w:szCs w:val="22"/>
        </w:rPr>
        <w:t xml:space="preserve"> Московская область,</w:t>
      </w:r>
      <w:r w:rsidR="00CF2D9A" w:rsidRPr="001F0855">
        <w:rPr>
          <w:rStyle w:val="a4"/>
          <w:sz w:val="22"/>
          <w:szCs w:val="22"/>
        </w:rPr>
        <w:t xml:space="preserve"> Красногорский район,</w:t>
      </w:r>
      <w:r w:rsidR="00454364" w:rsidRPr="001F0855">
        <w:rPr>
          <w:rStyle w:val="a4"/>
          <w:sz w:val="22"/>
          <w:szCs w:val="22"/>
        </w:rPr>
        <w:t xml:space="preserve"> г. Красногорск, </w:t>
      </w:r>
      <w:proofErr w:type="spellStart"/>
      <w:r w:rsidR="00454364" w:rsidRPr="001F0855">
        <w:rPr>
          <w:rStyle w:val="a4"/>
          <w:sz w:val="22"/>
          <w:szCs w:val="22"/>
        </w:rPr>
        <w:t>мкр</w:t>
      </w:r>
      <w:proofErr w:type="spellEnd"/>
      <w:r w:rsidR="00454364" w:rsidRPr="001F0855">
        <w:rPr>
          <w:rStyle w:val="a4"/>
          <w:sz w:val="22"/>
          <w:szCs w:val="22"/>
        </w:rPr>
        <w:t xml:space="preserve">. </w:t>
      </w:r>
      <w:proofErr w:type="spellStart"/>
      <w:r w:rsidR="00454364" w:rsidRPr="001F0855">
        <w:rPr>
          <w:rStyle w:val="a4"/>
          <w:sz w:val="22"/>
          <w:szCs w:val="22"/>
        </w:rPr>
        <w:t>Опалиха</w:t>
      </w:r>
      <w:proofErr w:type="spellEnd"/>
      <w:r w:rsidR="00454364" w:rsidRPr="001F0855">
        <w:rPr>
          <w:rStyle w:val="a4"/>
          <w:sz w:val="22"/>
          <w:szCs w:val="22"/>
        </w:rPr>
        <w:t xml:space="preserve"> (ЖК «Серебрянка»)</w:t>
      </w:r>
      <w:r w:rsidR="00CF2D9A" w:rsidRPr="001F0855">
        <w:rPr>
          <w:rStyle w:val="a4"/>
          <w:sz w:val="22"/>
          <w:szCs w:val="22"/>
        </w:rPr>
        <w:t xml:space="preserve"> корпус 4</w:t>
      </w:r>
    </w:p>
    <w:p w14:paraId="2A5436B9" w14:textId="449D6846" w:rsidR="009F651B" w:rsidRDefault="005110C2" w:rsidP="00E36907">
      <w:pPr>
        <w:spacing w:before="60"/>
        <w:rPr>
          <w:sz w:val="22"/>
          <w:szCs w:val="22"/>
        </w:rPr>
      </w:pPr>
      <w:r w:rsidRPr="001F0855">
        <w:rPr>
          <w:sz w:val="22"/>
          <w:szCs w:val="22"/>
        </w:rPr>
        <w:t xml:space="preserve">                </w:t>
      </w:r>
      <w:r w:rsidR="001F0855">
        <w:rPr>
          <w:sz w:val="22"/>
          <w:szCs w:val="22"/>
        </w:rPr>
        <w:t xml:space="preserve">1.2.1. </w:t>
      </w:r>
      <w:r w:rsidRPr="001F0855">
        <w:rPr>
          <w:sz w:val="22"/>
          <w:szCs w:val="22"/>
        </w:rPr>
        <w:t>Здание имеет следующие о</w:t>
      </w:r>
      <w:r w:rsidR="000132C2" w:rsidRPr="001F0855">
        <w:rPr>
          <w:sz w:val="22"/>
          <w:szCs w:val="22"/>
        </w:rPr>
        <w:t xml:space="preserve">сновные </w:t>
      </w:r>
      <w:r w:rsidRPr="001F0855">
        <w:rPr>
          <w:sz w:val="22"/>
          <w:szCs w:val="22"/>
        </w:rPr>
        <w:t xml:space="preserve">проектные </w:t>
      </w:r>
      <w:r w:rsidR="000132C2" w:rsidRPr="001F0855">
        <w:rPr>
          <w:sz w:val="22"/>
          <w:szCs w:val="22"/>
        </w:rPr>
        <w:t>характеристики:</w:t>
      </w:r>
    </w:p>
    <w:p w14:paraId="343FA5E9" w14:textId="77777777" w:rsidR="00E36907" w:rsidRPr="001F0855" w:rsidRDefault="00E36907" w:rsidP="000132C2">
      <w:pPr>
        <w:rPr>
          <w:sz w:val="22"/>
          <w:szCs w:val="22"/>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6520"/>
      </w:tblGrid>
      <w:tr w:rsidR="000132C2" w:rsidRPr="001F0855" w14:paraId="0E4EB406" w14:textId="77777777" w:rsidTr="0001548A">
        <w:trPr>
          <w:trHeight w:val="276"/>
        </w:trPr>
        <w:tc>
          <w:tcPr>
            <w:tcW w:w="3823" w:type="dxa"/>
            <w:shd w:val="clear" w:color="auto" w:fill="auto"/>
          </w:tcPr>
          <w:p w14:paraId="3578156C" w14:textId="77777777" w:rsidR="000132C2" w:rsidRPr="001F0855" w:rsidRDefault="000132C2" w:rsidP="00D61BAD">
            <w:pPr>
              <w:widowControl w:val="0"/>
              <w:shd w:val="clear" w:color="auto" w:fill="FFFFFF"/>
              <w:autoSpaceDE w:val="0"/>
              <w:autoSpaceDN w:val="0"/>
              <w:adjustRightInd w:val="0"/>
              <w:ind w:left="7"/>
              <w:jc w:val="center"/>
              <w:rPr>
                <w:b/>
                <w:sz w:val="22"/>
                <w:szCs w:val="22"/>
              </w:rPr>
            </w:pPr>
            <w:r w:rsidRPr="001F0855">
              <w:rPr>
                <w:b/>
                <w:sz w:val="22"/>
                <w:szCs w:val="22"/>
              </w:rPr>
              <w:t>Наименование характеристики</w:t>
            </w:r>
          </w:p>
        </w:tc>
        <w:tc>
          <w:tcPr>
            <w:tcW w:w="6520" w:type="dxa"/>
            <w:shd w:val="clear" w:color="auto" w:fill="auto"/>
          </w:tcPr>
          <w:p w14:paraId="5ADA9338" w14:textId="77777777" w:rsidR="000132C2" w:rsidRPr="001F0855" w:rsidRDefault="000132C2" w:rsidP="00D61BAD">
            <w:pPr>
              <w:widowControl w:val="0"/>
              <w:shd w:val="clear" w:color="auto" w:fill="FFFFFF"/>
              <w:autoSpaceDE w:val="0"/>
              <w:autoSpaceDN w:val="0"/>
              <w:adjustRightInd w:val="0"/>
              <w:ind w:left="36"/>
              <w:jc w:val="center"/>
              <w:rPr>
                <w:b/>
                <w:sz w:val="22"/>
                <w:szCs w:val="22"/>
              </w:rPr>
            </w:pPr>
            <w:r w:rsidRPr="001F0855">
              <w:rPr>
                <w:b/>
                <w:sz w:val="22"/>
                <w:szCs w:val="22"/>
              </w:rPr>
              <w:t>Описание характеристики</w:t>
            </w:r>
          </w:p>
        </w:tc>
      </w:tr>
      <w:tr w:rsidR="000132C2" w:rsidRPr="001F0855" w14:paraId="758635BD" w14:textId="77777777" w:rsidTr="0001548A">
        <w:trPr>
          <w:trHeight w:val="276"/>
        </w:trPr>
        <w:tc>
          <w:tcPr>
            <w:tcW w:w="3823" w:type="dxa"/>
            <w:shd w:val="clear" w:color="auto" w:fill="auto"/>
          </w:tcPr>
          <w:p w14:paraId="7C5CF423" w14:textId="77777777" w:rsidR="000132C2" w:rsidRPr="001F0855" w:rsidRDefault="000132C2" w:rsidP="00D61BAD">
            <w:pPr>
              <w:widowControl w:val="0"/>
              <w:shd w:val="clear" w:color="auto" w:fill="FFFFFF"/>
              <w:tabs>
                <w:tab w:val="left" w:pos="2820"/>
              </w:tabs>
              <w:autoSpaceDE w:val="0"/>
              <w:autoSpaceDN w:val="0"/>
              <w:adjustRightInd w:val="0"/>
              <w:ind w:left="14"/>
              <w:rPr>
                <w:sz w:val="22"/>
                <w:szCs w:val="22"/>
              </w:rPr>
            </w:pPr>
            <w:r w:rsidRPr="001F0855">
              <w:rPr>
                <w:sz w:val="22"/>
                <w:szCs w:val="22"/>
              </w:rPr>
              <w:t>Вид</w:t>
            </w:r>
            <w:r w:rsidRPr="001F0855">
              <w:rPr>
                <w:sz w:val="22"/>
                <w:szCs w:val="22"/>
              </w:rPr>
              <w:tab/>
            </w:r>
          </w:p>
        </w:tc>
        <w:tc>
          <w:tcPr>
            <w:tcW w:w="6520" w:type="dxa"/>
            <w:shd w:val="clear" w:color="auto" w:fill="auto"/>
            <w:vAlign w:val="center"/>
          </w:tcPr>
          <w:p w14:paraId="150ED821" w14:textId="397082DE" w:rsidR="000132C2" w:rsidRPr="001F0855" w:rsidRDefault="00454364" w:rsidP="00D61BAD">
            <w:pPr>
              <w:widowControl w:val="0"/>
              <w:shd w:val="clear" w:color="auto" w:fill="FFFFFF"/>
              <w:autoSpaceDE w:val="0"/>
              <w:autoSpaceDN w:val="0"/>
              <w:adjustRightInd w:val="0"/>
              <w:rPr>
                <w:sz w:val="22"/>
                <w:szCs w:val="22"/>
              </w:rPr>
            </w:pPr>
            <w:r w:rsidRPr="001F0855">
              <w:rPr>
                <w:sz w:val="22"/>
                <w:szCs w:val="22"/>
              </w:rPr>
              <w:t xml:space="preserve">Жилое </w:t>
            </w:r>
            <w:r w:rsidR="00A6678B" w:rsidRPr="001F0855">
              <w:rPr>
                <w:sz w:val="22"/>
                <w:szCs w:val="22"/>
              </w:rPr>
              <w:t>здание</w:t>
            </w:r>
          </w:p>
        </w:tc>
      </w:tr>
      <w:tr w:rsidR="000132C2" w:rsidRPr="001F0855" w14:paraId="7281085C" w14:textId="77777777" w:rsidTr="0001548A">
        <w:trPr>
          <w:trHeight w:val="276"/>
        </w:trPr>
        <w:tc>
          <w:tcPr>
            <w:tcW w:w="3823" w:type="dxa"/>
            <w:shd w:val="clear" w:color="auto" w:fill="auto"/>
          </w:tcPr>
          <w:p w14:paraId="38C88600" w14:textId="77777777" w:rsidR="000132C2" w:rsidRPr="001F0855" w:rsidRDefault="000132C2" w:rsidP="00D61BAD">
            <w:pPr>
              <w:widowControl w:val="0"/>
              <w:shd w:val="clear" w:color="auto" w:fill="FFFFFF"/>
              <w:autoSpaceDE w:val="0"/>
              <w:autoSpaceDN w:val="0"/>
              <w:adjustRightInd w:val="0"/>
              <w:ind w:left="7"/>
              <w:rPr>
                <w:sz w:val="22"/>
                <w:szCs w:val="22"/>
              </w:rPr>
            </w:pPr>
            <w:r w:rsidRPr="001F0855">
              <w:rPr>
                <w:sz w:val="22"/>
                <w:szCs w:val="22"/>
              </w:rPr>
              <w:t xml:space="preserve">Назначение </w:t>
            </w:r>
          </w:p>
        </w:tc>
        <w:tc>
          <w:tcPr>
            <w:tcW w:w="6520" w:type="dxa"/>
            <w:shd w:val="clear" w:color="auto" w:fill="auto"/>
            <w:vAlign w:val="center"/>
          </w:tcPr>
          <w:p w14:paraId="7FC98F07" w14:textId="5378AF04" w:rsidR="000132C2" w:rsidRPr="001F0855" w:rsidRDefault="00454364" w:rsidP="00D61BAD">
            <w:pPr>
              <w:widowControl w:val="0"/>
              <w:shd w:val="clear" w:color="auto" w:fill="FFFFFF"/>
              <w:autoSpaceDE w:val="0"/>
              <w:autoSpaceDN w:val="0"/>
              <w:adjustRightInd w:val="0"/>
              <w:rPr>
                <w:sz w:val="22"/>
                <w:szCs w:val="22"/>
              </w:rPr>
            </w:pPr>
            <w:r w:rsidRPr="001F0855">
              <w:rPr>
                <w:sz w:val="22"/>
                <w:szCs w:val="22"/>
              </w:rPr>
              <w:t>Ж</w:t>
            </w:r>
            <w:r w:rsidR="00A6678B" w:rsidRPr="001F0855">
              <w:rPr>
                <w:sz w:val="22"/>
                <w:szCs w:val="22"/>
              </w:rPr>
              <w:t>илое</w:t>
            </w:r>
          </w:p>
        </w:tc>
      </w:tr>
      <w:tr w:rsidR="000132C2" w:rsidRPr="001F0855" w14:paraId="70C42D4C" w14:textId="77777777" w:rsidTr="0001548A">
        <w:trPr>
          <w:trHeight w:val="276"/>
        </w:trPr>
        <w:tc>
          <w:tcPr>
            <w:tcW w:w="3823" w:type="dxa"/>
            <w:shd w:val="clear" w:color="auto" w:fill="auto"/>
          </w:tcPr>
          <w:p w14:paraId="5B2AA556" w14:textId="77777777" w:rsidR="000132C2" w:rsidRPr="001F0855" w:rsidRDefault="000132C2" w:rsidP="00D61BAD">
            <w:pPr>
              <w:widowControl w:val="0"/>
              <w:shd w:val="clear" w:color="auto" w:fill="FFFFFF"/>
              <w:autoSpaceDE w:val="0"/>
              <w:autoSpaceDN w:val="0"/>
              <w:adjustRightInd w:val="0"/>
              <w:ind w:left="14"/>
              <w:rPr>
                <w:sz w:val="22"/>
                <w:szCs w:val="22"/>
              </w:rPr>
            </w:pPr>
            <w:r w:rsidRPr="001F0855">
              <w:rPr>
                <w:sz w:val="22"/>
                <w:szCs w:val="22"/>
              </w:rPr>
              <w:t>Этажность</w:t>
            </w:r>
          </w:p>
        </w:tc>
        <w:tc>
          <w:tcPr>
            <w:tcW w:w="6520" w:type="dxa"/>
            <w:shd w:val="clear" w:color="auto" w:fill="auto"/>
            <w:vAlign w:val="center"/>
          </w:tcPr>
          <w:p w14:paraId="0E15AE16" w14:textId="1AA35D71" w:rsidR="000132C2" w:rsidRPr="00901BD7" w:rsidRDefault="00901BD7" w:rsidP="00D61BAD">
            <w:pPr>
              <w:widowControl w:val="0"/>
              <w:shd w:val="clear" w:color="auto" w:fill="FFFFFF"/>
              <w:autoSpaceDE w:val="0"/>
              <w:autoSpaceDN w:val="0"/>
              <w:adjustRightInd w:val="0"/>
              <w:rPr>
                <w:sz w:val="22"/>
                <w:szCs w:val="22"/>
                <w:lang w:val="en-US"/>
              </w:rPr>
            </w:pPr>
            <w:r>
              <w:rPr>
                <w:sz w:val="22"/>
                <w:szCs w:val="22"/>
              </w:rPr>
              <w:t>9</w:t>
            </w:r>
            <w:r>
              <w:rPr>
                <w:sz w:val="22"/>
                <w:szCs w:val="22"/>
                <w:lang w:val="en-US"/>
              </w:rPr>
              <w:t>/7</w:t>
            </w:r>
          </w:p>
        </w:tc>
      </w:tr>
      <w:tr w:rsidR="000132C2" w:rsidRPr="001F0855" w14:paraId="1E34C0B7" w14:textId="77777777" w:rsidTr="0001548A">
        <w:trPr>
          <w:trHeight w:val="276"/>
        </w:trPr>
        <w:tc>
          <w:tcPr>
            <w:tcW w:w="3823" w:type="dxa"/>
            <w:shd w:val="clear" w:color="auto" w:fill="auto"/>
          </w:tcPr>
          <w:p w14:paraId="310ABC5D" w14:textId="77777777" w:rsidR="000132C2" w:rsidRPr="001F0855" w:rsidRDefault="000132C2" w:rsidP="00D61BAD">
            <w:pPr>
              <w:widowControl w:val="0"/>
              <w:shd w:val="clear" w:color="auto" w:fill="FFFFFF"/>
              <w:autoSpaceDE w:val="0"/>
              <w:autoSpaceDN w:val="0"/>
              <w:adjustRightInd w:val="0"/>
              <w:ind w:left="7"/>
              <w:rPr>
                <w:sz w:val="22"/>
                <w:szCs w:val="22"/>
              </w:rPr>
            </w:pPr>
            <w:r w:rsidRPr="001F0855">
              <w:rPr>
                <w:sz w:val="22"/>
                <w:szCs w:val="22"/>
              </w:rPr>
              <w:t>Общая площадь</w:t>
            </w:r>
          </w:p>
        </w:tc>
        <w:tc>
          <w:tcPr>
            <w:tcW w:w="6520" w:type="dxa"/>
            <w:shd w:val="clear" w:color="auto" w:fill="auto"/>
          </w:tcPr>
          <w:p w14:paraId="03E90A17" w14:textId="58D0EE70" w:rsidR="000132C2" w:rsidRPr="001F0855" w:rsidRDefault="00C71B42" w:rsidP="00C47ECB">
            <w:pPr>
              <w:widowControl w:val="0"/>
              <w:shd w:val="clear" w:color="auto" w:fill="FFFFFF"/>
              <w:autoSpaceDE w:val="0"/>
              <w:autoSpaceDN w:val="0"/>
              <w:adjustRightInd w:val="0"/>
              <w:rPr>
                <w:sz w:val="22"/>
                <w:szCs w:val="22"/>
              </w:rPr>
            </w:pPr>
            <w:r>
              <w:rPr>
                <w:sz w:val="22"/>
                <w:szCs w:val="22"/>
              </w:rPr>
              <w:t>__________</w:t>
            </w:r>
            <w:proofErr w:type="spellStart"/>
            <w:r w:rsidR="000132C2" w:rsidRPr="001F0855">
              <w:rPr>
                <w:sz w:val="22"/>
                <w:szCs w:val="22"/>
              </w:rPr>
              <w:t>кв.м</w:t>
            </w:r>
            <w:proofErr w:type="spellEnd"/>
            <w:r w:rsidR="000132C2" w:rsidRPr="001F0855">
              <w:rPr>
                <w:sz w:val="22"/>
                <w:szCs w:val="22"/>
              </w:rPr>
              <w:t xml:space="preserve">. </w:t>
            </w:r>
          </w:p>
        </w:tc>
      </w:tr>
      <w:tr w:rsidR="000132C2" w:rsidRPr="001F0855" w14:paraId="2090C780" w14:textId="77777777" w:rsidTr="0001548A">
        <w:trPr>
          <w:trHeight w:val="386"/>
        </w:trPr>
        <w:tc>
          <w:tcPr>
            <w:tcW w:w="3823" w:type="dxa"/>
            <w:shd w:val="clear" w:color="auto" w:fill="auto"/>
          </w:tcPr>
          <w:p w14:paraId="68D1F456" w14:textId="6314ACB9" w:rsidR="000132C2" w:rsidRPr="001F0855" w:rsidRDefault="000132C2" w:rsidP="00D61BAD">
            <w:pPr>
              <w:widowControl w:val="0"/>
              <w:shd w:val="clear" w:color="auto" w:fill="FFFFFF"/>
              <w:autoSpaceDE w:val="0"/>
              <w:autoSpaceDN w:val="0"/>
              <w:adjustRightInd w:val="0"/>
              <w:ind w:left="7"/>
              <w:rPr>
                <w:sz w:val="22"/>
                <w:szCs w:val="22"/>
              </w:rPr>
            </w:pPr>
            <w:r w:rsidRPr="001F0855">
              <w:rPr>
                <w:sz w:val="22"/>
                <w:szCs w:val="22"/>
              </w:rPr>
              <w:t>Материал наружных стен</w:t>
            </w:r>
            <w:r w:rsidR="006E0B9C" w:rsidRPr="001F0855">
              <w:rPr>
                <w:sz w:val="22"/>
                <w:szCs w:val="22"/>
              </w:rPr>
              <w:t xml:space="preserve"> и каркаса здания</w:t>
            </w:r>
          </w:p>
        </w:tc>
        <w:tc>
          <w:tcPr>
            <w:tcW w:w="6520" w:type="dxa"/>
            <w:shd w:val="clear" w:color="auto" w:fill="auto"/>
            <w:vAlign w:val="center"/>
          </w:tcPr>
          <w:p w14:paraId="5997687F" w14:textId="3B19AD28" w:rsidR="000132C2" w:rsidRPr="001F0855" w:rsidRDefault="006E0B9C" w:rsidP="00A6678B">
            <w:pPr>
              <w:widowControl w:val="0"/>
              <w:shd w:val="clear" w:color="auto" w:fill="FFFFFF"/>
              <w:autoSpaceDE w:val="0"/>
              <w:autoSpaceDN w:val="0"/>
              <w:adjustRightInd w:val="0"/>
              <w:rPr>
                <w:sz w:val="22"/>
                <w:szCs w:val="22"/>
              </w:rPr>
            </w:pPr>
            <w:r w:rsidRPr="001F0855">
              <w:rPr>
                <w:sz w:val="22"/>
                <w:szCs w:val="22"/>
              </w:rPr>
              <w:t>с монолитным железобетонным каркасом и стенами из мелкоштучных каменных материалов (ячеистые блоки)</w:t>
            </w:r>
          </w:p>
        </w:tc>
      </w:tr>
      <w:tr w:rsidR="000132C2" w:rsidRPr="001F0855" w14:paraId="624D4D72" w14:textId="77777777" w:rsidTr="0001548A">
        <w:trPr>
          <w:trHeight w:val="276"/>
        </w:trPr>
        <w:tc>
          <w:tcPr>
            <w:tcW w:w="3823" w:type="dxa"/>
            <w:shd w:val="clear" w:color="auto" w:fill="auto"/>
          </w:tcPr>
          <w:p w14:paraId="6D423A89" w14:textId="77777777" w:rsidR="000132C2" w:rsidRPr="001F0855" w:rsidRDefault="000132C2" w:rsidP="00D61BAD">
            <w:pPr>
              <w:widowControl w:val="0"/>
              <w:shd w:val="clear" w:color="auto" w:fill="FFFFFF"/>
              <w:autoSpaceDE w:val="0"/>
              <w:autoSpaceDN w:val="0"/>
              <w:adjustRightInd w:val="0"/>
              <w:ind w:left="7"/>
              <w:rPr>
                <w:sz w:val="22"/>
                <w:szCs w:val="22"/>
              </w:rPr>
            </w:pPr>
            <w:r w:rsidRPr="001F0855">
              <w:rPr>
                <w:sz w:val="22"/>
                <w:szCs w:val="22"/>
              </w:rPr>
              <w:t>Материал поэтажных перекрытий</w:t>
            </w:r>
          </w:p>
        </w:tc>
        <w:tc>
          <w:tcPr>
            <w:tcW w:w="6520" w:type="dxa"/>
            <w:shd w:val="clear" w:color="auto" w:fill="auto"/>
            <w:vAlign w:val="center"/>
          </w:tcPr>
          <w:p w14:paraId="20CC8D16" w14:textId="344A00F3" w:rsidR="000132C2" w:rsidRPr="001F0855" w:rsidRDefault="006E0B9C" w:rsidP="006E0B9C">
            <w:pPr>
              <w:widowControl w:val="0"/>
              <w:shd w:val="clear" w:color="auto" w:fill="FFFFFF"/>
              <w:autoSpaceDE w:val="0"/>
              <w:autoSpaceDN w:val="0"/>
              <w:adjustRightInd w:val="0"/>
              <w:rPr>
                <w:sz w:val="22"/>
                <w:szCs w:val="22"/>
              </w:rPr>
            </w:pPr>
            <w:r w:rsidRPr="001F0855">
              <w:rPr>
                <w:sz w:val="22"/>
                <w:szCs w:val="22"/>
              </w:rPr>
              <w:t>Монолитные, железобетонные</w:t>
            </w:r>
          </w:p>
        </w:tc>
      </w:tr>
      <w:tr w:rsidR="000132C2" w:rsidRPr="001F0855" w14:paraId="5C2CCEB8" w14:textId="77777777" w:rsidTr="0001548A">
        <w:trPr>
          <w:trHeight w:val="276"/>
        </w:trPr>
        <w:tc>
          <w:tcPr>
            <w:tcW w:w="3823" w:type="dxa"/>
            <w:shd w:val="clear" w:color="auto" w:fill="auto"/>
          </w:tcPr>
          <w:p w14:paraId="4AA1010E" w14:textId="77777777" w:rsidR="000132C2" w:rsidRPr="001F0855" w:rsidRDefault="000132C2" w:rsidP="00D61BAD">
            <w:pPr>
              <w:widowControl w:val="0"/>
              <w:shd w:val="clear" w:color="auto" w:fill="FFFFFF"/>
              <w:autoSpaceDE w:val="0"/>
              <w:autoSpaceDN w:val="0"/>
              <w:adjustRightInd w:val="0"/>
              <w:ind w:left="7"/>
              <w:rPr>
                <w:sz w:val="22"/>
                <w:szCs w:val="22"/>
              </w:rPr>
            </w:pPr>
            <w:r w:rsidRPr="001F0855">
              <w:rPr>
                <w:sz w:val="22"/>
                <w:szCs w:val="22"/>
              </w:rPr>
              <w:t xml:space="preserve">Класс </w:t>
            </w:r>
            <w:proofErr w:type="spellStart"/>
            <w:r w:rsidRPr="001F0855">
              <w:rPr>
                <w:sz w:val="22"/>
                <w:szCs w:val="22"/>
              </w:rPr>
              <w:t>энергоэффективности</w:t>
            </w:r>
            <w:proofErr w:type="spellEnd"/>
          </w:p>
        </w:tc>
        <w:tc>
          <w:tcPr>
            <w:tcW w:w="6520" w:type="dxa"/>
            <w:shd w:val="clear" w:color="auto" w:fill="auto"/>
            <w:vAlign w:val="center"/>
          </w:tcPr>
          <w:p w14:paraId="1DB24C7B" w14:textId="15B70032" w:rsidR="000132C2" w:rsidRPr="001F0855" w:rsidRDefault="006E0B9C" w:rsidP="008A1DEF">
            <w:pPr>
              <w:widowControl w:val="0"/>
              <w:shd w:val="clear" w:color="auto" w:fill="FFFFFF"/>
              <w:autoSpaceDE w:val="0"/>
              <w:autoSpaceDN w:val="0"/>
              <w:adjustRightInd w:val="0"/>
              <w:rPr>
                <w:sz w:val="22"/>
                <w:szCs w:val="22"/>
              </w:rPr>
            </w:pPr>
            <w:r w:rsidRPr="001F0855">
              <w:rPr>
                <w:sz w:val="22"/>
                <w:szCs w:val="22"/>
              </w:rPr>
              <w:t>А</w:t>
            </w:r>
          </w:p>
        </w:tc>
      </w:tr>
      <w:tr w:rsidR="000132C2" w:rsidRPr="001F0855" w14:paraId="18493737" w14:textId="77777777" w:rsidTr="00E36907">
        <w:trPr>
          <w:trHeight w:val="533"/>
        </w:trPr>
        <w:tc>
          <w:tcPr>
            <w:tcW w:w="3823" w:type="dxa"/>
            <w:shd w:val="clear" w:color="auto" w:fill="auto"/>
          </w:tcPr>
          <w:p w14:paraId="3E033FFC" w14:textId="77777777" w:rsidR="000132C2" w:rsidRPr="001F0855" w:rsidRDefault="000132C2" w:rsidP="00D61BAD">
            <w:pPr>
              <w:widowControl w:val="0"/>
              <w:shd w:val="clear" w:color="auto" w:fill="FFFFFF"/>
              <w:autoSpaceDE w:val="0"/>
              <w:autoSpaceDN w:val="0"/>
              <w:adjustRightInd w:val="0"/>
              <w:ind w:left="7"/>
              <w:rPr>
                <w:sz w:val="22"/>
                <w:szCs w:val="22"/>
              </w:rPr>
            </w:pPr>
            <w:r w:rsidRPr="001F0855">
              <w:rPr>
                <w:sz w:val="22"/>
                <w:szCs w:val="22"/>
              </w:rPr>
              <w:t>Класс сейсмостойкости</w:t>
            </w:r>
          </w:p>
        </w:tc>
        <w:tc>
          <w:tcPr>
            <w:tcW w:w="6520" w:type="dxa"/>
            <w:shd w:val="clear" w:color="auto" w:fill="auto"/>
            <w:vAlign w:val="center"/>
          </w:tcPr>
          <w:p w14:paraId="1DBA89E7" w14:textId="419B9F02" w:rsidR="000132C2" w:rsidRPr="001F0855" w:rsidRDefault="006E0B9C" w:rsidP="00D61BAD">
            <w:pPr>
              <w:widowControl w:val="0"/>
              <w:shd w:val="clear" w:color="auto" w:fill="FFFFFF"/>
              <w:autoSpaceDE w:val="0"/>
              <w:autoSpaceDN w:val="0"/>
              <w:adjustRightInd w:val="0"/>
              <w:rPr>
                <w:sz w:val="22"/>
                <w:szCs w:val="22"/>
              </w:rPr>
            </w:pPr>
            <w:r w:rsidRPr="001F0855">
              <w:rPr>
                <w:sz w:val="22"/>
                <w:szCs w:val="22"/>
              </w:rPr>
              <w:t xml:space="preserve">В соответствии с действующими нормативными документами СП 14.13330.2014, </w:t>
            </w:r>
            <w:proofErr w:type="spellStart"/>
            <w:r w:rsidRPr="001F0855">
              <w:rPr>
                <w:sz w:val="22"/>
                <w:szCs w:val="22"/>
              </w:rPr>
              <w:t>расчет</w:t>
            </w:r>
            <w:proofErr w:type="spellEnd"/>
            <w:r w:rsidRPr="001F0855">
              <w:rPr>
                <w:sz w:val="22"/>
                <w:szCs w:val="22"/>
              </w:rPr>
              <w:t xml:space="preserve"> на сейсмостойкость не производится</w:t>
            </w:r>
          </w:p>
        </w:tc>
      </w:tr>
    </w:tbl>
    <w:p w14:paraId="3EE9CC63" w14:textId="6E7B4EE9" w:rsidR="00917100" w:rsidRPr="001F0855" w:rsidRDefault="00917100" w:rsidP="00E36907">
      <w:pPr>
        <w:spacing w:before="60"/>
        <w:ind w:right="17" w:firstLine="902"/>
        <w:jc w:val="both"/>
        <w:rPr>
          <w:sz w:val="22"/>
          <w:szCs w:val="22"/>
        </w:rPr>
      </w:pPr>
      <w:r w:rsidRPr="001F0855">
        <w:rPr>
          <w:sz w:val="22"/>
          <w:szCs w:val="22"/>
        </w:rPr>
        <w:t>1.3.</w:t>
      </w:r>
      <w:r w:rsidRPr="001F0855">
        <w:rPr>
          <w:sz w:val="22"/>
          <w:szCs w:val="22"/>
        </w:rPr>
        <w:t> </w:t>
      </w:r>
      <w:r w:rsidR="00114C66" w:rsidRPr="001F0855">
        <w:rPr>
          <w:b/>
          <w:sz w:val="22"/>
          <w:szCs w:val="22"/>
        </w:rPr>
        <w:t>Объект долевого строительства</w:t>
      </w:r>
      <w:r w:rsidRPr="001F0855">
        <w:rPr>
          <w:b/>
          <w:sz w:val="22"/>
          <w:szCs w:val="22"/>
        </w:rPr>
        <w:t xml:space="preserve"> – </w:t>
      </w:r>
      <w:r w:rsidR="00454364" w:rsidRPr="001F0855">
        <w:rPr>
          <w:sz w:val="22"/>
          <w:szCs w:val="22"/>
        </w:rPr>
        <w:t>квартира, представляющая собой</w:t>
      </w:r>
      <w:r w:rsidRPr="001F0855">
        <w:rPr>
          <w:sz w:val="22"/>
          <w:szCs w:val="22"/>
        </w:rPr>
        <w:t xml:space="preserve"> структурно обособленное жилое помещение в </w:t>
      </w:r>
      <w:r w:rsidR="00A6678B" w:rsidRPr="001F0855">
        <w:rPr>
          <w:sz w:val="22"/>
          <w:szCs w:val="22"/>
        </w:rPr>
        <w:t>Здании</w:t>
      </w:r>
      <w:r w:rsidRPr="001F0855">
        <w:rPr>
          <w:sz w:val="22"/>
          <w:szCs w:val="22"/>
        </w:rPr>
        <w:t>, создаваем</w:t>
      </w:r>
      <w:r w:rsidR="00454364" w:rsidRPr="001F0855">
        <w:rPr>
          <w:sz w:val="22"/>
          <w:szCs w:val="22"/>
        </w:rPr>
        <w:t>ая</w:t>
      </w:r>
      <w:r w:rsidRPr="001F0855">
        <w:rPr>
          <w:sz w:val="22"/>
          <w:szCs w:val="22"/>
        </w:rPr>
        <w:t xml:space="preserve"> с привлечением денежных средств Участника и подлежащ</w:t>
      </w:r>
      <w:r w:rsidR="00454364" w:rsidRPr="001F0855">
        <w:rPr>
          <w:sz w:val="22"/>
          <w:szCs w:val="22"/>
        </w:rPr>
        <w:t>ая</w:t>
      </w:r>
      <w:r w:rsidRPr="001F0855">
        <w:rPr>
          <w:sz w:val="22"/>
          <w:szCs w:val="22"/>
        </w:rPr>
        <w:t xml:space="preserve"> передаче Участнику после получения разрешения на ввод </w:t>
      </w:r>
      <w:r w:rsidR="00EB5E78" w:rsidRPr="001F0855">
        <w:rPr>
          <w:sz w:val="22"/>
          <w:szCs w:val="22"/>
        </w:rPr>
        <w:t xml:space="preserve">Здания </w:t>
      </w:r>
      <w:r w:rsidRPr="001F0855">
        <w:rPr>
          <w:sz w:val="22"/>
          <w:szCs w:val="22"/>
        </w:rPr>
        <w:t>в эксплуатацию.</w:t>
      </w:r>
      <w:r w:rsidR="00BB63F5" w:rsidRPr="001F0855">
        <w:rPr>
          <w:sz w:val="22"/>
          <w:szCs w:val="22"/>
        </w:rPr>
        <w:t xml:space="preserve"> </w:t>
      </w:r>
    </w:p>
    <w:p w14:paraId="2A52B5C7" w14:textId="1C9A8E37" w:rsidR="00917100" w:rsidRDefault="00917100" w:rsidP="00E36907">
      <w:pPr>
        <w:spacing w:before="60"/>
        <w:ind w:right="17" w:firstLine="902"/>
        <w:jc w:val="both"/>
        <w:rPr>
          <w:sz w:val="22"/>
          <w:szCs w:val="22"/>
        </w:rPr>
      </w:pPr>
      <w:r w:rsidRPr="001F0855">
        <w:rPr>
          <w:sz w:val="22"/>
          <w:szCs w:val="22"/>
        </w:rPr>
        <w:t xml:space="preserve">1.3.1. </w:t>
      </w:r>
      <w:r w:rsidR="00114C66" w:rsidRPr="001F0855">
        <w:rPr>
          <w:sz w:val="22"/>
          <w:szCs w:val="22"/>
        </w:rPr>
        <w:t>Объект долевого строительства</w:t>
      </w:r>
      <w:r w:rsidRPr="001F0855">
        <w:rPr>
          <w:sz w:val="22"/>
          <w:szCs w:val="22"/>
        </w:rPr>
        <w:t xml:space="preserve"> имеет следующие </w:t>
      </w:r>
      <w:r w:rsidR="00852B7A" w:rsidRPr="001F0855">
        <w:rPr>
          <w:sz w:val="22"/>
          <w:szCs w:val="22"/>
        </w:rPr>
        <w:t xml:space="preserve">основные </w:t>
      </w:r>
      <w:r w:rsidRPr="001F0855">
        <w:rPr>
          <w:sz w:val="22"/>
          <w:szCs w:val="22"/>
        </w:rPr>
        <w:t>проектные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3118"/>
      </w:tblGrid>
      <w:tr w:rsidR="000132C2" w:rsidRPr="001F0855" w14:paraId="11F53D65" w14:textId="77777777" w:rsidTr="0001548A">
        <w:trPr>
          <w:trHeight w:val="284"/>
          <w:jc w:val="center"/>
        </w:trPr>
        <w:tc>
          <w:tcPr>
            <w:tcW w:w="7083" w:type="dxa"/>
          </w:tcPr>
          <w:p w14:paraId="21220BC3" w14:textId="77777777" w:rsidR="000132C2" w:rsidRPr="001F0855" w:rsidRDefault="00A6678B" w:rsidP="00114C66">
            <w:pPr>
              <w:overflowPunct w:val="0"/>
              <w:autoSpaceDE w:val="0"/>
              <w:autoSpaceDN w:val="0"/>
              <w:adjustRightInd w:val="0"/>
              <w:ind w:right="16" w:hanging="43"/>
              <w:textAlignment w:val="baseline"/>
              <w:rPr>
                <w:b/>
                <w:sz w:val="22"/>
                <w:szCs w:val="22"/>
              </w:rPr>
            </w:pPr>
            <w:r w:rsidRPr="001F0855">
              <w:rPr>
                <w:b/>
                <w:sz w:val="22"/>
                <w:szCs w:val="22"/>
              </w:rPr>
              <w:t xml:space="preserve">№ </w:t>
            </w:r>
            <w:r w:rsidR="00114C66" w:rsidRPr="001F0855">
              <w:rPr>
                <w:b/>
                <w:sz w:val="22"/>
                <w:szCs w:val="22"/>
              </w:rPr>
              <w:t>Объекта долевого строительства</w:t>
            </w:r>
            <w:r w:rsidR="000132C2" w:rsidRPr="001F0855">
              <w:rPr>
                <w:b/>
                <w:sz w:val="22"/>
                <w:szCs w:val="22"/>
              </w:rPr>
              <w:t xml:space="preserve"> </w:t>
            </w:r>
          </w:p>
        </w:tc>
        <w:tc>
          <w:tcPr>
            <w:tcW w:w="3118" w:type="dxa"/>
          </w:tcPr>
          <w:p w14:paraId="322A0B03" w14:textId="321FDF84" w:rsidR="000132C2" w:rsidRPr="001F0855" w:rsidRDefault="0063482C" w:rsidP="00C71B42">
            <w:pPr>
              <w:overflowPunct w:val="0"/>
              <w:autoSpaceDE w:val="0"/>
              <w:autoSpaceDN w:val="0"/>
              <w:adjustRightInd w:val="0"/>
              <w:ind w:right="16"/>
              <w:jc w:val="center"/>
              <w:textAlignment w:val="baseline"/>
              <w:rPr>
                <w:b/>
                <w:sz w:val="22"/>
                <w:szCs w:val="22"/>
                <w:highlight w:val="cyan"/>
              </w:rPr>
            </w:pPr>
            <w:sdt>
              <w:sdtPr>
                <w:rPr>
                  <w:b/>
                  <w:sz w:val="22"/>
                  <w:szCs w:val="22"/>
                </w:rPr>
                <w:alias w:val="мтНомерУсловный"/>
                <w:tag w:val="мтНомерУсловный"/>
                <w:id w:val="-390664418"/>
                <w:placeholder>
                  <w:docPart w:val="D3E6C59DE1734AA6AAE664CBDFB9E918"/>
                </w:placeholder>
              </w:sdtPr>
              <w:sdtEndPr/>
              <w:sdtContent>
                <w:r w:rsidR="00C71B42">
                  <w:rPr>
                    <w:b/>
                    <w:sz w:val="22"/>
                    <w:szCs w:val="22"/>
                  </w:rPr>
                  <w:t>_______</w:t>
                </w:r>
                <w:r w:rsidR="006E0B9C" w:rsidRPr="001F0855">
                  <w:rPr>
                    <w:b/>
                    <w:sz w:val="22"/>
                    <w:szCs w:val="22"/>
                  </w:rPr>
                  <w:t xml:space="preserve"> по проекту</w:t>
                </w:r>
              </w:sdtContent>
            </w:sdt>
          </w:p>
        </w:tc>
      </w:tr>
      <w:tr w:rsidR="00AB4BBF" w:rsidRPr="001F0855" w14:paraId="72374BBE" w14:textId="77777777" w:rsidTr="0001548A">
        <w:trPr>
          <w:jc w:val="center"/>
        </w:trPr>
        <w:tc>
          <w:tcPr>
            <w:tcW w:w="7083" w:type="dxa"/>
          </w:tcPr>
          <w:p w14:paraId="3655487B" w14:textId="5600AD07" w:rsidR="00AB4BBF" w:rsidRPr="001F0855" w:rsidRDefault="00AB4BBF" w:rsidP="00D61BAD">
            <w:pPr>
              <w:overflowPunct w:val="0"/>
              <w:autoSpaceDE w:val="0"/>
              <w:autoSpaceDN w:val="0"/>
              <w:adjustRightInd w:val="0"/>
              <w:ind w:right="16" w:hanging="43"/>
              <w:textAlignment w:val="baseline"/>
              <w:rPr>
                <w:sz w:val="22"/>
                <w:szCs w:val="22"/>
              </w:rPr>
            </w:pPr>
            <w:r w:rsidRPr="001F0855">
              <w:rPr>
                <w:sz w:val="22"/>
                <w:szCs w:val="22"/>
              </w:rPr>
              <w:t xml:space="preserve">Назначение </w:t>
            </w:r>
          </w:p>
        </w:tc>
        <w:tc>
          <w:tcPr>
            <w:tcW w:w="3118" w:type="dxa"/>
          </w:tcPr>
          <w:p w14:paraId="00CA76AC" w14:textId="199552A4" w:rsidR="00AB4BBF" w:rsidRPr="001F0855" w:rsidRDefault="00AB4BBF" w:rsidP="00C71B42">
            <w:pPr>
              <w:overflowPunct w:val="0"/>
              <w:autoSpaceDE w:val="0"/>
              <w:autoSpaceDN w:val="0"/>
              <w:adjustRightInd w:val="0"/>
              <w:ind w:right="16"/>
              <w:jc w:val="center"/>
              <w:textAlignment w:val="baseline"/>
              <w:rPr>
                <w:sz w:val="22"/>
                <w:szCs w:val="22"/>
              </w:rPr>
            </w:pPr>
            <w:r w:rsidRPr="001F0855">
              <w:rPr>
                <w:sz w:val="22"/>
                <w:szCs w:val="22"/>
              </w:rPr>
              <w:t>жилое помещение</w:t>
            </w:r>
            <w:r w:rsidRPr="00C71B42">
              <w:rPr>
                <w:sz w:val="22"/>
                <w:szCs w:val="22"/>
              </w:rPr>
              <w:t xml:space="preserve">: </w:t>
            </w:r>
            <w:r w:rsidRPr="001F0855">
              <w:rPr>
                <w:sz w:val="22"/>
                <w:szCs w:val="22"/>
              </w:rPr>
              <w:t>квартира</w:t>
            </w:r>
          </w:p>
        </w:tc>
      </w:tr>
      <w:tr w:rsidR="00AB4BBF" w:rsidRPr="001F0855" w14:paraId="7817AE2B" w14:textId="77777777" w:rsidTr="0001548A">
        <w:trPr>
          <w:jc w:val="center"/>
        </w:trPr>
        <w:tc>
          <w:tcPr>
            <w:tcW w:w="7083" w:type="dxa"/>
          </w:tcPr>
          <w:p w14:paraId="63FABB16" w14:textId="6810C970" w:rsidR="00AB4BBF" w:rsidRPr="001F0855" w:rsidRDefault="00AB4BBF" w:rsidP="00D61BAD">
            <w:pPr>
              <w:overflowPunct w:val="0"/>
              <w:autoSpaceDE w:val="0"/>
              <w:autoSpaceDN w:val="0"/>
              <w:adjustRightInd w:val="0"/>
              <w:ind w:right="16" w:hanging="43"/>
              <w:textAlignment w:val="baseline"/>
              <w:rPr>
                <w:sz w:val="22"/>
                <w:szCs w:val="22"/>
              </w:rPr>
            </w:pPr>
            <w:r w:rsidRPr="001F0855">
              <w:rPr>
                <w:sz w:val="22"/>
                <w:szCs w:val="22"/>
              </w:rPr>
              <w:t>Номер помещения (по проекту)</w:t>
            </w:r>
          </w:p>
        </w:tc>
        <w:tc>
          <w:tcPr>
            <w:tcW w:w="3118" w:type="dxa"/>
          </w:tcPr>
          <w:p w14:paraId="24E81FC6" w14:textId="10CE7A58" w:rsidR="00AB4BBF" w:rsidRPr="001F0855" w:rsidRDefault="00C71B42" w:rsidP="00C71B42">
            <w:pPr>
              <w:overflowPunct w:val="0"/>
              <w:autoSpaceDE w:val="0"/>
              <w:autoSpaceDN w:val="0"/>
              <w:adjustRightInd w:val="0"/>
              <w:ind w:right="16"/>
              <w:jc w:val="center"/>
              <w:textAlignment w:val="baseline"/>
              <w:rPr>
                <w:b/>
                <w:sz w:val="22"/>
                <w:szCs w:val="22"/>
              </w:rPr>
            </w:pPr>
            <w:r>
              <w:rPr>
                <w:b/>
                <w:sz w:val="22"/>
                <w:szCs w:val="22"/>
              </w:rPr>
              <w:t>______</w:t>
            </w:r>
          </w:p>
        </w:tc>
      </w:tr>
      <w:tr w:rsidR="000132C2" w:rsidRPr="001F0855" w14:paraId="109EDFEA" w14:textId="77777777" w:rsidTr="0001548A">
        <w:trPr>
          <w:jc w:val="center"/>
        </w:trPr>
        <w:tc>
          <w:tcPr>
            <w:tcW w:w="7083" w:type="dxa"/>
          </w:tcPr>
          <w:p w14:paraId="0841143A" w14:textId="4EB8906C" w:rsidR="000132C2" w:rsidRPr="001F0855" w:rsidRDefault="00B1321A" w:rsidP="006E0B9C">
            <w:pPr>
              <w:overflowPunct w:val="0"/>
              <w:autoSpaceDE w:val="0"/>
              <w:autoSpaceDN w:val="0"/>
              <w:adjustRightInd w:val="0"/>
              <w:ind w:right="16" w:hanging="43"/>
              <w:textAlignment w:val="baseline"/>
              <w:rPr>
                <w:sz w:val="22"/>
                <w:szCs w:val="22"/>
              </w:rPr>
            </w:pPr>
            <w:r w:rsidRPr="001F0855">
              <w:rPr>
                <w:sz w:val="22"/>
                <w:szCs w:val="22"/>
              </w:rPr>
              <w:t xml:space="preserve">Общая </w:t>
            </w:r>
            <w:proofErr w:type="spellStart"/>
            <w:r w:rsidRPr="001F0855">
              <w:rPr>
                <w:sz w:val="22"/>
                <w:szCs w:val="22"/>
              </w:rPr>
              <w:t>приведенная</w:t>
            </w:r>
            <w:proofErr w:type="spellEnd"/>
            <w:r w:rsidRPr="001F0855">
              <w:rPr>
                <w:sz w:val="22"/>
                <w:szCs w:val="22"/>
              </w:rPr>
              <w:t xml:space="preserve"> </w:t>
            </w:r>
            <w:r w:rsidR="000132C2" w:rsidRPr="001F0855">
              <w:rPr>
                <w:sz w:val="22"/>
                <w:szCs w:val="22"/>
              </w:rPr>
              <w:t>площадь, кв. м (по проекту)</w:t>
            </w:r>
          </w:p>
        </w:tc>
        <w:tc>
          <w:tcPr>
            <w:tcW w:w="3118" w:type="dxa"/>
          </w:tcPr>
          <w:p w14:paraId="43B1A1F4" w14:textId="6DC54569" w:rsidR="000132C2" w:rsidRPr="001F0855" w:rsidRDefault="00C71B42" w:rsidP="00C71B42">
            <w:pPr>
              <w:overflowPunct w:val="0"/>
              <w:autoSpaceDE w:val="0"/>
              <w:autoSpaceDN w:val="0"/>
              <w:adjustRightInd w:val="0"/>
              <w:ind w:right="16"/>
              <w:jc w:val="center"/>
              <w:textAlignment w:val="baseline"/>
              <w:rPr>
                <w:b/>
                <w:sz w:val="22"/>
                <w:szCs w:val="22"/>
              </w:rPr>
            </w:pPr>
            <w:r>
              <w:rPr>
                <w:b/>
                <w:sz w:val="22"/>
                <w:szCs w:val="22"/>
              </w:rPr>
              <w:t>_____</w:t>
            </w:r>
            <w:r w:rsidR="00350180" w:rsidRPr="001F0855">
              <w:rPr>
                <w:b/>
                <w:sz w:val="22"/>
                <w:szCs w:val="22"/>
              </w:rPr>
              <w:t xml:space="preserve"> </w:t>
            </w:r>
            <w:proofErr w:type="spellStart"/>
            <w:r w:rsidR="00350180" w:rsidRPr="001F0855">
              <w:rPr>
                <w:b/>
                <w:sz w:val="22"/>
                <w:szCs w:val="22"/>
              </w:rPr>
              <w:t>кв.м</w:t>
            </w:r>
            <w:proofErr w:type="spellEnd"/>
            <w:r w:rsidR="00350180" w:rsidRPr="001F0855">
              <w:rPr>
                <w:b/>
                <w:sz w:val="22"/>
                <w:szCs w:val="22"/>
              </w:rPr>
              <w:t>.</w:t>
            </w:r>
          </w:p>
        </w:tc>
      </w:tr>
      <w:tr w:rsidR="000132C2" w:rsidRPr="001F0855" w14:paraId="0F653487" w14:textId="77777777" w:rsidTr="0001548A">
        <w:trPr>
          <w:jc w:val="center"/>
        </w:trPr>
        <w:tc>
          <w:tcPr>
            <w:tcW w:w="7083" w:type="dxa"/>
          </w:tcPr>
          <w:p w14:paraId="3A00D86B" w14:textId="77777777" w:rsidR="000132C2" w:rsidRPr="001F0855" w:rsidRDefault="000132C2" w:rsidP="00D61BAD">
            <w:pPr>
              <w:overflowPunct w:val="0"/>
              <w:autoSpaceDE w:val="0"/>
              <w:autoSpaceDN w:val="0"/>
              <w:adjustRightInd w:val="0"/>
              <w:ind w:right="16" w:hanging="43"/>
              <w:textAlignment w:val="baseline"/>
              <w:rPr>
                <w:sz w:val="22"/>
                <w:szCs w:val="22"/>
              </w:rPr>
            </w:pPr>
            <w:r w:rsidRPr="001F0855">
              <w:rPr>
                <w:sz w:val="22"/>
                <w:szCs w:val="22"/>
              </w:rPr>
              <w:t>Этаж</w:t>
            </w:r>
          </w:p>
        </w:tc>
        <w:tc>
          <w:tcPr>
            <w:tcW w:w="3118" w:type="dxa"/>
          </w:tcPr>
          <w:p w14:paraId="4D7B547E" w14:textId="0494C01F" w:rsidR="000132C2" w:rsidRPr="001F0855" w:rsidRDefault="0063482C" w:rsidP="00C71B42">
            <w:pPr>
              <w:overflowPunct w:val="0"/>
              <w:autoSpaceDE w:val="0"/>
              <w:autoSpaceDN w:val="0"/>
              <w:adjustRightInd w:val="0"/>
              <w:ind w:right="16"/>
              <w:jc w:val="center"/>
              <w:textAlignment w:val="baseline"/>
              <w:rPr>
                <w:sz w:val="22"/>
                <w:szCs w:val="22"/>
                <w:highlight w:val="cyan"/>
              </w:rPr>
            </w:pPr>
            <w:sdt>
              <w:sdtPr>
                <w:rPr>
                  <w:b/>
                  <w:sz w:val="22"/>
                  <w:szCs w:val="22"/>
                </w:rPr>
                <w:alias w:val="мтНомерЭтажа"/>
                <w:tag w:val="мтНомерЭтажа"/>
                <w:id w:val="-522317573"/>
                <w:placeholder>
                  <w:docPart w:val="C4380402D476491C956E0C5765AE0662"/>
                </w:placeholder>
              </w:sdtPr>
              <w:sdtEndPr/>
              <w:sdtContent>
                <w:r w:rsidR="00C71B42">
                  <w:rPr>
                    <w:b/>
                    <w:sz w:val="22"/>
                    <w:szCs w:val="22"/>
                  </w:rPr>
                  <w:t>_____</w:t>
                </w:r>
              </w:sdtContent>
            </w:sdt>
          </w:p>
        </w:tc>
      </w:tr>
      <w:tr w:rsidR="006E0B9C" w:rsidRPr="001F0855" w14:paraId="163815AC" w14:textId="77777777" w:rsidTr="0001548A">
        <w:trPr>
          <w:jc w:val="center"/>
        </w:trPr>
        <w:tc>
          <w:tcPr>
            <w:tcW w:w="7083" w:type="dxa"/>
          </w:tcPr>
          <w:p w14:paraId="33D256B7" w14:textId="337FD778" w:rsidR="006E0B9C" w:rsidRPr="001F0855" w:rsidRDefault="006E0B9C" w:rsidP="00D61BAD">
            <w:pPr>
              <w:overflowPunct w:val="0"/>
              <w:autoSpaceDE w:val="0"/>
              <w:autoSpaceDN w:val="0"/>
              <w:adjustRightInd w:val="0"/>
              <w:ind w:right="16" w:hanging="43"/>
              <w:textAlignment w:val="baseline"/>
              <w:rPr>
                <w:sz w:val="22"/>
                <w:szCs w:val="22"/>
              </w:rPr>
            </w:pPr>
            <w:r w:rsidRPr="001F0855">
              <w:rPr>
                <w:sz w:val="22"/>
                <w:szCs w:val="22"/>
              </w:rPr>
              <w:t>Секция (подъезд)</w:t>
            </w:r>
          </w:p>
        </w:tc>
        <w:tc>
          <w:tcPr>
            <w:tcW w:w="3118" w:type="dxa"/>
          </w:tcPr>
          <w:p w14:paraId="275580BA" w14:textId="2DC8FF91" w:rsidR="006E0B9C" w:rsidRPr="001F0855" w:rsidRDefault="00C71B42" w:rsidP="00C71B42">
            <w:pPr>
              <w:overflowPunct w:val="0"/>
              <w:autoSpaceDE w:val="0"/>
              <w:autoSpaceDN w:val="0"/>
              <w:adjustRightInd w:val="0"/>
              <w:ind w:right="16"/>
              <w:jc w:val="center"/>
              <w:textAlignment w:val="baseline"/>
              <w:rPr>
                <w:b/>
                <w:sz w:val="22"/>
                <w:szCs w:val="22"/>
              </w:rPr>
            </w:pPr>
            <w:r>
              <w:rPr>
                <w:b/>
                <w:sz w:val="22"/>
                <w:szCs w:val="22"/>
              </w:rPr>
              <w:t>____</w:t>
            </w:r>
          </w:p>
        </w:tc>
      </w:tr>
      <w:tr w:rsidR="00AB4BBF" w:rsidRPr="001F0855" w14:paraId="098BFB5A" w14:textId="77777777" w:rsidTr="0001548A">
        <w:trPr>
          <w:jc w:val="center"/>
        </w:trPr>
        <w:tc>
          <w:tcPr>
            <w:tcW w:w="7083" w:type="dxa"/>
          </w:tcPr>
          <w:p w14:paraId="5628D92C" w14:textId="5914D56D" w:rsidR="00AB4BBF" w:rsidRPr="001F0855" w:rsidRDefault="00AB4BBF" w:rsidP="00D61BAD">
            <w:pPr>
              <w:overflowPunct w:val="0"/>
              <w:autoSpaceDE w:val="0"/>
              <w:autoSpaceDN w:val="0"/>
              <w:adjustRightInd w:val="0"/>
              <w:ind w:right="16" w:hanging="43"/>
              <w:textAlignment w:val="baseline"/>
              <w:rPr>
                <w:sz w:val="22"/>
                <w:szCs w:val="22"/>
              </w:rPr>
            </w:pPr>
            <w:r w:rsidRPr="001F0855">
              <w:rPr>
                <w:sz w:val="22"/>
                <w:szCs w:val="22"/>
              </w:rPr>
              <w:t xml:space="preserve">Общая площадь квартиры (без летних помещений) (по проекту) </w:t>
            </w:r>
          </w:p>
        </w:tc>
        <w:tc>
          <w:tcPr>
            <w:tcW w:w="3118" w:type="dxa"/>
          </w:tcPr>
          <w:p w14:paraId="7820488B" w14:textId="37F1A914" w:rsidR="00AB4BBF" w:rsidRPr="001F0855" w:rsidRDefault="00C71B42" w:rsidP="00C71B42">
            <w:pPr>
              <w:overflowPunct w:val="0"/>
              <w:autoSpaceDE w:val="0"/>
              <w:autoSpaceDN w:val="0"/>
              <w:adjustRightInd w:val="0"/>
              <w:ind w:right="16"/>
              <w:jc w:val="center"/>
              <w:textAlignment w:val="baseline"/>
              <w:rPr>
                <w:b/>
                <w:sz w:val="22"/>
                <w:szCs w:val="22"/>
              </w:rPr>
            </w:pPr>
            <w:r>
              <w:rPr>
                <w:b/>
                <w:sz w:val="22"/>
                <w:szCs w:val="22"/>
              </w:rPr>
              <w:t>____</w:t>
            </w:r>
            <w:r w:rsidR="006E0B9C" w:rsidRPr="001F0855">
              <w:rPr>
                <w:b/>
                <w:sz w:val="22"/>
                <w:szCs w:val="22"/>
              </w:rPr>
              <w:t xml:space="preserve"> </w:t>
            </w:r>
            <w:proofErr w:type="spellStart"/>
            <w:r w:rsidR="006E0B9C" w:rsidRPr="001F0855">
              <w:rPr>
                <w:b/>
                <w:sz w:val="22"/>
                <w:szCs w:val="22"/>
              </w:rPr>
              <w:t>кв.м</w:t>
            </w:r>
            <w:proofErr w:type="spellEnd"/>
            <w:r w:rsidR="006E0B9C" w:rsidRPr="001F0855">
              <w:rPr>
                <w:b/>
                <w:sz w:val="22"/>
                <w:szCs w:val="22"/>
              </w:rPr>
              <w:t>.</w:t>
            </w:r>
          </w:p>
        </w:tc>
      </w:tr>
      <w:tr w:rsidR="00AB4BBF" w:rsidRPr="001F0855" w14:paraId="25A55DA5" w14:textId="77777777" w:rsidTr="0001548A">
        <w:trPr>
          <w:jc w:val="center"/>
        </w:trPr>
        <w:tc>
          <w:tcPr>
            <w:tcW w:w="7083" w:type="dxa"/>
          </w:tcPr>
          <w:p w14:paraId="41C6C956" w14:textId="0BC31705" w:rsidR="00AB4BBF" w:rsidRPr="001F0855" w:rsidRDefault="00AB4BBF" w:rsidP="00AB4BBF">
            <w:pPr>
              <w:overflowPunct w:val="0"/>
              <w:autoSpaceDE w:val="0"/>
              <w:autoSpaceDN w:val="0"/>
              <w:adjustRightInd w:val="0"/>
              <w:ind w:right="16" w:hanging="43"/>
              <w:textAlignment w:val="baseline"/>
              <w:rPr>
                <w:sz w:val="22"/>
                <w:szCs w:val="22"/>
              </w:rPr>
            </w:pPr>
            <w:r w:rsidRPr="001F0855">
              <w:rPr>
                <w:sz w:val="22"/>
                <w:szCs w:val="22"/>
              </w:rPr>
              <w:t>Количество комнат</w:t>
            </w:r>
          </w:p>
        </w:tc>
        <w:tc>
          <w:tcPr>
            <w:tcW w:w="3118" w:type="dxa"/>
          </w:tcPr>
          <w:p w14:paraId="0226CD79" w14:textId="33F66CBD" w:rsidR="00AB4BBF" w:rsidRPr="001F0855" w:rsidRDefault="00C71B42" w:rsidP="00C71B42">
            <w:pPr>
              <w:overflowPunct w:val="0"/>
              <w:autoSpaceDE w:val="0"/>
              <w:autoSpaceDN w:val="0"/>
              <w:adjustRightInd w:val="0"/>
              <w:ind w:right="16"/>
              <w:jc w:val="center"/>
              <w:textAlignment w:val="baseline"/>
              <w:rPr>
                <w:b/>
                <w:sz w:val="22"/>
                <w:szCs w:val="22"/>
              </w:rPr>
            </w:pPr>
            <w:r>
              <w:rPr>
                <w:b/>
                <w:sz w:val="22"/>
                <w:szCs w:val="22"/>
              </w:rPr>
              <w:t>__________</w:t>
            </w:r>
          </w:p>
        </w:tc>
      </w:tr>
      <w:tr w:rsidR="00AB4BBF" w:rsidRPr="001F0855" w14:paraId="790C5205" w14:textId="77777777" w:rsidTr="0001548A">
        <w:trPr>
          <w:jc w:val="center"/>
        </w:trPr>
        <w:tc>
          <w:tcPr>
            <w:tcW w:w="7083" w:type="dxa"/>
          </w:tcPr>
          <w:p w14:paraId="32218D3A" w14:textId="4B1CA0F0" w:rsidR="00AB4BBF" w:rsidRPr="001F0855" w:rsidRDefault="00AB4BBF" w:rsidP="00D61BAD">
            <w:pPr>
              <w:overflowPunct w:val="0"/>
              <w:autoSpaceDE w:val="0"/>
              <w:autoSpaceDN w:val="0"/>
              <w:adjustRightInd w:val="0"/>
              <w:ind w:right="16" w:hanging="43"/>
              <w:textAlignment w:val="baseline"/>
              <w:rPr>
                <w:sz w:val="22"/>
                <w:szCs w:val="22"/>
              </w:rPr>
            </w:pPr>
            <w:r w:rsidRPr="001F0855">
              <w:rPr>
                <w:sz w:val="22"/>
                <w:szCs w:val="22"/>
              </w:rPr>
              <w:t>Площадь комнат</w:t>
            </w:r>
          </w:p>
        </w:tc>
        <w:tc>
          <w:tcPr>
            <w:tcW w:w="3118" w:type="dxa"/>
          </w:tcPr>
          <w:p w14:paraId="4C33C4A8" w14:textId="77D1E433" w:rsidR="00AB4BBF" w:rsidRPr="001F0855" w:rsidRDefault="00C71B42" w:rsidP="00C71B42">
            <w:pPr>
              <w:overflowPunct w:val="0"/>
              <w:autoSpaceDE w:val="0"/>
              <w:autoSpaceDN w:val="0"/>
              <w:adjustRightInd w:val="0"/>
              <w:ind w:right="16"/>
              <w:jc w:val="center"/>
              <w:textAlignment w:val="baseline"/>
              <w:rPr>
                <w:b/>
                <w:sz w:val="22"/>
                <w:szCs w:val="22"/>
              </w:rPr>
            </w:pPr>
            <w:r>
              <w:rPr>
                <w:b/>
                <w:sz w:val="22"/>
                <w:szCs w:val="22"/>
              </w:rPr>
              <w:t>_____</w:t>
            </w:r>
            <w:r w:rsidR="002F37E1" w:rsidRPr="001F0855">
              <w:rPr>
                <w:b/>
                <w:sz w:val="22"/>
                <w:szCs w:val="22"/>
              </w:rPr>
              <w:t xml:space="preserve"> </w:t>
            </w:r>
            <w:proofErr w:type="spellStart"/>
            <w:r w:rsidR="002F37E1" w:rsidRPr="001F0855">
              <w:rPr>
                <w:b/>
                <w:sz w:val="22"/>
                <w:szCs w:val="22"/>
              </w:rPr>
              <w:t>кв.м</w:t>
            </w:r>
            <w:proofErr w:type="spellEnd"/>
            <w:r w:rsidR="002F37E1" w:rsidRPr="001F0855">
              <w:rPr>
                <w:b/>
                <w:sz w:val="22"/>
                <w:szCs w:val="22"/>
              </w:rPr>
              <w:t>.</w:t>
            </w:r>
          </w:p>
        </w:tc>
      </w:tr>
      <w:tr w:rsidR="00AB4BBF" w:rsidRPr="001F0855" w14:paraId="09062095" w14:textId="77777777" w:rsidTr="0001548A">
        <w:trPr>
          <w:jc w:val="center"/>
        </w:trPr>
        <w:tc>
          <w:tcPr>
            <w:tcW w:w="7083" w:type="dxa"/>
          </w:tcPr>
          <w:p w14:paraId="796147A0" w14:textId="343BC44E" w:rsidR="00AB4BBF" w:rsidRPr="001F0855" w:rsidRDefault="00AB4BBF" w:rsidP="00D61BAD">
            <w:pPr>
              <w:overflowPunct w:val="0"/>
              <w:autoSpaceDE w:val="0"/>
              <w:autoSpaceDN w:val="0"/>
              <w:adjustRightInd w:val="0"/>
              <w:ind w:right="16" w:hanging="43"/>
              <w:textAlignment w:val="baseline"/>
              <w:rPr>
                <w:sz w:val="22"/>
                <w:szCs w:val="22"/>
              </w:rPr>
            </w:pPr>
            <w:r w:rsidRPr="001F0855">
              <w:rPr>
                <w:sz w:val="22"/>
                <w:szCs w:val="22"/>
              </w:rPr>
              <w:t xml:space="preserve">Площадь помещений вспомогательного назначения, лоджий, веранд, балконов </w:t>
            </w:r>
          </w:p>
        </w:tc>
        <w:tc>
          <w:tcPr>
            <w:tcW w:w="3118" w:type="dxa"/>
          </w:tcPr>
          <w:p w14:paraId="2405AE8D" w14:textId="64784B1A" w:rsidR="00AB4BBF" w:rsidRPr="001F0855" w:rsidRDefault="00C71B42" w:rsidP="00C71B42">
            <w:pPr>
              <w:overflowPunct w:val="0"/>
              <w:autoSpaceDE w:val="0"/>
              <w:autoSpaceDN w:val="0"/>
              <w:adjustRightInd w:val="0"/>
              <w:ind w:right="16"/>
              <w:jc w:val="center"/>
              <w:textAlignment w:val="baseline"/>
              <w:rPr>
                <w:b/>
                <w:sz w:val="22"/>
                <w:szCs w:val="22"/>
              </w:rPr>
            </w:pPr>
            <w:r>
              <w:rPr>
                <w:b/>
                <w:sz w:val="22"/>
                <w:szCs w:val="22"/>
              </w:rPr>
              <w:t>____</w:t>
            </w:r>
            <w:r w:rsidR="006E0B9C" w:rsidRPr="001F0855">
              <w:rPr>
                <w:b/>
                <w:sz w:val="22"/>
                <w:szCs w:val="22"/>
              </w:rPr>
              <w:t xml:space="preserve"> </w:t>
            </w:r>
            <w:proofErr w:type="spellStart"/>
            <w:r w:rsidR="006E0B9C" w:rsidRPr="001F0855">
              <w:rPr>
                <w:b/>
                <w:sz w:val="22"/>
                <w:szCs w:val="22"/>
              </w:rPr>
              <w:t>кв.м</w:t>
            </w:r>
            <w:proofErr w:type="spellEnd"/>
            <w:r w:rsidR="006E0B9C" w:rsidRPr="001F0855">
              <w:rPr>
                <w:b/>
                <w:sz w:val="22"/>
                <w:szCs w:val="22"/>
              </w:rPr>
              <w:t>.</w:t>
            </w:r>
          </w:p>
        </w:tc>
      </w:tr>
    </w:tbl>
    <w:p w14:paraId="01EDD92A" w14:textId="3FAAAE7A" w:rsidR="00917100" w:rsidRPr="001F0855" w:rsidRDefault="00917100" w:rsidP="00E36907">
      <w:pPr>
        <w:shd w:val="clear" w:color="auto" w:fill="FFFFFF"/>
        <w:tabs>
          <w:tab w:val="num" w:pos="1080"/>
        </w:tabs>
        <w:spacing w:before="60"/>
        <w:ind w:right="17" w:firstLine="902"/>
        <w:jc w:val="both"/>
        <w:outlineLvl w:val="0"/>
        <w:rPr>
          <w:noProof/>
          <w:sz w:val="22"/>
          <w:szCs w:val="22"/>
        </w:rPr>
      </w:pPr>
      <w:r w:rsidRPr="001F0855">
        <w:rPr>
          <w:noProof/>
          <w:sz w:val="22"/>
          <w:szCs w:val="22"/>
        </w:rPr>
        <w:lastRenderedPageBreak/>
        <w:t>1.3.</w:t>
      </w:r>
      <w:r w:rsidR="009A3C06" w:rsidRPr="001F0855">
        <w:rPr>
          <w:noProof/>
          <w:sz w:val="22"/>
          <w:szCs w:val="22"/>
        </w:rPr>
        <w:t>2</w:t>
      </w:r>
      <w:r w:rsidRPr="001F0855">
        <w:rPr>
          <w:noProof/>
          <w:sz w:val="22"/>
          <w:szCs w:val="22"/>
        </w:rPr>
        <w:t xml:space="preserve">. План </w:t>
      </w:r>
      <w:r w:rsidR="00114C66" w:rsidRPr="001F0855">
        <w:rPr>
          <w:noProof/>
          <w:sz w:val="22"/>
          <w:szCs w:val="22"/>
        </w:rPr>
        <w:t>Объекта</w:t>
      </w:r>
      <w:r w:rsidR="00ED4A80" w:rsidRPr="001F0855">
        <w:rPr>
          <w:noProof/>
          <w:sz w:val="22"/>
          <w:szCs w:val="22"/>
        </w:rPr>
        <w:t xml:space="preserve"> долевого строительства, его расположение на этаже Здания, а также его описание</w:t>
      </w:r>
      <w:r w:rsidR="006B6964" w:rsidRPr="001F0855">
        <w:rPr>
          <w:noProof/>
          <w:sz w:val="22"/>
          <w:szCs w:val="22"/>
        </w:rPr>
        <w:t xml:space="preserve"> в соответствии с утвержденной на момент заключения настоящего Договора проектной документацией</w:t>
      </w:r>
      <w:r w:rsidR="00D131C2" w:rsidRPr="001F0855">
        <w:rPr>
          <w:noProof/>
          <w:sz w:val="22"/>
          <w:szCs w:val="22"/>
        </w:rPr>
        <w:t xml:space="preserve"> </w:t>
      </w:r>
      <w:r w:rsidRPr="001F0855">
        <w:rPr>
          <w:noProof/>
          <w:sz w:val="22"/>
          <w:szCs w:val="22"/>
        </w:rPr>
        <w:t>приведен</w:t>
      </w:r>
      <w:r w:rsidR="009A3C06" w:rsidRPr="001F0855">
        <w:rPr>
          <w:noProof/>
          <w:sz w:val="22"/>
          <w:szCs w:val="22"/>
        </w:rPr>
        <w:t>ы</w:t>
      </w:r>
      <w:r w:rsidRPr="001F0855">
        <w:rPr>
          <w:noProof/>
          <w:sz w:val="22"/>
          <w:szCs w:val="22"/>
        </w:rPr>
        <w:t xml:space="preserve"> в Приложении № 1 к настоящему Договору.</w:t>
      </w:r>
      <w:r w:rsidR="0049106E" w:rsidRPr="001F0855">
        <w:rPr>
          <w:noProof/>
          <w:sz w:val="22"/>
          <w:szCs w:val="22"/>
        </w:rPr>
        <w:t xml:space="preserve"> На момент заключения Договора параметры, размеры и другие характеристики </w:t>
      </w:r>
      <w:r w:rsidR="00114C66" w:rsidRPr="001F0855">
        <w:rPr>
          <w:noProof/>
          <w:sz w:val="22"/>
          <w:szCs w:val="22"/>
        </w:rPr>
        <w:t>Объекта долевого строительства</w:t>
      </w:r>
      <w:r w:rsidR="0049106E" w:rsidRPr="001F0855">
        <w:rPr>
          <w:noProof/>
          <w:sz w:val="22"/>
          <w:szCs w:val="22"/>
        </w:rPr>
        <w:t xml:space="preserve">, указанные в Договоре и приложениях к нему, являются условными и подлежат уточнению по результатам окончания строительства и получения разрешения на ввод </w:t>
      </w:r>
      <w:r w:rsidR="00114C66" w:rsidRPr="001F0855">
        <w:rPr>
          <w:noProof/>
          <w:sz w:val="22"/>
          <w:szCs w:val="22"/>
        </w:rPr>
        <w:t>Здания</w:t>
      </w:r>
      <w:r w:rsidR="0049106E" w:rsidRPr="001F0855">
        <w:rPr>
          <w:noProof/>
          <w:sz w:val="22"/>
          <w:szCs w:val="22"/>
        </w:rPr>
        <w:t xml:space="preserve"> в эксплуатацию в соответствии с технической (проектной, рабочей, исполнительной) документацией на строительство </w:t>
      </w:r>
      <w:r w:rsidR="00114C66" w:rsidRPr="001F0855">
        <w:rPr>
          <w:noProof/>
          <w:sz w:val="22"/>
          <w:szCs w:val="22"/>
        </w:rPr>
        <w:t>Здания</w:t>
      </w:r>
      <w:r w:rsidR="0049106E" w:rsidRPr="001F0855">
        <w:rPr>
          <w:noProof/>
          <w:sz w:val="22"/>
          <w:szCs w:val="22"/>
        </w:rPr>
        <w:t xml:space="preserve">. Окончательные параметры </w:t>
      </w:r>
      <w:r w:rsidR="00114C66" w:rsidRPr="001F0855">
        <w:rPr>
          <w:noProof/>
          <w:sz w:val="22"/>
          <w:szCs w:val="22"/>
        </w:rPr>
        <w:t>Объекта долевого строительства</w:t>
      </w:r>
      <w:r w:rsidR="0049106E" w:rsidRPr="001F0855">
        <w:rPr>
          <w:noProof/>
          <w:sz w:val="22"/>
          <w:szCs w:val="22"/>
        </w:rPr>
        <w:t xml:space="preserve"> устанавливаются в кадастровом паспорте помещения.</w:t>
      </w:r>
    </w:p>
    <w:p w14:paraId="1CB0DEE6" w14:textId="77777777" w:rsidR="00852B7A" w:rsidRPr="001F0855" w:rsidRDefault="00852B7A" w:rsidP="00E36907">
      <w:pPr>
        <w:shd w:val="clear" w:color="auto" w:fill="FFFFFF"/>
        <w:tabs>
          <w:tab w:val="num" w:pos="1080"/>
        </w:tabs>
        <w:spacing w:before="60"/>
        <w:ind w:right="17" w:firstLine="902"/>
        <w:jc w:val="both"/>
        <w:outlineLvl w:val="0"/>
        <w:rPr>
          <w:noProof/>
          <w:sz w:val="22"/>
          <w:szCs w:val="22"/>
        </w:rPr>
      </w:pPr>
      <w:r w:rsidRPr="001F0855">
        <w:rPr>
          <w:noProof/>
          <w:sz w:val="22"/>
          <w:szCs w:val="22"/>
        </w:rPr>
        <w:t xml:space="preserve">Стороны пришли к соглашению, что допустимым изменением общей площади </w:t>
      </w:r>
      <w:r w:rsidR="00114C66" w:rsidRPr="001F0855">
        <w:rPr>
          <w:noProof/>
          <w:sz w:val="22"/>
          <w:szCs w:val="22"/>
        </w:rPr>
        <w:t>Объекта долевого строительства</w:t>
      </w:r>
      <w:r w:rsidRPr="001F0855">
        <w:rPr>
          <w:noProof/>
          <w:sz w:val="22"/>
          <w:szCs w:val="22"/>
        </w:rPr>
        <w:t xml:space="preserve"> является изменение расчетной площади </w:t>
      </w:r>
      <w:r w:rsidR="00114C66" w:rsidRPr="001F0855">
        <w:rPr>
          <w:noProof/>
          <w:sz w:val="22"/>
          <w:szCs w:val="22"/>
        </w:rPr>
        <w:t>Объекта долевого строительства</w:t>
      </w:r>
      <w:r w:rsidRPr="001F0855">
        <w:rPr>
          <w:noProof/>
          <w:sz w:val="22"/>
          <w:szCs w:val="22"/>
        </w:rPr>
        <w:t xml:space="preserve"> в любую сторону не более чем на 5 (пять) процентов.</w:t>
      </w:r>
    </w:p>
    <w:p w14:paraId="042B448D" w14:textId="383753A4" w:rsidR="002F327C" w:rsidRPr="00C71B42" w:rsidRDefault="00852B7A" w:rsidP="00FB0629">
      <w:pPr>
        <w:shd w:val="clear" w:color="auto" w:fill="FFFFFF"/>
        <w:tabs>
          <w:tab w:val="num" w:pos="1080"/>
        </w:tabs>
        <w:spacing w:before="60"/>
        <w:ind w:right="17" w:firstLine="902"/>
        <w:jc w:val="both"/>
        <w:outlineLvl w:val="0"/>
        <w:rPr>
          <w:noProof/>
          <w:sz w:val="22"/>
          <w:szCs w:val="22"/>
        </w:rPr>
      </w:pPr>
      <w:r w:rsidRPr="001F0855">
        <w:rPr>
          <w:noProof/>
          <w:sz w:val="22"/>
          <w:szCs w:val="22"/>
        </w:rPr>
        <w:t xml:space="preserve">Стороны допускают, что площадь отдельных </w:t>
      </w:r>
      <w:r w:rsidR="00114C66" w:rsidRPr="001F0855">
        <w:rPr>
          <w:noProof/>
          <w:sz w:val="22"/>
          <w:szCs w:val="22"/>
        </w:rPr>
        <w:t>частей Объекта долевого строительства</w:t>
      </w:r>
      <w:r w:rsidRPr="001F0855">
        <w:rPr>
          <w:noProof/>
          <w:sz w:val="22"/>
          <w:szCs w:val="22"/>
        </w:rPr>
        <w:t xml:space="preserve"> может быть уменьшена или увеличена за счёт, соответственно, увеличения или уменьшения других </w:t>
      </w:r>
      <w:r w:rsidR="00114C66" w:rsidRPr="001F0855">
        <w:rPr>
          <w:noProof/>
          <w:sz w:val="22"/>
          <w:szCs w:val="22"/>
        </w:rPr>
        <w:t>частей Объекта долевого строительс</w:t>
      </w:r>
      <w:r w:rsidR="00EF0963" w:rsidRPr="001F0855">
        <w:rPr>
          <w:noProof/>
          <w:sz w:val="22"/>
          <w:szCs w:val="22"/>
        </w:rPr>
        <w:t>т</w:t>
      </w:r>
      <w:r w:rsidR="00114C66" w:rsidRPr="001F0855">
        <w:rPr>
          <w:noProof/>
          <w:sz w:val="22"/>
          <w:szCs w:val="22"/>
        </w:rPr>
        <w:t>ва</w:t>
      </w:r>
      <w:r w:rsidRPr="001F0855">
        <w:rPr>
          <w:noProof/>
          <w:sz w:val="22"/>
          <w:szCs w:val="22"/>
        </w:rPr>
        <w:t xml:space="preserve">, в результате возникновения неизбежной погрешности при проведении строительно-монтажных работ. </w:t>
      </w:r>
      <w:proofErr w:type="gramStart"/>
      <w:r w:rsidRPr="001F0855">
        <w:rPr>
          <w:noProof/>
          <w:sz w:val="22"/>
          <w:szCs w:val="22"/>
        </w:rPr>
        <w:t xml:space="preserve">Такие отклонения считаются допустимыми (т.е. не являются нарушением требований о качестве </w:t>
      </w:r>
      <w:r w:rsidR="00114C66" w:rsidRPr="001F0855">
        <w:rPr>
          <w:noProof/>
          <w:sz w:val="22"/>
          <w:szCs w:val="22"/>
        </w:rPr>
        <w:t>Объекта долевого строительства</w:t>
      </w:r>
      <w:r w:rsidR="00794831" w:rsidRPr="001F0855">
        <w:rPr>
          <w:noProof/>
          <w:sz w:val="22"/>
          <w:szCs w:val="22"/>
        </w:rPr>
        <w:t xml:space="preserve">, а также </w:t>
      </w:r>
      <w:r w:rsidRPr="001F0855">
        <w:rPr>
          <w:noProof/>
          <w:sz w:val="22"/>
          <w:szCs w:val="22"/>
        </w:rPr>
        <w:t xml:space="preserve">существенным изменением размеров </w:t>
      </w:r>
      <w:r w:rsidR="00114C66" w:rsidRPr="001F0855">
        <w:rPr>
          <w:noProof/>
          <w:sz w:val="22"/>
          <w:szCs w:val="22"/>
        </w:rPr>
        <w:t>Объекта долевого строительств</w:t>
      </w:r>
      <w:r w:rsidR="002F327C" w:rsidRPr="00C71B42">
        <w:rPr>
          <w:noProof/>
          <w:sz w:val="22"/>
          <w:szCs w:val="22"/>
        </w:rPr>
        <w:t>.</w:t>
      </w:r>
      <w:proofErr w:type="gramEnd"/>
      <w:r w:rsidR="00FB0629" w:rsidRPr="00C71B42">
        <w:rPr>
          <w:noProof/>
          <w:sz w:val="22"/>
          <w:szCs w:val="22"/>
        </w:rPr>
        <w:t xml:space="preserve"> Технические </w:t>
      </w:r>
      <w:r w:rsidR="002F327C" w:rsidRPr="00C71B42">
        <w:rPr>
          <w:noProof/>
          <w:sz w:val="22"/>
          <w:szCs w:val="22"/>
        </w:rPr>
        <w:t xml:space="preserve"> характеристики </w:t>
      </w:r>
      <w:r w:rsidR="00FB0629" w:rsidRPr="00C71B42">
        <w:rPr>
          <w:noProof/>
          <w:sz w:val="22"/>
          <w:szCs w:val="22"/>
        </w:rPr>
        <w:t>О</w:t>
      </w:r>
      <w:r w:rsidR="002F327C" w:rsidRPr="00C71B42">
        <w:rPr>
          <w:noProof/>
          <w:sz w:val="22"/>
          <w:szCs w:val="22"/>
        </w:rPr>
        <w:t>бъекта долевого строительства отражены в Приложении № 2 к Договору. Объект долевого строительства подлежит передаче Участнику с учетом условий Договора и требований Закона № 214-фз, в том числе с учетом Приложений №1-2 к Договору.</w:t>
      </w:r>
    </w:p>
    <w:p w14:paraId="23E05263" w14:textId="640EAB1F" w:rsidR="005675AF" w:rsidRPr="00C71B42" w:rsidRDefault="005675AF" w:rsidP="00E36907">
      <w:pPr>
        <w:shd w:val="clear" w:color="auto" w:fill="FFFFFF"/>
        <w:tabs>
          <w:tab w:val="num" w:pos="1080"/>
        </w:tabs>
        <w:spacing w:before="60"/>
        <w:ind w:right="17" w:firstLine="902"/>
        <w:jc w:val="both"/>
        <w:outlineLvl w:val="0"/>
        <w:rPr>
          <w:noProof/>
          <w:sz w:val="22"/>
          <w:szCs w:val="22"/>
        </w:rPr>
      </w:pPr>
      <w:r w:rsidRPr="00C71B42">
        <w:rPr>
          <w:noProof/>
          <w:sz w:val="22"/>
          <w:szCs w:val="22"/>
        </w:rPr>
        <w:t>1.2. Участник ознакомлен и согласен с проектной документацией и принимает комплектность строительства в целом согласно условиям настоящего Договора и проектной документации на Здание.</w:t>
      </w:r>
      <w:r w:rsidR="002F327C" w:rsidRPr="00C71B42">
        <w:t xml:space="preserve"> </w:t>
      </w:r>
    </w:p>
    <w:p w14:paraId="3D3C5032" w14:textId="4F5765D5" w:rsidR="00917100" w:rsidRPr="001F0855" w:rsidRDefault="00917100" w:rsidP="00E36907">
      <w:pPr>
        <w:shd w:val="clear" w:color="auto" w:fill="FFFFFF"/>
        <w:tabs>
          <w:tab w:val="num" w:pos="1080"/>
        </w:tabs>
        <w:spacing w:before="60"/>
        <w:ind w:right="17" w:firstLine="902"/>
        <w:jc w:val="both"/>
        <w:outlineLvl w:val="0"/>
        <w:rPr>
          <w:sz w:val="22"/>
          <w:szCs w:val="22"/>
        </w:rPr>
      </w:pPr>
      <w:r w:rsidRPr="00C71B42">
        <w:rPr>
          <w:noProof/>
          <w:sz w:val="22"/>
          <w:szCs w:val="22"/>
        </w:rPr>
        <w:t xml:space="preserve">1.4. </w:t>
      </w:r>
      <w:r w:rsidR="00B1321A" w:rsidRPr="00C71B42">
        <w:rPr>
          <w:b/>
          <w:noProof/>
          <w:sz w:val="22"/>
          <w:szCs w:val="22"/>
        </w:rPr>
        <w:t>Общая приведенная</w:t>
      </w:r>
      <w:r w:rsidR="00B1321A" w:rsidRPr="00C71B42">
        <w:rPr>
          <w:noProof/>
          <w:sz w:val="22"/>
          <w:szCs w:val="22"/>
        </w:rPr>
        <w:t xml:space="preserve"> </w:t>
      </w:r>
      <w:r w:rsidRPr="00C71B42">
        <w:rPr>
          <w:b/>
          <w:sz w:val="22"/>
          <w:szCs w:val="22"/>
        </w:rPr>
        <w:t xml:space="preserve">площадь </w:t>
      </w:r>
      <w:r w:rsidR="00114C66" w:rsidRPr="00C71B42">
        <w:rPr>
          <w:b/>
          <w:sz w:val="22"/>
          <w:szCs w:val="22"/>
        </w:rPr>
        <w:t>Объекта</w:t>
      </w:r>
      <w:r w:rsidR="00114C66" w:rsidRPr="001F0855">
        <w:rPr>
          <w:b/>
          <w:sz w:val="22"/>
          <w:szCs w:val="22"/>
        </w:rPr>
        <w:t xml:space="preserve"> долевого строительства</w:t>
      </w:r>
      <w:r w:rsidRPr="001F0855">
        <w:rPr>
          <w:b/>
          <w:sz w:val="22"/>
          <w:szCs w:val="22"/>
        </w:rPr>
        <w:t xml:space="preserve"> </w:t>
      </w:r>
      <w:r w:rsidRPr="001F0855">
        <w:rPr>
          <w:sz w:val="22"/>
          <w:szCs w:val="22"/>
        </w:rPr>
        <w:t xml:space="preserve">– площадь </w:t>
      </w:r>
      <w:r w:rsidR="00114C66" w:rsidRPr="001F0855">
        <w:rPr>
          <w:sz w:val="22"/>
          <w:szCs w:val="22"/>
        </w:rPr>
        <w:t>Объекта долевого строительства</w:t>
      </w:r>
      <w:r w:rsidRPr="001F0855">
        <w:rPr>
          <w:sz w:val="22"/>
          <w:szCs w:val="22"/>
        </w:rPr>
        <w:t xml:space="preserve">, </w:t>
      </w:r>
      <w:proofErr w:type="spellStart"/>
      <w:r w:rsidRPr="001F0855">
        <w:rPr>
          <w:sz w:val="22"/>
          <w:szCs w:val="22"/>
        </w:rPr>
        <w:t>определенная</w:t>
      </w:r>
      <w:proofErr w:type="spellEnd"/>
      <w:r w:rsidRPr="001F0855">
        <w:rPr>
          <w:sz w:val="22"/>
          <w:szCs w:val="22"/>
        </w:rPr>
        <w:t xml:space="preserve"> в соответствии с проектной документацией как сумма площадей всех частей </w:t>
      </w:r>
      <w:r w:rsidR="00711A6A" w:rsidRPr="001F0855">
        <w:rPr>
          <w:sz w:val="22"/>
          <w:szCs w:val="22"/>
        </w:rPr>
        <w:t>Объекта долевого строительства</w:t>
      </w:r>
      <w:r w:rsidRPr="001F0855">
        <w:rPr>
          <w:sz w:val="22"/>
          <w:szCs w:val="22"/>
        </w:rPr>
        <w:t xml:space="preserve">, </w:t>
      </w:r>
      <w:r w:rsidR="006D7DE8" w:rsidRPr="001F0855">
        <w:rPr>
          <w:sz w:val="22"/>
          <w:szCs w:val="22"/>
        </w:rPr>
        <w:t>с</w:t>
      </w:r>
      <w:r w:rsidRPr="001F0855">
        <w:rPr>
          <w:sz w:val="22"/>
          <w:szCs w:val="22"/>
        </w:rPr>
        <w:t xml:space="preserve"> </w:t>
      </w:r>
      <w:proofErr w:type="spellStart"/>
      <w:r w:rsidRPr="001F0855">
        <w:rPr>
          <w:sz w:val="22"/>
          <w:szCs w:val="22"/>
        </w:rPr>
        <w:t>учет</w:t>
      </w:r>
      <w:r w:rsidR="006D7DE8" w:rsidRPr="001F0855">
        <w:rPr>
          <w:sz w:val="22"/>
          <w:szCs w:val="22"/>
        </w:rPr>
        <w:t>ом</w:t>
      </w:r>
      <w:proofErr w:type="spellEnd"/>
      <w:r w:rsidR="00AB4BBF" w:rsidRPr="001F0855">
        <w:rPr>
          <w:sz w:val="22"/>
          <w:szCs w:val="22"/>
        </w:rPr>
        <w:t xml:space="preserve"> площади помещений вспомогательного назначения,</w:t>
      </w:r>
      <w:r w:rsidRPr="001F0855">
        <w:rPr>
          <w:sz w:val="22"/>
          <w:szCs w:val="22"/>
        </w:rPr>
        <w:t xml:space="preserve"> балконов</w:t>
      </w:r>
      <w:r w:rsidR="007B4DEC" w:rsidRPr="001F0855">
        <w:rPr>
          <w:sz w:val="22"/>
          <w:szCs w:val="22"/>
        </w:rPr>
        <w:t>,</w:t>
      </w:r>
      <w:r w:rsidRPr="001F0855">
        <w:rPr>
          <w:sz w:val="22"/>
          <w:szCs w:val="22"/>
        </w:rPr>
        <w:t xml:space="preserve"> лоджий, веранд и террас.</w:t>
      </w:r>
    </w:p>
    <w:p w14:paraId="4DDD64C8" w14:textId="52923DBD" w:rsidR="007E5E2F" w:rsidRPr="001F0855" w:rsidRDefault="00917100" w:rsidP="00E36907">
      <w:pPr>
        <w:shd w:val="clear" w:color="auto" w:fill="FFFFFF"/>
        <w:tabs>
          <w:tab w:val="num" w:pos="1080"/>
        </w:tabs>
        <w:spacing w:before="60"/>
        <w:ind w:right="17" w:firstLine="902"/>
        <w:jc w:val="both"/>
        <w:outlineLvl w:val="0"/>
        <w:rPr>
          <w:sz w:val="22"/>
          <w:szCs w:val="22"/>
        </w:rPr>
      </w:pPr>
      <w:r w:rsidRPr="001F0855">
        <w:rPr>
          <w:sz w:val="22"/>
          <w:szCs w:val="22"/>
        </w:rPr>
        <w:t xml:space="preserve">1.5. </w:t>
      </w:r>
      <w:proofErr w:type="gramStart"/>
      <w:r w:rsidRPr="001F0855">
        <w:rPr>
          <w:b/>
          <w:sz w:val="22"/>
          <w:szCs w:val="22"/>
        </w:rPr>
        <w:t>Окончательная</w:t>
      </w:r>
      <w:r w:rsidRPr="001F0855">
        <w:rPr>
          <w:sz w:val="22"/>
          <w:szCs w:val="22"/>
        </w:rPr>
        <w:t xml:space="preserve"> </w:t>
      </w:r>
      <w:r w:rsidRPr="001F0855">
        <w:rPr>
          <w:b/>
          <w:sz w:val="22"/>
          <w:szCs w:val="22"/>
        </w:rPr>
        <w:t xml:space="preserve">площадь </w:t>
      </w:r>
      <w:r w:rsidR="00711A6A" w:rsidRPr="001F0855">
        <w:rPr>
          <w:b/>
          <w:sz w:val="22"/>
          <w:szCs w:val="22"/>
        </w:rPr>
        <w:t>Объекта долевого строительства</w:t>
      </w:r>
      <w:r w:rsidRPr="001F0855">
        <w:rPr>
          <w:b/>
          <w:sz w:val="22"/>
          <w:szCs w:val="22"/>
        </w:rPr>
        <w:t xml:space="preserve"> </w:t>
      </w:r>
      <w:r w:rsidRPr="001F0855">
        <w:rPr>
          <w:sz w:val="22"/>
          <w:szCs w:val="22"/>
        </w:rPr>
        <w:t xml:space="preserve">– общая площадь </w:t>
      </w:r>
      <w:r w:rsidR="00711A6A" w:rsidRPr="001F0855">
        <w:rPr>
          <w:sz w:val="22"/>
          <w:szCs w:val="22"/>
        </w:rPr>
        <w:t>Объекта долевого строительства</w:t>
      </w:r>
      <w:r w:rsidRPr="001F0855">
        <w:rPr>
          <w:sz w:val="22"/>
          <w:szCs w:val="22"/>
        </w:rPr>
        <w:t xml:space="preserve">, которая определяется по окончании строительства </w:t>
      </w:r>
      <w:r w:rsidR="00711A6A" w:rsidRPr="001F0855">
        <w:rPr>
          <w:sz w:val="22"/>
          <w:szCs w:val="22"/>
        </w:rPr>
        <w:t>Здания</w:t>
      </w:r>
      <w:r w:rsidRPr="001F0855">
        <w:rPr>
          <w:sz w:val="22"/>
          <w:szCs w:val="22"/>
        </w:rPr>
        <w:t xml:space="preserve"> на основании обмеров, </w:t>
      </w:r>
      <w:proofErr w:type="spellStart"/>
      <w:r w:rsidRPr="001F0855">
        <w:rPr>
          <w:sz w:val="22"/>
          <w:szCs w:val="22"/>
        </w:rPr>
        <w:t>проведенных</w:t>
      </w:r>
      <w:proofErr w:type="spellEnd"/>
      <w:r w:rsidRPr="001F0855">
        <w:rPr>
          <w:sz w:val="22"/>
          <w:szCs w:val="22"/>
        </w:rPr>
        <w:t xml:space="preserve"> уполномоченным органом или специализированной организацией, осуществляющими </w:t>
      </w:r>
      <w:proofErr w:type="spellStart"/>
      <w:r w:rsidRPr="001F0855">
        <w:rPr>
          <w:sz w:val="22"/>
          <w:szCs w:val="22"/>
        </w:rPr>
        <w:t>учет</w:t>
      </w:r>
      <w:proofErr w:type="spellEnd"/>
      <w:r w:rsidRPr="001F0855">
        <w:rPr>
          <w:sz w:val="22"/>
          <w:szCs w:val="22"/>
        </w:rPr>
        <w:t xml:space="preserve"> и/или техническую инвентаризацию объектов недвижимого имущества, указанная в кадастровом паспорте, </w:t>
      </w:r>
      <w:r w:rsidR="006D7DE8" w:rsidRPr="001F0855">
        <w:rPr>
          <w:sz w:val="22"/>
          <w:szCs w:val="22"/>
        </w:rPr>
        <w:t>с</w:t>
      </w:r>
      <w:r w:rsidRPr="001F0855">
        <w:rPr>
          <w:sz w:val="22"/>
          <w:szCs w:val="22"/>
        </w:rPr>
        <w:t xml:space="preserve"> </w:t>
      </w:r>
      <w:proofErr w:type="spellStart"/>
      <w:r w:rsidRPr="001F0855">
        <w:rPr>
          <w:sz w:val="22"/>
          <w:szCs w:val="22"/>
        </w:rPr>
        <w:t>учет</w:t>
      </w:r>
      <w:r w:rsidR="006D7DE8" w:rsidRPr="001F0855">
        <w:rPr>
          <w:sz w:val="22"/>
          <w:szCs w:val="22"/>
        </w:rPr>
        <w:t>ом</w:t>
      </w:r>
      <w:proofErr w:type="spellEnd"/>
      <w:r w:rsidR="00AB4BBF" w:rsidRPr="001F0855">
        <w:rPr>
          <w:sz w:val="22"/>
          <w:szCs w:val="22"/>
        </w:rPr>
        <w:t xml:space="preserve"> площади помещений вспомогательного назначения,</w:t>
      </w:r>
      <w:r w:rsidRPr="001F0855">
        <w:rPr>
          <w:sz w:val="22"/>
          <w:szCs w:val="22"/>
        </w:rPr>
        <w:t xml:space="preserve"> площади балконов и лоджий, веранд и террас. </w:t>
      </w:r>
      <w:proofErr w:type="gramEnd"/>
    </w:p>
    <w:p w14:paraId="428A71A6" w14:textId="460EDB11" w:rsidR="00917100" w:rsidRPr="001F0855" w:rsidRDefault="00917100" w:rsidP="00E36907">
      <w:pPr>
        <w:shd w:val="clear" w:color="auto" w:fill="FFFFFF"/>
        <w:tabs>
          <w:tab w:val="num" w:pos="1080"/>
        </w:tabs>
        <w:spacing w:before="60"/>
        <w:ind w:right="17" w:firstLine="902"/>
        <w:jc w:val="both"/>
        <w:outlineLvl w:val="0"/>
        <w:rPr>
          <w:sz w:val="22"/>
          <w:szCs w:val="22"/>
        </w:rPr>
      </w:pPr>
      <w:r w:rsidRPr="001F0855">
        <w:rPr>
          <w:noProof/>
          <w:sz w:val="22"/>
          <w:szCs w:val="22"/>
        </w:rPr>
        <w:t>1.</w:t>
      </w:r>
      <w:r w:rsidR="00682B09" w:rsidRPr="001F0855">
        <w:rPr>
          <w:noProof/>
          <w:sz w:val="22"/>
          <w:szCs w:val="22"/>
        </w:rPr>
        <w:t>6</w:t>
      </w:r>
      <w:r w:rsidRPr="001F0855">
        <w:rPr>
          <w:noProof/>
          <w:sz w:val="22"/>
          <w:szCs w:val="22"/>
        </w:rPr>
        <w:t xml:space="preserve">. </w:t>
      </w:r>
      <w:r w:rsidRPr="001F0855">
        <w:rPr>
          <w:b/>
          <w:sz w:val="22"/>
          <w:szCs w:val="22"/>
        </w:rPr>
        <w:t>Цена договора</w:t>
      </w:r>
      <w:r w:rsidRPr="001F0855">
        <w:rPr>
          <w:sz w:val="22"/>
          <w:szCs w:val="22"/>
        </w:rPr>
        <w:t xml:space="preserve"> – денежная сумма, подлежащая оплате Участником Застройщику </w:t>
      </w:r>
      <w:r w:rsidR="00156D4D" w:rsidRPr="001F0855">
        <w:rPr>
          <w:sz w:val="22"/>
          <w:szCs w:val="22"/>
        </w:rPr>
        <w:t>для</w:t>
      </w:r>
      <w:r w:rsidRPr="001F0855">
        <w:rPr>
          <w:sz w:val="22"/>
          <w:szCs w:val="22"/>
        </w:rPr>
        <w:t xml:space="preserve"> строительства (создания) </w:t>
      </w:r>
      <w:r w:rsidR="00B744AD" w:rsidRPr="001F0855">
        <w:rPr>
          <w:sz w:val="22"/>
          <w:szCs w:val="22"/>
        </w:rPr>
        <w:t>О</w:t>
      </w:r>
      <w:r w:rsidRPr="001F0855">
        <w:rPr>
          <w:sz w:val="22"/>
          <w:szCs w:val="22"/>
        </w:rPr>
        <w:t>бъекта долевого строительства.</w:t>
      </w:r>
    </w:p>
    <w:p w14:paraId="1E0FF8CC" w14:textId="5E460C1C" w:rsidR="00917100" w:rsidRPr="001F0855" w:rsidRDefault="00917100" w:rsidP="00E36907">
      <w:pPr>
        <w:shd w:val="clear" w:color="auto" w:fill="FFFFFF"/>
        <w:tabs>
          <w:tab w:val="num" w:pos="1080"/>
        </w:tabs>
        <w:spacing w:before="60"/>
        <w:ind w:right="17" w:firstLine="902"/>
        <w:jc w:val="both"/>
        <w:outlineLvl w:val="0"/>
        <w:rPr>
          <w:sz w:val="22"/>
          <w:szCs w:val="22"/>
        </w:rPr>
      </w:pPr>
      <w:r w:rsidRPr="001F0855">
        <w:rPr>
          <w:noProof/>
          <w:sz w:val="22"/>
          <w:szCs w:val="22"/>
        </w:rPr>
        <w:t>1.</w:t>
      </w:r>
      <w:r w:rsidR="00981077" w:rsidRPr="001F0855">
        <w:rPr>
          <w:noProof/>
          <w:sz w:val="22"/>
          <w:szCs w:val="22"/>
        </w:rPr>
        <w:t>7</w:t>
      </w:r>
      <w:r w:rsidRPr="001F0855">
        <w:rPr>
          <w:noProof/>
          <w:sz w:val="22"/>
          <w:szCs w:val="22"/>
        </w:rPr>
        <w:t xml:space="preserve">. </w:t>
      </w:r>
      <w:r w:rsidRPr="001F0855">
        <w:rPr>
          <w:b/>
          <w:sz w:val="22"/>
          <w:szCs w:val="22"/>
        </w:rPr>
        <w:t>Управляющая организация</w:t>
      </w:r>
      <w:r w:rsidRPr="001F0855">
        <w:rPr>
          <w:sz w:val="22"/>
          <w:szCs w:val="22"/>
        </w:rPr>
        <w:t xml:space="preserve"> – специализированная организация, оказывающая услуги и выполняющая работы по надлежащему содержанию и ремонту общего имущества </w:t>
      </w:r>
      <w:r w:rsidR="00156D4D" w:rsidRPr="001F0855">
        <w:rPr>
          <w:sz w:val="22"/>
          <w:szCs w:val="22"/>
        </w:rPr>
        <w:t>Здания</w:t>
      </w:r>
      <w:r w:rsidRPr="001F0855">
        <w:rPr>
          <w:sz w:val="22"/>
          <w:szCs w:val="22"/>
        </w:rPr>
        <w:t xml:space="preserve">, обеспечивающая предоставление коммунальных услуг владельцам и собственникам помещений в таком </w:t>
      </w:r>
      <w:r w:rsidR="00156D4D" w:rsidRPr="001F0855">
        <w:rPr>
          <w:sz w:val="22"/>
          <w:szCs w:val="22"/>
        </w:rPr>
        <w:t>Здании</w:t>
      </w:r>
      <w:r w:rsidRPr="001F0855">
        <w:rPr>
          <w:sz w:val="22"/>
          <w:szCs w:val="22"/>
        </w:rPr>
        <w:t xml:space="preserve"> и пользующимся помещениями в этом </w:t>
      </w:r>
      <w:r w:rsidR="00B744AD" w:rsidRPr="001F0855">
        <w:rPr>
          <w:sz w:val="22"/>
          <w:szCs w:val="22"/>
        </w:rPr>
        <w:t>Здании</w:t>
      </w:r>
      <w:r w:rsidRPr="001F0855">
        <w:rPr>
          <w:sz w:val="22"/>
          <w:szCs w:val="22"/>
        </w:rPr>
        <w:t xml:space="preserve"> лицам, а также осуществляющая иную направленную на достижение целей управления </w:t>
      </w:r>
      <w:r w:rsidR="00156D4D" w:rsidRPr="001F0855">
        <w:rPr>
          <w:sz w:val="22"/>
          <w:szCs w:val="22"/>
        </w:rPr>
        <w:t>Зданием</w:t>
      </w:r>
      <w:r w:rsidRPr="001F0855">
        <w:rPr>
          <w:sz w:val="22"/>
          <w:szCs w:val="22"/>
        </w:rPr>
        <w:t xml:space="preserve"> деятельность.</w:t>
      </w:r>
    </w:p>
    <w:p w14:paraId="3AAE438F" w14:textId="5C1EFF4A" w:rsidR="00B744AD" w:rsidRPr="001F0855" w:rsidRDefault="00917100" w:rsidP="009C6570">
      <w:pPr>
        <w:shd w:val="clear" w:color="auto" w:fill="FFFFFF"/>
        <w:tabs>
          <w:tab w:val="num" w:pos="1080"/>
        </w:tabs>
        <w:spacing w:before="60"/>
        <w:ind w:right="17" w:firstLine="902"/>
        <w:jc w:val="both"/>
        <w:outlineLvl w:val="0"/>
        <w:rPr>
          <w:sz w:val="22"/>
          <w:szCs w:val="22"/>
        </w:rPr>
      </w:pPr>
      <w:r w:rsidRPr="001F0855">
        <w:rPr>
          <w:sz w:val="22"/>
          <w:szCs w:val="22"/>
        </w:rPr>
        <w:t>1.</w:t>
      </w:r>
      <w:r w:rsidR="00981077" w:rsidRPr="001F0855">
        <w:rPr>
          <w:sz w:val="22"/>
          <w:szCs w:val="22"/>
        </w:rPr>
        <w:t>8</w:t>
      </w:r>
      <w:r w:rsidRPr="001F0855">
        <w:rPr>
          <w:sz w:val="22"/>
          <w:szCs w:val="22"/>
        </w:rPr>
        <w:t xml:space="preserve">. </w:t>
      </w:r>
      <w:proofErr w:type="gramStart"/>
      <w:r w:rsidRPr="001F0855">
        <w:rPr>
          <w:b/>
          <w:sz w:val="22"/>
          <w:szCs w:val="22"/>
        </w:rPr>
        <w:t xml:space="preserve">Общее имущество в </w:t>
      </w:r>
      <w:r w:rsidR="00156D4D" w:rsidRPr="001F0855">
        <w:rPr>
          <w:b/>
          <w:sz w:val="22"/>
          <w:szCs w:val="22"/>
        </w:rPr>
        <w:t>Здании</w:t>
      </w:r>
      <w:r w:rsidRPr="001F0855">
        <w:rPr>
          <w:b/>
          <w:sz w:val="22"/>
          <w:szCs w:val="22"/>
        </w:rPr>
        <w:t xml:space="preserve"> – </w:t>
      </w:r>
      <w:r w:rsidRPr="001F0855">
        <w:rPr>
          <w:sz w:val="22"/>
          <w:szCs w:val="22"/>
        </w:rPr>
        <w:t xml:space="preserve">помещения в </w:t>
      </w:r>
      <w:r w:rsidR="00B744AD" w:rsidRPr="001F0855">
        <w:rPr>
          <w:sz w:val="22"/>
          <w:szCs w:val="22"/>
        </w:rPr>
        <w:t>Здании</w:t>
      </w:r>
      <w:r w:rsidRPr="001F0855">
        <w:rPr>
          <w:sz w:val="22"/>
          <w:szCs w:val="22"/>
        </w:rPr>
        <w:t xml:space="preserve">, не являющиеся частями </w:t>
      </w:r>
      <w:r w:rsidR="00156D4D" w:rsidRPr="001F0855">
        <w:rPr>
          <w:sz w:val="22"/>
          <w:szCs w:val="22"/>
        </w:rPr>
        <w:t>нежилых помещений</w:t>
      </w:r>
      <w:r w:rsidRPr="001F0855">
        <w:rPr>
          <w:sz w:val="22"/>
          <w:szCs w:val="22"/>
        </w:rPr>
        <w:t xml:space="preserve"> и предназначенные для обслуживания более одного помещения в </w:t>
      </w:r>
      <w:r w:rsidR="00B744AD" w:rsidRPr="001F0855">
        <w:rPr>
          <w:sz w:val="22"/>
          <w:szCs w:val="22"/>
        </w:rPr>
        <w:t>Здании</w:t>
      </w:r>
      <w:r w:rsidR="00156D4D" w:rsidRPr="001F0855">
        <w:rPr>
          <w:sz w:val="22"/>
          <w:szCs w:val="22"/>
        </w:rPr>
        <w:t xml:space="preserve">, в том числе </w:t>
      </w:r>
      <w:r w:rsidRPr="001F0855">
        <w:rPr>
          <w:sz w:val="22"/>
          <w:szCs w:val="22"/>
        </w:rPr>
        <w:t xml:space="preserve">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w:t>
      </w:r>
      <w:r w:rsidR="00156D4D" w:rsidRPr="001F0855">
        <w:rPr>
          <w:sz w:val="22"/>
          <w:szCs w:val="22"/>
        </w:rPr>
        <w:t>Здании</w:t>
      </w:r>
      <w:r w:rsidR="0015732A">
        <w:rPr>
          <w:sz w:val="22"/>
          <w:szCs w:val="22"/>
        </w:rPr>
        <w:t xml:space="preserve"> оборудование.</w:t>
      </w:r>
      <w:proofErr w:type="gramEnd"/>
    </w:p>
    <w:p w14:paraId="0844B252" w14:textId="1F87D732" w:rsidR="0001548A" w:rsidRPr="001F0855" w:rsidRDefault="00B744AD" w:rsidP="009C6570">
      <w:pPr>
        <w:shd w:val="clear" w:color="auto" w:fill="FFFFFF"/>
        <w:tabs>
          <w:tab w:val="num" w:pos="1080"/>
        </w:tabs>
        <w:spacing w:before="60"/>
        <w:ind w:right="17" w:firstLine="902"/>
        <w:jc w:val="both"/>
        <w:outlineLvl w:val="0"/>
        <w:rPr>
          <w:b/>
          <w:sz w:val="22"/>
          <w:szCs w:val="22"/>
        </w:rPr>
      </w:pPr>
      <w:r w:rsidRPr="001F0855">
        <w:rPr>
          <w:sz w:val="22"/>
          <w:szCs w:val="22"/>
        </w:rPr>
        <w:t>1.</w:t>
      </w:r>
      <w:r w:rsidR="00981077" w:rsidRPr="001F0855">
        <w:rPr>
          <w:sz w:val="22"/>
          <w:szCs w:val="22"/>
        </w:rPr>
        <w:t>9</w:t>
      </w:r>
      <w:r w:rsidRPr="001F0855">
        <w:rPr>
          <w:sz w:val="22"/>
          <w:szCs w:val="22"/>
        </w:rPr>
        <w:t xml:space="preserve">. </w:t>
      </w:r>
      <w:r w:rsidRPr="001F0855">
        <w:rPr>
          <w:b/>
          <w:sz w:val="22"/>
          <w:szCs w:val="22"/>
        </w:rPr>
        <w:t>Закон № 214-ФЗ</w:t>
      </w:r>
      <w:r w:rsidRPr="001F0855">
        <w:rPr>
          <w:sz w:val="22"/>
          <w:szCs w:val="22"/>
        </w:rPr>
        <w:t xml:space="preserve"> - 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BB63F5" w:rsidRPr="001F0855">
        <w:rPr>
          <w:sz w:val="22"/>
          <w:szCs w:val="22"/>
        </w:rPr>
        <w:t xml:space="preserve"> </w:t>
      </w:r>
    </w:p>
    <w:p w14:paraId="5823F2FB" w14:textId="77777777" w:rsidR="00917100" w:rsidRPr="001F0855" w:rsidRDefault="00917100" w:rsidP="009C6570">
      <w:pPr>
        <w:spacing w:before="240"/>
        <w:ind w:left="360" w:right="16" w:firstLine="540"/>
        <w:jc w:val="both"/>
        <w:rPr>
          <w:b/>
          <w:sz w:val="22"/>
          <w:szCs w:val="22"/>
        </w:rPr>
      </w:pPr>
      <w:r w:rsidRPr="001F0855">
        <w:rPr>
          <w:b/>
          <w:sz w:val="22"/>
          <w:szCs w:val="22"/>
        </w:rPr>
        <w:t>2. Предмет договора</w:t>
      </w:r>
    </w:p>
    <w:p w14:paraId="762D75DA" w14:textId="6851012B" w:rsidR="00917100" w:rsidRPr="001F0855" w:rsidRDefault="00917100" w:rsidP="00E36907">
      <w:pPr>
        <w:spacing w:before="60"/>
        <w:ind w:right="17" w:firstLine="900"/>
        <w:jc w:val="both"/>
        <w:rPr>
          <w:sz w:val="22"/>
          <w:szCs w:val="22"/>
        </w:rPr>
      </w:pPr>
      <w:r w:rsidRPr="001F0855">
        <w:rPr>
          <w:sz w:val="22"/>
          <w:szCs w:val="22"/>
        </w:rPr>
        <w:t xml:space="preserve">2.1. </w:t>
      </w:r>
      <w:proofErr w:type="gramStart"/>
      <w:r w:rsidRPr="001F0855">
        <w:rPr>
          <w:sz w:val="22"/>
          <w:szCs w:val="22"/>
        </w:rPr>
        <w:t xml:space="preserve">Застройщик обязуется своими силами и/или с привлечением других лиц в предусмотренный настоящим Договором срок построить (создать) на Земельном участке </w:t>
      </w:r>
      <w:r w:rsidR="00156D4D" w:rsidRPr="001F0855">
        <w:rPr>
          <w:sz w:val="22"/>
          <w:szCs w:val="22"/>
        </w:rPr>
        <w:t>Здание</w:t>
      </w:r>
      <w:r w:rsidRPr="001F0855">
        <w:rPr>
          <w:sz w:val="22"/>
          <w:szCs w:val="22"/>
        </w:rPr>
        <w:t xml:space="preserve"> и после получения разрешения на ввод </w:t>
      </w:r>
      <w:r w:rsidR="00B744AD" w:rsidRPr="001F0855">
        <w:rPr>
          <w:sz w:val="22"/>
          <w:szCs w:val="22"/>
        </w:rPr>
        <w:t xml:space="preserve">Здания </w:t>
      </w:r>
      <w:r w:rsidRPr="001F0855">
        <w:rPr>
          <w:sz w:val="22"/>
          <w:szCs w:val="22"/>
        </w:rPr>
        <w:t xml:space="preserve">в эксплуатацию передать </w:t>
      </w:r>
      <w:r w:rsidR="00156D4D" w:rsidRPr="001F0855">
        <w:rPr>
          <w:sz w:val="22"/>
          <w:szCs w:val="22"/>
        </w:rPr>
        <w:t>Объект долевого строительства</w:t>
      </w:r>
      <w:r w:rsidRPr="001F0855">
        <w:rPr>
          <w:sz w:val="22"/>
          <w:szCs w:val="22"/>
        </w:rPr>
        <w:t xml:space="preserve"> Участнику при условии надлежащего исполнения последним своих обязательств</w:t>
      </w:r>
      <w:r w:rsidR="002B45A4" w:rsidRPr="001F0855">
        <w:rPr>
          <w:sz w:val="22"/>
          <w:szCs w:val="22"/>
        </w:rPr>
        <w:t xml:space="preserve">, а </w:t>
      </w:r>
      <w:r w:rsidRPr="001F0855">
        <w:rPr>
          <w:sz w:val="22"/>
          <w:szCs w:val="22"/>
        </w:rPr>
        <w:t xml:space="preserve">Участник обязуется на условиях Договора оплатить Застройщику Цену договора и принять от Застройщика </w:t>
      </w:r>
      <w:r w:rsidR="002B45A4" w:rsidRPr="001F0855">
        <w:rPr>
          <w:sz w:val="22"/>
          <w:szCs w:val="22"/>
        </w:rPr>
        <w:t>Объект долевого строительства</w:t>
      </w:r>
      <w:r w:rsidRPr="001F0855">
        <w:rPr>
          <w:sz w:val="22"/>
          <w:szCs w:val="22"/>
        </w:rPr>
        <w:t xml:space="preserve"> по</w:t>
      </w:r>
      <w:proofErr w:type="gramEnd"/>
      <w:r w:rsidRPr="001F0855">
        <w:rPr>
          <w:sz w:val="22"/>
          <w:szCs w:val="22"/>
        </w:rPr>
        <w:t xml:space="preserve"> Акту </w:t>
      </w:r>
      <w:proofErr w:type="spellStart"/>
      <w:r w:rsidRPr="001F0855">
        <w:rPr>
          <w:sz w:val="22"/>
          <w:szCs w:val="22"/>
        </w:rPr>
        <w:t>приема</w:t>
      </w:r>
      <w:proofErr w:type="spellEnd"/>
      <w:r w:rsidRPr="001F0855">
        <w:rPr>
          <w:sz w:val="22"/>
          <w:szCs w:val="22"/>
        </w:rPr>
        <w:t xml:space="preserve"> - передачи </w:t>
      </w:r>
      <w:r w:rsidR="002B45A4" w:rsidRPr="001F0855">
        <w:rPr>
          <w:sz w:val="22"/>
          <w:szCs w:val="22"/>
        </w:rPr>
        <w:t>Объекта долевого строительства</w:t>
      </w:r>
      <w:r w:rsidRPr="001F0855">
        <w:rPr>
          <w:sz w:val="22"/>
          <w:szCs w:val="22"/>
        </w:rPr>
        <w:t xml:space="preserve"> в порядке и сроки, установленные Договором.</w:t>
      </w:r>
    </w:p>
    <w:p w14:paraId="7253E529" w14:textId="49BB7676" w:rsidR="00597722" w:rsidRPr="001F0855" w:rsidRDefault="00917100" w:rsidP="00253B5A">
      <w:pPr>
        <w:spacing w:before="60"/>
        <w:ind w:right="17" w:firstLine="900"/>
        <w:jc w:val="both"/>
        <w:rPr>
          <w:b/>
          <w:sz w:val="22"/>
          <w:szCs w:val="22"/>
        </w:rPr>
      </w:pPr>
      <w:r w:rsidRPr="001F0855">
        <w:rPr>
          <w:sz w:val="22"/>
          <w:szCs w:val="22"/>
        </w:rPr>
        <w:t>2.</w:t>
      </w:r>
      <w:r w:rsidR="00682B09" w:rsidRPr="001F0855">
        <w:rPr>
          <w:sz w:val="22"/>
          <w:szCs w:val="22"/>
        </w:rPr>
        <w:t>2</w:t>
      </w:r>
      <w:r w:rsidRPr="001F0855">
        <w:rPr>
          <w:sz w:val="22"/>
          <w:szCs w:val="22"/>
        </w:rPr>
        <w:t xml:space="preserve">. Строительство </w:t>
      </w:r>
      <w:r w:rsidR="002B45A4" w:rsidRPr="001F0855">
        <w:rPr>
          <w:sz w:val="22"/>
          <w:szCs w:val="22"/>
        </w:rPr>
        <w:t>Здания</w:t>
      </w:r>
      <w:r w:rsidRPr="001F0855">
        <w:rPr>
          <w:sz w:val="22"/>
          <w:szCs w:val="22"/>
        </w:rPr>
        <w:t xml:space="preserve"> </w:t>
      </w:r>
      <w:proofErr w:type="spellStart"/>
      <w:r w:rsidRPr="001F0855">
        <w:rPr>
          <w:sz w:val="22"/>
          <w:szCs w:val="22"/>
        </w:rPr>
        <w:t>ведется</w:t>
      </w:r>
      <w:proofErr w:type="spellEnd"/>
      <w:r w:rsidRPr="001F0855">
        <w:rPr>
          <w:sz w:val="22"/>
          <w:szCs w:val="22"/>
        </w:rPr>
        <w:t xml:space="preserve"> на основании</w:t>
      </w:r>
      <w:r w:rsidR="00253B5A">
        <w:rPr>
          <w:sz w:val="22"/>
          <w:szCs w:val="22"/>
        </w:rPr>
        <w:t xml:space="preserve"> </w:t>
      </w:r>
      <w:r w:rsidR="003E310E" w:rsidRPr="001F0855">
        <w:rPr>
          <w:sz w:val="22"/>
          <w:szCs w:val="22"/>
        </w:rPr>
        <w:t>Разрешения на строительство №</w:t>
      </w:r>
      <w:r w:rsidR="003E310E" w:rsidRPr="001F0855">
        <w:rPr>
          <w:sz w:val="22"/>
          <w:szCs w:val="22"/>
          <w:lang w:val="en-US"/>
        </w:rPr>
        <w:t>RU</w:t>
      </w:r>
      <w:r w:rsidR="003E310E" w:rsidRPr="001F0855">
        <w:rPr>
          <w:sz w:val="22"/>
          <w:szCs w:val="22"/>
        </w:rPr>
        <w:t xml:space="preserve">50-11-11196-2018 </w:t>
      </w:r>
      <w:r w:rsidR="00597722" w:rsidRPr="001F0855">
        <w:rPr>
          <w:sz w:val="22"/>
          <w:szCs w:val="22"/>
        </w:rPr>
        <w:t xml:space="preserve">от </w:t>
      </w:r>
      <w:r w:rsidR="003E310E" w:rsidRPr="001F0855">
        <w:rPr>
          <w:sz w:val="22"/>
          <w:szCs w:val="22"/>
        </w:rPr>
        <w:t xml:space="preserve">30.06.2018 </w:t>
      </w:r>
      <w:r w:rsidR="00597722" w:rsidRPr="001F0855">
        <w:rPr>
          <w:sz w:val="22"/>
          <w:szCs w:val="22"/>
        </w:rPr>
        <w:t xml:space="preserve">г., выданного </w:t>
      </w:r>
      <w:r w:rsidR="003E310E" w:rsidRPr="001F0855">
        <w:rPr>
          <w:sz w:val="22"/>
          <w:szCs w:val="22"/>
        </w:rPr>
        <w:t>Министерством строительного комплекса Московской области</w:t>
      </w:r>
      <w:r w:rsidR="00597722" w:rsidRPr="001F0855">
        <w:rPr>
          <w:sz w:val="22"/>
          <w:szCs w:val="22"/>
        </w:rPr>
        <w:t>.</w:t>
      </w:r>
    </w:p>
    <w:p w14:paraId="43D3CF2D" w14:textId="77777777" w:rsidR="00917100" w:rsidRPr="001F0855" w:rsidRDefault="00917100" w:rsidP="00E36907">
      <w:pPr>
        <w:pStyle w:val="1"/>
        <w:spacing w:before="60"/>
        <w:ind w:left="0" w:firstLine="900"/>
        <w:jc w:val="both"/>
        <w:rPr>
          <w:b w:val="0"/>
          <w:sz w:val="22"/>
          <w:szCs w:val="22"/>
        </w:rPr>
      </w:pPr>
      <w:r w:rsidRPr="001F0855">
        <w:rPr>
          <w:b w:val="0"/>
          <w:sz w:val="22"/>
          <w:szCs w:val="22"/>
        </w:rPr>
        <w:lastRenderedPageBreak/>
        <w:t>Изменение указанных в настоящем пункте Договора данных не влияет на исполнение обязатель</w:t>
      </w:r>
      <w:proofErr w:type="gramStart"/>
      <w:r w:rsidRPr="001F0855">
        <w:rPr>
          <w:b w:val="0"/>
          <w:sz w:val="22"/>
          <w:szCs w:val="22"/>
        </w:rPr>
        <w:t>ств Ст</w:t>
      </w:r>
      <w:proofErr w:type="gramEnd"/>
      <w:r w:rsidRPr="001F0855">
        <w:rPr>
          <w:b w:val="0"/>
          <w:sz w:val="22"/>
          <w:szCs w:val="22"/>
        </w:rPr>
        <w:t>орон по настоящему Договору.</w:t>
      </w:r>
    </w:p>
    <w:p w14:paraId="6583CF83" w14:textId="42A10867" w:rsidR="00286544" w:rsidRDefault="00917100" w:rsidP="00E36907">
      <w:pPr>
        <w:pStyle w:val="1"/>
        <w:spacing w:before="60"/>
        <w:ind w:left="0" w:firstLine="900"/>
        <w:jc w:val="both"/>
        <w:rPr>
          <w:b w:val="0"/>
          <w:sz w:val="22"/>
          <w:szCs w:val="22"/>
        </w:rPr>
      </w:pPr>
      <w:r w:rsidRPr="001F0855">
        <w:rPr>
          <w:b w:val="0"/>
          <w:sz w:val="22"/>
          <w:szCs w:val="22"/>
        </w:rPr>
        <w:t>2.</w:t>
      </w:r>
      <w:r w:rsidR="00682B09" w:rsidRPr="001F0855">
        <w:rPr>
          <w:b w:val="0"/>
          <w:sz w:val="22"/>
          <w:szCs w:val="22"/>
        </w:rPr>
        <w:t>3</w:t>
      </w:r>
      <w:r w:rsidRPr="001F0855">
        <w:rPr>
          <w:b w:val="0"/>
          <w:sz w:val="22"/>
          <w:szCs w:val="22"/>
        </w:rPr>
        <w:t>.</w:t>
      </w:r>
      <w:r w:rsidRPr="001F0855">
        <w:rPr>
          <w:sz w:val="22"/>
          <w:szCs w:val="22"/>
        </w:rPr>
        <w:t xml:space="preserve"> </w:t>
      </w:r>
      <w:r w:rsidRPr="001F0855">
        <w:rPr>
          <w:b w:val="0"/>
          <w:sz w:val="22"/>
          <w:szCs w:val="22"/>
        </w:rPr>
        <w:t xml:space="preserve">Информация о Застройщике и о проекте строительства </w:t>
      </w:r>
      <w:r w:rsidR="002B45A4" w:rsidRPr="001F0855">
        <w:rPr>
          <w:b w:val="0"/>
          <w:sz w:val="22"/>
          <w:szCs w:val="22"/>
        </w:rPr>
        <w:t>Здания</w:t>
      </w:r>
      <w:r w:rsidRPr="001F0855">
        <w:rPr>
          <w:b w:val="0"/>
          <w:sz w:val="22"/>
          <w:szCs w:val="22"/>
        </w:rPr>
        <w:t xml:space="preserve"> содержится в Проектной декларации, которая опубликована Застройщиком и доступна для ознакомления в информационно-телекоммуникационных сетях общего пользования (в сети «Интернет») на сайте:</w:t>
      </w:r>
      <w:r w:rsidR="003E310E" w:rsidRPr="001F0855">
        <w:rPr>
          <w:b w:val="0"/>
          <w:sz w:val="22"/>
          <w:szCs w:val="22"/>
        </w:rPr>
        <w:t xml:space="preserve"> www.серебрица.рф</w:t>
      </w:r>
      <w:r w:rsidRPr="001F0855">
        <w:rPr>
          <w:b w:val="0"/>
          <w:sz w:val="22"/>
          <w:szCs w:val="22"/>
        </w:rPr>
        <w:t>. Проектная декларация подлежит изменению в случаях, предусмотренных Законом</w:t>
      </w:r>
      <w:r w:rsidR="00BB63F5" w:rsidRPr="001F0855">
        <w:rPr>
          <w:b w:val="0"/>
          <w:sz w:val="22"/>
          <w:szCs w:val="22"/>
        </w:rPr>
        <w:t xml:space="preserve"> </w:t>
      </w:r>
      <w:r w:rsidR="00B744AD" w:rsidRPr="001F0855">
        <w:rPr>
          <w:b w:val="0"/>
          <w:sz w:val="22"/>
          <w:szCs w:val="22"/>
        </w:rPr>
        <w:t xml:space="preserve">№ </w:t>
      </w:r>
      <w:r w:rsidRPr="001F0855">
        <w:rPr>
          <w:b w:val="0"/>
          <w:sz w:val="22"/>
          <w:szCs w:val="22"/>
        </w:rPr>
        <w:t>214-ФЗ.</w:t>
      </w:r>
    </w:p>
    <w:p w14:paraId="76E62F69" w14:textId="0CBCD0C0" w:rsidR="00917100" w:rsidRPr="001F0855" w:rsidRDefault="00917100" w:rsidP="00E36907">
      <w:pPr>
        <w:pStyle w:val="1"/>
        <w:spacing w:before="60"/>
        <w:ind w:left="0" w:firstLine="900"/>
        <w:jc w:val="both"/>
        <w:rPr>
          <w:b w:val="0"/>
          <w:sz w:val="22"/>
          <w:szCs w:val="22"/>
        </w:rPr>
      </w:pPr>
      <w:r w:rsidRPr="001F0855">
        <w:rPr>
          <w:b w:val="0"/>
          <w:sz w:val="22"/>
          <w:szCs w:val="22"/>
        </w:rPr>
        <w:t>2.</w:t>
      </w:r>
      <w:r w:rsidR="00682B09" w:rsidRPr="001F0855">
        <w:rPr>
          <w:b w:val="0"/>
          <w:sz w:val="22"/>
          <w:szCs w:val="22"/>
        </w:rPr>
        <w:t>4</w:t>
      </w:r>
      <w:r w:rsidRPr="001F0855">
        <w:rPr>
          <w:b w:val="0"/>
          <w:sz w:val="22"/>
          <w:szCs w:val="22"/>
        </w:rPr>
        <w:t xml:space="preserve">. Право собственности на </w:t>
      </w:r>
      <w:r w:rsidR="002B45A4" w:rsidRPr="001F0855">
        <w:rPr>
          <w:b w:val="0"/>
          <w:sz w:val="22"/>
          <w:szCs w:val="22"/>
        </w:rPr>
        <w:t>Объект долевого строительства</w:t>
      </w:r>
      <w:r w:rsidRPr="001F0855">
        <w:rPr>
          <w:b w:val="0"/>
          <w:sz w:val="22"/>
          <w:szCs w:val="22"/>
        </w:rPr>
        <w:t xml:space="preserve"> возникает у Участника с момента государств</w:t>
      </w:r>
      <w:r w:rsidR="00E3075F" w:rsidRPr="001F0855">
        <w:rPr>
          <w:b w:val="0"/>
          <w:sz w:val="22"/>
          <w:szCs w:val="22"/>
        </w:rPr>
        <w:t>енной регистрации этого права</w:t>
      </w:r>
      <w:r w:rsidRPr="001F0855">
        <w:rPr>
          <w:b w:val="0"/>
          <w:sz w:val="22"/>
          <w:szCs w:val="22"/>
        </w:rPr>
        <w:t xml:space="preserve"> Участником, осуществляемой после подписания Застройщиком передаточного акта или иного документа о передаче </w:t>
      </w:r>
      <w:r w:rsidR="002B45A4" w:rsidRPr="001F0855">
        <w:rPr>
          <w:b w:val="0"/>
          <w:sz w:val="22"/>
          <w:szCs w:val="22"/>
        </w:rPr>
        <w:t>Объекта долевого строительства</w:t>
      </w:r>
      <w:r w:rsidRPr="001F0855">
        <w:rPr>
          <w:b w:val="0"/>
          <w:bCs/>
          <w:sz w:val="22"/>
          <w:szCs w:val="22"/>
        </w:rPr>
        <w:t>, при условии оплаты 100% Цены Договора.</w:t>
      </w:r>
    </w:p>
    <w:p w14:paraId="18DAD14D" w14:textId="130BA65F" w:rsidR="00597722" w:rsidRPr="001F0855" w:rsidRDefault="00917100" w:rsidP="00E36907">
      <w:pPr>
        <w:spacing w:before="60"/>
        <w:ind w:right="17" w:firstLine="900"/>
        <w:jc w:val="both"/>
        <w:rPr>
          <w:sz w:val="22"/>
          <w:szCs w:val="22"/>
        </w:rPr>
      </w:pPr>
      <w:r w:rsidRPr="001F0855">
        <w:rPr>
          <w:sz w:val="22"/>
          <w:szCs w:val="22"/>
        </w:rPr>
        <w:t>2.</w:t>
      </w:r>
      <w:r w:rsidR="00682B09" w:rsidRPr="001F0855">
        <w:rPr>
          <w:sz w:val="22"/>
          <w:szCs w:val="22"/>
        </w:rPr>
        <w:t>5</w:t>
      </w:r>
      <w:r w:rsidRPr="001F0855">
        <w:rPr>
          <w:sz w:val="22"/>
          <w:szCs w:val="22"/>
        </w:rPr>
        <w:t xml:space="preserve">. </w:t>
      </w:r>
      <w:r w:rsidR="00861CED" w:rsidRPr="001F0855">
        <w:rPr>
          <w:sz w:val="22"/>
          <w:szCs w:val="22"/>
        </w:rPr>
        <w:t xml:space="preserve">Настоящий Договор в соответствии с действующим законодательством подлежит государственной регистрации в Управлении Федеральной службы государственной регистрации, кадастра и картографии по </w:t>
      </w:r>
      <w:r w:rsidR="003E310E" w:rsidRPr="001F0855">
        <w:rPr>
          <w:sz w:val="22"/>
          <w:szCs w:val="22"/>
        </w:rPr>
        <w:t>Московской области</w:t>
      </w:r>
      <w:r w:rsidR="00861CED" w:rsidRPr="001F0855">
        <w:rPr>
          <w:sz w:val="22"/>
          <w:szCs w:val="22"/>
        </w:rPr>
        <w:t>. Государственная регистрация настоящего Договора осуществляется Сторонами в следующем порядке</w:t>
      </w:r>
      <w:r w:rsidR="00597722" w:rsidRPr="001F0855">
        <w:rPr>
          <w:sz w:val="22"/>
          <w:szCs w:val="22"/>
        </w:rPr>
        <w:t>:</w:t>
      </w:r>
    </w:p>
    <w:p w14:paraId="7B2509C9" w14:textId="77777777" w:rsidR="00861CED" w:rsidRPr="001F0855" w:rsidRDefault="00597722" w:rsidP="00E36907">
      <w:pPr>
        <w:spacing w:before="60"/>
        <w:ind w:right="17" w:firstLine="900"/>
        <w:jc w:val="both"/>
        <w:rPr>
          <w:sz w:val="22"/>
          <w:szCs w:val="22"/>
        </w:rPr>
      </w:pPr>
      <w:r w:rsidRPr="001F0855">
        <w:rPr>
          <w:sz w:val="22"/>
          <w:szCs w:val="22"/>
        </w:rPr>
        <w:t>2.5.1. Участник принимает на себя обязательство в течение 3 (</w:t>
      </w:r>
      <w:proofErr w:type="spellStart"/>
      <w:r w:rsidRPr="001F0855">
        <w:rPr>
          <w:sz w:val="22"/>
          <w:szCs w:val="22"/>
        </w:rPr>
        <w:t>трех</w:t>
      </w:r>
      <w:proofErr w:type="spellEnd"/>
      <w:r w:rsidRPr="001F0855">
        <w:rPr>
          <w:sz w:val="22"/>
          <w:szCs w:val="22"/>
        </w:rPr>
        <w:t xml:space="preserve">) дней </w:t>
      </w:r>
      <w:proofErr w:type="gramStart"/>
      <w:r w:rsidRPr="001F0855">
        <w:rPr>
          <w:sz w:val="22"/>
          <w:szCs w:val="22"/>
        </w:rPr>
        <w:t>с даты подписания</w:t>
      </w:r>
      <w:proofErr w:type="gramEnd"/>
      <w:r w:rsidRPr="001F0855">
        <w:rPr>
          <w:sz w:val="22"/>
          <w:szCs w:val="22"/>
        </w:rPr>
        <w:t xml:space="preserve"> настоящего Договора </w:t>
      </w:r>
      <w:r w:rsidR="00861CED" w:rsidRPr="001F0855">
        <w:rPr>
          <w:sz w:val="22"/>
          <w:szCs w:val="22"/>
        </w:rPr>
        <w:t>предоставить нотариально удостоверенную доверенность на уполномоченных сотрудников Застройщика с полномочиями на осуществление действий, необходимых для государственной регистрации Договора, а также документ, подтверждающий оплату государственной пошлины за государственную регистрацию Договора;</w:t>
      </w:r>
    </w:p>
    <w:p w14:paraId="5C66A87B" w14:textId="3D4E135D" w:rsidR="00861CED" w:rsidRPr="001F0855" w:rsidRDefault="00861CED" w:rsidP="00E36907">
      <w:pPr>
        <w:spacing w:before="60"/>
        <w:ind w:right="17" w:firstLine="900"/>
        <w:jc w:val="both"/>
        <w:rPr>
          <w:sz w:val="22"/>
          <w:szCs w:val="22"/>
        </w:rPr>
      </w:pPr>
      <w:r w:rsidRPr="001F0855">
        <w:rPr>
          <w:sz w:val="22"/>
          <w:szCs w:val="22"/>
        </w:rPr>
        <w:t>2.5.2. Застройщик принимает на себя обязательство в течение 5 (пяти) рабочих дней с момента получения от Участника документов, указанных в п. 2.5.1. Договора</w:t>
      </w:r>
      <w:r w:rsidR="006E6030" w:rsidRPr="001F0855">
        <w:rPr>
          <w:sz w:val="22"/>
          <w:szCs w:val="22"/>
        </w:rPr>
        <w:t>, осуществить подачу от своего имени и от имени Участника полного комплекта документов, необходимых для государственной регистрации Договора.</w:t>
      </w:r>
    </w:p>
    <w:p w14:paraId="77B5B545" w14:textId="5C707A85" w:rsidR="00917100" w:rsidRPr="001F0855" w:rsidRDefault="00861CED" w:rsidP="00E36907">
      <w:pPr>
        <w:spacing w:before="60"/>
        <w:ind w:right="17" w:firstLine="900"/>
        <w:jc w:val="both"/>
        <w:rPr>
          <w:sz w:val="22"/>
          <w:szCs w:val="22"/>
        </w:rPr>
      </w:pPr>
      <w:r w:rsidRPr="001F0855">
        <w:rPr>
          <w:sz w:val="22"/>
          <w:szCs w:val="22"/>
        </w:rPr>
        <w:t>2.5.3. В случае подписания дополнительных соглашений к Договору, Стороны обязаны выполнить все зависящие от них действия, необходимые для государственной регистрации таких дополнительных соглашений в течение 10 (десяти) дней с даты их подписания</w:t>
      </w:r>
      <w:r w:rsidR="003E310E" w:rsidRPr="001F0855">
        <w:rPr>
          <w:sz w:val="22"/>
          <w:szCs w:val="22"/>
        </w:rPr>
        <w:t xml:space="preserve"> (см. пункты 2.5.1-2.5.2 Договора и т.п.)</w:t>
      </w:r>
      <w:r w:rsidRPr="001F0855">
        <w:rPr>
          <w:sz w:val="22"/>
          <w:szCs w:val="22"/>
        </w:rPr>
        <w:t xml:space="preserve">.  </w:t>
      </w:r>
      <w:r w:rsidR="00917100" w:rsidRPr="001F0855">
        <w:rPr>
          <w:sz w:val="22"/>
          <w:szCs w:val="22"/>
        </w:rPr>
        <w:t xml:space="preserve"> </w:t>
      </w:r>
    </w:p>
    <w:p w14:paraId="10F80816" w14:textId="495A6F9B" w:rsidR="00917100" w:rsidRPr="001F0855" w:rsidRDefault="00917100" w:rsidP="00E36907">
      <w:pPr>
        <w:spacing w:before="60"/>
        <w:ind w:right="17" w:firstLine="900"/>
        <w:jc w:val="both"/>
        <w:rPr>
          <w:sz w:val="22"/>
          <w:szCs w:val="22"/>
        </w:rPr>
      </w:pPr>
      <w:r w:rsidRPr="001F0855">
        <w:rPr>
          <w:sz w:val="22"/>
          <w:szCs w:val="22"/>
        </w:rPr>
        <w:t>2.</w:t>
      </w:r>
      <w:r w:rsidR="00682B09" w:rsidRPr="001F0855">
        <w:rPr>
          <w:sz w:val="22"/>
          <w:szCs w:val="22"/>
        </w:rPr>
        <w:t>6</w:t>
      </w:r>
      <w:r w:rsidRPr="001F0855">
        <w:rPr>
          <w:sz w:val="22"/>
          <w:szCs w:val="22"/>
        </w:rPr>
        <w:t xml:space="preserve">. С момента государственной регистрации настоящего Договора в залоге у Участника находится право </w:t>
      </w:r>
      <w:r w:rsidR="006D7DE8" w:rsidRPr="001F0855">
        <w:rPr>
          <w:sz w:val="22"/>
          <w:szCs w:val="22"/>
        </w:rPr>
        <w:t>собственности</w:t>
      </w:r>
      <w:r w:rsidRPr="001F0855">
        <w:rPr>
          <w:sz w:val="22"/>
          <w:szCs w:val="22"/>
        </w:rPr>
        <w:t xml:space="preserve"> на Земельный участок и строящ</w:t>
      </w:r>
      <w:r w:rsidR="002B45A4" w:rsidRPr="001F0855">
        <w:rPr>
          <w:sz w:val="22"/>
          <w:szCs w:val="22"/>
        </w:rPr>
        <w:t>ее</w:t>
      </w:r>
      <w:r w:rsidRPr="001F0855">
        <w:rPr>
          <w:sz w:val="22"/>
          <w:szCs w:val="22"/>
        </w:rPr>
        <w:t xml:space="preserve">ся на нем </w:t>
      </w:r>
      <w:r w:rsidR="002B45A4" w:rsidRPr="001F0855">
        <w:rPr>
          <w:sz w:val="22"/>
          <w:szCs w:val="22"/>
        </w:rPr>
        <w:t>Здание</w:t>
      </w:r>
      <w:r w:rsidRPr="001F0855">
        <w:rPr>
          <w:sz w:val="22"/>
          <w:szCs w:val="22"/>
        </w:rPr>
        <w:t xml:space="preserve"> (ч.1 ст. 13 Закона № 214-ФЗ). </w:t>
      </w:r>
    </w:p>
    <w:p w14:paraId="165AFCC0" w14:textId="7CDCBF90" w:rsidR="00CC4766" w:rsidRPr="00C71B42" w:rsidRDefault="00917100" w:rsidP="009C6570">
      <w:pPr>
        <w:spacing w:before="60"/>
        <w:ind w:right="17" w:firstLine="900"/>
        <w:jc w:val="both"/>
        <w:rPr>
          <w:sz w:val="22"/>
          <w:szCs w:val="22"/>
        </w:rPr>
      </w:pPr>
      <w:r w:rsidRPr="00C71B42">
        <w:rPr>
          <w:sz w:val="22"/>
          <w:szCs w:val="22"/>
        </w:rPr>
        <w:t>2.</w:t>
      </w:r>
      <w:r w:rsidR="00682B09" w:rsidRPr="00C71B42">
        <w:rPr>
          <w:sz w:val="22"/>
          <w:szCs w:val="22"/>
        </w:rPr>
        <w:t>7</w:t>
      </w:r>
      <w:r w:rsidRPr="00C71B42">
        <w:rPr>
          <w:sz w:val="22"/>
          <w:szCs w:val="22"/>
        </w:rPr>
        <w:t xml:space="preserve">. Ориентировочный срок ввода в эксплуатацию </w:t>
      </w:r>
      <w:r w:rsidR="00F14628" w:rsidRPr="00C71B42">
        <w:rPr>
          <w:sz w:val="22"/>
          <w:szCs w:val="22"/>
        </w:rPr>
        <w:t>Здания</w:t>
      </w:r>
      <w:r w:rsidRPr="00C71B42">
        <w:rPr>
          <w:sz w:val="22"/>
          <w:szCs w:val="22"/>
        </w:rPr>
        <w:t xml:space="preserve"> – </w:t>
      </w:r>
      <w:r w:rsidR="00CF2D9A" w:rsidRPr="00C71B42">
        <w:rPr>
          <w:b/>
          <w:sz w:val="22"/>
          <w:szCs w:val="22"/>
        </w:rPr>
        <w:t xml:space="preserve">первое октября две тысячи двадцатого </w:t>
      </w:r>
      <w:r w:rsidR="006C475B" w:rsidRPr="00C71B42">
        <w:rPr>
          <w:b/>
          <w:sz w:val="22"/>
          <w:szCs w:val="22"/>
        </w:rPr>
        <w:t>года</w:t>
      </w:r>
      <w:r w:rsidR="006C475B" w:rsidRPr="00C71B42">
        <w:rPr>
          <w:sz w:val="22"/>
          <w:szCs w:val="22"/>
        </w:rPr>
        <w:t>.</w:t>
      </w:r>
      <w:r w:rsidRPr="00C71B42">
        <w:rPr>
          <w:sz w:val="22"/>
          <w:szCs w:val="22"/>
        </w:rPr>
        <w:t xml:space="preserve"> </w:t>
      </w:r>
      <w:r w:rsidR="005675AF" w:rsidRPr="00C71B42">
        <w:rPr>
          <w:sz w:val="22"/>
          <w:szCs w:val="22"/>
        </w:rPr>
        <w:t xml:space="preserve">Застройщик вправе корректировать (изменять) в одностороннем порядке срок ввода в эксплуатацию Здания </w:t>
      </w:r>
      <w:proofErr w:type="spellStart"/>
      <w:r w:rsidR="005675AF" w:rsidRPr="00C71B42">
        <w:rPr>
          <w:sz w:val="22"/>
          <w:szCs w:val="22"/>
        </w:rPr>
        <w:t>путем</w:t>
      </w:r>
      <w:proofErr w:type="spellEnd"/>
      <w:r w:rsidR="005675AF" w:rsidRPr="00C71B42">
        <w:rPr>
          <w:sz w:val="22"/>
          <w:szCs w:val="22"/>
        </w:rPr>
        <w:t xml:space="preserve"> внесения без согласования с Участником соответствующих изменений в опубликованную проектную декларацию в зависимости от фактической производственной ситуации с сохранением своих обязательств по передаче объекта долевого строительства (см. пункт 4.1 Договора).</w:t>
      </w:r>
    </w:p>
    <w:p w14:paraId="3B9F138A" w14:textId="0B22CEC1" w:rsidR="00917100" w:rsidRPr="001F0855" w:rsidRDefault="00917100" w:rsidP="009C6570">
      <w:pPr>
        <w:spacing w:before="60"/>
        <w:ind w:right="17" w:firstLine="900"/>
        <w:jc w:val="both"/>
        <w:rPr>
          <w:sz w:val="22"/>
          <w:szCs w:val="22"/>
        </w:rPr>
      </w:pPr>
      <w:r w:rsidRPr="00C71B42">
        <w:rPr>
          <w:sz w:val="22"/>
          <w:szCs w:val="22"/>
        </w:rPr>
        <w:t>2.</w:t>
      </w:r>
      <w:r w:rsidR="00682B09" w:rsidRPr="00C71B42">
        <w:rPr>
          <w:sz w:val="22"/>
          <w:szCs w:val="22"/>
        </w:rPr>
        <w:t>8</w:t>
      </w:r>
      <w:r w:rsidRPr="00C71B42">
        <w:rPr>
          <w:sz w:val="22"/>
          <w:szCs w:val="22"/>
        </w:rPr>
        <w:t xml:space="preserve">. Возврат денежных средств Участнику и уплата денежных средств Участнику в соответствии с подпунктами 1-2 пункта 1 ст.12.1 Закона </w:t>
      </w:r>
      <w:r w:rsidR="00B744AD" w:rsidRPr="00C71B42">
        <w:rPr>
          <w:sz w:val="22"/>
          <w:szCs w:val="22"/>
        </w:rPr>
        <w:t xml:space="preserve">№ </w:t>
      </w:r>
      <w:r w:rsidRPr="00C71B42">
        <w:rPr>
          <w:sz w:val="22"/>
          <w:szCs w:val="22"/>
        </w:rPr>
        <w:t>214-ФЗ обеспечивается залогом</w:t>
      </w:r>
      <w:r w:rsidR="003E310E" w:rsidRPr="00C71B42">
        <w:rPr>
          <w:sz w:val="22"/>
          <w:szCs w:val="22"/>
        </w:rPr>
        <w:t xml:space="preserve"> Земельного участка</w:t>
      </w:r>
      <w:r w:rsidR="00DE6D42" w:rsidRPr="00C71B42">
        <w:rPr>
          <w:sz w:val="22"/>
          <w:szCs w:val="22"/>
        </w:rPr>
        <w:t xml:space="preserve"> и объекта </w:t>
      </w:r>
      <w:proofErr w:type="spellStart"/>
      <w:r w:rsidR="00DE6D42" w:rsidRPr="00C71B42">
        <w:rPr>
          <w:sz w:val="22"/>
          <w:szCs w:val="22"/>
        </w:rPr>
        <w:t>незавершенного</w:t>
      </w:r>
      <w:proofErr w:type="spellEnd"/>
      <w:r w:rsidR="00DE6D42" w:rsidRPr="00C71B42">
        <w:rPr>
          <w:sz w:val="22"/>
          <w:szCs w:val="22"/>
        </w:rPr>
        <w:t xml:space="preserve"> строительства</w:t>
      </w:r>
      <w:r w:rsidRPr="00C71B42">
        <w:rPr>
          <w:sz w:val="22"/>
          <w:szCs w:val="22"/>
        </w:rPr>
        <w:t xml:space="preserve"> в силу закона.</w:t>
      </w:r>
    </w:p>
    <w:p w14:paraId="4F482CEB" w14:textId="7D429F3D" w:rsidR="00863D8B" w:rsidRPr="001F0855" w:rsidRDefault="00863D8B" w:rsidP="009C6570">
      <w:pPr>
        <w:spacing w:before="60"/>
        <w:ind w:right="17" w:firstLine="902"/>
        <w:jc w:val="both"/>
        <w:rPr>
          <w:sz w:val="22"/>
          <w:szCs w:val="22"/>
        </w:rPr>
      </w:pPr>
      <w:r w:rsidRPr="001F0855">
        <w:rPr>
          <w:sz w:val="22"/>
          <w:szCs w:val="22"/>
        </w:rPr>
        <w:t xml:space="preserve">2.9. Право собственности на Объект долевого строительства оформляется Участником своими силами и за свой </w:t>
      </w:r>
      <w:proofErr w:type="spellStart"/>
      <w:r w:rsidRPr="001F0855">
        <w:rPr>
          <w:sz w:val="22"/>
          <w:szCs w:val="22"/>
        </w:rPr>
        <w:t>счет</w:t>
      </w:r>
      <w:proofErr w:type="spellEnd"/>
      <w:r w:rsidRPr="001F0855">
        <w:rPr>
          <w:sz w:val="22"/>
          <w:szCs w:val="22"/>
        </w:rPr>
        <w:t xml:space="preserve"> либо на основании отдельного договора на оказание услуг с Застройщиком.</w:t>
      </w:r>
    </w:p>
    <w:p w14:paraId="5B5A7A87" w14:textId="77777777" w:rsidR="00F14628" w:rsidRPr="001F0855" w:rsidRDefault="00917100" w:rsidP="009C6570">
      <w:pPr>
        <w:spacing w:before="240"/>
        <w:ind w:right="17" w:firstLine="902"/>
        <w:rPr>
          <w:b/>
          <w:sz w:val="22"/>
          <w:szCs w:val="22"/>
        </w:rPr>
      </w:pPr>
      <w:r w:rsidRPr="001F0855">
        <w:rPr>
          <w:b/>
          <w:sz w:val="22"/>
          <w:szCs w:val="22"/>
        </w:rPr>
        <w:t xml:space="preserve">3. </w:t>
      </w:r>
      <w:r w:rsidR="00F14628" w:rsidRPr="001F0855">
        <w:rPr>
          <w:b/>
          <w:sz w:val="22"/>
          <w:szCs w:val="22"/>
        </w:rPr>
        <w:t>П</w:t>
      </w:r>
      <w:r w:rsidRPr="001F0855">
        <w:rPr>
          <w:b/>
          <w:sz w:val="22"/>
          <w:szCs w:val="22"/>
        </w:rPr>
        <w:t xml:space="preserve">орядок </w:t>
      </w:r>
      <w:proofErr w:type="spellStart"/>
      <w:r w:rsidRPr="001F0855">
        <w:rPr>
          <w:b/>
          <w:sz w:val="22"/>
          <w:szCs w:val="22"/>
        </w:rPr>
        <w:t>расчетов</w:t>
      </w:r>
      <w:proofErr w:type="spellEnd"/>
      <w:r w:rsidR="00F14628" w:rsidRPr="001F0855">
        <w:rPr>
          <w:b/>
          <w:sz w:val="22"/>
          <w:szCs w:val="22"/>
        </w:rPr>
        <w:t xml:space="preserve"> по Договору</w:t>
      </w:r>
    </w:p>
    <w:p w14:paraId="7637087C" w14:textId="3953BBEB" w:rsidR="00917100" w:rsidRPr="001F0855" w:rsidRDefault="00B9339E" w:rsidP="00E36907">
      <w:pPr>
        <w:shd w:val="clear" w:color="auto" w:fill="FFFFFF"/>
        <w:tabs>
          <w:tab w:val="num" w:pos="1080"/>
        </w:tabs>
        <w:spacing w:before="60"/>
        <w:ind w:right="17"/>
        <w:jc w:val="both"/>
        <w:outlineLvl w:val="0"/>
        <w:rPr>
          <w:sz w:val="22"/>
          <w:szCs w:val="22"/>
        </w:rPr>
      </w:pPr>
      <w:r w:rsidRPr="001F0855">
        <w:rPr>
          <w:sz w:val="22"/>
          <w:szCs w:val="22"/>
        </w:rPr>
        <w:t xml:space="preserve">                 </w:t>
      </w:r>
      <w:r w:rsidR="00F14628" w:rsidRPr="001F0855">
        <w:rPr>
          <w:sz w:val="22"/>
          <w:szCs w:val="22"/>
        </w:rPr>
        <w:t>3.</w:t>
      </w:r>
      <w:r w:rsidR="00682B09" w:rsidRPr="001F0855">
        <w:rPr>
          <w:sz w:val="22"/>
          <w:szCs w:val="22"/>
        </w:rPr>
        <w:t>1</w:t>
      </w:r>
      <w:r w:rsidR="00F14628" w:rsidRPr="001F0855">
        <w:rPr>
          <w:sz w:val="22"/>
          <w:szCs w:val="22"/>
        </w:rPr>
        <w:t xml:space="preserve">. </w:t>
      </w:r>
      <w:r w:rsidR="00917100" w:rsidRPr="001F0855">
        <w:rPr>
          <w:sz w:val="22"/>
          <w:szCs w:val="22"/>
        </w:rPr>
        <w:t>Цена Договора составляет</w:t>
      </w:r>
      <w:proofErr w:type="gramStart"/>
      <w:r w:rsidR="00917100" w:rsidRPr="001F0855">
        <w:rPr>
          <w:b/>
          <w:sz w:val="22"/>
          <w:szCs w:val="22"/>
        </w:rPr>
        <w:t xml:space="preserve"> </w:t>
      </w:r>
      <w:r w:rsidR="00C71B42">
        <w:rPr>
          <w:b/>
          <w:sz w:val="22"/>
          <w:szCs w:val="22"/>
        </w:rPr>
        <w:t>_______________________ (_____________________________</w:t>
      </w:r>
      <w:r w:rsidR="0015676D" w:rsidRPr="001F0855">
        <w:rPr>
          <w:b/>
          <w:sz w:val="22"/>
          <w:szCs w:val="22"/>
        </w:rPr>
        <w:t xml:space="preserve">) </w:t>
      </w:r>
      <w:proofErr w:type="gramEnd"/>
      <w:r w:rsidR="0015676D" w:rsidRPr="001F0855">
        <w:rPr>
          <w:b/>
          <w:sz w:val="22"/>
          <w:szCs w:val="22"/>
        </w:rPr>
        <w:t>рублей</w:t>
      </w:r>
      <w:r w:rsidR="00917100" w:rsidRPr="001F0855">
        <w:rPr>
          <w:sz w:val="22"/>
          <w:szCs w:val="22"/>
        </w:rPr>
        <w:t xml:space="preserve"> (НДС не облагается) и рассчитывается как произведение размера </w:t>
      </w:r>
      <w:r w:rsidR="00B1321A" w:rsidRPr="001F0855">
        <w:rPr>
          <w:sz w:val="22"/>
          <w:szCs w:val="22"/>
        </w:rPr>
        <w:t xml:space="preserve">общей </w:t>
      </w:r>
      <w:proofErr w:type="spellStart"/>
      <w:r w:rsidR="00B1321A" w:rsidRPr="001F0855">
        <w:rPr>
          <w:sz w:val="22"/>
          <w:szCs w:val="22"/>
        </w:rPr>
        <w:t>приведенной</w:t>
      </w:r>
      <w:proofErr w:type="spellEnd"/>
      <w:r w:rsidR="00B1321A" w:rsidRPr="001F0855">
        <w:rPr>
          <w:sz w:val="22"/>
          <w:szCs w:val="22"/>
        </w:rPr>
        <w:t xml:space="preserve"> </w:t>
      </w:r>
      <w:r w:rsidR="00917100" w:rsidRPr="001F0855">
        <w:rPr>
          <w:sz w:val="22"/>
          <w:szCs w:val="22"/>
        </w:rPr>
        <w:t xml:space="preserve">площади </w:t>
      </w:r>
      <w:r w:rsidR="008B0523" w:rsidRPr="001F0855">
        <w:rPr>
          <w:sz w:val="22"/>
          <w:szCs w:val="22"/>
        </w:rPr>
        <w:t>Объекта долевого строительства</w:t>
      </w:r>
      <w:r w:rsidR="00B1321A" w:rsidRPr="001F0855">
        <w:rPr>
          <w:sz w:val="22"/>
          <w:szCs w:val="22"/>
        </w:rPr>
        <w:t>, предусмотренной в проектной документации (см. пункт 1.3.1 Договора)</w:t>
      </w:r>
      <w:r w:rsidR="00917100" w:rsidRPr="001F0855">
        <w:rPr>
          <w:sz w:val="22"/>
          <w:szCs w:val="22"/>
        </w:rPr>
        <w:t xml:space="preserve"> на цену 1</w:t>
      </w:r>
      <w:r w:rsidR="003E310E" w:rsidRPr="001F0855">
        <w:rPr>
          <w:sz w:val="22"/>
          <w:szCs w:val="22"/>
        </w:rPr>
        <w:t xml:space="preserve"> (одного)</w:t>
      </w:r>
      <w:r w:rsidR="00917100" w:rsidRPr="001F0855">
        <w:rPr>
          <w:sz w:val="22"/>
          <w:szCs w:val="22"/>
        </w:rPr>
        <w:t xml:space="preserve"> </w:t>
      </w:r>
      <w:proofErr w:type="spellStart"/>
      <w:r w:rsidR="00917100" w:rsidRPr="001F0855">
        <w:rPr>
          <w:sz w:val="22"/>
          <w:szCs w:val="22"/>
        </w:rPr>
        <w:t>кв.м</w:t>
      </w:r>
      <w:proofErr w:type="spellEnd"/>
      <w:r w:rsidR="00917100" w:rsidRPr="001F0855">
        <w:rPr>
          <w:sz w:val="22"/>
          <w:szCs w:val="22"/>
        </w:rPr>
        <w:t xml:space="preserve">. </w:t>
      </w:r>
      <w:r w:rsidR="008B0523" w:rsidRPr="001F0855">
        <w:rPr>
          <w:sz w:val="22"/>
          <w:szCs w:val="22"/>
        </w:rPr>
        <w:t>Объекта долевого строительства</w:t>
      </w:r>
      <w:r w:rsidR="00917100" w:rsidRPr="001F0855">
        <w:rPr>
          <w:sz w:val="22"/>
          <w:szCs w:val="22"/>
        </w:rPr>
        <w:t>, согласованную Сторонами в размере</w:t>
      </w:r>
      <w:r w:rsidR="00DD60EB" w:rsidRPr="001F0855">
        <w:rPr>
          <w:sz w:val="22"/>
          <w:szCs w:val="22"/>
        </w:rPr>
        <w:t xml:space="preserve"> </w:t>
      </w:r>
      <w:r w:rsidR="006E0B9C" w:rsidRPr="001F0855">
        <w:rPr>
          <w:b/>
          <w:sz w:val="22"/>
          <w:szCs w:val="22"/>
        </w:rPr>
        <w:t>86 817 (восемьдесят шесть тысяч восемьсот семнадцать) рублей</w:t>
      </w:r>
      <w:r w:rsidR="00CA3D0C" w:rsidRPr="001F0855">
        <w:rPr>
          <w:sz w:val="22"/>
          <w:szCs w:val="22"/>
        </w:rPr>
        <w:t xml:space="preserve"> </w:t>
      </w:r>
      <w:r w:rsidR="00917100" w:rsidRPr="001F0855">
        <w:rPr>
          <w:sz w:val="22"/>
          <w:szCs w:val="22"/>
        </w:rPr>
        <w:t xml:space="preserve">(НДС не облагается). </w:t>
      </w:r>
    </w:p>
    <w:p w14:paraId="23E7452B" w14:textId="7AD3A100" w:rsidR="005675AF" w:rsidRPr="00C71B42" w:rsidRDefault="00D043ED" w:rsidP="00E36907">
      <w:pPr>
        <w:shd w:val="clear" w:color="auto" w:fill="FFFFFF"/>
        <w:tabs>
          <w:tab w:val="num" w:pos="1080"/>
        </w:tabs>
        <w:spacing w:before="60"/>
        <w:ind w:right="17"/>
        <w:jc w:val="both"/>
        <w:outlineLvl w:val="0"/>
        <w:rPr>
          <w:sz w:val="23"/>
          <w:szCs w:val="23"/>
        </w:rPr>
      </w:pPr>
      <w:r w:rsidRPr="001F0855">
        <w:rPr>
          <w:sz w:val="22"/>
          <w:szCs w:val="22"/>
        </w:rPr>
        <w:t xml:space="preserve">                Стороны согласовали, что в соответствии с п.1-2 ст.5 Закона № 214-ФЗ Цена Договора </w:t>
      </w:r>
      <w:r w:rsidRPr="00C71B42">
        <w:rPr>
          <w:sz w:val="22"/>
          <w:szCs w:val="22"/>
        </w:rPr>
        <w:t>является окончательной и изменению не подлежит</w:t>
      </w:r>
      <w:r w:rsidR="00770679" w:rsidRPr="00C71B42">
        <w:rPr>
          <w:sz w:val="22"/>
          <w:szCs w:val="22"/>
        </w:rPr>
        <w:t xml:space="preserve"> за исключением случаев, предусмотренных в пунктах 3.1</w:t>
      </w:r>
      <w:r w:rsidR="00250FC3" w:rsidRPr="00C71B42">
        <w:rPr>
          <w:sz w:val="22"/>
          <w:szCs w:val="22"/>
        </w:rPr>
        <w:t>2</w:t>
      </w:r>
      <w:r w:rsidR="00770679" w:rsidRPr="00C71B42">
        <w:rPr>
          <w:sz w:val="22"/>
          <w:szCs w:val="22"/>
        </w:rPr>
        <w:t>-3.1</w:t>
      </w:r>
      <w:r w:rsidR="00250FC3" w:rsidRPr="00C71B42">
        <w:rPr>
          <w:sz w:val="22"/>
          <w:szCs w:val="22"/>
        </w:rPr>
        <w:t>3</w:t>
      </w:r>
      <w:r w:rsidR="00770679" w:rsidRPr="00C71B42">
        <w:rPr>
          <w:sz w:val="22"/>
          <w:szCs w:val="22"/>
        </w:rPr>
        <w:t xml:space="preserve"> Договора. </w:t>
      </w:r>
      <w:r w:rsidR="005675AF" w:rsidRPr="00C71B42">
        <w:rPr>
          <w:sz w:val="23"/>
          <w:szCs w:val="23"/>
        </w:rPr>
        <w:t>В цену Договора входят отчисления на возмещение затрат Застройщика, указанные в пунктах 3.6-3.</w:t>
      </w:r>
      <w:r w:rsidR="00F24570" w:rsidRPr="00C71B42">
        <w:rPr>
          <w:sz w:val="23"/>
          <w:szCs w:val="23"/>
        </w:rPr>
        <w:t>11</w:t>
      </w:r>
      <w:r w:rsidR="005675AF" w:rsidRPr="00C71B42">
        <w:rPr>
          <w:sz w:val="23"/>
          <w:szCs w:val="23"/>
        </w:rPr>
        <w:t xml:space="preserve"> Договора.</w:t>
      </w:r>
    </w:p>
    <w:p w14:paraId="21BC14E7" w14:textId="2BBBD2C0" w:rsidR="00981077" w:rsidRPr="001F0855" w:rsidRDefault="00B9339E" w:rsidP="00E36907">
      <w:pPr>
        <w:shd w:val="clear" w:color="auto" w:fill="FFFFFF"/>
        <w:tabs>
          <w:tab w:val="num" w:pos="1080"/>
        </w:tabs>
        <w:spacing w:before="60"/>
        <w:ind w:right="16"/>
        <w:jc w:val="both"/>
        <w:outlineLvl w:val="0"/>
        <w:rPr>
          <w:sz w:val="22"/>
          <w:szCs w:val="22"/>
        </w:rPr>
      </w:pPr>
      <w:r w:rsidRPr="00C71B42">
        <w:rPr>
          <w:sz w:val="22"/>
          <w:szCs w:val="22"/>
        </w:rPr>
        <w:t xml:space="preserve">                </w:t>
      </w:r>
      <w:r w:rsidR="00917100" w:rsidRPr="00C71B42">
        <w:rPr>
          <w:sz w:val="22"/>
          <w:szCs w:val="22"/>
        </w:rPr>
        <w:t>3.</w:t>
      </w:r>
      <w:r w:rsidR="00682B09" w:rsidRPr="00C71B42">
        <w:rPr>
          <w:sz w:val="22"/>
          <w:szCs w:val="22"/>
        </w:rPr>
        <w:t>2</w:t>
      </w:r>
      <w:r w:rsidR="00917100" w:rsidRPr="00C71B42">
        <w:rPr>
          <w:sz w:val="22"/>
          <w:szCs w:val="22"/>
        </w:rPr>
        <w:t xml:space="preserve">. </w:t>
      </w:r>
      <w:proofErr w:type="gramStart"/>
      <w:r w:rsidR="00C37FFA" w:rsidRPr="00C71B42">
        <w:rPr>
          <w:sz w:val="22"/>
          <w:szCs w:val="22"/>
        </w:rPr>
        <w:t>В случае неиспользования</w:t>
      </w:r>
      <w:r w:rsidR="00C37FFA" w:rsidRPr="00C37FFA">
        <w:rPr>
          <w:sz w:val="22"/>
          <w:szCs w:val="22"/>
        </w:rPr>
        <w:t xml:space="preserve"> Застройщиком полностью денежных средств, составляющих Цену Договора (п.3.1</w:t>
      </w:r>
      <w:r w:rsidR="00C37FFA" w:rsidRPr="00C71B42">
        <w:rPr>
          <w:sz w:val="22"/>
          <w:szCs w:val="22"/>
        </w:rPr>
        <w:t>.</w:t>
      </w:r>
      <w:proofErr w:type="gramEnd"/>
      <w:r w:rsidR="00C37FFA" w:rsidRPr="00C71B42">
        <w:rPr>
          <w:sz w:val="22"/>
          <w:szCs w:val="22"/>
        </w:rPr>
        <w:t xml:space="preserve"> </w:t>
      </w:r>
      <w:proofErr w:type="gramStart"/>
      <w:r w:rsidR="00C37FFA" w:rsidRPr="00C71B42">
        <w:rPr>
          <w:sz w:val="22"/>
          <w:szCs w:val="22"/>
        </w:rPr>
        <w:t>Договора), на цели, предусмотренные ст.18</w:t>
      </w:r>
      <w:r w:rsidR="00423D39" w:rsidRPr="00C71B42">
        <w:rPr>
          <w:sz w:val="22"/>
          <w:szCs w:val="22"/>
        </w:rPr>
        <w:t xml:space="preserve"> и 18.1 Закона №</w:t>
      </w:r>
      <w:r w:rsidR="00C37FFA" w:rsidRPr="00C71B42">
        <w:rPr>
          <w:sz w:val="22"/>
          <w:szCs w:val="22"/>
        </w:rPr>
        <w:t>214-ФЗ и пунктами 3.6</w:t>
      </w:r>
      <w:r w:rsidR="00250FC3" w:rsidRPr="00C71B42">
        <w:rPr>
          <w:sz w:val="22"/>
          <w:szCs w:val="22"/>
        </w:rPr>
        <w:t xml:space="preserve">, </w:t>
      </w:r>
      <w:r w:rsidR="00C37FFA" w:rsidRPr="00C71B42">
        <w:rPr>
          <w:sz w:val="22"/>
          <w:szCs w:val="22"/>
        </w:rPr>
        <w:t>3.7,</w:t>
      </w:r>
      <w:r w:rsidR="00423D39" w:rsidRPr="00C71B42">
        <w:rPr>
          <w:sz w:val="22"/>
          <w:szCs w:val="22"/>
        </w:rPr>
        <w:t xml:space="preserve"> 3.8,</w:t>
      </w:r>
      <w:r w:rsidR="00C37FFA" w:rsidRPr="00C71B42">
        <w:rPr>
          <w:sz w:val="22"/>
          <w:szCs w:val="22"/>
        </w:rPr>
        <w:t xml:space="preserve"> 3.9, 3.10, 3.1</w:t>
      </w:r>
      <w:r w:rsidR="00250FC3" w:rsidRPr="00C71B42">
        <w:rPr>
          <w:sz w:val="22"/>
          <w:szCs w:val="22"/>
        </w:rPr>
        <w:t>1</w:t>
      </w:r>
      <w:r w:rsidR="00C37FFA" w:rsidRPr="00C37FFA">
        <w:rPr>
          <w:sz w:val="22"/>
          <w:szCs w:val="22"/>
        </w:rPr>
        <w:t xml:space="preserve"> Договора, неиспользованная часть считается собственностью Застройщика, </w:t>
      </w:r>
      <w:proofErr w:type="spellStart"/>
      <w:r w:rsidR="00C37FFA" w:rsidRPr="00C37FFA">
        <w:rPr>
          <w:sz w:val="22"/>
          <w:szCs w:val="22"/>
        </w:rPr>
        <w:t>остается</w:t>
      </w:r>
      <w:proofErr w:type="spellEnd"/>
      <w:r w:rsidR="00C37FFA" w:rsidRPr="00C37FFA">
        <w:rPr>
          <w:sz w:val="22"/>
          <w:szCs w:val="22"/>
        </w:rPr>
        <w:t xml:space="preserve"> в его распоряжении, возврату Участнику не подлежит, квалифицируется как плата за услуги Застройщика и не облагается НДС согласно </w:t>
      </w:r>
      <w:proofErr w:type="spellStart"/>
      <w:r w:rsidR="00C37FFA" w:rsidRPr="00C37FFA">
        <w:rPr>
          <w:sz w:val="22"/>
          <w:szCs w:val="22"/>
        </w:rPr>
        <w:t>пп</w:t>
      </w:r>
      <w:proofErr w:type="spellEnd"/>
      <w:r w:rsidR="00C37FFA" w:rsidRPr="00C37FFA">
        <w:rPr>
          <w:sz w:val="22"/>
          <w:szCs w:val="22"/>
        </w:rPr>
        <w:t>. 23.1 п. 3 ст. 149 НК РФ.</w:t>
      </w:r>
      <w:proofErr w:type="gramEnd"/>
    </w:p>
    <w:p w14:paraId="640F9EF8" w14:textId="0BAB6F82" w:rsidR="00B9339E" w:rsidRPr="001F0855" w:rsidRDefault="00B9339E" w:rsidP="00E36907">
      <w:pPr>
        <w:spacing w:before="60"/>
        <w:ind w:firstLine="708"/>
        <w:jc w:val="both"/>
        <w:rPr>
          <w:sz w:val="22"/>
          <w:szCs w:val="22"/>
        </w:rPr>
      </w:pPr>
      <w:r w:rsidRPr="001F0855">
        <w:rPr>
          <w:sz w:val="22"/>
          <w:szCs w:val="22"/>
        </w:rPr>
        <w:lastRenderedPageBreak/>
        <w:t xml:space="preserve">    </w:t>
      </w:r>
      <w:r w:rsidR="00917100" w:rsidRPr="001F0855">
        <w:rPr>
          <w:sz w:val="22"/>
          <w:szCs w:val="22"/>
        </w:rPr>
        <w:t>3.</w:t>
      </w:r>
      <w:r w:rsidR="00705E12" w:rsidRPr="001F0855">
        <w:rPr>
          <w:sz w:val="22"/>
          <w:szCs w:val="22"/>
        </w:rPr>
        <w:t>3</w:t>
      </w:r>
      <w:r w:rsidR="00917100" w:rsidRPr="001F0855">
        <w:rPr>
          <w:sz w:val="22"/>
          <w:szCs w:val="22"/>
        </w:rPr>
        <w:t xml:space="preserve">. Участник обязуется </w:t>
      </w:r>
      <w:r w:rsidR="00363FEC" w:rsidRPr="001F0855">
        <w:rPr>
          <w:sz w:val="22"/>
          <w:szCs w:val="22"/>
        </w:rPr>
        <w:t>о</w:t>
      </w:r>
      <w:r w:rsidR="00917100" w:rsidRPr="001F0855">
        <w:rPr>
          <w:sz w:val="22"/>
          <w:szCs w:val="22"/>
        </w:rPr>
        <w:t>платить Застройщику</w:t>
      </w:r>
      <w:r w:rsidR="00363FEC" w:rsidRPr="001F0855">
        <w:rPr>
          <w:sz w:val="22"/>
          <w:szCs w:val="22"/>
        </w:rPr>
        <w:t xml:space="preserve"> денежную сумму, составляющую</w:t>
      </w:r>
      <w:r w:rsidR="00917100" w:rsidRPr="001F0855">
        <w:rPr>
          <w:sz w:val="22"/>
          <w:szCs w:val="22"/>
        </w:rPr>
        <w:t xml:space="preserve"> </w:t>
      </w:r>
      <w:r w:rsidR="00705E12" w:rsidRPr="001F0855">
        <w:rPr>
          <w:sz w:val="22"/>
          <w:szCs w:val="22"/>
        </w:rPr>
        <w:t>Цену Договора</w:t>
      </w:r>
      <w:r w:rsidR="00491E2F" w:rsidRPr="001F0855">
        <w:rPr>
          <w:sz w:val="22"/>
          <w:szCs w:val="22"/>
        </w:rPr>
        <w:t xml:space="preserve">, </w:t>
      </w:r>
      <w:r w:rsidR="00917100" w:rsidRPr="001F0855">
        <w:rPr>
          <w:sz w:val="22"/>
          <w:szCs w:val="22"/>
        </w:rPr>
        <w:t>указ</w:t>
      </w:r>
      <w:r w:rsidR="00863F5C" w:rsidRPr="001F0855">
        <w:rPr>
          <w:sz w:val="22"/>
          <w:szCs w:val="22"/>
        </w:rPr>
        <w:t>анную в п. 3.1 Договора,</w:t>
      </w:r>
      <w:r w:rsidR="00DE6D42" w:rsidRPr="001F0855">
        <w:rPr>
          <w:sz w:val="22"/>
          <w:szCs w:val="22"/>
        </w:rPr>
        <w:t xml:space="preserve"> </w:t>
      </w:r>
      <w:r w:rsidR="00363FEC" w:rsidRPr="001F0855">
        <w:rPr>
          <w:sz w:val="22"/>
          <w:szCs w:val="22"/>
        </w:rPr>
        <w:t>в</w:t>
      </w:r>
      <w:r w:rsidRPr="001F0855">
        <w:rPr>
          <w:sz w:val="22"/>
          <w:szCs w:val="22"/>
        </w:rPr>
        <w:t xml:space="preserve"> течение (пяти) банковских дней, исчисляемых от даты государственной регистрации</w:t>
      </w:r>
      <w:r w:rsidR="00363FEC" w:rsidRPr="001F0855">
        <w:rPr>
          <w:sz w:val="22"/>
          <w:szCs w:val="22"/>
        </w:rPr>
        <w:t xml:space="preserve"> настоящего</w:t>
      </w:r>
      <w:r w:rsidRPr="001F0855">
        <w:rPr>
          <w:sz w:val="22"/>
          <w:szCs w:val="22"/>
        </w:rPr>
        <w:t xml:space="preserve"> Договора</w:t>
      </w:r>
      <w:r w:rsidR="00363FEC" w:rsidRPr="001F0855">
        <w:rPr>
          <w:sz w:val="22"/>
          <w:szCs w:val="22"/>
        </w:rPr>
        <w:t>.</w:t>
      </w:r>
    </w:p>
    <w:p w14:paraId="3969B930" w14:textId="482E2894" w:rsidR="00917100" w:rsidRPr="001F0855" w:rsidRDefault="00917100" w:rsidP="00E36907">
      <w:pPr>
        <w:shd w:val="clear" w:color="auto" w:fill="FFFFFF"/>
        <w:tabs>
          <w:tab w:val="num" w:pos="1080"/>
        </w:tabs>
        <w:spacing w:before="60"/>
        <w:ind w:right="16" w:firstLine="900"/>
        <w:jc w:val="both"/>
        <w:outlineLvl w:val="0"/>
        <w:rPr>
          <w:sz w:val="22"/>
          <w:szCs w:val="22"/>
        </w:rPr>
      </w:pPr>
      <w:r w:rsidRPr="001F0855">
        <w:rPr>
          <w:sz w:val="22"/>
          <w:szCs w:val="22"/>
        </w:rPr>
        <w:t>3.</w:t>
      </w:r>
      <w:r w:rsidR="00705E12" w:rsidRPr="001F0855">
        <w:rPr>
          <w:sz w:val="22"/>
          <w:szCs w:val="22"/>
        </w:rPr>
        <w:t>4</w:t>
      </w:r>
      <w:r w:rsidRPr="001F0855">
        <w:rPr>
          <w:sz w:val="22"/>
          <w:szCs w:val="22"/>
        </w:rPr>
        <w:t xml:space="preserve">. Датой исполнения обязанности Участника по оплате признается дата зачисления денежных средств на </w:t>
      </w:r>
      <w:proofErr w:type="spellStart"/>
      <w:r w:rsidRPr="001F0855">
        <w:rPr>
          <w:sz w:val="22"/>
          <w:szCs w:val="22"/>
        </w:rPr>
        <w:t>расчетный</w:t>
      </w:r>
      <w:proofErr w:type="spellEnd"/>
      <w:r w:rsidRPr="001F0855">
        <w:rPr>
          <w:sz w:val="22"/>
          <w:szCs w:val="22"/>
        </w:rPr>
        <w:t xml:space="preserve"> </w:t>
      </w:r>
      <w:proofErr w:type="spellStart"/>
      <w:r w:rsidRPr="001F0855">
        <w:rPr>
          <w:sz w:val="22"/>
          <w:szCs w:val="22"/>
        </w:rPr>
        <w:t>счет</w:t>
      </w:r>
      <w:proofErr w:type="spellEnd"/>
      <w:r w:rsidRPr="001F0855">
        <w:rPr>
          <w:sz w:val="22"/>
          <w:szCs w:val="22"/>
        </w:rPr>
        <w:t xml:space="preserve"> Застройщика согласно выписке банка, обслуживающего Застройщика.</w:t>
      </w:r>
    </w:p>
    <w:p w14:paraId="012A9E0D" w14:textId="4C4F3B34" w:rsidR="00917100" w:rsidRPr="001F0855" w:rsidRDefault="00917100" w:rsidP="00E36907">
      <w:pPr>
        <w:shd w:val="clear" w:color="auto" w:fill="FFFFFF"/>
        <w:tabs>
          <w:tab w:val="num" w:pos="1080"/>
        </w:tabs>
        <w:spacing w:before="60"/>
        <w:ind w:right="16" w:firstLine="900"/>
        <w:jc w:val="both"/>
        <w:outlineLvl w:val="0"/>
        <w:rPr>
          <w:sz w:val="22"/>
          <w:szCs w:val="22"/>
        </w:rPr>
      </w:pPr>
      <w:r w:rsidRPr="001F0855">
        <w:rPr>
          <w:sz w:val="22"/>
          <w:szCs w:val="22"/>
        </w:rPr>
        <w:t>3.</w:t>
      </w:r>
      <w:r w:rsidR="00705E12" w:rsidRPr="001F0855">
        <w:rPr>
          <w:sz w:val="22"/>
          <w:szCs w:val="22"/>
        </w:rPr>
        <w:t>5</w:t>
      </w:r>
      <w:r w:rsidRPr="001F0855">
        <w:rPr>
          <w:sz w:val="22"/>
          <w:szCs w:val="22"/>
        </w:rPr>
        <w:t>. В Цену договора не включены следующие расходы, которые Участник обязан оплатить и/или возместить Застройщику в течение 5 (пяти) рабочих дней с момента получения письменного требования от Застройщика</w:t>
      </w:r>
      <w:r w:rsidR="00DE6D42" w:rsidRPr="001F0855">
        <w:rPr>
          <w:sz w:val="22"/>
          <w:szCs w:val="22"/>
        </w:rPr>
        <w:t>, но в любом случае не позднее 14 (четырнадцати) дней, исчисляемых от даты направления в адрес Участника такого письменного требования Застройщика</w:t>
      </w:r>
      <w:r w:rsidRPr="001F0855">
        <w:rPr>
          <w:sz w:val="22"/>
          <w:szCs w:val="22"/>
        </w:rPr>
        <w:t>:</w:t>
      </w:r>
    </w:p>
    <w:p w14:paraId="5AFE01A2" w14:textId="7FD84777" w:rsidR="00917100" w:rsidRPr="001F0855" w:rsidRDefault="00917100" w:rsidP="00E36907">
      <w:pPr>
        <w:spacing w:before="60"/>
        <w:ind w:right="17" w:firstLine="900"/>
        <w:jc w:val="both"/>
        <w:rPr>
          <w:sz w:val="22"/>
          <w:szCs w:val="22"/>
        </w:rPr>
      </w:pPr>
      <w:r w:rsidRPr="001F0855">
        <w:rPr>
          <w:sz w:val="22"/>
          <w:szCs w:val="22"/>
        </w:rPr>
        <w:t>3.</w:t>
      </w:r>
      <w:r w:rsidR="00705E12" w:rsidRPr="001F0855">
        <w:rPr>
          <w:sz w:val="22"/>
          <w:szCs w:val="22"/>
        </w:rPr>
        <w:t>5</w:t>
      </w:r>
      <w:r w:rsidRPr="001F0855">
        <w:rPr>
          <w:sz w:val="22"/>
          <w:szCs w:val="22"/>
        </w:rPr>
        <w:t xml:space="preserve">.1. Расходы на оплату государственной пошлины за государственную регистрацию Договора и дополнительных соглашений к нему и права собственности Участника на </w:t>
      </w:r>
      <w:r w:rsidR="00491E2F" w:rsidRPr="001F0855">
        <w:rPr>
          <w:sz w:val="22"/>
          <w:szCs w:val="22"/>
        </w:rPr>
        <w:t>Объект долевого строительства</w:t>
      </w:r>
      <w:r w:rsidRPr="001F0855">
        <w:rPr>
          <w:sz w:val="22"/>
          <w:szCs w:val="22"/>
        </w:rPr>
        <w:t xml:space="preserve">. </w:t>
      </w:r>
    </w:p>
    <w:p w14:paraId="5D91846F" w14:textId="0D1E6B9D" w:rsidR="00917100" w:rsidRPr="001F0855" w:rsidRDefault="00917100" w:rsidP="00E36907">
      <w:pPr>
        <w:spacing w:before="60"/>
        <w:ind w:right="16" w:firstLine="900"/>
        <w:jc w:val="both"/>
        <w:rPr>
          <w:sz w:val="22"/>
          <w:szCs w:val="22"/>
        </w:rPr>
      </w:pPr>
      <w:r w:rsidRPr="001F0855">
        <w:rPr>
          <w:sz w:val="22"/>
          <w:szCs w:val="22"/>
        </w:rPr>
        <w:t>3.</w:t>
      </w:r>
      <w:r w:rsidR="00705E12" w:rsidRPr="001F0855">
        <w:rPr>
          <w:sz w:val="22"/>
          <w:szCs w:val="22"/>
        </w:rPr>
        <w:t>5</w:t>
      </w:r>
      <w:r w:rsidRPr="001F0855">
        <w:rPr>
          <w:sz w:val="22"/>
          <w:szCs w:val="22"/>
        </w:rPr>
        <w:t xml:space="preserve">.2. </w:t>
      </w:r>
      <w:proofErr w:type="gramStart"/>
      <w:r w:rsidRPr="001F0855">
        <w:rPr>
          <w:sz w:val="22"/>
          <w:szCs w:val="22"/>
        </w:rPr>
        <w:t xml:space="preserve">Расходы, связанные с государственным кадастровым </w:t>
      </w:r>
      <w:proofErr w:type="spellStart"/>
      <w:r w:rsidRPr="001F0855">
        <w:rPr>
          <w:sz w:val="22"/>
          <w:szCs w:val="22"/>
        </w:rPr>
        <w:t>учетом</w:t>
      </w:r>
      <w:proofErr w:type="spellEnd"/>
      <w:r w:rsidRPr="001F0855">
        <w:rPr>
          <w:sz w:val="22"/>
          <w:szCs w:val="22"/>
        </w:rPr>
        <w:t xml:space="preserve"> </w:t>
      </w:r>
      <w:r w:rsidR="00491E2F" w:rsidRPr="001F0855">
        <w:rPr>
          <w:sz w:val="22"/>
          <w:szCs w:val="22"/>
        </w:rPr>
        <w:t>Объекта долевого строительства</w:t>
      </w:r>
      <w:r w:rsidRPr="001F0855">
        <w:rPr>
          <w:sz w:val="22"/>
          <w:szCs w:val="22"/>
        </w:rPr>
        <w:t xml:space="preserve">, в том числе расходы по изготовлению (выдаче) документов государственного кадастрового </w:t>
      </w:r>
      <w:proofErr w:type="spellStart"/>
      <w:r w:rsidRPr="001F0855">
        <w:rPr>
          <w:sz w:val="22"/>
          <w:szCs w:val="22"/>
        </w:rPr>
        <w:t>учета</w:t>
      </w:r>
      <w:proofErr w:type="spellEnd"/>
      <w:r w:rsidRPr="001F0855">
        <w:rPr>
          <w:sz w:val="22"/>
          <w:szCs w:val="22"/>
        </w:rPr>
        <w:t xml:space="preserve">, расходы по технической инвентаризации </w:t>
      </w:r>
      <w:r w:rsidR="00491E2F" w:rsidRPr="001F0855">
        <w:rPr>
          <w:sz w:val="22"/>
          <w:szCs w:val="22"/>
        </w:rPr>
        <w:t>Объекта долевого строительства</w:t>
      </w:r>
      <w:r w:rsidRPr="001F0855">
        <w:rPr>
          <w:sz w:val="22"/>
          <w:szCs w:val="22"/>
        </w:rPr>
        <w:t xml:space="preserve">, расходы по оформлению кадастрового паспорта на </w:t>
      </w:r>
      <w:r w:rsidR="00491E2F" w:rsidRPr="001F0855">
        <w:rPr>
          <w:sz w:val="22"/>
          <w:szCs w:val="22"/>
        </w:rPr>
        <w:t>Объект долевого строительства</w:t>
      </w:r>
      <w:r w:rsidRPr="001F0855">
        <w:rPr>
          <w:sz w:val="22"/>
          <w:szCs w:val="22"/>
        </w:rPr>
        <w:t>, расходы на оформление любых документов, которые необходимы для государственной регистрации права собс</w:t>
      </w:r>
      <w:r w:rsidR="00FF2508" w:rsidRPr="001F0855">
        <w:rPr>
          <w:sz w:val="22"/>
          <w:szCs w:val="22"/>
        </w:rPr>
        <w:t xml:space="preserve">твенности Участника на </w:t>
      </w:r>
      <w:r w:rsidR="00491E2F" w:rsidRPr="001F0855">
        <w:rPr>
          <w:sz w:val="22"/>
          <w:szCs w:val="22"/>
        </w:rPr>
        <w:t>Объект долевого строительства</w:t>
      </w:r>
      <w:r w:rsidR="00FF2508" w:rsidRPr="001F0855">
        <w:rPr>
          <w:sz w:val="22"/>
          <w:szCs w:val="22"/>
        </w:rPr>
        <w:t>.</w:t>
      </w:r>
      <w:proofErr w:type="gramEnd"/>
    </w:p>
    <w:p w14:paraId="329280CC" w14:textId="03078A68" w:rsidR="00917100" w:rsidRPr="001F0855" w:rsidRDefault="00917100" w:rsidP="00E36907">
      <w:pPr>
        <w:spacing w:before="60"/>
        <w:ind w:right="16" w:firstLine="900"/>
        <w:jc w:val="both"/>
        <w:rPr>
          <w:sz w:val="22"/>
          <w:szCs w:val="22"/>
        </w:rPr>
      </w:pPr>
      <w:r w:rsidRPr="001F0855">
        <w:rPr>
          <w:sz w:val="22"/>
          <w:szCs w:val="22"/>
        </w:rPr>
        <w:t>3.</w:t>
      </w:r>
      <w:r w:rsidR="00705E12" w:rsidRPr="001F0855">
        <w:rPr>
          <w:sz w:val="22"/>
          <w:szCs w:val="22"/>
        </w:rPr>
        <w:t>5</w:t>
      </w:r>
      <w:r w:rsidRPr="001F0855">
        <w:rPr>
          <w:sz w:val="22"/>
          <w:szCs w:val="22"/>
        </w:rPr>
        <w:t xml:space="preserve">.3. </w:t>
      </w:r>
      <w:proofErr w:type="gramStart"/>
      <w:r w:rsidR="00FF2508" w:rsidRPr="001F0855">
        <w:rPr>
          <w:sz w:val="22"/>
          <w:szCs w:val="22"/>
        </w:rPr>
        <w:t>Р</w:t>
      </w:r>
      <w:r w:rsidRPr="001F0855">
        <w:rPr>
          <w:sz w:val="22"/>
          <w:szCs w:val="22"/>
        </w:rPr>
        <w:t xml:space="preserve">асходы на коммунальные услуги за </w:t>
      </w:r>
      <w:r w:rsidR="00491E2F" w:rsidRPr="001F0855">
        <w:rPr>
          <w:sz w:val="22"/>
          <w:szCs w:val="22"/>
        </w:rPr>
        <w:t>Объект долевого строительства</w:t>
      </w:r>
      <w:r w:rsidRPr="001F0855">
        <w:rPr>
          <w:sz w:val="22"/>
          <w:szCs w:val="22"/>
        </w:rPr>
        <w:t xml:space="preserve"> (расходы по оплате за холодное, горячее водоснабжение, водоотведение, отопление и электроснабжение </w:t>
      </w:r>
      <w:r w:rsidR="00491E2F" w:rsidRPr="001F0855">
        <w:rPr>
          <w:sz w:val="22"/>
          <w:szCs w:val="22"/>
        </w:rPr>
        <w:t>Объекта долевого строительства</w:t>
      </w:r>
      <w:r w:rsidRPr="001F0855">
        <w:rPr>
          <w:sz w:val="22"/>
          <w:szCs w:val="22"/>
        </w:rPr>
        <w:t xml:space="preserve"> и т.д.), а также расходы на техническое содержание и ремонт </w:t>
      </w:r>
      <w:r w:rsidR="00491E2F" w:rsidRPr="001F0855">
        <w:rPr>
          <w:sz w:val="22"/>
          <w:szCs w:val="22"/>
        </w:rPr>
        <w:t>Объекта долевого строительства</w:t>
      </w:r>
      <w:r w:rsidRPr="001F0855">
        <w:rPr>
          <w:sz w:val="22"/>
          <w:szCs w:val="22"/>
        </w:rPr>
        <w:t xml:space="preserve">, расходы, связанные с управлением </w:t>
      </w:r>
      <w:r w:rsidR="00491E2F" w:rsidRPr="001F0855">
        <w:rPr>
          <w:sz w:val="22"/>
          <w:szCs w:val="22"/>
        </w:rPr>
        <w:t>Зданием</w:t>
      </w:r>
      <w:r w:rsidRPr="001F0855">
        <w:rPr>
          <w:sz w:val="22"/>
          <w:szCs w:val="22"/>
        </w:rPr>
        <w:t xml:space="preserve">, содержанием, текущим ремонтом и обеспечением сохранности общего имущества в </w:t>
      </w:r>
      <w:r w:rsidR="00491E2F" w:rsidRPr="001F0855">
        <w:rPr>
          <w:sz w:val="22"/>
          <w:szCs w:val="22"/>
        </w:rPr>
        <w:t>Здании</w:t>
      </w:r>
      <w:r w:rsidRPr="001F0855">
        <w:rPr>
          <w:sz w:val="22"/>
          <w:szCs w:val="22"/>
        </w:rPr>
        <w:t>, расходы</w:t>
      </w:r>
      <w:r w:rsidR="00BB63F5" w:rsidRPr="001F0855">
        <w:rPr>
          <w:sz w:val="22"/>
          <w:szCs w:val="22"/>
        </w:rPr>
        <w:t xml:space="preserve"> </w:t>
      </w:r>
      <w:r w:rsidRPr="001F0855">
        <w:rPr>
          <w:sz w:val="22"/>
          <w:szCs w:val="22"/>
        </w:rPr>
        <w:t>по вывозу крупногабаритного мусора, расходы на уборку и</w:t>
      </w:r>
      <w:proofErr w:type="gramEnd"/>
      <w:r w:rsidRPr="001F0855">
        <w:rPr>
          <w:sz w:val="22"/>
          <w:szCs w:val="22"/>
        </w:rPr>
        <w:t xml:space="preserve"> благоустройство </w:t>
      </w:r>
      <w:r w:rsidR="00491E2F" w:rsidRPr="001F0855">
        <w:rPr>
          <w:sz w:val="22"/>
          <w:szCs w:val="22"/>
        </w:rPr>
        <w:t>Здания</w:t>
      </w:r>
      <w:r w:rsidRPr="001F0855">
        <w:rPr>
          <w:sz w:val="22"/>
          <w:szCs w:val="22"/>
        </w:rPr>
        <w:t xml:space="preserve"> и придомовой территории, иные расходы, которые обязан нести собственник </w:t>
      </w:r>
      <w:r w:rsidR="00491E2F" w:rsidRPr="001F0855">
        <w:rPr>
          <w:sz w:val="22"/>
          <w:szCs w:val="22"/>
        </w:rPr>
        <w:t>Объекта долевого строительства</w:t>
      </w:r>
      <w:r w:rsidRPr="001F0855">
        <w:rPr>
          <w:sz w:val="22"/>
          <w:szCs w:val="22"/>
        </w:rPr>
        <w:t xml:space="preserve">. Участник обязуется нести вышеуказанные расходы с момента </w:t>
      </w:r>
      <w:proofErr w:type="spellStart"/>
      <w:r w:rsidRPr="001F0855">
        <w:rPr>
          <w:sz w:val="22"/>
          <w:szCs w:val="22"/>
        </w:rPr>
        <w:t>приемки</w:t>
      </w:r>
      <w:proofErr w:type="spellEnd"/>
      <w:r w:rsidRPr="001F0855">
        <w:rPr>
          <w:sz w:val="22"/>
          <w:szCs w:val="22"/>
        </w:rPr>
        <w:t xml:space="preserve"> </w:t>
      </w:r>
      <w:r w:rsidR="00491E2F" w:rsidRPr="001F0855">
        <w:rPr>
          <w:sz w:val="22"/>
          <w:szCs w:val="22"/>
        </w:rPr>
        <w:t>Объекта долевого строительства</w:t>
      </w:r>
      <w:r w:rsidRPr="001F0855">
        <w:rPr>
          <w:sz w:val="22"/>
          <w:szCs w:val="22"/>
        </w:rPr>
        <w:t xml:space="preserve"> от Застройщика - подписания Сторонами акта </w:t>
      </w:r>
      <w:proofErr w:type="spellStart"/>
      <w:r w:rsidRPr="001F0855">
        <w:rPr>
          <w:sz w:val="22"/>
          <w:szCs w:val="22"/>
        </w:rPr>
        <w:t>приема</w:t>
      </w:r>
      <w:proofErr w:type="spellEnd"/>
      <w:r w:rsidRPr="001F0855">
        <w:rPr>
          <w:sz w:val="22"/>
          <w:szCs w:val="22"/>
        </w:rPr>
        <w:t xml:space="preserve">-передачи </w:t>
      </w:r>
      <w:r w:rsidR="00491E2F" w:rsidRPr="001F0855">
        <w:rPr>
          <w:sz w:val="22"/>
          <w:szCs w:val="22"/>
        </w:rPr>
        <w:t>Объекта долевого строительства</w:t>
      </w:r>
      <w:r w:rsidRPr="001F0855">
        <w:rPr>
          <w:sz w:val="22"/>
          <w:szCs w:val="22"/>
        </w:rPr>
        <w:t xml:space="preserve">, либо подписания Застройщиком в случаях, предусмотренных Договором акта </w:t>
      </w:r>
      <w:proofErr w:type="spellStart"/>
      <w:r w:rsidRPr="001F0855">
        <w:rPr>
          <w:sz w:val="22"/>
          <w:szCs w:val="22"/>
        </w:rPr>
        <w:t>приема</w:t>
      </w:r>
      <w:proofErr w:type="spellEnd"/>
      <w:r w:rsidRPr="001F0855">
        <w:rPr>
          <w:sz w:val="22"/>
          <w:szCs w:val="22"/>
        </w:rPr>
        <w:t xml:space="preserve">-передачи </w:t>
      </w:r>
      <w:r w:rsidR="00491E2F" w:rsidRPr="001F0855">
        <w:rPr>
          <w:sz w:val="22"/>
          <w:szCs w:val="22"/>
        </w:rPr>
        <w:t>Объекта долевого строительства</w:t>
      </w:r>
      <w:r w:rsidRPr="001F0855">
        <w:rPr>
          <w:sz w:val="22"/>
          <w:szCs w:val="22"/>
        </w:rPr>
        <w:t xml:space="preserve"> в одностороннем порядке. </w:t>
      </w:r>
    </w:p>
    <w:p w14:paraId="3963F038" w14:textId="06202D06" w:rsidR="00917100" w:rsidRPr="001F0855" w:rsidRDefault="00917100" w:rsidP="00E36907">
      <w:pPr>
        <w:spacing w:before="60"/>
        <w:ind w:right="16" w:firstLine="900"/>
        <w:jc w:val="both"/>
        <w:rPr>
          <w:sz w:val="22"/>
          <w:szCs w:val="22"/>
        </w:rPr>
      </w:pPr>
      <w:r w:rsidRPr="001F0855">
        <w:rPr>
          <w:sz w:val="22"/>
          <w:szCs w:val="22"/>
        </w:rPr>
        <w:t>3.</w:t>
      </w:r>
      <w:r w:rsidR="00705E12" w:rsidRPr="001F0855">
        <w:rPr>
          <w:sz w:val="22"/>
          <w:szCs w:val="22"/>
        </w:rPr>
        <w:t>5</w:t>
      </w:r>
      <w:r w:rsidRPr="001F0855">
        <w:rPr>
          <w:sz w:val="22"/>
          <w:szCs w:val="22"/>
        </w:rPr>
        <w:t xml:space="preserve">.4. </w:t>
      </w:r>
      <w:r w:rsidR="00FF2508" w:rsidRPr="001F0855">
        <w:rPr>
          <w:sz w:val="22"/>
          <w:szCs w:val="22"/>
        </w:rPr>
        <w:t>Р</w:t>
      </w:r>
      <w:r w:rsidRPr="001F0855">
        <w:rPr>
          <w:sz w:val="22"/>
          <w:szCs w:val="22"/>
        </w:rPr>
        <w:t>асходы, необходимые для исполнения настоящего Договора, если обязанность их нести в соответствии с законодательством РФ для любой из Сторон возникнет посл</w:t>
      </w:r>
      <w:r w:rsidR="00FF2508" w:rsidRPr="001F0855">
        <w:rPr>
          <w:sz w:val="22"/>
          <w:szCs w:val="22"/>
        </w:rPr>
        <w:t xml:space="preserve">е заключения Сторонами </w:t>
      </w:r>
      <w:r w:rsidR="00363FEC" w:rsidRPr="001F0855">
        <w:rPr>
          <w:sz w:val="22"/>
          <w:szCs w:val="22"/>
        </w:rPr>
        <w:t>Д</w:t>
      </w:r>
      <w:r w:rsidR="00FF2508" w:rsidRPr="001F0855">
        <w:rPr>
          <w:sz w:val="22"/>
          <w:szCs w:val="22"/>
        </w:rPr>
        <w:t>оговора.</w:t>
      </w:r>
    </w:p>
    <w:p w14:paraId="4A037394" w14:textId="223E3B72" w:rsidR="00917100" w:rsidRPr="001F0855" w:rsidRDefault="00917100" w:rsidP="00E36907">
      <w:pPr>
        <w:spacing w:before="60"/>
        <w:ind w:right="16" w:firstLine="900"/>
        <w:jc w:val="both"/>
        <w:rPr>
          <w:sz w:val="22"/>
          <w:szCs w:val="22"/>
        </w:rPr>
      </w:pPr>
      <w:r w:rsidRPr="001F0855">
        <w:rPr>
          <w:sz w:val="22"/>
          <w:szCs w:val="22"/>
        </w:rPr>
        <w:t>3.</w:t>
      </w:r>
      <w:r w:rsidR="00705E12" w:rsidRPr="001F0855">
        <w:rPr>
          <w:sz w:val="22"/>
          <w:szCs w:val="22"/>
        </w:rPr>
        <w:t>5</w:t>
      </w:r>
      <w:r w:rsidRPr="001F0855">
        <w:rPr>
          <w:sz w:val="22"/>
          <w:szCs w:val="22"/>
        </w:rPr>
        <w:t xml:space="preserve">.5. </w:t>
      </w:r>
      <w:r w:rsidR="00FF2508" w:rsidRPr="001F0855">
        <w:rPr>
          <w:sz w:val="22"/>
          <w:szCs w:val="22"/>
        </w:rPr>
        <w:t>У</w:t>
      </w:r>
      <w:r w:rsidRPr="001F0855">
        <w:rPr>
          <w:sz w:val="22"/>
          <w:szCs w:val="22"/>
        </w:rPr>
        <w:t xml:space="preserve">бытки, </w:t>
      </w:r>
      <w:proofErr w:type="spellStart"/>
      <w:r w:rsidRPr="001F0855">
        <w:rPr>
          <w:sz w:val="22"/>
          <w:szCs w:val="22"/>
        </w:rPr>
        <w:t>причиненные</w:t>
      </w:r>
      <w:proofErr w:type="spellEnd"/>
      <w:r w:rsidRPr="001F0855">
        <w:rPr>
          <w:sz w:val="22"/>
          <w:szCs w:val="22"/>
        </w:rPr>
        <w:t xml:space="preserve"> Застройщику в связи с уклонением или необоснованным отказом Участника от </w:t>
      </w:r>
      <w:proofErr w:type="spellStart"/>
      <w:r w:rsidRPr="001F0855">
        <w:rPr>
          <w:sz w:val="22"/>
          <w:szCs w:val="22"/>
        </w:rPr>
        <w:t>приемки</w:t>
      </w:r>
      <w:proofErr w:type="spellEnd"/>
      <w:r w:rsidRPr="001F0855">
        <w:rPr>
          <w:sz w:val="22"/>
          <w:szCs w:val="22"/>
        </w:rPr>
        <w:t xml:space="preserve"> </w:t>
      </w:r>
      <w:r w:rsidR="00325533" w:rsidRPr="001F0855">
        <w:rPr>
          <w:sz w:val="22"/>
          <w:szCs w:val="22"/>
        </w:rPr>
        <w:t>Объекта долевого строительства</w:t>
      </w:r>
      <w:r w:rsidRPr="001F0855">
        <w:rPr>
          <w:sz w:val="22"/>
          <w:szCs w:val="22"/>
        </w:rPr>
        <w:t>, в том числе расходы на про</w:t>
      </w:r>
      <w:r w:rsidR="00FF2508" w:rsidRPr="001F0855">
        <w:rPr>
          <w:sz w:val="22"/>
          <w:szCs w:val="22"/>
        </w:rPr>
        <w:t>ведение строительной экспертизы.</w:t>
      </w:r>
    </w:p>
    <w:p w14:paraId="1EBD8AE8" w14:textId="11F448E1" w:rsidR="00917100" w:rsidRPr="001F0855" w:rsidRDefault="00917100" w:rsidP="00E36907">
      <w:pPr>
        <w:spacing w:before="60"/>
        <w:ind w:right="16" w:firstLine="900"/>
        <w:jc w:val="both"/>
        <w:rPr>
          <w:sz w:val="22"/>
          <w:szCs w:val="22"/>
        </w:rPr>
      </w:pPr>
      <w:r w:rsidRPr="001F0855">
        <w:rPr>
          <w:sz w:val="22"/>
          <w:szCs w:val="22"/>
        </w:rPr>
        <w:t>3.</w:t>
      </w:r>
      <w:r w:rsidR="00705E12" w:rsidRPr="001F0855">
        <w:rPr>
          <w:sz w:val="22"/>
          <w:szCs w:val="22"/>
        </w:rPr>
        <w:t>5</w:t>
      </w:r>
      <w:r w:rsidRPr="001F0855">
        <w:rPr>
          <w:sz w:val="22"/>
          <w:szCs w:val="22"/>
        </w:rPr>
        <w:t xml:space="preserve">.6. </w:t>
      </w:r>
      <w:r w:rsidR="00FF2508" w:rsidRPr="001F0855">
        <w:rPr>
          <w:sz w:val="22"/>
          <w:szCs w:val="22"/>
        </w:rPr>
        <w:t>Р</w:t>
      </w:r>
      <w:r w:rsidRPr="001F0855">
        <w:rPr>
          <w:sz w:val="22"/>
          <w:szCs w:val="22"/>
        </w:rPr>
        <w:t>асходы на оказание нотариальных услуг за хранение денежных средств Участника в депозите нотариуса, при возникновении у Застройщика такого обязательства в соответствии с Законом №</w:t>
      </w:r>
      <w:r w:rsidR="00F64323" w:rsidRPr="001F0855">
        <w:rPr>
          <w:sz w:val="22"/>
          <w:szCs w:val="22"/>
        </w:rPr>
        <w:t xml:space="preserve"> </w:t>
      </w:r>
      <w:r w:rsidRPr="001F0855">
        <w:rPr>
          <w:sz w:val="22"/>
          <w:szCs w:val="22"/>
        </w:rPr>
        <w:t>214-ФЗ.</w:t>
      </w:r>
    </w:p>
    <w:p w14:paraId="01D0727B" w14:textId="3767C8A9" w:rsidR="00F424E9" w:rsidRPr="00C71B42" w:rsidRDefault="00F424E9" w:rsidP="00E36907">
      <w:pPr>
        <w:spacing w:before="60"/>
        <w:ind w:right="16" w:firstLine="900"/>
        <w:jc w:val="both"/>
        <w:rPr>
          <w:sz w:val="22"/>
          <w:szCs w:val="22"/>
        </w:rPr>
      </w:pPr>
      <w:r w:rsidRPr="001F0855">
        <w:rPr>
          <w:sz w:val="22"/>
          <w:szCs w:val="22"/>
        </w:rPr>
        <w:t xml:space="preserve">3.5.7. Расходы на услуги банка, а также иные связанные с электронной регистрацией Договора расходы в случае электронной регистрации Договора и/или </w:t>
      </w:r>
      <w:r w:rsidRPr="00C71B42">
        <w:rPr>
          <w:sz w:val="22"/>
          <w:szCs w:val="22"/>
        </w:rPr>
        <w:t>дополнительных соглашений к нему.</w:t>
      </w:r>
    </w:p>
    <w:p w14:paraId="1B7234DF" w14:textId="47772C5E" w:rsidR="00E5626F" w:rsidRPr="001F0855" w:rsidRDefault="00BB4E83" w:rsidP="00E36907">
      <w:pPr>
        <w:spacing w:before="60"/>
        <w:ind w:right="16" w:firstLine="900"/>
        <w:jc w:val="both"/>
        <w:rPr>
          <w:sz w:val="22"/>
          <w:szCs w:val="22"/>
        </w:rPr>
      </w:pPr>
      <w:r w:rsidRPr="00C71B42">
        <w:rPr>
          <w:sz w:val="22"/>
          <w:szCs w:val="22"/>
        </w:rPr>
        <w:t xml:space="preserve">3.6. </w:t>
      </w:r>
      <w:proofErr w:type="gramStart"/>
      <w:r w:rsidRPr="00C71B42">
        <w:rPr>
          <w:sz w:val="22"/>
          <w:szCs w:val="22"/>
        </w:rPr>
        <w:t xml:space="preserve">В соответствии со </w:t>
      </w:r>
      <w:r w:rsidR="00E5626F" w:rsidRPr="00C71B42">
        <w:rPr>
          <w:sz w:val="22"/>
          <w:szCs w:val="22"/>
        </w:rPr>
        <w:t xml:space="preserve">ст. 18.1 Закона № 214-фз </w:t>
      </w:r>
      <w:r w:rsidR="008605AB" w:rsidRPr="00C71B42">
        <w:rPr>
          <w:sz w:val="22"/>
          <w:szCs w:val="22"/>
        </w:rPr>
        <w:t xml:space="preserve">Застройщик </w:t>
      </w:r>
      <w:r w:rsidR="005675AF" w:rsidRPr="00C71B42">
        <w:rPr>
          <w:sz w:val="22"/>
          <w:szCs w:val="22"/>
        </w:rPr>
        <w:t>вправе использовать</w:t>
      </w:r>
      <w:r w:rsidR="008605AB" w:rsidRPr="00C71B42">
        <w:rPr>
          <w:sz w:val="22"/>
          <w:szCs w:val="22"/>
        </w:rPr>
        <w:t xml:space="preserve"> </w:t>
      </w:r>
      <w:r w:rsidR="00E5626F" w:rsidRPr="00C71B42">
        <w:rPr>
          <w:sz w:val="22"/>
          <w:szCs w:val="22"/>
        </w:rPr>
        <w:t>денежны</w:t>
      </w:r>
      <w:r w:rsidR="008605AB" w:rsidRPr="00C71B42">
        <w:rPr>
          <w:sz w:val="22"/>
          <w:szCs w:val="22"/>
        </w:rPr>
        <w:t>е</w:t>
      </w:r>
      <w:r w:rsidR="00E5626F" w:rsidRPr="00C71B42">
        <w:rPr>
          <w:sz w:val="22"/>
          <w:szCs w:val="22"/>
        </w:rPr>
        <w:t xml:space="preserve"> средств</w:t>
      </w:r>
      <w:r w:rsidR="008605AB" w:rsidRPr="00C71B42">
        <w:rPr>
          <w:sz w:val="22"/>
          <w:szCs w:val="22"/>
        </w:rPr>
        <w:t>а</w:t>
      </w:r>
      <w:r w:rsidR="00E5626F" w:rsidRPr="00C71B42">
        <w:rPr>
          <w:sz w:val="22"/>
          <w:szCs w:val="22"/>
        </w:rPr>
        <w:t xml:space="preserve"> </w:t>
      </w:r>
      <w:r w:rsidR="005675AF" w:rsidRPr="00C71B42">
        <w:rPr>
          <w:sz w:val="22"/>
          <w:szCs w:val="22"/>
        </w:rPr>
        <w:t>Участника,</w:t>
      </w:r>
      <w:r w:rsidR="005675AF" w:rsidRPr="00C71B42">
        <w:rPr>
          <w:sz w:val="23"/>
          <w:szCs w:val="23"/>
        </w:rPr>
        <w:t xml:space="preserve"> оплачиваемые Застройщику по Договору (см. пункт 3.1 Договора), частично</w:t>
      </w:r>
      <w:r w:rsidR="005675AF" w:rsidRPr="00C71B42">
        <w:rPr>
          <w:sz w:val="22"/>
          <w:szCs w:val="22"/>
        </w:rPr>
        <w:t xml:space="preserve"> </w:t>
      </w:r>
      <w:r w:rsidR="00E5626F" w:rsidRPr="00C71B42">
        <w:rPr>
          <w:sz w:val="22"/>
          <w:szCs w:val="22"/>
        </w:rPr>
        <w:t>на</w:t>
      </w:r>
      <w:r w:rsidR="004F3429" w:rsidRPr="00C71B42">
        <w:rPr>
          <w:sz w:val="22"/>
          <w:szCs w:val="22"/>
        </w:rPr>
        <w:t xml:space="preserve"> возмещение затрат на</w:t>
      </w:r>
      <w:r w:rsidR="00E5626F" w:rsidRPr="00C71B42">
        <w:rPr>
          <w:sz w:val="22"/>
          <w:szCs w:val="22"/>
        </w:rPr>
        <w:t xml:space="preserve"> строительство объекта социальной инфраструктуры - здание дошкольной образовательной организации на 250 мест</w:t>
      </w:r>
      <w:r w:rsidR="00826D2A" w:rsidRPr="00C71B42">
        <w:rPr>
          <w:sz w:val="22"/>
          <w:szCs w:val="22"/>
        </w:rPr>
        <w:t xml:space="preserve"> (далее «ДОО»)</w:t>
      </w:r>
      <w:r w:rsidR="00E5626F" w:rsidRPr="00C71B42">
        <w:rPr>
          <w:sz w:val="22"/>
          <w:szCs w:val="22"/>
        </w:rPr>
        <w:t>, размещаемой на земельном</w:t>
      </w:r>
      <w:r w:rsidR="00E5626F" w:rsidRPr="001F0855">
        <w:rPr>
          <w:sz w:val="22"/>
          <w:szCs w:val="22"/>
        </w:rPr>
        <w:t xml:space="preserve"> участке с государственным кадастровым номером 50:11:0020501:3549 площадью 8750 +/- 33 </w:t>
      </w:r>
      <w:proofErr w:type="spellStart"/>
      <w:r w:rsidR="00E5626F" w:rsidRPr="001F0855">
        <w:rPr>
          <w:sz w:val="22"/>
          <w:szCs w:val="22"/>
        </w:rPr>
        <w:t>кв.м</w:t>
      </w:r>
      <w:proofErr w:type="spellEnd"/>
      <w:r w:rsidR="00E5626F" w:rsidRPr="001F0855">
        <w:rPr>
          <w:sz w:val="22"/>
          <w:szCs w:val="22"/>
        </w:rPr>
        <w:t>. по адресу:</w:t>
      </w:r>
      <w:proofErr w:type="gramEnd"/>
      <w:r w:rsidR="00E5626F" w:rsidRPr="001F0855">
        <w:rPr>
          <w:sz w:val="22"/>
          <w:szCs w:val="22"/>
        </w:rPr>
        <w:t xml:space="preserve"> Московская область, Красногорский район</w:t>
      </w:r>
      <w:r w:rsidR="002F2748" w:rsidRPr="001F0855">
        <w:rPr>
          <w:sz w:val="22"/>
          <w:szCs w:val="22"/>
        </w:rPr>
        <w:t xml:space="preserve">, г. Красногорск, </w:t>
      </w:r>
      <w:proofErr w:type="spellStart"/>
      <w:r w:rsidR="002F2748" w:rsidRPr="001F0855">
        <w:rPr>
          <w:sz w:val="22"/>
          <w:szCs w:val="22"/>
        </w:rPr>
        <w:t>мкр</w:t>
      </w:r>
      <w:proofErr w:type="spellEnd"/>
      <w:r w:rsidR="002F2748" w:rsidRPr="001F0855">
        <w:rPr>
          <w:sz w:val="22"/>
          <w:szCs w:val="22"/>
        </w:rPr>
        <w:t xml:space="preserve">. </w:t>
      </w:r>
      <w:proofErr w:type="spellStart"/>
      <w:r w:rsidR="002F2748" w:rsidRPr="001F0855">
        <w:rPr>
          <w:sz w:val="22"/>
          <w:szCs w:val="22"/>
        </w:rPr>
        <w:t>Опалиха</w:t>
      </w:r>
      <w:proofErr w:type="spellEnd"/>
      <w:r w:rsidR="002F2748" w:rsidRPr="001F0855">
        <w:rPr>
          <w:sz w:val="22"/>
          <w:szCs w:val="22"/>
        </w:rPr>
        <w:t>.</w:t>
      </w:r>
    </w:p>
    <w:p w14:paraId="22125765" w14:textId="78B853ED" w:rsidR="00826D2A" w:rsidRPr="001F0855" w:rsidRDefault="004F3429" w:rsidP="00E36907">
      <w:pPr>
        <w:spacing w:before="60"/>
        <w:ind w:right="16" w:firstLine="900"/>
        <w:jc w:val="both"/>
        <w:rPr>
          <w:sz w:val="22"/>
          <w:szCs w:val="22"/>
        </w:rPr>
      </w:pPr>
      <w:r w:rsidRPr="001F0855">
        <w:rPr>
          <w:sz w:val="22"/>
          <w:szCs w:val="22"/>
        </w:rPr>
        <w:t>Строительство у</w:t>
      </w:r>
      <w:r w:rsidR="002F2748" w:rsidRPr="001F0855">
        <w:rPr>
          <w:sz w:val="22"/>
          <w:szCs w:val="22"/>
        </w:rPr>
        <w:t>казанн</w:t>
      </w:r>
      <w:r w:rsidRPr="001F0855">
        <w:rPr>
          <w:sz w:val="22"/>
          <w:szCs w:val="22"/>
        </w:rPr>
        <w:t>ого</w:t>
      </w:r>
      <w:r w:rsidR="002F2748" w:rsidRPr="001F0855">
        <w:rPr>
          <w:sz w:val="22"/>
          <w:szCs w:val="22"/>
        </w:rPr>
        <w:t xml:space="preserve"> выше объект</w:t>
      </w:r>
      <w:r w:rsidRPr="001F0855">
        <w:rPr>
          <w:sz w:val="22"/>
          <w:szCs w:val="22"/>
        </w:rPr>
        <w:t>а</w:t>
      </w:r>
      <w:r w:rsidR="002F2748" w:rsidRPr="001F0855">
        <w:rPr>
          <w:sz w:val="22"/>
          <w:szCs w:val="22"/>
        </w:rPr>
        <w:t xml:space="preserve"> социальной инфраструктуры </w:t>
      </w:r>
      <w:r w:rsidRPr="001F0855">
        <w:rPr>
          <w:sz w:val="22"/>
          <w:szCs w:val="22"/>
        </w:rPr>
        <w:t>осуществляется</w:t>
      </w:r>
      <w:r w:rsidR="002F2748" w:rsidRPr="001F0855">
        <w:rPr>
          <w:sz w:val="22"/>
          <w:szCs w:val="22"/>
        </w:rPr>
        <w:t xml:space="preserve"> Застройщиком в соответствии с условиями договора о комплексном развитии территории </w:t>
      </w:r>
      <w:r w:rsidR="00820EC4" w:rsidRPr="001F0855">
        <w:rPr>
          <w:sz w:val="22"/>
          <w:szCs w:val="22"/>
        </w:rPr>
        <w:t xml:space="preserve">по инициативе правообладателя </w:t>
      </w:r>
      <w:r w:rsidR="002F2748" w:rsidRPr="001F0855">
        <w:rPr>
          <w:sz w:val="22"/>
          <w:szCs w:val="22"/>
        </w:rPr>
        <w:t>от 18.06.2018 года №</w:t>
      </w:r>
      <w:r w:rsidR="00820EC4" w:rsidRPr="001F0855">
        <w:rPr>
          <w:sz w:val="22"/>
          <w:szCs w:val="22"/>
        </w:rPr>
        <w:t xml:space="preserve">04ДоКРТ/11-18, </w:t>
      </w:r>
      <w:proofErr w:type="spellStart"/>
      <w:r w:rsidR="00820EC4" w:rsidRPr="001F0855">
        <w:rPr>
          <w:sz w:val="22"/>
          <w:szCs w:val="22"/>
        </w:rPr>
        <w:t>заключенного</w:t>
      </w:r>
      <w:proofErr w:type="spellEnd"/>
      <w:r w:rsidR="00820EC4" w:rsidRPr="001F0855">
        <w:rPr>
          <w:sz w:val="22"/>
          <w:szCs w:val="22"/>
        </w:rPr>
        <w:t xml:space="preserve"> между Застройщиком, Администрацией городского округа Красногорск Московской области и Министерством строительного комплекса Московской области</w:t>
      </w:r>
      <w:r w:rsidR="00F01172" w:rsidRPr="001F0855">
        <w:rPr>
          <w:sz w:val="22"/>
          <w:szCs w:val="22"/>
        </w:rPr>
        <w:t xml:space="preserve"> (далее – «ДКРТ»)</w:t>
      </w:r>
      <w:r w:rsidR="00820EC4" w:rsidRPr="001F0855">
        <w:rPr>
          <w:sz w:val="22"/>
          <w:szCs w:val="22"/>
        </w:rPr>
        <w:t>.</w:t>
      </w:r>
      <w:r w:rsidR="00826D2A" w:rsidRPr="001F0855">
        <w:rPr>
          <w:sz w:val="22"/>
          <w:szCs w:val="22"/>
        </w:rPr>
        <w:t xml:space="preserve"> По условиям ДКРТ ДОО подлежит безвозмездной передаче в муниципальную собственность.</w:t>
      </w:r>
    </w:p>
    <w:p w14:paraId="07605664" w14:textId="77777777" w:rsidR="005806B1" w:rsidRPr="001F0855" w:rsidRDefault="00956579" w:rsidP="00E36907">
      <w:pPr>
        <w:spacing w:before="60"/>
        <w:ind w:right="16" w:firstLine="900"/>
        <w:jc w:val="both"/>
        <w:rPr>
          <w:sz w:val="22"/>
          <w:szCs w:val="22"/>
        </w:rPr>
      </w:pPr>
      <w:r w:rsidRPr="001F0855">
        <w:rPr>
          <w:sz w:val="22"/>
          <w:szCs w:val="22"/>
        </w:rPr>
        <w:t>Ориентировочная п</w:t>
      </w:r>
      <w:r w:rsidR="00826D2A" w:rsidRPr="001F0855">
        <w:rPr>
          <w:sz w:val="22"/>
          <w:szCs w:val="22"/>
        </w:rPr>
        <w:t>роектная стоимость строительства ДОО составляет</w:t>
      </w:r>
      <w:r w:rsidR="005806B1" w:rsidRPr="001F0855">
        <w:rPr>
          <w:sz w:val="22"/>
          <w:szCs w:val="22"/>
        </w:rPr>
        <w:t xml:space="preserve"> 270 757 870 (двести семьдесят миллионов семьсот пятьдесят семь тысяч восемьсот семьдесят) рублей 98 копеек.</w:t>
      </w:r>
    </w:p>
    <w:p w14:paraId="4723CF22" w14:textId="5278999E" w:rsidR="00AB0895" w:rsidRPr="001F0855" w:rsidRDefault="00F602F5" w:rsidP="00E36907">
      <w:pPr>
        <w:spacing w:before="60"/>
        <w:ind w:right="16" w:firstLine="900"/>
        <w:jc w:val="both"/>
        <w:rPr>
          <w:sz w:val="22"/>
          <w:szCs w:val="22"/>
        </w:rPr>
      </w:pPr>
      <w:r w:rsidRPr="00C71B42">
        <w:rPr>
          <w:sz w:val="22"/>
          <w:szCs w:val="22"/>
        </w:rPr>
        <w:t>Сумма денежных средств Участника, направляемых из цены Договора на возмещение затрат Застройщика</w:t>
      </w:r>
      <w:r w:rsidR="00826D2A" w:rsidRPr="00C71B42">
        <w:rPr>
          <w:sz w:val="22"/>
          <w:szCs w:val="22"/>
        </w:rPr>
        <w:t xml:space="preserve"> на строительство ДОО</w:t>
      </w:r>
      <w:r w:rsidR="002F327C" w:rsidRPr="00C71B42">
        <w:rPr>
          <w:sz w:val="22"/>
          <w:szCs w:val="22"/>
        </w:rPr>
        <w:t>,</w:t>
      </w:r>
      <w:r w:rsidR="00826D2A" w:rsidRPr="00C71B42">
        <w:rPr>
          <w:sz w:val="22"/>
          <w:szCs w:val="22"/>
        </w:rPr>
        <w:t xml:space="preserve"> </w:t>
      </w:r>
      <w:r w:rsidRPr="00C71B42">
        <w:rPr>
          <w:sz w:val="22"/>
          <w:szCs w:val="22"/>
        </w:rPr>
        <w:t>составляет</w:t>
      </w:r>
      <w:r w:rsidR="00350180" w:rsidRPr="00C71B42">
        <w:rPr>
          <w:sz w:val="22"/>
          <w:szCs w:val="22"/>
        </w:rPr>
        <w:t xml:space="preserve"> </w:t>
      </w:r>
      <w:r w:rsidR="005806B1" w:rsidRPr="00C71B42">
        <w:rPr>
          <w:sz w:val="22"/>
          <w:szCs w:val="22"/>
        </w:rPr>
        <w:t xml:space="preserve">3,11% (три целых одиннадцать сотых </w:t>
      </w:r>
      <w:r w:rsidR="00AB0895" w:rsidRPr="00C71B42">
        <w:rPr>
          <w:sz w:val="22"/>
          <w:szCs w:val="22"/>
        </w:rPr>
        <w:t xml:space="preserve">процентов) от цены </w:t>
      </w:r>
      <w:r w:rsidRPr="00C71B42">
        <w:rPr>
          <w:sz w:val="22"/>
          <w:szCs w:val="22"/>
        </w:rPr>
        <w:t>Д</w:t>
      </w:r>
      <w:r w:rsidR="00AB0895" w:rsidRPr="00C71B42">
        <w:rPr>
          <w:sz w:val="22"/>
          <w:szCs w:val="22"/>
        </w:rPr>
        <w:t xml:space="preserve">оговора </w:t>
      </w:r>
      <w:r w:rsidRPr="00C71B42">
        <w:rPr>
          <w:sz w:val="22"/>
          <w:szCs w:val="22"/>
        </w:rPr>
        <w:t>(</w:t>
      </w:r>
      <w:r w:rsidR="00AB0895" w:rsidRPr="00C71B42">
        <w:rPr>
          <w:sz w:val="22"/>
          <w:szCs w:val="22"/>
        </w:rPr>
        <w:t>пункт 3.1 Договора).</w:t>
      </w:r>
    </w:p>
    <w:p w14:paraId="3DCDA84B" w14:textId="3A8B5058" w:rsidR="00CE78EA" w:rsidRPr="00C71B42" w:rsidRDefault="00CE78EA" w:rsidP="00E36907">
      <w:pPr>
        <w:spacing w:before="60"/>
        <w:ind w:right="16" w:firstLine="900"/>
        <w:jc w:val="both"/>
        <w:rPr>
          <w:sz w:val="22"/>
          <w:szCs w:val="22"/>
        </w:rPr>
      </w:pPr>
      <w:r w:rsidRPr="00C71B42">
        <w:rPr>
          <w:sz w:val="22"/>
          <w:szCs w:val="22"/>
        </w:rPr>
        <w:lastRenderedPageBreak/>
        <w:t>3.</w:t>
      </w:r>
      <w:r w:rsidR="00F24570" w:rsidRPr="00C71B42">
        <w:rPr>
          <w:sz w:val="22"/>
          <w:szCs w:val="22"/>
        </w:rPr>
        <w:t>7</w:t>
      </w:r>
      <w:r w:rsidRPr="00C71B42">
        <w:rPr>
          <w:sz w:val="22"/>
          <w:szCs w:val="22"/>
        </w:rPr>
        <w:t xml:space="preserve">. </w:t>
      </w:r>
      <w:proofErr w:type="gramStart"/>
      <w:r w:rsidRPr="00C71B42">
        <w:rPr>
          <w:sz w:val="22"/>
          <w:szCs w:val="22"/>
        </w:rPr>
        <w:t xml:space="preserve">В соответствии со ст. 18.1 Закона № 214-фз </w:t>
      </w:r>
      <w:r w:rsidR="008605AB" w:rsidRPr="00C71B42">
        <w:rPr>
          <w:sz w:val="22"/>
          <w:szCs w:val="22"/>
        </w:rPr>
        <w:t>Застройщик</w:t>
      </w:r>
      <w:r w:rsidR="005675AF" w:rsidRPr="00C71B42">
        <w:rPr>
          <w:sz w:val="22"/>
          <w:szCs w:val="22"/>
        </w:rPr>
        <w:t xml:space="preserve"> вправе использовать</w:t>
      </w:r>
      <w:r w:rsidR="008605AB" w:rsidRPr="00C71B42">
        <w:rPr>
          <w:sz w:val="22"/>
          <w:szCs w:val="22"/>
        </w:rPr>
        <w:t xml:space="preserve"> </w:t>
      </w:r>
      <w:r w:rsidRPr="00C71B42">
        <w:rPr>
          <w:sz w:val="22"/>
          <w:szCs w:val="22"/>
        </w:rPr>
        <w:t>денежны</w:t>
      </w:r>
      <w:r w:rsidR="008605AB" w:rsidRPr="00C71B42">
        <w:rPr>
          <w:sz w:val="22"/>
          <w:szCs w:val="22"/>
        </w:rPr>
        <w:t>е</w:t>
      </w:r>
      <w:r w:rsidRPr="00C71B42">
        <w:rPr>
          <w:sz w:val="22"/>
          <w:szCs w:val="22"/>
        </w:rPr>
        <w:t xml:space="preserve"> средств</w:t>
      </w:r>
      <w:r w:rsidR="008605AB" w:rsidRPr="00C71B42">
        <w:rPr>
          <w:sz w:val="22"/>
          <w:szCs w:val="22"/>
        </w:rPr>
        <w:t>а</w:t>
      </w:r>
      <w:r w:rsidRPr="00C71B42">
        <w:rPr>
          <w:sz w:val="22"/>
          <w:szCs w:val="22"/>
        </w:rPr>
        <w:t xml:space="preserve"> </w:t>
      </w:r>
      <w:r w:rsidR="005675AF" w:rsidRPr="00C71B42">
        <w:rPr>
          <w:sz w:val="22"/>
          <w:szCs w:val="22"/>
        </w:rPr>
        <w:t xml:space="preserve">Участника, </w:t>
      </w:r>
      <w:r w:rsidR="005675AF" w:rsidRPr="00C71B42">
        <w:rPr>
          <w:sz w:val="23"/>
          <w:szCs w:val="23"/>
        </w:rPr>
        <w:t xml:space="preserve">оплачиваемые Застройщику по Договору (см. пункт 3.1 Договора), частично </w:t>
      </w:r>
      <w:r w:rsidRPr="00C71B42">
        <w:rPr>
          <w:sz w:val="22"/>
          <w:szCs w:val="22"/>
        </w:rPr>
        <w:t xml:space="preserve">на возмещение затрат на строительство объекта социальной инфраструктуры - здание общеобразовательной школы на 825 мест (далее «ЗОШ»), размещаемой на земельном участке с государственным кадастровым номером 50:11:0020501:3550 площадью 27225 +/- 58 </w:t>
      </w:r>
      <w:proofErr w:type="spellStart"/>
      <w:r w:rsidRPr="00C71B42">
        <w:rPr>
          <w:sz w:val="22"/>
          <w:szCs w:val="22"/>
        </w:rPr>
        <w:t>кв.м</w:t>
      </w:r>
      <w:proofErr w:type="spellEnd"/>
      <w:r w:rsidRPr="00C71B42">
        <w:rPr>
          <w:sz w:val="22"/>
          <w:szCs w:val="22"/>
        </w:rPr>
        <w:t>. по адресу:</w:t>
      </w:r>
      <w:proofErr w:type="gramEnd"/>
      <w:r w:rsidRPr="00C71B42">
        <w:rPr>
          <w:sz w:val="22"/>
          <w:szCs w:val="22"/>
        </w:rPr>
        <w:t xml:space="preserve"> Московская область, Красногорский район, г. Красногорск, </w:t>
      </w:r>
      <w:proofErr w:type="spellStart"/>
      <w:r w:rsidRPr="00C71B42">
        <w:rPr>
          <w:sz w:val="22"/>
          <w:szCs w:val="22"/>
        </w:rPr>
        <w:t>мкр</w:t>
      </w:r>
      <w:proofErr w:type="spellEnd"/>
      <w:r w:rsidRPr="00C71B42">
        <w:rPr>
          <w:sz w:val="22"/>
          <w:szCs w:val="22"/>
        </w:rPr>
        <w:t xml:space="preserve">. </w:t>
      </w:r>
      <w:proofErr w:type="spellStart"/>
      <w:r w:rsidRPr="00C71B42">
        <w:rPr>
          <w:sz w:val="22"/>
          <w:szCs w:val="22"/>
        </w:rPr>
        <w:t>Опалиха</w:t>
      </w:r>
      <w:proofErr w:type="spellEnd"/>
      <w:r w:rsidRPr="00C71B42">
        <w:rPr>
          <w:sz w:val="22"/>
          <w:szCs w:val="22"/>
        </w:rPr>
        <w:t>.</w:t>
      </w:r>
    </w:p>
    <w:p w14:paraId="37CCF6E9" w14:textId="45C6A5A7" w:rsidR="00CE78EA" w:rsidRPr="00C71B42" w:rsidRDefault="00CE78EA" w:rsidP="00E36907">
      <w:pPr>
        <w:spacing w:before="60"/>
        <w:ind w:right="16" w:firstLine="900"/>
        <w:jc w:val="both"/>
        <w:rPr>
          <w:sz w:val="22"/>
          <w:szCs w:val="22"/>
        </w:rPr>
      </w:pPr>
      <w:r w:rsidRPr="00C71B42">
        <w:rPr>
          <w:sz w:val="22"/>
          <w:szCs w:val="22"/>
        </w:rPr>
        <w:t>Строительство</w:t>
      </w:r>
      <w:r w:rsidR="0001548A" w:rsidRPr="00C71B42">
        <w:rPr>
          <w:sz w:val="22"/>
          <w:szCs w:val="22"/>
        </w:rPr>
        <w:t xml:space="preserve"> ЗОШ </w:t>
      </w:r>
      <w:r w:rsidRPr="00C71B42">
        <w:rPr>
          <w:sz w:val="22"/>
          <w:szCs w:val="22"/>
        </w:rPr>
        <w:t>осуществляется Застройщиком в соответствии с условиями</w:t>
      </w:r>
      <w:r w:rsidR="0001548A" w:rsidRPr="00C71B42">
        <w:rPr>
          <w:sz w:val="22"/>
          <w:szCs w:val="22"/>
        </w:rPr>
        <w:t xml:space="preserve"> ДКРТ</w:t>
      </w:r>
      <w:r w:rsidRPr="00C71B42">
        <w:rPr>
          <w:sz w:val="22"/>
          <w:szCs w:val="22"/>
        </w:rPr>
        <w:t>.</w:t>
      </w:r>
      <w:r w:rsidR="0001548A" w:rsidRPr="00C71B42">
        <w:rPr>
          <w:sz w:val="22"/>
          <w:szCs w:val="22"/>
        </w:rPr>
        <w:t xml:space="preserve"> </w:t>
      </w:r>
      <w:r w:rsidRPr="00C71B42">
        <w:rPr>
          <w:sz w:val="22"/>
          <w:szCs w:val="22"/>
        </w:rPr>
        <w:t>По условиям ДКРТ ЗОШ подлежит безвозмездной передаче в муниципальную собственность.</w:t>
      </w:r>
    </w:p>
    <w:p w14:paraId="4D290DF4" w14:textId="19A7F393" w:rsidR="00CE78EA" w:rsidRPr="00C71B42" w:rsidRDefault="00CE78EA" w:rsidP="00E36907">
      <w:pPr>
        <w:spacing w:before="60"/>
        <w:ind w:right="16" w:firstLine="900"/>
        <w:jc w:val="both"/>
        <w:rPr>
          <w:sz w:val="22"/>
          <w:szCs w:val="22"/>
        </w:rPr>
      </w:pPr>
      <w:r w:rsidRPr="00C71B42">
        <w:rPr>
          <w:sz w:val="22"/>
          <w:szCs w:val="22"/>
        </w:rPr>
        <w:t>Ориентировочная проектная стоимость строительства ЗОШ составляет</w:t>
      </w:r>
      <w:r w:rsidR="005806B1" w:rsidRPr="00C71B42">
        <w:rPr>
          <w:sz w:val="22"/>
          <w:szCs w:val="22"/>
        </w:rPr>
        <w:t xml:space="preserve"> 594 983 666 (пятьсот девяносто четыре миллиона девятьсот восемьдесят три тысячи шестьсот шестьдесят шесть)</w:t>
      </w:r>
      <w:r w:rsidRPr="00C71B42">
        <w:rPr>
          <w:sz w:val="22"/>
          <w:szCs w:val="22"/>
        </w:rPr>
        <w:t xml:space="preserve"> </w:t>
      </w:r>
      <w:r w:rsidR="005806B1" w:rsidRPr="00C71B42">
        <w:rPr>
          <w:sz w:val="22"/>
          <w:szCs w:val="22"/>
        </w:rPr>
        <w:t>рублей 31 копейка.</w:t>
      </w:r>
    </w:p>
    <w:p w14:paraId="3B092428" w14:textId="77AA193D" w:rsidR="00CE78EA" w:rsidRPr="00C71B42" w:rsidRDefault="00F602F5" w:rsidP="00E36907">
      <w:pPr>
        <w:spacing w:before="60"/>
        <w:ind w:right="16" w:firstLine="900"/>
        <w:jc w:val="both"/>
        <w:rPr>
          <w:sz w:val="22"/>
          <w:szCs w:val="22"/>
        </w:rPr>
      </w:pPr>
      <w:r w:rsidRPr="00C71B42">
        <w:rPr>
          <w:sz w:val="22"/>
          <w:szCs w:val="22"/>
        </w:rPr>
        <w:t>Сумма денежных средств Участника, направляемых из цены Договора на возмещение з</w:t>
      </w:r>
      <w:r w:rsidR="00CE78EA" w:rsidRPr="00C71B42">
        <w:rPr>
          <w:sz w:val="22"/>
          <w:szCs w:val="22"/>
        </w:rPr>
        <w:t>атрат</w:t>
      </w:r>
      <w:r w:rsidRPr="00C71B42">
        <w:rPr>
          <w:sz w:val="22"/>
          <w:szCs w:val="22"/>
        </w:rPr>
        <w:t xml:space="preserve"> Застройщика</w:t>
      </w:r>
      <w:r w:rsidR="00CE78EA" w:rsidRPr="00C71B42">
        <w:rPr>
          <w:sz w:val="22"/>
          <w:szCs w:val="22"/>
        </w:rPr>
        <w:t xml:space="preserve"> на строительство ЗОШ</w:t>
      </w:r>
      <w:r w:rsidR="002F327C" w:rsidRPr="00C71B42">
        <w:rPr>
          <w:sz w:val="22"/>
          <w:szCs w:val="22"/>
        </w:rPr>
        <w:t>,</w:t>
      </w:r>
      <w:r w:rsidR="00CE78EA" w:rsidRPr="00C71B42">
        <w:rPr>
          <w:sz w:val="22"/>
          <w:szCs w:val="22"/>
        </w:rPr>
        <w:t xml:space="preserve"> </w:t>
      </w:r>
      <w:r w:rsidRPr="00C71B42">
        <w:rPr>
          <w:sz w:val="22"/>
          <w:szCs w:val="22"/>
        </w:rPr>
        <w:t>составляет</w:t>
      </w:r>
      <w:r w:rsidR="00CE78EA" w:rsidRPr="00C71B42">
        <w:rPr>
          <w:sz w:val="22"/>
          <w:szCs w:val="22"/>
        </w:rPr>
        <w:t xml:space="preserve"> </w:t>
      </w:r>
      <w:r w:rsidR="005806B1" w:rsidRPr="00C71B42">
        <w:rPr>
          <w:sz w:val="22"/>
          <w:szCs w:val="22"/>
        </w:rPr>
        <w:t>6,84% (шесть целых восемьдесят четыре сотых</w:t>
      </w:r>
      <w:r w:rsidR="00CE78EA" w:rsidRPr="00C71B42">
        <w:rPr>
          <w:sz w:val="22"/>
          <w:szCs w:val="22"/>
        </w:rPr>
        <w:t xml:space="preserve"> процентов) от цены </w:t>
      </w:r>
      <w:r w:rsidRPr="00C71B42">
        <w:rPr>
          <w:sz w:val="22"/>
          <w:szCs w:val="22"/>
        </w:rPr>
        <w:t>Договора (пу</w:t>
      </w:r>
      <w:r w:rsidR="00CE78EA" w:rsidRPr="00C71B42">
        <w:rPr>
          <w:sz w:val="22"/>
          <w:szCs w:val="22"/>
        </w:rPr>
        <w:t>нкт 3.1 Договора).</w:t>
      </w:r>
    </w:p>
    <w:p w14:paraId="639C88F2" w14:textId="7F50DC4F" w:rsidR="006B6964" w:rsidRPr="00C71B42" w:rsidRDefault="00F01172" w:rsidP="00E36907">
      <w:pPr>
        <w:spacing w:before="60"/>
        <w:ind w:right="16" w:firstLine="900"/>
        <w:jc w:val="both"/>
        <w:rPr>
          <w:sz w:val="22"/>
          <w:szCs w:val="22"/>
        </w:rPr>
      </w:pPr>
      <w:r w:rsidRPr="00C71B42">
        <w:rPr>
          <w:sz w:val="22"/>
          <w:szCs w:val="22"/>
        </w:rPr>
        <w:t>3.</w:t>
      </w:r>
      <w:r w:rsidR="00F24570" w:rsidRPr="00C71B42">
        <w:rPr>
          <w:sz w:val="22"/>
          <w:szCs w:val="22"/>
        </w:rPr>
        <w:t>8</w:t>
      </w:r>
      <w:r w:rsidRPr="00C71B42">
        <w:rPr>
          <w:sz w:val="22"/>
          <w:szCs w:val="22"/>
        </w:rPr>
        <w:t xml:space="preserve">. </w:t>
      </w:r>
      <w:r w:rsidR="004F3429" w:rsidRPr="00C71B42">
        <w:rPr>
          <w:sz w:val="22"/>
          <w:szCs w:val="22"/>
        </w:rPr>
        <w:t>В соответствии со ст. 18.1 Закона № 214-фз Застройщик</w:t>
      </w:r>
      <w:r w:rsidR="008605AB" w:rsidRPr="00C71B42">
        <w:rPr>
          <w:sz w:val="22"/>
          <w:szCs w:val="22"/>
        </w:rPr>
        <w:t xml:space="preserve"> </w:t>
      </w:r>
      <w:r w:rsidR="00F602F5" w:rsidRPr="00C71B42">
        <w:rPr>
          <w:sz w:val="22"/>
          <w:szCs w:val="22"/>
        </w:rPr>
        <w:t xml:space="preserve">вправе использовать </w:t>
      </w:r>
      <w:r w:rsidR="004F3429" w:rsidRPr="00C71B42">
        <w:rPr>
          <w:sz w:val="22"/>
          <w:szCs w:val="22"/>
        </w:rPr>
        <w:t>денежны</w:t>
      </w:r>
      <w:r w:rsidR="008605AB" w:rsidRPr="00C71B42">
        <w:rPr>
          <w:sz w:val="22"/>
          <w:szCs w:val="22"/>
        </w:rPr>
        <w:t>е</w:t>
      </w:r>
      <w:r w:rsidR="004F3429" w:rsidRPr="00C71B42">
        <w:rPr>
          <w:sz w:val="22"/>
          <w:szCs w:val="22"/>
        </w:rPr>
        <w:t xml:space="preserve"> средств</w:t>
      </w:r>
      <w:r w:rsidR="008605AB" w:rsidRPr="00C71B42">
        <w:rPr>
          <w:sz w:val="22"/>
          <w:szCs w:val="22"/>
        </w:rPr>
        <w:t>а</w:t>
      </w:r>
      <w:r w:rsidR="001B0E5F" w:rsidRPr="00C71B42">
        <w:rPr>
          <w:sz w:val="22"/>
          <w:szCs w:val="22"/>
        </w:rPr>
        <w:t xml:space="preserve"> </w:t>
      </w:r>
      <w:r w:rsidR="00F602F5" w:rsidRPr="00C71B42">
        <w:rPr>
          <w:sz w:val="22"/>
          <w:szCs w:val="22"/>
        </w:rPr>
        <w:t xml:space="preserve">Участника </w:t>
      </w:r>
      <w:r w:rsidR="004F3429" w:rsidRPr="00C71B42">
        <w:rPr>
          <w:sz w:val="22"/>
          <w:szCs w:val="22"/>
        </w:rPr>
        <w:t>на возмещение затрат Застройщика</w:t>
      </w:r>
      <w:r w:rsidR="002F327C" w:rsidRPr="00C71B42">
        <w:rPr>
          <w:sz w:val="22"/>
          <w:szCs w:val="22"/>
        </w:rPr>
        <w:t>,</w:t>
      </w:r>
      <w:r w:rsidR="004F3429" w:rsidRPr="00C71B42">
        <w:rPr>
          <w:sz w:val="22"/>
          <w:szCs w:val="22"/>
        </w:rPr>
        <w:t xml:space="preserve"> </w:t>
      </w:r>
      <w:r w:rsidR="004006C0" w:rsidRPr="00C71B42">
        <w:rPr>
          <w:sz w:val="22"/>
          <w:szCs w:val="22"/>
        </w:rPr>
        <w:t>предусмотренных в соответствии</w:t>
      </w:r>
      <w:r w:rsidR="004F3429" w:rsidRPr="00C71B42">
        <w:rPr>
          <w:sz w:val="22"/>
          <w:szCs w:val="22"/>
        </w:rPr>
        <w:t xml:space="preserve"> с пунктами 3.1.5-3.1.8</w:t>
      </w:r>
      <w:r w:rsidRPr="00C71B42">
        <w:rPr>
          <w:sz w:val="22"/>
          <w:szCs w:val="22"/>
        </w:rPr>
        <w:t xml:space="preserve"> ДКРТ, а именно:</w:t>
      </w:r>
    </w:p>
    <w:p w14:paraId="243A7022" w14:textId="6B89A0DB" w:rsidR="00F01172" w:rsidRPr="00C71B42" w:rsidRDefault="00F01172" w:rsidP="00E36907">
      <w:pPr>
        <w:spacing w:before="60"/>
        <w:ind w:right="16" w:firstLine="900"/>
        <w:jc w:val="both"/>
        <w:rPr>
          <w:sz w:val="22"/>
          <w:szCs w:val="22"/>
        </w:rPr>
      </w:pPr>
      <w:r w:rsidRPr="00C71B42">
        <w:rPr>
          <w:sz w:val="22"/>
          <w:szCs w:val="22"/>
        </w:rPr>
        <w:t>3.</w:t>
      </w:r>
      <w:r w:rsidR="00F24570" w:rsidRPr="00C71B42">
        <w:rPr>
          <w:sz w:val="22"/>
          <w:szCs w:val="22"/>
        </w:rPr>
        <w:t>8</w:t>
      </w:r>
      <w:r w:rsidRPr="00C71B42">
        <w:rPr>
          <w:sz w:val="22"/>
          <w:szCs w:val="22"/>
        </w:rPr>
        <w:t xml:space="preserve">.1. </w:t>
      </w:r>
      <w:r w:rsidR="00F602F5" w:rsidRPr="00C71B42">
        <w:rPr>
          <w:sz w:val="22"/>
          <w:szCs w:val="22"/>
        </w:rPr>
        <w:t xml:space="preserve">на возмещение затрат Застройщика на </w:t>
      </w:r>
      <w:r w:rsidRPr="00C71B42">
        <w:rPr>
          <w:sz w:val="22"/>
          <w:szCs w:val="22"/>
        </w:rPr>
        <w:t>решени</w:t>
      </w:r>
      <w:r w:rsidR="00286544" w:rsidRPr="00C71B42">
        <w:rPr>
          <w:sz w:val="22"/>
          <w:szCs w:val="22"/>
        </w:rPr>
        <w:t>е</w:t>
      </w:r>
      <w:r w:rsidRPr="00C71B42">
        <w:rPr>
          <w:sz w:val="22"/>
          <w:szCs w:val="22"/>
        </w:rPr>
        <w:t xml:space="preserve"> социально-значимых задач Московской области (пункт 3.1.5 ДКРТ)</w:t>
      </w:r>
      <w:r w:rsidR="002F327C" w:rsidRPr="00C71B42">
        <w:rPr>
          <w:sz w:val="22"/>
          <w:szCs w:val="22"/>
        </w:rPr>
        <w:t>,</w:t>
      </w:r>
      <w:r w:rsidRPr="00C71B42">
        <w:rPr>
          <w:sz w:val="22"/>
          <w:szCs w:val="22"/>
        </w:rPr>
        <w:t xml:space="preserve"> общий размер которых составляет 90 000 000 (девяносто миллионов) рублей;</w:t>
      </w:r>
    </w:p>
    <w:p w14:paraId="1F21D686" w14:textId="1DA92B3B" w:rsidR="00F01172" w:rsidRPr="00C71B42" w:rsidRDefault="00F01172" w:rsidP="00E36907">
      <w:pPr>
        <w:spacing w:before="60"/>
        <w:ind w:right="16" w:firstLine="900"/>
        <w:jc w:val="both"/>
        <w:rPr>
          <w:sz w:val="22"/>
          <w:szCs w:val="22"/>
        </w:rPr>
      </w:pPr>
      <w:r w:rsidRPr="00C71B42">
        <w:rPr>
          <w:sz w:val="22"/>
          <w:szCs w:val="22"/>
        </w:rPr>
        <w:t>3.</w:t>
      </w:r>
      <w:r w:rsidR="00F24570" w:rsidRPr="00C71B42">
        <w:rPr>
          <w:sz w:val="22"/>
          <w:szCs w:val="22"/>
        </w:rPr>
        <w:t>8</w:t>
      </w:r>
      <w:r w:rsidRPr="00C71B42">
        <w:rPr>
          <w:sz w:val="22"/>
          <w:szCs w:val="22"/>
        </w:rPr>
        <w:t xml:space="preserve">.2. </w:t>
      </w:r>
      <w:r w:rsidR="00F602F5" w:rsidRPr="00C71B42">
        <w:rPr>
          <w:sz w:val="22"/>
          <w:szCs w:val="22"/>
        </w:rPr>
        <w:t xml:space="preserve">на возмещение затрат Застройщика на </w:t>
      </w:r>
      <w:r w:rsidRPr="00C71B42">
        <w:rPr>
          <w:sz w:val="22"/>
          <w:szCs w:val="22"/>
        </w:rPr>
        <w:t xml:space="preserve">платежи в </w:t>
      </w:r>
      <w:proofErr w:type="spellStart"/>
      <w:r w:rsidRPr="00C71B42">
        <w:rPr>
          <w:sz w:val="22"/>
          <w:szCs w:val="22"/>
        </w:rPr>
        <w:t>счет</w:t>
      </w:r>
      <w:proofErr w:type="spellEnd"/>
      <w:r w:rsidRPr="00C71B42">
        <w:rPr>
          <w:sz w:val="22"/>
          <w:szCs w:val="22"/>
        </w:rPr>
        <w:t xml:space="preserve"> финансирования процесса восстановления музыкальной школы по выбору Администрации городского округа Красногорск Московской области на территории города Красногорска Московской области (пункт 3.1.6 ДКРТ), общий размер которых составляет 50 000 000 (пятьдесят миллионов) рублей;</w:t>
      </w:r>
    </w:p>
    <w:p w14:paraId="7517FE9C" w14:textId="6AF91FD2" w:rsidR="00F01172" w:rsidRPr="00C71B42" w:rsidRDefault="00F01172" w:rsidP="00E36907">
      <w:pPr>
        <w:spacing w:before="60"/>
        <w:ind w:right="16" w:firstLine="900"/>
        <w:jc w:val="both"/>
        <w:rPr>
          <w:sz w:val="22"/>
          <w:szCs w:val="22"/>
        </w:rPr>
      </w:pPr>
      <w:r w:rsidRPr="00C71B42">
        <w:rPr>
          <w:sz w:val="22"/>
          <w:szCs w:val="22"/>
        </w:rPr>
        <w:t>3.</w:t>
      </w:r>
      <w:r w:rsidR="00F24570" w:rsidRPr="00C71B42">
        <w:rPr>
          <w:sz w:val="22"/>
          <w:szCs w:val="22"/>
        </w:rPr>
        <w:t>8</w:t>
      </w:r>
      <w:r w:rsidRPr="00C71B42">
        <w:rPr>
          <w:sz w:val="22"/>
          <w:szCs w:val="22"/>
        </w:rPr>
        <w:t xml:space="preserve">.3. </w:t>
      </w:r>
      <w:r w:rsidR="00F602F5" w:rsidRPr="00C71B42">
        <w:rPr>
          <w:sz w:val="22"/>
          <w:szCs w:val="22"/>
        </w:rPr>
        <w:t xml:space="preserve">на возмещение затрат Застройщика на </w:t>
      </w:r>
      <w:r w:rsidRPr="00C71B42">
        <w:rPr>
          <w:sz w:val="22"/>
          <w:szCs w:val="22"/>
        </w:rPr>
        <w:t xml:space="preserve">платежи в </w:t>
      </w:r>
      <w:proofErr w:type="spellStart"/>
      <w:r w:rsidRPr="00C71B42">
        <w:rPr>
          <w:sz w:val="22"/>
          <w:szCs w:val="22"/>
        </w:rPr>
        <w:t>счет</w:t>
      </w:r>
      <w:proofErr w:type="spellEnd"/>
      <w:r w:rsidRPr="00C71B42">
        <w:rPr>
          <w:sz w:val="22"/>
          <w:szCs w:val="22"/>
        </w:rPr>
        <w:t xml:space="preserve"> финансирования рек</w:t>
      </w:r>
      <w:r w:rsidR="006F784A" w:rsidRPr="00C71B42">
        <w:rPr>
          <w:sz w:val="22"/>
          <w:szCs w:val="22"/>
        </w:rPr>
        <w:t>онструкции водозаборного узла</w:t>
      </w:r>
      <w:r w:rsidRPr="00C71B42">
        <w:rPr>
          <w:sz w:val="22"/>
          <w:szCs w:val="22"/>
        </w:rPr>
        <w:t xml:space="preserve"> №6, расположенного на территории земельного участка, имеющего государственный кадастровый номер 50:11:0020501:202 в соответствии с техническими условиями ОАО «Водоканал» (пункт 3.8 ДКРТ), общий размер которых составляет </w:t>
      </w:r>
      <w:r w:rsidR="004006C0" w:rsidRPr="00C71B42">
        <w:rPr>
          <w:sz w:val="22"/>
          <w:szCs w:val="22"/>
        </w:rPr>
        <w:t>259 000 000</w:t>
      </w:r>
      <w:r w:rsidRPr="00C71B42">
        <w:rPr>
          <w:sz w:val="22"/>
          <w:szCs w:val="22"/>
        </w:rPr>
        <w:t xml:space="preserve"> (</w:t>
      </w:r>
      <w:r w:rsidR="004006C0" w:rsidRPr="00C71B42">
        <w:rPr>
          <w:sz w:val="22"/>
          <w:szCs w:val="22"/>
        </w:rPr>
        <w:t>двести пятьдесят девять миллионов</w:t>
      </w:r>
      <w:r w:rsidRPr="00C71B42">
        <w:rPr>
          <w:sz w:val="22"/>
          <w:szCs w:val="22"/>
        </w:rPr>
        <w:t>) рублей.</w:t>
      </w:r>
    </w:p>
    <w:p w14:paraId="66D9BE20" w14:textId="19CB199E" w:rsidR="00F01172" w:rsidRPr="00C71B42" w:rsidRDefault="00F01172" w:rsidP="00E36907">
      <w:pPr>
        <w:spacing w:before="60"/>
        <w:ind w:right="16" w:firstLine="900"/>
        <w:jc w:val="both"/>
        <w:rPr>
          <w:sz w:val="22"/>
          <w:szCs w:val="22"/>
        </w:rPr>
      </w:pPr>
      <w:r w:rsidRPr="00C71B42">
        <w:rPr>
          <w:sz w:val="22"/>
          <w:szCs w:val="22"/>
        </w:rPr>
        <w:t>3.</w:t>
      </w:r>
      <w:r w:rsidR="00F24570" w:rsidRPr="00C71B42">
        <w:rPr>
          <w:sz w:val="22"/>
          <w:szCs w:val="22"/>
        </w:rPr>
        <w:t>8</w:t>
      </w:r>
      <w:r w:rsidRPr="00C71B42">
        <w:rPr>
          <w:sz w:val="22"/>
          <w:szCs w:val="22"/>
        </w:rPr>
        <w:t xml:space="preserve">.4. </w:t>
      </w:r>
      <w:r w:rsidR="00F602F5" w:rsidRPr="00C71B42">
        <w:rPr>
          <w:sz w:val="22"/>
          <w:szCs w:val="22"/>
        </w:rPr>
        <w:t xml:space="preserve">на возмещение затрат Застройщика на </w:t>
      </w:r>
      <w:r w:rsidRPr="00C71B42">
        <w:rPr>
          <w:sz w:val="22"/>
          <w:szCs w:val="22"/>
        </w:rPr>
        <w:t xml:space="preserve">платежи </w:t>
      </w:r>
      <w:r w:rsidR="00F602F5" w:rsidRPr="00C71B42">
        <w:rPr>
          <w:sz w:val="22"/>
          <w:szCs w:val="22"/>
        </w:rPr>
        <w:t xml:space="preserve">в </w:t>
      </w:r>
      <w:proofErr w:type="spellStart"/>
      <w:r w:rsidR="00F602F5" w:rsidRPr="00C71B42">
        <w:rPr>
          <w:sz w:val="22"/>
          <w:szCs w:val="22"/>
        </w:rPr>
        <w:t>счет</w:t>
      </w:r>
      <w:proofErr w:type="spellEnd"/>
      <w:r w:rsidRPr="00C71B42">
        <w:rPr>
          <w:sz w:val="22"/>
          <w:szCs w:val="22"/>
        </w:rPr>
        <w:t xml:space="preserve"> строительств</w:t>
      </w:r>
      <w:r w:rsidR="00F602F5" w:rsidRPr="00C71B42">
        <w:rPr>
          <w:sz w:val="22"/>
          <w:szCs w:val="22"/>
        </w:rPr>
        <w:t>а</w:t>
      </w:r>
      <w:r w:rsidRPr="00C71B42">
        <w:rPr>
          <w:sz w:val="22"/>
          <w:szCs w:val="22"/>
        </w:rPr>
        <w:t xml:space="preserve"> автомобильной дороги от ул. Геологов (г. Красногорск Московской области) до ст. </w:t>
      </w:r>
      <w:proofErr w:type="spellStart"/>
      <w:r w:rsidRPr="00C71B42">
        <w:rPr>
          <w:sz w:val="22"/>
          <w:szCs w:val="22"/>
        </w:rPr>
        <w:t>Аникеевка</w:t>
      </w:r>
      <w:proofErr w:type="spellEnd"/>
      <w:r w:rsidRPr="00C71B42">
        <w:rPr>
          <w:sz w:val="22"/>
          <w:szCs w:val="22"/>
        </w:rPr>
        <w:t xml:space="preserve"> в Красногорском районе Московской области в размере до 100 000 000 (ста миллионов) рублей. </w:t>
      </w:r>
      <w:r w:rsidR="001B0E5F" w:rsidRPr="00C71B42">
        <w:rPr>
          <w:sz w:val="22"/>
          <w:szCs w:val="22"/>
        </w:rPr>
        <w:t>По условиям ДКРТ данная дорога подлежит безвозмездной передаче в муниципальную собственность.</w:t>
      </w:r>
    </w:p>
    <w:p w14:paraId="13FDED6F" w14:textId="4C0AC256" w:rsidR="00AB0895" w:rsidRPr="00C71B42" w:rsidRDefault="00826D2A" w:rsidP="00E36907">
      <w:pPr>
        <w:spacing w:before="60"/>
        <w:ind w:right="16" w:firstLine="900"/>
        <w:jc w:val="both"/>
        <w:rPr>
          <w:sz w:val="22"/>
          <w:szCs w:val="22"/>
        </w:rPr>
      </w:pPr>
      <w:r w:rsidRPr="00C71B42">
        <w:rPr>
          <w:sz w:val="22"/>
          <w:szCs w:val="22"/>
        </w:rPr>
        <w:t>3.</w:t>
      </w:r>
      <w:r w:rsidR="00F24570" w:rsidRPr="00C71B42">
        <w:rPr>
          <w:sz w:val="22"/>
          <w:szCs w:val="22"/>
        </w:rPr>
        <w:t>9</w:t>
      </w:r>
      <w:r w:rsidRPr="00C71B42">
        <w:rPr>
          <w:sz w:val="22"/>
          <w:szCs w:val="22"/>
        </w:rPr>
        <w:t xml:space="preserve">. </w:t>
      </w:r>
      <w:r w:rsidR="00F602F5" w:rsidRPr="00C71B42">
        <w:rPr>
          <w:sz w:val="22"/>
          <w:szCs w:val="22"/>
        </w:rPr>
        <w:t>Сумма денежных средств Участника, направляемых из цены Договора на возмещение</w:t>
      </w:r>
      <w:r w:rsidR="005869A7" w:rsidRPr="00C71B42">
        <w:rPr>
          <w:sz w:val="22"/>
          <w:szCs w:val="22"/>
        </w:rPr>
        <w:t xml:space="preserve"> затрат Застройщика, указанных в </w:t>
      </w:r>
      <w:r w:rsidRPr="00C71B42">
        <w:rPr>
          <w:sz w:val="22"/>
          <w:szCs w:val="22"/>
        </w:rPr>
        <w:t>подпунктах 3.</w:t>
      </w:r>
      <w:r w:rsidR="00F24570" w:rsidRPr="00C71B42">
        <w:rPr>
          <w:sz w:val="22"/>
          <w:szCs w:val="22"/>
        </w:rPr>
        <w:t>8</w:t>
      </w:r>
      <w:r w:rsidRPr="00C71B42">
        <w:rPr>
          <w:sz w:val="22"/>
          <w:szCs w:val="22"/>
        </w:rPr>
        <w:t>.1-3.</w:t>
      </w:r>
      <w:r w:rsidR="00F24570" w:rsidRPr="00C71B42">
        <w:rPr>
          <w:sz w:val="22"/>
          <w:szCs w:val="22"/>
        </w:rPr>
        <w:t>8</w:t>
      </w:r>
      <w:r w:rsidRPr="00C71B42">
        <w:rPr>
          <w:sz w:val="22"/>
          <w:szCs w:val="22"/>
        </w:rPr>
        <w:t>.4 пункта 3.</w:t>
      </w:r>
      <w:r w:rsidR="00F24570" w:rsidRPr="00C71B42">
        <w:rPr>
          <w:sz w:val="22"/>
          <w:szCs w:val="22"/>
        </w:rPr>
        <w:t>8</w:t>
      </w:r>
      <w:r w:rsidRPr="00C71B42">
        <w:rPr>
          <w:sz w:val="22"/>
          <w:szCs w:val="22"/>
        </w:rPr>
        <w:t xml:space="preserve"> Договора</w:t>
      </w:r>
      <w:r w:rsidR="002F327C" w:rsidRPr="00C71B42">
        <w:rPr>
          <w:sz w:val="22"/>
          <w:szCs w:val="22"/>
        </w:rPr>
        <w:t>,</w:t>
      </w:r>
      <w:r w:rsidR="005869A7" w:rsidRPr="00C71B42">
        <w:rPr>
          <w:sz w:val="22"/>
          <w:szCs w:val="22"/>
        </w:rPr>
        <w:t xml:space="preserve"> составляет </w:t>
      </w:r>
      <w:r w:rsidR="005806B1" w:rsidRPr="00C71B42">
        <w:rPr>
          <w:sz w:val="22"/>
          <w:szCs w:val="22"/>
        </w:rPr>
        <w:t>4,84% (четыре целых восемьдесят четыре сотых</w:t>
      </w:r>
      <w:r w:rsidR="00350180" w:rsidRPr="00C71B42">
        <w:rPr>
          <w:sz w:val="22"/>
          <w:szCs w:val="22"/>
        </w:rPr>
        <w:t xml:space="preserve"> </w:t>
      </w:r>
      <w:r w:rsidR="00AB0895" w:rsidRPr="00C71B42">
        <w:rPr>
          <w:sz w:val="22"/>
          <w:szCs w:val="22"/>
        </w:rPr>
        <w:t xml:space="preserve">процентов) от </w:t>
      </w:r>
      <w:r w:rsidR="005869A7" w:rsidRPr="00C71B42">
        <w:rPr>
          <w:sz w:val="22"/>
          <w:szCs w:val="22"/>
        </w:rPr>
        <w:t>ц</w:t>
      </w:r>
      <w:r w:rsidR="00AB0895" w:rsidRPr="00C71B42">
        <w:rPr>
          <w:sz w:val="22"/>
          <w:szCs w:val="22"/>
        </w:rPr>
        <w:t xml:space="preserve">ены </w:t>
      </w:r>
      <w:r w:rsidR="005869A7" w:rsidRPr="00C71B42">
        <w:rPr>
          <w:sz w:val="22"/>
          <w:szCs w:val="22"/>
        </w:rPr>
        <w:t>Д</w:t>
      </w:r>
      <w:r w:rsidR="00AB0895" w:rsidRPr="00C71B42">
        <w:rPr>
          <w:sz w:val="22"/>
          <w:szCs w:val="22"/>
        </w:rPr>
        <w:t>оговора</w:t>
      </w:r>
      <w:r w:rsidR="005869A7" w:rsidRPr="00C71B42">
        <w:rPr>
          <w:sz w:val="22"/>
          <w:szCs w:val="22"/>
        </w:rPr>
        <w:t xml:space="preserve"> (</w:t>
      </w:r>
      <w:r w:rsidR="00AB0895" w:rsidRPr="00C71B42">
        <w:rPr>
          <w:sz w:val="22"/>
          <w:szCs w:val="22"/>
        </w:rPr>
        <w:t>пункт 3.1 Договора).</w:t>
      </w:r>
    </w:p>
    <w:p w14:paraId="21006669" w14:textId="6C8F0165" w:rsidR="00826D2A" w:rsidRPr="00C71B42" w:rsidRDefault="00826D2A" w:rsidP="00E36907">
      <w:pPr>
        <w:spacing w:before="60"/>
        <w:ind w:right="16" w:firstLine="900"/>
        <w:jc w:val="both"/>
        <w:rPr>
          <w:sz w:val="22"/>
          <w:szCs w:val="22"/>
        </w:rPr>
      </w:pPr>
      <w:r w:rsidRPr="00C71B42">
        <w:rPr>
          <w:sz w:val="22"/>
          <w:szCs w:val="22"/>
        </w:rPr>
        <w:t>3.</w:t>
      </w:r>
      <w:r w:rsidR="00F24570" w:rsidRPr="00C71B42">
        <w:rPr>
          <w:sz w:val="22"/>
          <w:szCs w:val="22"/>
        </w:rPr>
        <w:t>10</w:t>
      </w:r>
      <w:r w:rsidRPr="00C71B42">
        <w:rPr>
          <w:sz w:val="22"/>
          <w:szCs w:val="22"/>
        </w:rPr>
        <w:t xml:space="preserve">. </w:t>
      </w:r>
      <w:proofErr w:type="gramStart"/>
      <w:r w:rsidRPr="00C71B42">
        <w:rPr>
          <w:sz w:val="22"/>
          <w:szCs w:val="22"/>
        </w:rPr>
        <w:t>В соответствии со ст. 18 Закона № 214-фз</w:t>
      </w:r>
      <w:r w:rsidR="001B0E5F" w:rsidRPr="00C71B42">
        <w:rPr>
          <w:sz w:val="22"/>
          <w:szCs w:val="22"/>
        </w:rPr>
        <w:t xml:space="preserve"> Застройщик</w:t>
      </w:r>
      <w:r w:rsidR="005869A7" w:rsidRPr="00C71B42">
        <w:rPr>
          <w:sz w:val="22"/>
          <w:szCs w:val="22"/>
        </w:rPr>
        <w:t xml:space="preserve"> вправе использовать</w:t>
      </w:r>
      <w:r w:rsidR="008605AB" w:rsidRPr="00C71B42">
        <w:rPr>
          <w:sz w:val="22"/>
          <w:szCs w:val="22"/>
        </w:rPr>
        <w:t xml:space="preserve"> </w:t>
      </w:r>
      <w:r w:rsidR="001B0E5F" w:rsidRPr="00C71B42">
        <w:rPr>
          <w:sz w:val="22"/>
          <w:szCs w:val="22"/>
        </w:rPr>
        <w:t>денежны</w:t>
      </w:r>
      <w:r w:rsidR="008605AB" w:rsidRPr="00C71B42">
        <w:rPr>
          <w:sz w:val="22"/>
          <w:szCs w:val="22"/>
        </w:rPr>
        <w:t>е</w:t>
      </w:r>
      <w:r w:rsidR="001B0E5F" w:rsidRPr="00C71B42">
        <w:rPr>
          <w:sz w:val="22"/>
          <w:szCs w:val="22"/>
        </w:rPr>
        <w:t xml:space="preserve"> средств</w:t>
      </w:r>
      <w:r w:rsidR="008605AB" w:rsidRPr="00C71B42">
        <w:rPr>
          <w:sz w:val="22"/>
          <w:szCs w:val="22"/>
        </w:rPr>
        <w:t>а</w:t>
      </w:r>
      <w:r w:rsidR="001B0E5F" w:rsidRPr="00C71B42">
        <w:rPr>
          <w:sz w:val="22"/>
          <w:szCs w:val="22"/>
        </w:rPr>
        <w:t xml:space="preserve"> Участника</w:t>
      </w:r>
      <w:r w:rsidR="002F327C" w:rsidRPr="00C71B42">
        <w:rPr>
          <w:sz w:val="22"/>
          <w:szCs w:val="22"/>
        </w:rPr>
        <w:t>, оплачиваемые Застройщику по Договору (см. пункт 3.1 Договора),</w:t>
      </w:r>
      <w:r w:rsidR="001B0E5F" w:rsidRPr="00C71B42">
        <w:rPr>
          <w:sz w:val="22"/>
          <w:szCs w:val="22"/>
        </w:rPr>
        <w:t xml:space="preserve"> на возмещение затрат Застройщика на уплату процентов и основной суммы долга по целев</w:t>
      </w:r>
      <w:r w:rsidR="009A4FED" w:rsidRPr="00C71B42">
        <w:rPr>
          <w:sz w:val="22"/>
          <w:szCs w:val="22"/>
        </w:rPr>
        <w:t>ому</w:t>
      </w:r>
      <w:r w:rsidR="001B0E5F" w:rsidRPr="00C71B42">
        <w:rPr>
          <w:sz w:val="22"/>
          <w:szCs w:val="22"/>
        </w:rPr>
        <w:t xml:space="preserve"> кредит</w:t>
      </w:r>
      <w:r w:rsidR="009A4FED" w:rsidRPr="00C71B42">
        <w:rPr>
          <w:sz w:val="22"/>
          <w:szCs w:val="22"/>
        </w:rPr>
        <w:t>у</w:t>
      </w:r>
      <w:r w:rsidR="001B0E5F" w:rsidRPr="00C71B42">
        <w:rPr>
          <w:sz w:val="22"/>
          <w:szCs w:val="22"/>
        </w:rPr>
        <w:t xml:space="preserve"> на строительство Здания, а также на строительство иных объектов недвижимости, </w:t>
      </w:r>
      <w:r w:rsidR="009A4FED" w:rsidRPr="00C71B42">
        <w:rPr>
          <w:sz w:val="22"/>
          <w:szCs w:val="22"/>
        </w:rPr>
        <w:t xml:space="preserve">размещение </w:t>
      </w:r>
      <w:r w:rsidR="001B0E5F" w:rsidRPr="00C71B42">
        <w:rPr>
          <w:sz w:val="22"/>
          <w:szCs w:val="22"/>
        </w:rPr>
        <w:t xml:space="preserve">которых предусмотрено проектом планировки территории, </w:t>
      </w:r>
      <w:proofErr w:type="spellStart"/>
      <w:r w:rsidR="001B0E5F" w:rsidRPr="00C71B42">
        <w:rPr>
          <w:sz w:val="22"/>
          <w:szCs w:val="22"/>
        </w:rPr>
        <w:t>утвержденным</w:t>
      </w:r>
      <w:proofErr w:type="spellEnd"/>
      <w:r w:rsidR="001B0E5F" w:rsidRPr="00C71B42">
        <w:rPr>
          <w:sz w:val="22"/>
          <w:szCs w:val="22"/>
        </w:rPr>
        <w:t xml:space="preserve"> Распоряжением Министерством строительного комплекса Московской области от 26.12.2017</w:t>
      </w:r>
      <w:proofErr w:type="gramEnd"/>
      <w:r w:rsidR="001B0E5F" w:rsidRPr="00C71B42">
        <w:rPr>
          <w:sz w:val="22"/>
          <w:szCs w:val="22"/>
        </w:rPr>
        <w:t xml:space="preserve"> года №П47/0065-17 (далее - «ППТ»).</w:t>
      </w:r>
    </w:p>
    <w:p w14:paraId="7918F171" w14:textId="77A9119F" w:rsidR="006D6C57" w:rsidRPr="00C71B42" w:rsidRDefault="00631A06" w:rsidP="00E36907">
      <w:pPr>
        <w:spacing w:before="60"/>
        <w:ind w:right="16" w:firstLine="900"/>
        <w:jc w:val="both"/>
        <w:rPr>
          <w:sz w:val="22"/>
          <w:szCs w:val="22"/>
        </w:rPr>
      </w:pPr>
      <w:r w:rsidRPr="00C71B42">
        <w:rPr>
          <w:sz w:val="22"/>
          <w:szCs w:val="22"/>
        </w:rPr>
        <w:t>Ориентировочный р</w:t>
      </w:r>
      <w:r w:rsidR="006D6C57" w:rsidRPr="00C71B42">
        <w:rPr>
          <w:sz w:val="22"/>
          <w:szCs w:val="22"/>
        </w:rPr>
        <w:t>азмер целевого кредита</w:t>
      </w:r>
      <w:r w:rsidR="001511AD" w:rsidRPr="00C71B42">
        <w:rPr>
          <w:sz w:val="22"/>
          <w:szCs w:val="22"/>
        </w:rPr>
        <w:t xml:space="preserve"> (кредитной линии)</w:t>
      </w:r>
      <w:r w:rsidR="006D6C57" w:rsidRPr="00C71B42">
        <w:rPr>
          <w:sz w:val="22"/>
          <w:szCs w:val="22"/>
        </w:rPr>
        <w:t xml:space="preserve"> составляет</w:t>
      </w:r>
      <w:r w:rsidRPr="00C71B42">
        <w:rPr>
          <w:sz w:val="22"/>
          <w:szCs w:val="22"/>
        </w:rPr>
        <w:t xml:space="preserve"> 2 000 000 000 (два миллиарда)</w:t>
      </w:r>
      <w:r w:rsidR="00350180" w:rsidRPr="00C71B42">
        <w:rPr>
          <w:sz w:val="22"/>
          <w:szCs w:val="22"/>
        </w:rPr>
        <w:t xml:space="preserve"> </w:t>
      </w:r>
      <w:r w:rsidR="006D6C57" w:rsidRPr="00C71B42">
        <w:rPr>
          <w:sz w:val="22"/>
          <w:szCs w:val="22"/>
        </w:rPr>
        <w:t>рублей.</w:t>
      </w:r>
      <w:r w:rsidR="002F327C" w:rsidRPr="00C71B42">
        <w:rPr>
          <w:sz w:val="22"/>
          <w:szCs w:val="22"/>
        </w:rPr>
        <w:t xml:space="preserve"> </w:t>
      </w:r>
      <w:r w:rsidR="001F0855" w:rsidRPr="00C71B42">
        <w:rPr>
          <w:sz w:val="22"/>
          <w:szCs w:val="22"/>
        </w:rPr>
        <w:t>Ориентировочный р</w:t>
      </w:r>
      <w:r w:rsidR="006D6C57" w:rsidRPr="00C71B42">
        <w:rPr>
          <w:sz w:val="22"/>
          <w:szCs w:val="22"/>
        </w:rPr>
        <w:t xml:space="preserve">азмер процентов </w:t>
      </w:r>
      <w:r w:rsidRPr="00C71B42">
        <w:rPr>
          <w:sz w:val="22"/>
          <w:szCs w:val="22"/>
        </w:rPr>
        <w:t>–</w:t>
      </w:r>
      <w:r w:rsidR="006D6C57" w:rsidRPr="00C71B42">
        <w:rPr>
          <w:sz w:val="22"/>
          <w:szCs w:val="22"/>
        </w:rPr>
        <w:t xml:space="preserve"> </w:t>
      </w:r>
      <w:r w:rsidRPr="00C71B42">
        <w:rPr>
          <w:sz w:val="22"/>
          <w:szCs w:val="22"/>
        </w:rPr>
        <w:t xml:space="preserve">10,5% (десять целых пять десятых процентов) </w:t>
      </w:r>
      <w:r w:rsidR="006D6C57" w:rsidRPr="00C71B42">
        <w:rPr>
          <w:sz w:val="22"/>
          <w:szCs w:val="22"/>
        </w:rPr>
        <w:t>годовых.</w:t>
      </w:r>
    </w:p>
    <w:p w14:paraId="6B58378E" w14:textId="3A3DCE6B" w:rsidR="009440A6" w:rsidRPr="00C71B42" w:rsidRDefault="005869A7" w:rsidP="00E36907">
      <w:pPr>
        <w:spacing w:before="60"/>
        <w:ind w:right="16" w:firstLine="900"/>
        <w:jc w:val="both"/>
        <w:rPr>
          <w:sz w:val="22"/>
          <w:szCs w:val="22"/>
        </w:rPr>
      </w:pPr>
      <w:r w:rsidRPr="00C71B42">
        <w:rPr>
          <w:sz w:val="22"/>
          <w:szCs w:val="22"/>
        </w:rPr>
        <w:t>Сумма денежных средств Участника, направляемых из цены Договора на возмещение затрат Застройщика</w:t>
      </w:r>
      <w:r w:rsidR="006D6C57" w:rsidRPr="00C71B42">
        <w:rPr>
          <w:sz w:val="22"/>
          <w:szCs w:val="22"/>
        </w:rPr>
        <w:t xml:space="preserve"> на оплату </w:t>
      </w:r>
      <w:r w:rsidR="009440A6" w:rsidRPr="00C71B42">
        <w:rPr>
          <w:sz w:val="22"/>
          <w:szCs w:val="22"/>
        </w:rPr>
        <w:t xml:space="preserve">основного долга по целевому кредиту банка </w:t>
      </w:r>
      <w:r w:rsidR="002F327C" w:rsidRPr="00C71B42">
        <w:rPr>
          <w:sz w:val="22"/>
          <w:szCs w:val="22"/>
        </w:rPr>
        <w:t>составляет</w:t>
      </w:r>
      <w:r w:rsidR="009440A6" w:rsidRPr="00C71B42">
        <w:rPr>
          <w:sz w:val="22"/>
          <w:szCs w:val="22"/>
        </w:rPr>
        <w:t xml:space="preserve"> до 50% (пятидесяти процентов) от цены </w:t>
      </w:r>
      <w:r w:rsidR="002F327C" w:rsidRPr="00C71B42">
        <w:rPr>
          <w:sz w:val="22"/>
          <w:szCs w:val="22"/>
        </w:rPr>
        <w:t>Д</w:t>
      </w:r>
      <w:r w:rsidR="009440A6" w:rsidRPr="00C71B42">
        <w:rPr>
          <w:sz w:val="22"/>
          <w:szCs w:val="22"/>
        </w:rPr>
        <w:t>оговора</w:t>
      </w:r>
      <w:r w:rsidR="002F327C" w:rsidRPr="00C71B42">
        <w:rPr>
          <w:sz w:val="22"/>
          <w:szCs w:val="22"/>
        </w:rPr>
        <w:t xml:space="preserve"> (</w:t>
      </w:r>
      <w:r w:rsidR="009440A6" w:rsidRPr="00C71B42">
        <w:rPr>
          <w:sz w:val="22"/>
          <w:szCs w:val="22"/>
        </w:rPr>
        <w:t>см. пункт 3.1 Договора).</w:t>
      </w:r>
    </w:p>
    <w:p w14:paraId="1900685C" w14:textId="5DFC136D" w:rsidR="009440A6" w:rsidRPr="00C71B42" w:rsidRDefault="002F327C" w:rsidP="00E36907">
      <w:pPr>
        <w:spacing w:before="60"/>
        <w:ind w:right="16" w:firstLine="900"/>
        <w:jc w:val="both"/>
        <w:rPr>
          <w:sz w:val="22"/>
          <w:szCs w:val="22"/>
        </w:rPr>
      </w:pPr>
      <w:r w:rsidRPr="00C71B42">
        <w:rPr>
          <w:sz w:val="22"/>
          <w:szCs w:val="22"/>
        </w:rPr>
        <w:t>Сумма денежных средств Участника, направляемых из цены Договора на возмещение з</w:t>
      </w:r>
      <w:r w:rsidR="009440A6" w:rsidRPr="00C71B42">
        <w:rPr>
          <w:sz w:val="22"/>
          <w:szCs w:val="22"/>
        </w:rPr>
        <w:t>атрат</w:t>
      </w:r>
      <w:r w:rsidRPr="00C71B42">
        <w:rPr>
          <w:sz w:val="22"/>
          <w:szCs w:val="22"/>
        </w:rPr>
        <w:t xml:space="preserve"> Застройщика </w:t>
      </w:r>
      <w:r w:rsidR="009440A6" w:rsidRPr="00C71B42">
        <w:rPr>
          <w:sz w:val="22"/>
          <w:szCs w:val="22"/>
        </w:rPr>
        <w:t xml:space="preserve">на оплату процентов по целевому кредиту банка </w:t>
      </w:r>
      <w:r w:rsidRPr="00C71B42">
        <w:rPr>
          <w:sz w:val="22"/>
          <w:szCs w:val="22"/>
        </w:rPr>
        <w:t xml:space="preserve">составляет </w:t>
      </w:r>
      <w:r w:rsidR="009440A6" w:rsidRPr="00C71B42">
        <w:rPr>
          <w:sz w:val="22"/>
          <w:szCs w:val="22"/>
        </w:rPr>
        <w:t xml:space="preserve">до 2% (двух процентов) от цены </w:t>
      </w:r>
      <w:r w:rsidRPr="00C71B42">
        <w:rPr>
          <w:sz w:val="22"/>
          <w:szCs w:val="22"/>
        </w:rPr>
        <w:t>Д</w:t>
      </w:r>
      <w:r w:rsidR="009440A6" w:rsidRPr="00C71B42">
        <w:rPr>
          <w:sz w:val="22"/>
          <w:szCs w:val="22"/>
        </w:rPr>
        <w:t xml:space="preserve">оговора </w:t>
      </w:r>
      <w:r w:rsidRPr="00C71B42">
        <w:rPr>
          <w:sz w:val="22"/>
          <w:szCs w:val="22"/>
        </w:rPr>
        <w:t>(</w:t>
      </w:r>
      <w:r w:rsidR="009440A6" w:rsidRPr="00C71B42">
        <w:rPr>
          <w:sz w:val="22"/>
          <w:szCs w:val="22"/>
        </w:rPr>
        <w:t>см. пункт 3.1 Договора).</w:t>
      </w:r>
    </w:p>
    <w:p w14:paraId="6311AE79" w14:textId="2BDDBAF7" w:rsidR="00CE78EA" w:rsidRPr="00C71B42" w:rsidRDefault="001B0E5F" w:rsidP="00E36907">
      <w:pPr>
        <w:spacing w:before="60"/>
        <w:ind w:right="16" w:firstLine="900"/>
        <w:jc w:val="both"/>
        <w:rPr>
          <w:sz w:val="22"/>
          <w:szCs w:val="22"/>
        </w:rPr>
      </w:pPr>
      <w:r w:rsidRPr="00C71B42">
        <w:rPr>
          <w:sz w:val="22"/>
          <w:szCs w:val="22"/>
        </w:rPr>
        <w:t>3.1</w:t>
      </w:r>
      <w:r w:rsidR="00F24570" w:rsidRPr="00C71B42">
        <w:rPr>
          <w:sz w:val="22"/>
          <w:szCs w:val="22"/>
        </w:rPr>
        <w:t>1</w:t>
      </w:r>
      <w:r w:rsidRPr="00C71B42">
        <w:rPr>
          <w:sz w:val="22"/>
          <w:szCs w:val="22"/>
        </w:rPr>
        <w:t xml:space="preserve">. </w:t>
      </w:r>
      <w:proofErr w:type="gramStart"/>
      <w:r w:rsidR="00CE78EA" w:rsidRPr="00C71B42">
        <w:rPr>
          <w:sz w:val="22"/>
          <w:szCs w:val="22"/>
        </w:rPr>
        <w:t xml:space="preserve">В соответствии со ст. 18.1 Закона №214-фз </w:t>
      </w:r>
      <w:r w:rsidR="008605AB" w:rsidRPr="00C71B42">
        <w:rPr>
          <w:sz w:val="22"/>
          <w:szCs w:val="22"/>
        </w:rPr>
        <w:t>Застройщик</w:t>
      </w:r>
      <w:r w:rsidR="002F327C" w:rsidRPr="00C71B42">
        <w:rPr>
          <w:sz w:val="22"/>
          <w:szCs w:val="22"/>
        </w:rPr>
        <w:t xml:space="preserve"> вправе использовать </w:t>
      </w:r>
      <w:r w:rsidR="00CE78EA" w:rsidRPr="00C71B42">
        <w:rPr>
          <w:sz w:val="22"/>
          <w:szCs w:val="22"/>
        </w:rPr>
        <w:t>денежны</w:t>
      </w:r>
      <w:r w:rsidR="008605AB" w:rsidRPr="00C71B42">
        <w:rPr>
          <w:sz w:val="22"/>
          <w:szCs w:val="22"/>
        </w:rPr>
        <w:t>е</w:t>
      </w:r>
      <w:r w:rsidR="00CE78EA" w:rsidRPr="00C71B42">
        <w:rPr>
          <w:sz w:val="22"/>
          <w:szCs w:val="22"/>
        </w:rPr>
        <w:t xml:space="preserve"> средств</w:t>
      </w:r>
      <w:r w:rsidR="008605AB" w:rsidRPr="00C71B42">
        <w:rPr>
          <w:sz w:val="22"/>
          <w:szCs w:val="22"/>
        </w:rPr>
        <w:t>а</w:t>
      </w:r>
      <w:r w:rsidR="00CE78EA" w:rsidRPr="00C71B42">
        <w:rPr>
          <w:sz w:val="22"/>
          <w:szCs w:val="22"/>
        </w:rPr>
        <w:t xml:space="preserve"> </w:t>
      </w:r>
      <w:r w:rsidR="0071338D" w:rsidRPr="00C71B42">
        <w:rPr>
          <w:sz w:val="22"/>
          <w:szCs w:val="22"/>
        </w:rPr>
        <w:t>Участника,</w:t>
      </w:r>
      <w:r w:rsidR="0071338D" w:rsidRPr="00C71B42">
        <w:t xml:space="preserve"> </w:t>
      </w:r>
      <w:r w:rsidR="0071338D" w:rsidRPr="00C71B42">
        <w:rPr>
          <w:sz w:val="22"/>
          <w:szCs w:val="22"/>
        </w:rPr>
        <w:t xml:space="preserve">оплачиваемые Застройщику по Договору (см. пункт 3.1 Договора), </w:t>
      </w:r>
      <w:r w:rsidR="00CE78EA" w:rsidRPr="00C71B42">
        <w:rPr>
          <w:sz w:val="22"/>
          <w:szCs w:val="22"/>
        </w:rPr>
        <w:t>на возмещение затрат Застройщика на строительство в границах территории, указанной в ППТ объектов инженерно-технической инфраструктуры и объектов транспортной инфраструктуры, передаваемых в соответствии с условиями ДКРТ безвозмездно Застройщиком в муниципальную собственность.</w:t>
      </w:r>
      <w:proofErr w:type="gramEnd"/>
    </w:p>
    <w:p w14:paraId="3A6489FC" w14:textId="29B750BD" w:rsidR="00CE78EA" w:rsidRPr="00C71B42" w:rsidRDefault="00CE78EA" w:rsidP="00E36907">
      <w:pPr>
        <w:spacing w:before="60"/>
        <w:ind w:right="16" w:firstLine="900"/>
        <w:jc w:val="both"/>
        <w:rPr>
          <w:sz w:val="22"/>
          <w:szCs w:val="22"/>
        </w:rPr>
      </w:pPr>
      <w:r w:rsidRPr="00C71B42">
        <w:rPr>
          <w:sz w:val="22"/>
          <w:szCs w:val="22"/>
        </w:rPr>
        <w:t>Ориентировочная проектная стоимость указанных выше объектов инженерно-технической инфраструктуры составляет</w:t>
      </w:r>
      <w:r w:rsidR="005806B1" w:rsidRPr="00C71B42">
        <w:rPr>
          <w:sz w:val="22"/>
          <w:szCs w:val="22"/>
        </w:rPr>
        <w:t xml:space="preserve"> 783 137 754 (семьсот восемьдесят три миллиона сто тридцать семь тысяч </w:t>
      </w:r>
      <w:r w:rsidR="005806B1" w:rsidRPr="00C71B42">
        <w:rPr>
          <w:sz w:val="22"/>
          <w:szCs w:val="22"/>
        </w:rPr>
        <w:lastRenderedPageBreak/>
        <w:t>семьсот пятьдесят четыре) рубля 57 копеек.</w:t>
      </w:r>
      <w:r w:rsidR="009C6570" w:rsidRPr="00C71B42">
        <w:rPr>
          <w:sz w:val="22"/>
          <w:szCs w:val="22"/>
        </w:rPr>
        <w:t xml:space="preserve"> </w:t>
      </w:r>
      <w:r w:rsidR="0071338D" w:rsidRPr="00C71B42">
        <w:rPr>
          <w:sz w:val="22"/>
          <w:szCs w:val="22"/>
        </w:rPr>
        <w:t>Сумма денежных средств Участника, направляемых из цены Договора на возмещение затрат Застройщика</w:t>
      </w:r>
      <w:r w:rsidRPr="00C71B42">
        <w:rPr>
          <w:sz w:val="22"/>
          <w:szCs w:val="22"/>
        </w:rPr>
        <w:t xml:space="preserve"> на строительство объектов инженерно-технической инфраструктуры</w:t>
      </w:r>
      <w:r w:rsidR="0071338D" w:rsidRPr="00C71B42">
        <w:rPr>
          <w:sz w:val="22"/>
          <w:szCs w:val="22"/>
        </w:rPr>
        <w:t xml:space="preserve"> составляет </w:t>
      </w:r>
      <w:r w:rsidR="005806B1" w:rsidRPr="00C71B42">
        <w:rPr>
          <w:sz w:val="22"/>
          <w:szCs w:val="22"/>
        </w:rPr>
        <w:t xml:space="preserve">9,36% (девять целых тридцать шесть сотых </w:t>
      </w:r>
      <w:r w:rsidRPr="00C71B42">
        <w:rPr>
          <w:sz w:val="22"/>
          <w:szCs w:val="22"/>
        </w:rPr>
        <w:t xml:space="preserve">процентов) от цены </w:t>
      </w:r>
      <w:r w:rsidR="0071338D" w:rsidRPr="00C71B42">
        <w:rPr>
          <w:sz w:val="22"/>
          <w:szCs w:val="22"/>
        </w:rPr>
        <w:t>Д</w:t>
      </w:r>
      <w:r w:rsidRPr="00C71B42">
        <w:rPr>
          <w:sz w:val="22"/>
          <w:szCs w:val="22"/>
        </w:rPr>
        <w:t xml:space="preserve">оговора </w:t>
      </w:r>
      <w:r w:rsidR="0071338D" w:rsidRPr="00C71B42">
        <w:rPr>
          <w:sz w:val="22"/>
          <w:szCs w:val="22"/>
        </w:rPr>
        <w:t>(</w:t>
      </w:r>
      <w:r w:rsidRPr="00C71B42">
        <w:rPr>
          <w:sz w:val="22"/>
          <w:szCs w:val="22"/>
        </w:rPr>
        <w:t>см. пункт 3.1 Договора).</w:t>
      </w:r>
    </w:p>
    <w:p w14:paraId="4782916A" w14:textId="5795E5FB" w:rsidR="00CE78EA" w:rsidRPr="00C71B42" w:rsidRDefault="00CE78EA" w:rsidP="00E36907">
      <w:pPr>
        <w:spacing w:before="60"/>
        <w:ind w:right="16" w:firstLine="900"/>
        <w:jc w:val="both"/>
        <w:rPr>
          <w:sz w:val="22"/>
          <w:szCs w:val="22"/>
        </w:rPr>
      </w:pPr>
      <w:r w:rsidRPr="00C71B42">
        <w:rPr>
          <w:sz w:val="22"/>
          <w:szCs w:val="22"/>
        </w:rPr>
        <w:t>Ориентировочная проектная стоимость указанных выше объектов транспортной инфраструктуры составляет</w:t>
      </w:r>
      <w:r w:rsidR="005806B1" w:rsidRPr="00C71B42">
        <w:rPr>
          <w:sz w:val="22"/>
          <w:szCs w:val="22"/>
        </w:rPr>
        <w:t xml:space="preserve"> 228 399 703 (двести двадцать восемь миллионов триста девяносто девять тысяч семьсот три) рублей 72 копейки</w:t>
      </w:r>
      <w:r w:rsidRPr="00C71B42">
        <w:rPr>
          <w:sz w:val="22"/>
          <w:szCs w:val="22"/>
        </w:rPr>
        <w:t>.</w:t>
      </w:r>
      <w:r w:rsidR="009C6570" w:rsidRPr="00C71B42">
        <w:rPr>
          <w:sz w:val="22"/>
          <w:szCs w:val="22"/>
        </w:rPr>
        <w:t xml:space="preserve"> </w:t>
      </w:r>
      <w:r w:rsidR="0071338D" w:rsidRPr="00C71B42">
        <w:rPr>
          <w:sz w:val="22"/>
          <w:szCs w:val="22"/>
        </w:rPr>
        <w:t xml:space="preserve">Сумма денежных средств Участника, направляемых из цены Договора на возмещение затрат Застройщика </w:t>
      </w:r>
      <w:r w:rsidRPr="00C71B42">
        <w:rPr>
          <w:sz w:val="22"/>
          <w:szCs w:val="22"/>
        </w:rPr>
        <w:t xml:space="preserve">на строительство объектов транспортной инфраструктуры </w:t>
      </w:r>
      <w:r w:rsidR="0071338D" w:rsidRPr="00C71B42">
        <w:rPr>
          <w:sz w:val="22"/>
          <w:szCs w:val="22"/>
        </w:rPr>
        <w:t xml:space="preserve">составляет </w:t>
      </w:r>
      <w:r w:rsidR="005806B1" w:rsidRPr="00C71B42">
        <w:rPr>
          <w:sz w:val="22"/>
          <w:szCs w:val="22"/>
        </w:rPr>
        <w:t xml:space="preserve">2,73% (две целых семьдесят три сотых </w:t>
      </w:r>
      <w:r w:rsidRPr="00C71B42">
        <w:rPr>
          <w:sz w:val="22"/>
          <w:szCs w:val="22"/>
        </w:rPr>
        <w:t xml:space="preserve">процентов) от цены </w:t>
      </w:r>
      <w:r w:rsidR="0071338D" w:rsidRPr="00C71B42">
        <w:rPr>
          <w:sz w:val="22"/>
          <w:szCs w:val="22"/>
        </w:rPr>
        <w:t>Д</w:t>
      </w:r>
      <w:r w:rsidRPr="00C71B42">
        <w:rPr>
          <w:sz w:val="22"/>
          <w:szCs w:val="22"/>
        </w:rPr>
        <w:t xml:space="preserve">оговора </w:t>
      </w:r>
      <w:r w:rsidR="0071338D" w:rsidRPr="00C71B42">
        <w:rPr>
          <w:sz w:val="22"/>
          <w:szCs w:val="22"/>
        </w:rPr>
        <w:t>(</w:t>
      </w:r>
      <w:r w:rsidRPr="00C71B42">
        <w:rPr>
          <w:sz w:val="22"/>
          <w:szCs w:val="22"/>
        </w:rPr>
        <w:t>см. пункт 3.1 Договора).</w:t>
      </w:r>
    </w:p>
    <w:p w14:paraId="1D9CFDF9" w14:textId="6FADD7B2" w:rsidR="00A5455B" w:rsidRPr="00C71B42" w:rsidRDefault="00291A3F" w:rsidP="00E36907">
      <w:pPr>
        <w:spacing w:before="60"/>
        <w:ind w:right="16" w:firstLine="900"/>
        <w:jc w:val="both"/>
        <w:rPr>
          <w:sz w:val="23"/>
          <w:szCs w:val="23"/>
        </w:rPr>
      </w:pPr>
      <w:r w:rsidRPr="00C71B42">
        <w:rPr>
          <w:sz w:val="22"/>
          <w:szCs w:val="22"/>
        </w:rPr>
        <w:t>3.1</w:t>
      </w:r>
      <w:r w:rsidR="00F24570" w:rsidRPr="00C71B42">
        <w:rPr>
          <w:sz w:val="22"/>
          <w:szCs w:val="22"/>
        </w:rPr>
        <w:t>2</w:t>
      </w:r>
      <w:r w:rsidRPr="00C71B42">
        <w:rPr>
          <w:sz w:val="22"/>
          <w:szCs w:val="22"/>
        </w:rPr>
        <w:t xml:space="preserve">. </w:t>
      </w:r>
      <w:r w:rsidR="00A5455B" w:rsidRPr="00C71B42">
        <w:rPr>
          <w:sz w:val="23"/>
          <w:szCs w:val="23"/>
        </w:rPr>
        <w:t>В случае</w:t>
      </w:r>
      <w:proofErr w:type="gramStart"/>
      <w:r w:rsidR="00A5455B" w:rsidRPr="00C71B42">
        <w:rPr>
          <w:sz w:val="23"/>
          <w:szCs w:val="23"/>
        </w:rPr>
        <w:t>,</w:t>
      </w:r>
      <w:proofErr w:type="gramEnd"/>
      <w:r w:rsidR="00A5455B" w:rsidRPr="00C71B42">
        <w:rPr>
          <w:sz w:val="23"/>
          <w:szCs w:val="23"/>
        </w:rPr>
        <w:t xml:space="preserve"> если Окончательная площадь Объекта долевого строительства превысит </w:t>
      </w:r>
      <w:r w:rsidR="00DA68C0" w:rsidRPr="00C71B42">
        <w:rPr>
          <w:sz w:val="23"/>
          <w:szCs w:val="23"/>
        </w:rPr>
        <w:t xml:space="preserve">общую </w:t>
      </w:r>
      <w:proofErr w:type="spellStart"/>
      <w:r w:rsidR="00DA68C0" w:rsidRPr="00C71B42">
        <w:rPr>
          <w:sz w:val="23"/>
          <w:szCs w:val="23"/>
        </w:rPr>
        <w:t>приведенную</w:t>
      </w:r>
      <w:proofErr w:type="spellEnd"/>
      <w:r w:rsidR="00DA68C0" w:rsidRPr="00C71B42">
        <w:rPr>
          <w:sz w:val="23"/>
          <w:szCs w:val="23"/>
        </w:rPr>
        <w:t xml:space="preserve"> </w:t>
      </w:r>
      <w:r w:rsidR="00A5455B" w:rsidRPr="00C71B42">
        <w:rPr>
          <w:sz w:val="23"/>
          <w:szCs w:val="23"/>
        </w:rPr>
        <w:t xml:space="preserve">площадь Объекта долевого строительства, предусмотренную Договором, то цена Договора подлежит увеличению. </w:t>
      </w:r>
    </w:p>
    <w:p w14:paraId="2AC7F7F3" w14:textId="2723087B" w:rsidR="00A5455B" w:rsidRPr="00C71B42" w:rsidRDefault="00A5455B" w:rsidP="00E36907">
      <w:pPr>
        <w:spacing w:before="60"/>
        <w:ind w:right="16" w:firstLine="900"/>
        <w:jc w:val="both"/>
        <w:rPr>
          <w:sz w:val="23"/>
          <w:szCs w:val="23"/>
        </w:rPr>
      </w:pPr>
      <w:r w:rsidRPr="00C71B42">
        <w:rPr>
          <w:sz w:val="23"/>
          <w:szCs w:val="23"/>
        </w:rPr>
        <w:t xml:space="preserve">Стороны производят </w:t>
      </w:r>
      <w:proofErr w:type="spellStart"/>
      <w:r w:rsidRPr="00C71B42">
        <w:rPr>
          <w:sz w:val="23"/>
          <w:szCs w:val="23"/>
        </w:rPr>
        <w:t>перерасчет</w:t>
      </w:r>
      <w:proofErr w:type="spellEnd"/>
      <w:r w:rsidRPr="00C71B42">
        <w:rPr>
          <w:sz w:val="23"/>
          <w:szCs w:val="23"/>
        </w:rPr>
        <w:t xml:space="preserve"> (увеличение) цены Договора исходя из цены 1 (одного) </w:t>
      </w:r>
      <w:proofErr w:type="spellStart"/>
      <w:r w:rsidRPr="00C71B42">
        <w:rPr>
          <w:sz w:val="23"/>
          <w:szCs w:val="23"/>
        </w:rPr>
        <w:t>кв.м</w:t>
      </w:r>
      <w:proofErr w:type="spellEnd"/>
      <w:r w:rsidRPr="00C71B42">
        <w:rPr>
          <w:sz w:val="23"/>
          <w:szCs w:val="23"/>
        </w:rPr>
        <w:t xml:space="preserve">. Объекта долевого строительства, указанной в п.3.1. Договора, </w:t>
      </w:r>
      <w:proofErr w:type="gramStart"/>
      <w:r w:rsidRPr="00C71B42">
        <w:rPr>
          <w:sz w:val="23"/>
          <w:szCs w:val="23"/>
        </w:rPr>
        <w:t>умножаемой</w:t>
      </w:r>
      <w:proofErr w:type="gramEnd"/>
      <w:r w:rsidRPr="00C71B42">
        <w:rPr>
          <w:sz w:val="23"/>
          <w:szCs w:val="23"/>
        </w:rPr>
        <w:t xml:space="preserve"> на Окончательную площадь Объекта долевого строительства. </w:t>
      </w:r>
    </w:p>
    <w:p w14:paraId="547FF6FC" w14:textId="77777777" w:rsidR="00A5455B" w:rsidRPr="00C71B42" w:rsidRDefault="00A5455B" w:rsidP="00E36907">
      <w:pPr>
        <w:spacing w:before="60"/>
        <w:ind w:right="16" w:firstLine="900"/>
        <w:jc w:val="both"/>
        <w:rPr>
          <w:sz w:val="23"/>
          <w:szCs w:val="23"/>
        </w:rPr>
      </w:pPr>
      <w:r w:rsidRPr="00C71B42">
        <w:rPr>
          <w:sz w:val="23"/>
          <w:szCs w:val="23"/>
        </w:rPr>
        <w:t xml:space="preserve">Оплата Участником возникшей разницы между прежней ценой Договора и новой ценой Договора осуществляется Участником в течение 5 (пяти) дней, исчисляемых от даты получения от Застройщика соответствующего письменного уведомления, если иное не предусмотрено дополнительным соглашением Сторон к Договору. </w:t>
      </w:r>
    </w:p>
    <w:p w14:paraId="4C33119A" w14:textId="77777777" w:rsidR="00A5455B" w:rsidRPr="00C71B42" w:rsidRDefault="00A5455B" w:rsidP="00E36907">
      <w:pPr>
        <w:spacing w:before="60"/>
        <w:ind w:right="16" w:firstLine="900"/>
        <w:jc w:val="both"/>
        <w:rPr>
          <w:sz w:val="23"/>
          <w:szCs w:val="23"/>
        </w:rPr>
      </w:pPr>
      <w:proofErr w:type="gramStart"/>
      <w:r w:rsidRPr="00C71B42">
        <w:rPr>
          <w:sz w:val="23"/>
          <w:szCs w:val="23"/>
        </w:rPr>
        <w:t xml:space="preserve">Участник обязуется в течение 5 (пяти) рабочих дней с момента его получения от Застройщика подписать соответствующее дополнительное соглашение к Договору об увеличении Цены договора и о выплате Участником Застройщику дополнительных денежных средств в </w:t>
      </w:r>
      <w:proofErr w:type="spellStart"/>
      <w:r w:rsidRPr="00C71B42">
        <w:rPr>
          <w:sz w:val="23"/>
          <w:szCs w:val="23"/>
        </w:rPr>
        <w:t>счет</w:t>
      </w:r>
      <w:proofErr w:type="spellEnd"/>
      <w:r w:rsidRPr="00C71B42">
        <w:rPr>
          <w:sz w:val="23"/>
          <w:szCs w:val="23"/>
        </w:rPr>
        <w:t xml:space="preserve"> Цены договора, а также передать в подписанном виде Застройщику все экземпляры такого соглашения для осуществления его государственной регистрации в установленном законом порядке и нотариально удостоверенную доверенность</w:t>
      </w:r>
      <w:proofErr w:type="gramEnd"/>
      <w:r w:rsidRPr="00C71B42">
        <w:rPr>
          <w:sz w:val="23"/>
          <w:szCs w:val="23"/>
        </w:rPr>
        <w:t xml:space="preserve"> для государственной регистрации от имени Участника данного соглашения.</w:t>
      </w:r>
    </w:p>
    <w:p w14:paraId="3476E54B" w14:textId="605BB108" w:rsidR="00A5455B" w:rsidRPr="00C71B42" w:rsidRDefault="00291A3F" w:rsidP="00E36907">
      <w:pPr>
        <w:spacing w:before="60"/>
        <w:ind w:right="16" w:firstLine="900"/>
        <w:jc w:val="both"/>
        <w:rPr>
          <w:sz w:val="23"/>
          <w:szCs w:val="23"/>
        </w:rPr>
      </w:pPr>
      <w:r w:rsidRPr="00C71B42">
        <w:rPr>
          <w:sz w:val="22"/>
          <w:szCs w:val="22"/>
        </w:rPr>
        <w:t>3.1</w:t>
      </w:r>
      <w:r w:rsidR="00F24570" w:rsidRPr="00C71B42">
        <w:rPr>
          <w:sz w:val="22"/>
          <w:szCs w:val="22"/>
        </w:rPr>
        <w:t>3</w:t>
      </w:r>
      <w:r w:rsidRPr="00C71B42">
        <w:rPr>
          <w:sz w:val="22"/>
          <w:szCs w:val="22"/>
        </w:rPr>
        <w:t xml:space="preserve">. </w:t>
      </w:r>
      <w:r w:rsidR="00A5455B" w:rsidRPr="00C71B42">
        <w:rPr>
          <w:sz w:val="23"/>
          <w:szCs w:val="23"/>
        </w:rPr>
        <w:t>В случае</w:t>
      </w:r>
      <w:proofErr w:type="gramStart"/>
      <w:r w:rsidR="00A5455B" w:rsidRPr="00C71B42">
        <w:rPr>
          <w:sz w:val="23"/>
          <w:szCs w:val="23"/>
        </w:rPr>
        <w:t>,</w:t>
      </w:r>
      <w:proofErr w:type="gramEnd"/>
      <w:r w:rsidR="00A5455B" w:rsidRPr="00C71B42">
        <w:rPr>
          <w:sz w:val="23"/>
          <w:szCs w:val="23"/>
        </w:rPr>
        <w:t xml:space="preserve"> если Окончательная площадь Объекта долевого строительства окажется меньше </w:t>
      </w:r>
      <w:r w:rsidR="00DA68C0" w:rsidRPr="00C71B42">
        <w:rPr>
          <w:sz w:val="23"/>
          <w:szCs w:val="23"/>
        </w:rPr>
        <w:t xml:space="preserve">общей </w:t>
      </w:r>
      <w:proofErr w:type="spellStart"/>
      <w:r w:rsidR="00DA68C0" w:rsidRPr="00C71B42">
        <w:rPr>
          <w:sz w:val="23"/>
          <w:szCs w:val="23"/>
        </w:rPr>
        <w:t>приведенной</w:t>
      </w:r>
      <w:proofErr w:type="spellEnd"/>
      <w:r w:rsidR="00DA68C0" w:rsidRPr="00C71B42">
        <w:rPr>
          <w:sz w:val="23"/>
          <w:szCs w:val="23"/>
        </w:rPr>
        <w:t xml:space="preserve"> </w:t>
      </w:r>
      <w:r w:rsidR="00A5455B" w:rsidRPr="00C71B42">
        <w:rPr>
          <w:sz w:val="23"/>
          <w:szCs w:val="23"/>
        </w:rPr>
        <w:t xml:space="preserve">площади Объекта долевого строительства, предусмотренной Договором, то цена Договора подлежит уменьшению. </w:t>
      </w:r>
    </w:p>
    <w:p w14:paraId="5047356D" w14:textId="77777777" w:rsidR="00A5455B" w:rsidRPr="00C71B42" w:rsidRDefault="00A5455B" w:rsidP="00E36907">
      <w:pPr>
        <w:spacing w:before="60"/>
        <w:ind w:right="16" w:firstLine="900"/>
        <w:jc w:val="both"/>
        <w:rPr>
          <w:sz w:val="23"/>
          <w:szCs w:val="23"/>
        </w:rPr>
      </w:pPr>
      <w:r w:rsidRPr="00C71B42">
        <w:rPr>
          <w:sz w:val="23"/>
          <w:szCs w:val="23"/>
        </w:rPr>
        <w:t xml:space="preserve">Стороны производят </w:t>
      </w:r>
      <w:proofErr w:type="spellStart"/>
      <w:r w:rsidRPr="00C71B42">
        <w:rPr>
          <w:sz w:val="23"/>
          <w:szCs w:val="23"/>
        </w:rPr>
        <w:t>перерасчет</w:t>
      </w:r>
      <w:proofErr w:type="spellEnd"/>
      <w:r w:rsidRPr="00C71B42">
        <w:rPr>
          <w:sz w:val="23"/>
          <w:szCs w:val="23"/>
        </w:rPr>
        <w:t xml:space="preserve"> (уменьшение) цены Договора исходя из цены 1 (одного) </w:t>
      </w:r>
      <w:proofErr w:type="spellStart"/>
      <w:r w:rsidRPr="00C71B42">
        <w:rPr>
          <w:sz w:val="23"/>
          <w:szCs w:val="23"/>
        </w:rPr>
        <w:t>кв.м</w:t>
      </w:r>
      <w:proofErr w:type="spellEnd"/>
      <w:r w:rsidRPr="00C71B42">
        <w:rPr>
          <w:sz w:val="23"/>
          <w:szCs w:val="23"/>
        </w:rPr>
        <w:t xml:space="preserve">. Объекта долевого строительства, указанной в п.3.1. Договора, </w:t>
      </w:r>
      <w:proofErr w:type="gramStart"/>
      <w:r w:rsidRPr="00C71B42">
        <w:rPr>
          <w:sz w:val="23"/>
          <w:szCs w:val="23"/>
        </w:rPr>
        <w:t>умножаемой</w:t>
      </w:r>
      <w:proofErr w:type="gramEnd"/>
      <w:r w:rsidRPr="00C71B42">
        <w:rPr>
          <w:sz w:val="23"/>
          <w:szCs w:val="23"/>
        </w:rPr>
        <w:t xml:space="preserve"> на Окончательную площадь Объекта долевого строительства. </w:t>
      </w:r>
    </w:p>
    <w:p w14:paraId="56D985DD" w14:textId="77777777" w:rsidR="00A5455B" w:rsidRPr="00C71B42" w:rsidRDefault="00A5455B" w:rsidP="00E36907">
      <w:pPr>
        <w:spacing w:before="60"/>
        <w:ind w:right="16" w:firstLine="900"/>
        <w:jc w:val="both"/>
        <w:rPr>
          <w:sz w:val="23"/>
          <w:szCs w:val="23"/>
        </w:rPr>
      </w:pPr>
      <w:proofErr w:type="gramStart"/>
      <w:r w:rsidRPr="00C71B42">
        <w:rPr>
          <w:sz w:val="23"/>
          <w:szCs w:val="23"/>
        </w:rPr>
        <w:t>Участник обязуется</w:t>
      </w:r>
      <w:r w:rsidRPr="00C71B42">
        <w:t xml:space="preserve"> </w:t>
      </w:r>
      <w:r w:rsidRPr="00C71B42">
        <w:rPr>
          <w:sz w:val="23"/>
          <w:szCs w:val="23"/>
        </w:rPr>
        <w:t>в течение 5 (пяти) рабочих дней с момента его получения от Застройщика подписать соответствующее дополнительное соглашение к Договору об уменьшении цены Договора и о возврате Застройщиком Участнику соответствующей части от оплаченных по Договору денежных средств в связи с уменьшением цены Договора,</w:t>
      </w:r>
      <w:r w:rsidRPr="00C71B42">
        <w:t xml:space="preserve"> </w:t>
      </w:r>
      <w:r w:rsidRPr="00C71B42">
        <w:rPr>
          <w:sz w:val="23"/>
          <w:szCs w:val="23"/>
        </w:rPr>
        <w:t>а также передать в подписанном виде Застройщику все экземпляры такого дополнительного соглашения к Договору для осуществления его</w:t>
      </w:r>
      <w:proofErr w:type="gramEnd"/>
      <w:r w:rsidRPr="00C71B42">
        <w:rPr>
          <w:sz w:val="23"/>
          <w:szCs w:val="23"/>
        </w:rPr>
        <w:t xml:space="preserve"> государственной регистрации в установленном законом порядке, а также нотариально удостоверенную доверенность для государственной регистрации от имени Участника данного соглашения.</w:t>
      </w:r>
    </w:p>
    <w:p w14:paraId="71F1655F" w14:textId="77777777" w:rsidR="00A5455B" w:rsidRPr="00C71B42" w:rsidRDefault="00A5455B" w:rsidP="00E36907">
      <w:pPr>
        <w:spacing w:before="60"/>
        <w:ind w:right="16" w:firstLine="900"/>
        <w:jc w:val="both"/>
        <w:rPr>
          <w:sz w:val="23"/>
          <w:szCs w:val="23"/>
        </w:rPr>
      </w:pPr>
      <w:proofErr w:type="gramStart"/>
      <w:r w:rsidRPr="00C71B42">
        <w:rPr>
          <w:sz w:val="23"/>
          <w:szCs w:val="23"/>
        </w:rPr>
        <w:t xml:space="preserve">Возврат Участнику соответствующей части от оплаченных по Договору денежных средств в связи с уменьшением цены Договора осуществляется в течение 15 (пятнадцати) рабочих дней, исчисляемых от даты государственной регистрации соответствующего Дополнительного соглашения к Договору, </w:t>
      </w:r>
      <w:proofErr w:type="spellStart"/>
      <w:r w:rsidRPr="00C71B42">
        <w:rPr>
          <w:sz w:val="23"/>
          <w:szCs w:val="23"/>
        </w:rPr>
        <w:t>путем</w:t>
      </w:r>
      <w:proofErr w:type="spellEnd"/>
      <w:r w:rsidRPr="00C71B42">
        <w:rPr>
          <w:sz w:val="23"/>
          <w:szCs w:val="23"/>
        </w:rPr>
        <w:t xml:space="preserve"> перечисления денежных средств на </w:t>
      </w:r>
      <w:proofErr w:type="spellStart"/>
      <w:r w:rsidRPr="00C71B42">
        <w:rPr>
          <w:sz w:val="23"/>
          <w:szCs w:val="23"/>
        </w:rPr>
        <w:t>расчетный</w:t>
      </w:r>
      <w:proofErr w:type="spellEnd"/>
      <w:r w:rsidRPr="00C71B42">
        <w:rPr>
          <w:sz w:val="23"/>
          <w:szCs w:val="23"/>
        </w:rPr>
        <w:t xml:space="preserve"> </w:t>
      </w:r>
      <w:proofErr w:type="spellStart"/>
      <w:r w:rsidRPr="00C71B42">
        <w:rPr>
          <w:sz w:val="23"/>
          <w:szCs w:val="23"/>
        </w:rPr>
        <w:t>счет</w:t>
      </w:r>
      <w:proofErr w:type="spellEnd"/>
      <w:r w:rsidRPr="00C71B42">
        <w:rPr>
          <w:sz w:val="23"/>
          <w:szCs w:val="23"/>
        </w:rPr>
        <w:t xml:space="preserve"> Участника по реквизитам, указанным в Договоре или в дополнительном соглашении к Договору об уменьшении цены Договора.</w:t>
      </w:r>
      <w:proofErr w:type="gramEnd"/>
    </w:p>
    <w:p w14:paraId="03DD3941" w14:textId="19B27563" w:rsidR="00A5455B" w:rsidRPr="00C71B42" w:rsidRDefault="0071338D" w:rsidP="00E36907">
      <w:pPr>
        <w:spacing w:before="60"/>
        <w:ind w:right="16" w:firstLine="900"/>
        <w:jc w:val="both"/>
        <w:rPr>
          <w:sz w:val="23"/>
          <w:szCs w:val="23"/>
        </w:rPr>
      </w:pPr>
      <w:r w:rsidRPr="00C71B42">
        <w:rPr>
          <w:sz w:val="22"/>
          <w:szCs w:val="22"/>
        </w:rPr>
        <w:t>3.1</w:t>
      </w:r>
      <w:r w:rsidR="00F24570" w:rsidRPr="00C71B42">
        <w:rPr>
          <w:sz w:val="22"/>
          <w:szCs w:val="22"/>
        </w:rPr>
        <w:t>4</w:t>
      </w:r>
      <w:r w:rsidRPr="00C71B42">
        <w:rPr>
          <w:sz w:val="22"/>
          <w:szCs w:val="22"/>
        </w:rPr>
        <w:t xml:space="preserve">. </w:t>
      </w:r>
      <w:r w:rsidR="00A5455B" w:rsidRPr="00C71B42">
        <w:rPr>
          <w:sz w:val="23"/>
          <w:szCs w:val="23"/>
        </w:rPr>
        <w:t>Условия пунктов 3.</w:t>
      </w:r>
      <w:r w:rsidR="00F24570" w:rsidRPr="00C71B42">
        <w:rPr>
          <w:sz w:val="23"/>
          <w:szCs w:val="23"/>
        </w:rPr>
        <w:t>12</w:t>
      </w:r>
      <w:r w:rsidR="00A5455B" w:rsidRPr="00C71B42">
        <w:rPr>
          <w:sz w:val="23"/>
          <w:szCs w:val="23"/>
        </w:rPr>
        <w:t>-3.1</w:t>
      </w:r>
      <w:r w:rsidR="00F24570" w:rsidRPr="00C71B42">
        <w:rPr>
          <w:sz w:val="23"/>
          <w:szCs w:val="23"/>
        </w:rPr>
        <w:t>3</w:t>
      </w:r>
      <w:r w:rsidR="00A5455B" w:rsidRPr="00C71B42">
        <w:rPr>
          <w:sz w:val="23"/>
          <w:szCs w:val="23"/>
        </w:rPr>
        <w:t xml:space="preserve"> Договора не применяются, если по требованию Участника Договор в связи с недопустимым изменением общей площади Объекта долевого строительства (изменение площади Объекта долевого строительства более чем на 5% (пять процентов) </w:t>
      </w:r>
      <w:proofErr w:type="gramStart"/>
      <w:r w:rsidR="00A5455B" w:rsidRPr="00C71B42">
        <w:rPr>
          <w:sz w:val="23"/>
          <w:szCs w:val="23"/>
        </w:rPr>
        <w:t>расторгнут</w:t>
      </w:r>
      <w:proofErr w:type="gramEnd"/>
      <w:r w:rsidR="00A5455B" w:rsidRPr="00C71B42">
        <w:rPr>
          <w:sz w:val="23"/>
          <w:szCs w:val="23"/>
        </w:rPr>
        <w:t xml:space="preserve"> и денежные средства по Договору подлежат возврату от Застройщика Участнику без передачи Участнику Объекта долевого строительства.</w:t>
      </w:r>
    </w:p>
    <w:p w14:paraId="26994346" w14:textId="1E20CD81" w:rsidR="000D61C7" w:rsidRPr="00C71B42" w:rsidRDefault="000D61C7" w:rsidP="009C6570">
      <w:pPr>
        <w:ind w:right="16" w:firstLine="900"/>
        <w:jc w:val="both"/>
        <w:rPr>
          <w:sz w:val="22"/>
          <w:szCs w:val="22"/>
        </w:rPr>
      </w:pPr>
      <w:r w:rsidRPr="00C71B42">
        <w:rPr>
          <w:sz w:val="22"/>
          <w:szCs w:val="22"/>
        </w:rPr>
        <w:t>3.1</w:t>
      </w:r>
      <w:r w:rsidR="00F24570" w:rsidRPr="00C71B42">
        <w:rPr>
          <w:sz w:val="22"/>
          <w:szCs w:val="22"/>
        </w:rPr>
        <w:t>5</w:t>
      </w:r>
      <w:r w:rsidRPr="00C71B42">
        <w:rPr>
          <w:sz w:val="22"/>
          <w:szCs w:val="22"/>
        </w:rPr>
        <w:t>. Передача денежных средств Участником Застройщику по Договору носит инвестиционный характер и является целевым финансированием.</w:t>
      </w:r>
    </w:p>
    <w:p w14:paraId="6D7903A8" w14:textId="2CA4A853" w:rsidR="009C6570" w:rsidRPr="001F0855" w:rsidRDefault="005C0F9C" w:rsidP="009C6570">
      <w:pPr>
        <w:ind w:right="17" w:firstLine="902"/>
        <w:jc w:val="both"/>
        <w:rPr>
          <w:sz w:val="22"/>
          <w:szCs w:val="22"/>
        </w:rPr>
      </w:pPr>
      <w:r w:rsidRPr="00C71B42">
        <w:rPr>
          <w:sz w:val="22"/>
          <w:szCs w:val="22"/>
        </w:rPr>
        <w:t>3.1</w:t>
      </w:r>
      <w:r w:rsidR="00F24570" w:rsidRPr="00C71B42">
        <w:rPr>
          <w:sz w:val="22"/>
          <w:szCs w:val="22"/>
        </w:rPr>
        <w:t>6</w:t>
      </w:r>
      <w:r w:rsidRPr="00C71B42">
        <w:rPr>
          <w:sz w:val="22"/>
          <w:szCs w:val="22"/>
        </w:rPr>
        <w:t xml:space="preserve">. Застройщик до государственной регистрации Договора </w:t>
      </w:r>
      <w:proofErr w:type="gramStart"/>
      <w:r w:rsidRPr="00C71B42">
        <w:rPr>
          <w:sz w:val="22"/>
          <w:szCs w:val="22"/>
        </w:rPr>
        <w:t xml:space="preserve">оплатил на номинальный </w:t>
      </w:r>
      <w:proofErr w:type="spellStart"/>
      <w:r w:rsidRPr="00C71B42">
        <w:rPr>
          <w:sz w:val="22"/>
          <w:szCs w:val="22"/>
        </w:rPr>
        <w:t>счет</w:t>
      </w:r>
      <w:proofErr w:type="spellEnd"/>
      <w:proofErr w:type="gramEnd"/>
      <w:r w:rsidRPr="00C71B42">
        <w:rPr>
          <w:sz w:val="22"/>
          <w:szCs w:val="22"/>
        </w:rPr>
        <w:t xml:space="preserve">   Публично-правовой компании "Фонд защиты прав граждан - участников долевого строительства" обязательные отчисления (взнос) в компенсационный фонд в размере 1,2</w:t>
      </w:r>
      <w:r w:rsidR="001F0855" w:rsidRPr="00C71B42">
        <w:rPr>
          <w:sz w:val="22"/>
          <w:szCs w:val="22"/>
        </w:rPr>
        <w:t>%</w:t>
      </w:r>
      <w:r w:rsidRPr="00C71B42">
        <w:rPr>
          <w:sz w:val="22"/>
          <w:szCs w:val="22"/>
        </w:rPr>
        <w:t xml:space="preserve"> (одна целая две десятых</w:t>
      </w:r>
      <w:r w:rsidR="001F0855" w:rsidRPr="00C71B42">
        <w:rPr>
          <w:sz w:val="22"/>
          <w:szCs w:val="22"/>
        </w:rPr>
        <w:t xml:space="preserve"> процентов</w:t>
      </w:r>
      <w:r w:rsidRPr="00C71B42">
        <w:rPr>
          <w:sz w:val="22"/>
          <w:szCs w:val="22"/>
        </w:rPr>
        <w:t>) от цены Договора (см. пункт 3.1 Договора).</w:t>
      </w:r>
    </w:p>
    <w:p w14:paraId="6886A91E" w14:textId="77777777" w:rsidR="00917100" w:rsidRPr="001F0855" w:rsidRDefault="00917100" w:rsidP="009C6570">
      <w:pPr>
        <w:spacing w:before="240"/>
        <w:ind w:right="17" w:firstLine="902"/>
        <w:jc w:val="both"/>
        <w:rPr>
          <w:sz w:val="22"/>
          <w:szCs w:val="22"/>
        </w:rPr>
      </w:pPr>
      <w:r w:rsidRPr="001F0855">
        <w:rPr>
          <w:b/>
          <w:sz w:val="22"/>
          <w:szCs w:val="22"/>
        </w:rPr>
        <w:lastRenderedPageBreak/>
        <w:t xml:space="preserve">4. Срок и порядок передачи </w:t>
      </w:r>
      <w:r w:rsidR="00325533" w:rsidRPr="001F0855">
        <w:rPr>
          <w:b/>
          <w:sz w:val="22"/>
          <w:szCs w:val="22"/>
        </w:rPr>
        <w:t>Объекта долевого строительства</w:t>
      </w:r>
      <w:r w:rsidRPr="001F0855">
        <w:rPr>
          <w:b/>
          <w:sz w:val="22"/>
          <w:szCs w:val="22"/>
        </w:rPr>
        <w:t xml:space="preserve"> Участнику</w:t>
      </w:r>
    </w:p>
    <w:p w14:paraId="1112CA24" w14:textId="23BF6101" w:rsidR="00917100" w:rsidRPr="001F0855" w:rsidRDefault="00917100" w:rsidP="00E36907">
      <w:pPr>
        <w:spacing w:before="60"/>
        <w:ind w:right="16" w:firstLine="900"/>
        <w:jc w:val="both"/>
        <w:rPr>
          <w:b/>
          <w:sz w:val="22"/>
          <w:szCs w:val="22"/>
        </w:rPr>
      </w:pPr>
      <w:r w:rsidRPr="001F0855">
        <w:rPr>
          <w:sz w:val="22"/>
          <w:szCs w:val="22"/>
        </w:rPr>
        <w:t xml:space="preserve">4.1. Передача </w:t>
      </w:r>
      <w:r w:rsidR="00325533" w:rsidRPr="001F0855">
        <w:rPr>
          <w:sz w:val="22"/>
          <w:szCs w:val="22"/>
        </w:rPr>
        <w:t>Объекта долевого строительства</w:t>
      </w:r>
      <w:r w:rsidRPr="001F0855">
        <w:rPr>
          <w:sz w:val="22"/>
          <w:szCs w:val="22"/>
        </w:rPr>
        <w:t xml:space="preserve"> Застройщиком и принятие е</w:t>
      </w:r>
      <w:r w:rsidR="00325533" w:rsidRPr="001F0855">
        <w:rPr>
          <w:sz w:val="22"/>
          <w:szCs w:val="22"/>
        </w:rPr>
        <w:t>го</w:t>
      </w:r>
      <w:r w:rsidRPr="001F0855">
        <w:rPr>
          <w:sz w:val="22"/>
          <w:szCs w:val="22"/>
        </w:rPr>
        <w:t xml:space="preserve"> Участником осуществляется после ввода </w:t>
      </w:r>
      <w:r w:rsidR="00325533" w:rsidRPr="001F0855">
        <w:rPr>
          <w:sz w:val="22"/>
          <w:szCs w:val="22"/>
        </w:rPr>
        <w:t>Здания</w:t>
      </w:r>
      <w:r w:rsidRPr="001F0855">
        <w:rPr>
          <w:sz w:val="22"/>
          <w:szCs w:val="22"/>
        </w:rPr>
        <w:t xml:space="preserve"> в эксплуатацию, но не позднее </w:t>
      </w:r>
      <w:r w:rsidR="00CF2D9A" w:rsidRPr="001F0855">
        <w:rPr>
          <w:b/>
          <w:sz w:val="22"/>
          <w:szCs w:val="22"/>
        </w:rPr>
        <w:t>первого апреля две тысячи двадцать первого года.</w:t>
      </w:r>
    </w:p>
    <w:p w14:paraId="18E187F8" w14:textId="670CB756" w:rsidR="00917100" w:rsidRPr="001F0855" w:rsidRDefault="00917100" w:rsidP="00E36907">
      <w:pPr>
        <w:spacing w:before="60"/>
        <w:ind w:right="16" w:firstLine="900"/>
        <w:jc w:val="both"/>
        <w:rPr>
          <w:sz w:val="22"/>
          <w:szCs w:val="22"/>
        </w:rPr>
      </w:pPr>
      <w:r w:rsidRPr="001F0855">
        <w:rPr>
          <w:sz w:val="22"/>
          <w:szCs w:val="22"/>
        </w:rPr>
        <w:t xml:space="preserve">Передача Участнику </w:t>
      </w:r>
      <w:r w:rsidR="00325533" w:rsidRPr="001F0855">
        <w:rPr>
          <w:sz w:val="22"/>
          <w:szCs w:val="22"/>
        </w:rPr>
        <w:t>Объекта долевого строительства</w:t>
      </w:r>
      <w:r w:rsidRPr="001F0855">
        <w:rPr>
          <w:sz w:val="22"/>
          <w:szCs w:val="22"/>
        </w:rPr>
        <w:t xml:space="preserve"> допускается ранее указанного срока при наличии Разрешения на ввод в эксплуатацию </w:t>
      </w:r>
      <w:r w:rsidR="00325533" w:rsidRPr="001F0855">
        <w:rPr>
          <w:sz w:val="22"/>
          <w:szCs w:val="22"/>
        </w:rPr>
        <w:t>Здания</w:t>
      </w:r>
      <w:r w:rsidRPr="001F0855">
        <w:rPr>
          <w:sz w:val="22"/>
          <w:szCs w:val="22"/>
        </w:rPr>
        <w:t xml:space="preserve">, в этом случае срок передачи Участнику </w:t>
      </w:r>
      <w:r w:rsidR="00325533" w:rsidRPr="001F0855">
        <w:rPr>
          <w:sz w:val="22"/>
          <w:szCs w:val="22"/>
        </w:rPr>
        <w:t>Объекта долевого строительства</w:t>
      </w:r>
      <w:r w:rsidRPr="001F0855">
        <w:rPr>
          <w:sz w:val="22"/>
          <w:szCs w:val="22"/>
        </w:rPr>
        <w:t xml:space="preserve"> определяется в уведомлении Застройщика</w:t>
      </w:r>
      <w:r w:rsidR="00AB4BBF" w:rsidRPr="001F0855">
        <w:rPr>
          <w:sz w:val="22"/>
          <w:szCs w:val="22"/>
        </w:rPr>
        <w:t>, направляемом в адрес Участника</w:t>
      </w:r>
      <w:r w:rsidRPr="001F0855">
        <w:rPr>
          <w:sz w:val="22"/>
          <w:szCs w:val="22"/>
        </w:rPr>
        <w:t>.</w:t>
      </w:r>
      <w:r w:rsidR="00BB63F5" w:rsidRPr="001F0855">
        <w:rPr>
          <w:sz w:val="22"/>
          <w:szCs w:val="22"/>
        </w:rPr>
        <w:t xml:space="preserve"> </w:t>
      </w:r>
    </w:p>
    <w:p w14:paraId="1F29F41C" w14:textId="74FAC61D" w:rsidR="00917100" w:rsidRPr="001F0855" w:rsidRDefault="00917100" w:rsidP="00E36907">
      <w:pPr>
        <w:spacing w:before="60"/>
        <w:ind w:right="16" w:firstLine="900"/>
        <w:jc w:val="both"/>
        <w:rPr>
          <w:sz w:val="22"/>
          <w:szCs w:val="22"/>
        </w:rPr>
      </w:pPr>
      <w:proofErr w:type="gramStart"/>
      <w:r w:rsidRPr="001F0855">
        <w:rPr>
          <w:sz w:val="22"/>
          <w:szCs w:val="22"/>
        </w:rPr>
        <w:t xml:space="preserve">Застройщик не менее чем за месяц до наступления установленного срока передачи </w:t>
      </w:r>
      <w:r w:rsidR="00325533" w:rsidRPr="001F0855">
        <w:rPr>
          <w:sz w:val="22"/>
          <w:szCs w:val="22"/>
        </w:rPr>
        <w:t>Объекта долевого строительства</w:t>
      </w:r>
      <w:r w:rsidRPr="001F0855">
        <w:rPr>
          <w:sz w:val="22"/>
          <w:szCs w:val="22"/>
        </w:rPr>
        <w:t xml:space="preserve"> направляет Участнику уведомление о завершении строительства (создания) </w:t>
      </w:r>
      <w:r w:rsidR="00325533" w:rsidRPr="001F0855">
        <w:rPr>
          <w:sz w:val="22"/>
          <w:szCs w:val="22"/>
        </w:rPr>
        <w:t>Здания</w:t>
      </w:r>
      <w:r w:rsidRPr="001F0855">
        <w:rPr>
          <w:sz w:val="22"/>
          <w:szCs w:val="22"/>
        </w:rPr>
        <w:t xml:space="preserve"> и о готовности </w:t>
      </w:r>
      <w:r w:rsidR="00325533" w:rsidRPr="001F0855">
        <w:rPr>
          <w:sz w:val="22"/>
          <w:szCs w:val="22"/>
        </w:rPr>
        <w:t>Объекта долевого строительства</w:t>
      </w:r>
      <w:r w:rsidRPr="001F0855">
        <w:rPr>
          <w:sz w:val="22"/>
          <w:szCs w:val="22"/>
        </w:rPr>
        <w:t xml:space="preserve"> к передаче</w:t>
      </w:r>
      <w:r w:rsidR="0071497C" w:rsidRPr="001F0855">
        <w:rPr>
          <w:sz w:val="22"/>
          <w:szCs w:val="22"/>
        </w:rPr>
        <w:t xml:space="preserve"> с указанием даты и времени осмотра</w:t>
      </w:r>
      <w:r w:rsidR="00462304" w:rsidRPr="001F0855">
        <w:rPr>
          <w:sz w:val="22"/>
          <w:szCs w:val="22"/>
        </w:rPr>
        <w:t xml:space="preserve"> Участником</w:t>
      </w:r>
      <w:r w:rsidR="0071497C" w:rsidRPr="001F0855">
        <w:rPr>
          <w:sz w:val="22"/>
          <w:szCs w:val="22"/>
        </w:rPr>
        <w:t xml:space="preserve"> Объекта долевого строительства для целей его </w:t>
      </w:r>
      <w:proofErr w:type="spellStart"/>
      <w:r w:rsidR="0071497C" w:rsidRPr="001F0855">
        <w:rPr>
          <w:sz w:val="22"/>
          <w:szCs w:val="22"/>
        </w:rPr>
        <w:t>приемки</w:t>
      </w:r>
      <w:proofErr w:type="spellEnd"/>
      <w:r w:rsidR="0071497C" w:rsidRPr="001F0855">
        <w:rPr>
          <w:sz w:val="22"/>
          <w:szCs w:val="22"/>
        </w:rPr>
        <w:t xml:space="preserve">, а также даты и времени явки в офис Застройщика для подписания Акта </w:t>
      </w:r>
      <w:proofErr w:type="spellStart"/>
      <w:r w:rsidR="0071497C" w:rsidRPr="001F0855">
        <w:rPr>
          <w:sz w:val="22"/>
          <w:szCs w:val="22"/>
        </w:rPr>
        <w:t>приема</w:t>
      </w:r>
      <w:proofErr w:type="spellEnd"/>
      <w:r w:rsidR="0071497C" w:rsidRPr="001F0855">
        <w:rPr>
          <w:sz w:val="22"/>
          <w:szCs w:val="22"/>
        </w:rPr>
        <w:t>-передачи Объекта долевого строительства.</w:t>
      </w:r>
      <w:proofErr w:type="gramEnd"/>
    </w:p>
    <w:p w14:paraId="5A95D4E5" w14:textId="12542D83" w:rsidR="00BC7425" w:rsidRPr="001F0855" w:rsidRDefault="00BC7425" w:rsidP="00E36907">
      <w:pPr>
        <w:spacing w:before="60"/>
        <w:ind w:right="16" w:firstLine="900"/>
        <w:jc w:val="both"/>
        <w:rPr>
          <w:sz w:val="22"/>
          <w:szCs w:val="22"/>
        </w:rPr>
      </w:pPr>
      <w:r w:rsidRPr="001F0855">
        <w:rPr>
          <w:sz w:val="22"/>
          <w:szCs w:val="22"/>
        </w:rPr>
        <w:t xml:space="preserve">Застройщик вправе в одностороннем порядке изменить (продлить) срок передачи Объекта долевого строительства Участнику, указанный в первом абзаце данного </w:t>
      </w:r>
      <w:r w:rsidRPr="00C71B42">
        <w:rPr>
          <w:sz w:val="22"/>
          <w:szCs w:val="22"/>
        </w:rPr>
        <w:t>пункта Договора</w:t>
      </w:r>
      <w:r w:rsidR="005438D5" w:rsidRPr="00C71B42">
        <w:rPr>
          <w:sz w:val="22"/>
          <w:szCs w:val="22"/>
        </w:rPr>
        <w:t>, а также срок ввода в эксплуатацию Здания (см. пункт 2.7 Договора)</w:t>
      </w:r>
      <w:r w:rsidRPr="00C71B42">
        <w:rPr>
          <w:sz w:val="22"/>
          <w:szCs w:val="22"/>
        </w:rPr>
        <w:t xml:space="preserve">, но не более чем на </w:t>
      </w:r>
      <w:r w:rsidR="003C19A5" w:rsidRPr="00C71B42">
        <w:rPr>
          <w:sz w:val="22"/>
          <w:szCs w:val="22"/>
        </w:rPr>
        <w:t>6 (шесть) месяцев</w:t>
      </w:r>
      <w:r w:rsidRPr="00C71B42">
        <w:rPr>
          <w:sz w:val="22"/>
          <w:szCs w:val="22"/>
        </w:rPr>
        <w:t>. При этом</w:t>
      </w:r>
      <w:proofErr w:type="gramStart"/>
      <w:r w:rsidRPr="00C71B42">
        <w:rPr>
          <w:sz w:val="22"/>
          <w:szCs w:val="22"/>
        </w:rPr>
        <w:t>,</w:t>
      </w:r>
      <w:proofErr w:type="gramEnd"/>
      <w:r w:rsidRPr="00C71B42">
        <w:rPr>
          <w:sz w:val="22"/>
          <w:szCs w:val="22"/>
        </w:rPr>
        <w:t xml:space="preserve"> заключения Сторонами дополнительного соглашения к Договору не требуется, а срок передачи</w:t>
      </w:r>
      <w:r w:rsidRPr="001F0855">
        <w:rPr>
          <w:sz w:val="22"/>
          <w:szCs w:val="22"/>
        </w:rPr>
        <w:t xml:space="preserve"> Объекта долевого строительства</w:t>
      </w:r>
      <w:r w:rsidR="005438D5" w:rsidRPr="001F0855">
        <w:rPr>
          <w:sz w:val="22"/>
          <w:szCs w:val="22"/>
        </w:rPr>
        <w:t>, а также срок ввода в эксплуатацию Здания</w:t>
      </w:r>
      <w:r w:rsidRPr="001F0855">
        <w:rPr>
          <w:sz w:val="22"/>
          <w:szCs w:val="22"/>
        </w:rPr>
        <w:t xml:space="preserve"> счита</w:t>
      </w:r>
      <w:r w:rsidR="002F37E1" w:rsidRPr="001F0855">
        <w:rPr>
          <w:sz w:val="22"/>
          <w:szCs w:val="22"/>
        </w:rPr>
        <w:t>ю</w:t>
      </w:r>
      <w:r w:rsidRPr="001F0855">
        <w:rPr>
          <w:sz w:val="22"/>
          <w:szCs w:val="22"/>
        </w:rPr>
        <w:t xml:space="preserve">тся </w:t>
      </w:r>
      <w:proofErr w:type="spellStart"/>
      <w:r w:rsidRPr="001F0855">
        <w:rPr>
          <w:sz w:val="22"/>
          <w:szCs w:val="22"/>
        </w:rPr>
        <w:t>измененным</w:t>
      </w:r>
      <w:r w:rsidR="002F37E1" w:rsidRPr="001F0855">
        <w:rPr>
          <w:sz w:val="22"/>
          <w:szCs w:val="22"/>
        </w:rPr>
        <w:t>и</w:t>
      </w:r>
      <w:proofErr w:type="spellEnd"/>
      <w:r w:rsidRPr="001F0855">
        <w:rPr>
          <w:sz w:val="22"/>
          <w:szCs w:val="22"/>
        </w:rPr>
        <w:t xml:space="preserve"> (</w:t>
      </w:r>
      <w:proofErr w:type="spellStart"/>
      <w:r w:rsidRPr="001F0855">
        <w:rPr>
          <w:sz w:val="22"/>
          <w:szCs w:val="22"/>
        </w:rPr>
        <w:t>продленным</w:t>
      </w:r>
      <w:r w:rsidR="002F37E1" w:rsidRPr="001F0855">
        <w:rPr>
          <w:sz w:val="22"/>
          <w:szCs w:val="22"/>
        </w:rPr>
        <w:t>и</w:t>
      </w:r>
      <w:proofErr w:type="spellEnd"/>
      <w:r w:rsidRPr="001F0855">
        <w:rPr>
          <w:sz w:val="22"/>
          <w:szCs w:val="22"/>
        </w:rPr>
        <w:t>) от даты направления Застройщиком в адрес Участника письменного уведомления о продлении срока с указанием новой даты передачи Объекта долевого строительства</w:t>
      </w:r>
      <w:r w:rsidR="002F37E1" w:rsidRPr="001F0855">
        <w:rPr>
          <w:sz w:val="22"/>
          <w:szCs w:val="22"/>
        </w:rPr>
        <w:t xml:space="preserve"> и ввода Здания в эксплуатацию</w:t>
      </w:r>
      <w:r w:rsidRPr="001F0855">
        <w:rPr>
          <w:sz w:val="22"/>
          <w:szCs w:val="22"/>
        </w:rPr>
        <w:t xml:space="preserve">. </w:t>
      </w:r>
    </w:p>
    <w:p w14:paraId="0E068B3E" w14:textId="23EE7C16" w:rsidR="00BC7425" w:rsidRPr="001F0855" w:rsidRDefault="00BC7425" w:rsidP="00E36907">
      <w:pPr>
        <w:spacing w:before="60"/>
        <w:ind w:right="16" w:firstLine="900"/>
        <w:jc w:val="both"/>
        <w:rPr>
          <w:sz w:val="22"/>
          <w:szCs w:val="22"/>
        </w:rPr>
      </w:pPr>
      <w:proofErr w:type="gramStart"/>
      <w:r w:rsidRPr="001F0855">
        <w:rPr>
          <w:sz w:val="22"/>
          <w:szCs w:val="22"/>
        </w:rPr>
        <w:t>В случае указанного выше одностороннего продления Застройщиком срока передачи Объекта долевого строительства</w:t>
      </w:r>
      <w:r w:rsidR="005438D5" w:rsidRPr="001F0855">
        <w:rPr>
          <w:sz w:val="22"/>
          <w:szCs w:val="22"/>
        </w:rPr>
        <w:t xml:space="preserve"> и срока ввода в эксплуатацию Здания </w:t>
      </w:r>
      <w:r w:rsidRPr="001F0855">
        <w:rPr>
          <w:sz w:val="22"/>
          <w:szCs w:val="22"/>
        </w:rPr>
        <w:t>Стороны согласны с тем, что Застройщик освобождается от ответственности за несоблюдение исходного срока передачи Объекта долевого строительства, указанного в первом абзаце данного пункта Договора</w:t>
      </w:r>
      <w:r w:rsidR="005F45E9">
        <w:rPr>
          <w:sz w:val="22"/>
          <w:szCs w:val="22"/>
        </w:rPr>
        <w:t>,</w:t>
      </w:r>
      <w:r w:rsidR="00676FA5" w:rsidRPr="001F0855">
        <w:rPr>
          <w:sz w:val="22"/>
          <w:szCs w:val="22"/>
        </w:rPr>
        <w:t xml:space="preserve"> и его несоблюдение в пределах нового срока передачи Объекта долевого строительства, указанного в уведомлении Застройщика, не будет считаться</w:t>
      </w:r>
      <w:proofErr w:type="gramEnd"/>
      <w:r w:rsidR="00676FA5" w:rsidRPr="001F0855">
        <w:rPr>
          <w:sz w:val="22"/>
          <w:szCs w:val="22"/>
        </w:rPr>
        <w:t xml:space="preserve"> основанием для расторжения Договора</w:t>
      </w:r>
      <w:r w:rsidRPr="001F0855">
        <w:rPr>
          <w:sz w:val="22"/>
          <w:szCs w:val="22"/>
        </w:rPr>
        <w:t>.</w:t>
      </w:r>
    </w:p>
    <w:p w14:paraId="56947429" w14:textId="42C1145B" w:rsidR="0090081B" w:rsidRPr="001F0855" w:rsidRDefault="00917100" w:rsidP="00E36907">
      <w:pPr>
        <w:spacing w:before="60"/>
        <w:ind w:right="16" w:firstLine="900"/>
        <w:jc w:val="both"/>
        <w:rPr>
          <w:sz w:val="22"/>
          <w:szCs w:val="22"/>
        </w:rPr>
      </w:pPr>
      <w:r w:rsidRPr="001F0855">
        <w:rPr>
          <w:sz w:val="22"/>
          <w:szCs w:val="22"/>
        </w:rPr>
        <w:t xml:space="preserve">4.2. Передача </w:t>
      </w:r>
      <w:r w:rsidR="00325533" w:rsidRPr="001F0855">
        <w:rPr>
          <w:sz w:val="22"/>
          <w:szCs w:val="22"/>
        </w:rPr>
        <w:t>Объекта долевого строительства</w:t>
      </w:r>
      <w:r w:rsidRPr="001F0855">
        <w:rPr>
          <w:sz w:val="22"/>
          <w:szCs w:val="22"/>
        </w:rPr>
        <w:t xml:space="preserve"> Участнику производится по Акту </w:t>
      </w:r>
      <w:proofErr w:type="spellStart"/>
      <w:r w:rsidRPr="001F0855">
        <w:rPr>
          <w:sz w:val="22"/>
          <w:szCs w:val="22"/>
        </w:rPr>
        <w:t>приема</w:t>
      </w:r>
      <w:proofErr w:type="spellEnd"/>
      <w:r w:rsidRPr="001F0855">
        <w:rPr>
          <w:sz w:val="22"/>
          <w:szCs w:val="22"/>
        </w:rPr>
        <w:t xml:space="preserve">-передачи. </w:t>
      </w:r>
      <w:r w:rsidR="0090081B" w:rsidRPr="001F0855">
        <w:rPr>
          <w:sz w:val="22"/>
          <w:szCs w:val="22"/>
        </w:rPr>
        <w:t>Участник в указанные в уведомлении</w:t>
      </w:r>
      <w:r w:rsidR="00AD366B" w:rsidRPr="001F0855">
        <w:rPr>
          <w:sz w:val="22"/>
          <w:szCs w:val="22"/>
        </w:rPr>
        <w:t xml:space="preserve"> Застройщика</w:t>
      </w:r>
      <w:r w:rsidR="0090081B" w:rsidRPr="001F0855">
        <w:rPr>
          <w:sz w:val="22"/>
          <w:szCs w:val="22"/>
        </w:rPr>
        <w:t xml:space="preserve"> (пункт 4.1 Договора) дату и время обязан прибыть в офис Застройщика для подписания Акта </w:t>
      </w:r>
      <w:proofErr w:type="spellStart"/>
      <w:r w:rsidR="0090081B" w:rsidRPr="001F0855">
        <w:rPr>
          <w:sz w:val="22"/>
          <w:szCs w:val="22"/>
        </w:rPr>
        <w:t>приема</w:t>
      </w:r>
      <w:proofErr w:type="spellEnd"/>
      <w:r w:rsidR="0090081B" w:rsidRPr="001F0855">
        <w:rPr>
          <w:sz w:val="22"/>
          <w:szCs w:val="22"/>
        </w:rPr>
        <w:t>-передачи</w:t>
      </w:r>
      <w:r w:rsidR="00462304" w:rsidRPr="001F0855">
        <w:rPr>
          <w:sz w:val="22"/>
          <w:szCs w:val="22"/>
        </w:rPr>
        <w:t xml:space="preserve"> Объекта долевого строительства</w:t>
      </w:r>
      <w:r w:rsidR="0090081B" w:rsidRPr="001F0855">
        <w:rPr>
          <w:sz w:val="22"/>
          <w:szCs w:val="22"/>
        </w:rPr>
        <w:t>.</w:t>
      </w:r>
      <w:r w:rsidR="006B704C" w:rsidRPr="001F0855">
        <w:rPr>
          <w:sz w:val="22"/>
          <w:szCs w:val="22"/>
        </w:rPr>
        <w:t xml:space="preserve"> </w:t>
      </w:r>
    </w:p>
    <w:p w14:paraId="1B3DC1E9" w14:textId="46FC5A75" w:rsidR="00AD366B" w:rsidRPr="001F0855" w:rsidRDefault="0090081B" w:rsidP="00E36907">
      <w:pPr>
        <w:spacing w:before="60"/>
        <w:ind w:right="16"/>
        <w:jc w:val="both"/>
        <w:rPr>
          <w:sz w:val="22"/>
          <w:szCs w:val="22"/>
        </w:rPr>
      </w:pPr>
      <w:r w:rsidRPr="001F0855">
        <w:rPr>
          <w:sz w:val="22"/>
          <w:szCs w:val="22"/>
        </w:rPr>
        <w:t xml:space="preserve">                </w:t>
      </w:r>
      <w:r w:rsidR="00AD366B" w:rsidRPr="001F0855">
        <w:rPr>
          <w:sz w:val="22"/>
          <w:szCs w:val="22"/>
        </w:rPr>
        <w:t xml:space="preserve">4.3. В случае обнаружения в Объекте долевого строительства при его </w:t>
      </w:r>
      <w:proofErr w:type="spellStart"/>
      <w:r w:rsidR="00AD366B" w:rsidRPr="001F0855">
        <w:rPr>
          <w:sz w:val="22"/>
          <w:szCs w:val="22"/>
        </w:rPr>
        <w:t>приемке</w:t>
      </w:r>
      <w:proofErr w:type="spellEnd"/>
      <w:r w:rsidR="00AD366B" w:rsidRPr="001F0855">
        <w:rPr>
          <w:sz w:val="22"/>
          <w:szCs w:val="22"/>
        </w:rPr>
        <w:t xml:space="preserve"> недостатков Участник обязан письменно заявить Застройщику о выявленных недостатках (предмет недостатков, характер недостатков, количество недостатков</w:t>
      </w:r>
      <w:r w:rsidR="00462304" w:rsidRPr="001F0855">
        <w:rPr>
          <w:sz w:val="22"/>
          <w:szCs w:val="22"/>
        </w:rPr>
        <w:t xml:space="preserve">, ссылка на нарушенные </w:t>
      </w:r>
      <w:r w:rsidR="003B175E" w:rsidRPr="001F0855">
        <w:rPr>
          <w:sz w:val="22"/>
          <w:szCs w:val="22"/>
        </w:rPr>
        <w:t xml:space="preserve">правовые </w:t>
      </w:r>
      <w:r w:rsidR="00462304" w:rsidRPr="001F0855">
        <w:rPr>
          <w:sz w:val="22"/>
          <w:szCs w:val="22"/>
        </w:rPr>
        <w:t>нормы, регламенты, обязательные требования</w:t>
      </w:r>
      <w:r w:rsidR="00AD366B" w:rsidRPr="001F0855">
        <w:rPr>
          <w:sz w:val="22"/>
          <w:szCs w:val="22"/>
        </w:rPr>
        <w:t xml:space="preserve"> и т.д.) не </w:t>
      </w:r>
      <w:proofErr w:type="gramStart"/>
      <w:r w:rsidR="00AD366B" w:rsidRPr="001F0855">
        <w:rPr>
          <w:sz w:val="22"/>
          <w:szCs w:val="22"/>
        </w:rPr>
        <w:t>позднее</w:t>
      </w:r>
      <w:proofErr w:type="gramEnd"/>
      <w:r w:rsidR="00AD366B" w:rsidRPr="001F0855">
        <w:rPr>
          <w:sz w:val="22"/>
          <w:szCs w:val="22"/>
        </w:rPr>
        <w:t xml:space="preserve"> чем за три рабочих дня д</w:t>
      </w:r>
      <w:r w:rsidR="008E1A2D" w:rsidRPr="001F0855">
        <w:rPr>
          <w:sz w:val="22"/>
          <w:szCs w:val="22"/>
        </w:rPr>
        <w:t>о</w:t>
      </w:r>
      <w:r w:rsidR="00AD366B" w:rsidRPr="001F0855">
        <w:rPr>
          <w:sz w:val="22"/>
          <w:szCs w:val="22"/>
        </w:rPr>
        <w:t xml:space="preserve"> планируемой даты подписания Сторонами Акта </w:t>
      </w:r>
      <w:proofErr w:type="spellStart"/>
      <w:r w:rsidR="00AD366B" w:rsidRPr="001F0855">
        <w:rPr>
          <w:sz w:val="22"/>
          <w:szCs w:val="22"/>
        </w:rPr>
        <w:t>приема</w:t>
      </w:r>
      <w:proofErr w:type="spellEnd"/>
      <w:r w:rsidR="00AD366B" w:rsidRPr="001F0855">
        <w:rPr>
          <w:sz w:val="22"/>
          <w:szCs w:val="22"/>
        </w:rPr>
        <w:t>-передачи</w:t>
      </w:r>
      <w:r w:rsidR="00462304" w:rsidRPr="001F0855">
        <w:rPr>
          <w:sz w:val="22"/>
          <w:szCs w:val="22"/>
        </w:rPr>
        <w:t xml:space="preserve"> Объекта долевого строительства</w:t>
      </w:r>
      <w:r w:rsidR="00AD366B" w:rsidRPr="001F0855">
        <w:rPr>
          <w:sz w:val="22"/>
          <w:szCs w:val="22"/>
        </w:rPr>
        <w:t>, указанных в уведомлении Застройщика, которое было направлено в адрес Участника (см. пункт 4.1 Договора)</w:t>
      </w:r>
      <w:r w:rsidR="00794C5E" w:rsidRPr="001F0855">
        <w:rPr>
          <w:sz w:val="22"/>
          <w:szCs w:val="22"/>
        </w:rPr>
        <w:t xml:space="preserve">, а также указать в </w:t>
      </w:r>
      <w:proofErr w:type="spellStart"/>
      <w:r w:rsidR="00794C5E" w:rsidRPr="001F0855">
        <w:rPr>
          <w:sz w:val="22"/>
          <w:szCs w:val="22"/>
        </w:rPr>
        <w:t>своем</w:t>
      </w:r>
      <w:proofErr w:type="spellEnd"/>
      <w:r w:rsidR="00794C5E" w:rsidRPr="001F0855">
        <w:rPr>
          <w:sz w:val="22"/>
          <w:szCs w:val="22"/>
        </w:rPr>
        <w:t xml:space="preserve"> заявлении одно из требований</w:t>
      </w:r>
      <w:r w:rsidR="003B175E" w:rsidRPr="001F0855">
        <w:rPr>
          <w:sz w:val="22"/>
          <w:szCs w:val="22"/>
        </w:rPr>
        <w:t xml:space="preserve"> Участника</w:t>
      </w:r>
      <w:r w:rsidR="00794C5E" w:rsidRPr="001F0855">
        <w:rPr>
          <w:sz w:val="22"/>
          <w:szCs w:val="22"/>
        </w:rPr>
        <w:t>, предусмотренных в подпунктах 4.4.1-4.4.2 пункта 4.4 Договора</w:t>
      </w:r>
      <w:r w:rsidR="00AD366B" w:rsidRPr="001F0855">
        <w:rPr>
          <w:sz w:val="22"/>
          <w:szCs w:val="22"/>
        </w:rPr>
        <w:t xml:space="preserve">. </w:t>
      </w:r>
      <w:r w:rsidR="008E1A2D" w:rsidRPr="001F0855">
        <w:rPr>
          <w:sz w:val="22"/>
          <w:szCs w:val="22"/>
        </w:rPr>
        <w:t xml:space="preserve">Дальнейший порядок урегулирования претензий Участника </w:t>
      </w:r>
      <w:proofErr w:type="spellStart"/>
      <w:r w:rsidR="008E1A2D" w:rsidRPr="001F0855">
        <w:rPr>
          <w:sz w:val="22"/>
          <w:szCs w:val="22"/>
        </w:rPr>
        <w:t>определен</w:t>
      </w:r>
      <w:proofErr w:type="spellEnd"/>
      <w:r w:rsidR="008E1A2D" w:rsidRPr="001F0855">
        <w:rPr>
          <w:sz w:val="22"/>
          <w:szCs w:val="22"/>
        </w:rPr>
        <w:t xml:space="preserve"> разделом 5 </w:t>
      </w:r>
      <w:r w:rsidR="00794C5E" w:rsidRPr="001F0855">
        <w:rPr>
          <w:sz w:val="22"/>
          <w:szCs w:val="22"/>
        </w:rPr>
        <w:t>Д</w:t>
      </w:r>
      <w:r w:rsidR="008E1A2D" w:rsidRPr="001F0855">
        <w:rPr>
          <w:sz w:val="22"/>
          <w:szCs w:val="22"/>
        </w:rPr>
        <w:t>оговора.</w:t>
      </w:r>
    </w:p>
    <w:p w14:paraId="16D8104E" w14:textId="3BA3B2D5" w:rsidR="00664BBD" w:rsidRPr="001F0855" w:rsidRDefault="008E1A2D" w:rsidP="00E36907">
      <w:pPr>
        <w:autoSpaceDE w:val="0"/>
        <w:autoSpaceDN w:val="0"/>
        <w:adjustRightInd w:val="0"/>
        <w:spacing w:before="60"/>
        <w:jc w:val="both"/>
        <w:rPr>
          <w:rFonts w:eastAsiaTheme="minorHAnsi"/>
          <w:sz w:val="22"/>
          <w:szCs w:val="22"/>
          <w:lang w:eastAsia="en-US"/>
        </w:rPr>
      </w:pPr>
      <w:r w:rsidRPr="001F0855">
        <w:rPr>
          <w:sz w:val="22"/>
          <w:szCs w:val="22"/>
        </w:rPr>
        <w:t xml:space="preserve">                </w:t>
      </w:r>
      <w:r w:rsidR="00917100" w:rsidRPr="001F0855">
        <w:rPr>
          <w:sz w:val="22"/>
          <w:szCs w:val="22"/>
        </w:rPr>
        <w:t>4.</w:t>
      </w:r>
      <w:r w:rsidR="00AD366B" w:rsidRPr="001F0855">
        <w:rPr>
          <w:sz w:val="22"/>
          <w:szCs w:val="22"/>
        </w:rPr>
        <w:t>4</w:t>
      </w:r>
      <w:r w:rsidR="00917100" w:rsidRPr="001F0855">
        <w:rPr>
          <w:sz w:val="22"/>
          <w:szCs w:val="22"/>
        </w:rPr>
        <w:t>.</w:t>
      </w:r>
      <w:r w:rsidR="00AD366B" w:rsidRPr="001F0855">
        <w:rPr>
          <w:sz w:val="22"/>
          <w:szCs w:val="22"/>
        </w:rPr>
        <w:tab/>
      </w:r>
      <w:r w:rsidR="00664BBD" w:rsidRPr="001F0855">
        <w:rPr>
          <w:rFonts w:eastAsiaTheme="minorHAnsi"/>
          <w:sz w:val="22"/>
          <w:szCs w:val="22"/>
          <w:lang w:eastAsia="en-US"/>
        </w:rPr>
        <w:t>В случае</w:t>
      </w:r>
      <w:proofErr w:type="gramStart"/>
      <w:r w:rsidR="00664BBD" w:rsidRPr="001F0855">
        <w:rPr>
          <w:rFonts w:eastAsiaTheme="minorHAnsi"/>
          <w:sz w:val="22"/>
          <w:szCs w:val="22"/>
          <w:lang w:eastAsia="en-US"/>
        </w:rPr>
        <w:t>,</w:t>
      </w:r>
      <w:proofErr w:type="gramEnd"/>
      <w:r w:rsidR="00664BBD" w:rsidRPr="001F0855">
        <w:rPr>
          <w:rFonts w:eastAsiaTheme="minorHAnsi"/>
          <w:sz w:val="22"/>
          <w:szCs w:val="22"/>
          <w:lang w:eastAsia="en-US"/>
        </w:rPr>
        <w:t xml:space="preserve"> если Объект долевого строительства построен (создан) Застройщиком с отступлениями от условий Договора и (или) указанных в законе обязательных требований, приведшими к ухудшению качества такого объекта</w:t>
      </w:r>
      <w:r w:rsidR="00462304" w:rsidRPr="001F0855">
        <w:rPr>
          <w:rFonts w:eastAsiaTheme="minorHAnsi"/>
          <w:sz w:val="22"/>
          <w:szCs w:val="22"/>
          <w:lang w:eastAsia="en-US"/>
        </w:rPr>
        <w:t xml:space="preserve"> (см. пункт 1 ст. 7 </w:t>
      </w:r>
      <w:r w:rsidR="00A61519" w:rsidRPr="001F0855">
        <w:rPr>
          <w:rFonts w:eastAsiaTheme="minorHAnsi"/>
          <w:sz w:val="22"/>
          <w:szCs w:val="22"/>
          <w:lang w:eastAsia="en-US"/>
        </w:rPr>
        <w:t>З</w:t>
      </w:r>
      <w:r w:rsidR="00462304" w:rsidRPr="001F0855">
        <w:rPr>
          <w:rFonts w:eastAsiaTheme="minorHAnsi"/>
          <w:sz w:val="22"/>
          <w:szCs w:val="22"/>
          <w:lang w:eastAsia="en-US"/>
        </w:rPr>
        <w:t>акона №214-фз)</w:t>
      </w:r>
      <w:r w:rsidR="00664BBD" w:rsidRPr="001F0855">
        <w:rPr>
          <w:rFonts w:eastAsiaTheme="minorHAnsi"/>
          <w:sz w:val="22"/>
          <w:szCs w:val="22"/>
          <w:lang w:eastAsia="en-US"/>
        </w:rPr>
        <w:t>, или с иными недостатками, которые делают его непригодным для предусмотренного Договором использования</w:t>
      </w:r>
      <w:r w:rsidR="00462304" w:rsidRPr="001F0855">
        <w:rPr>
          <w:rFonts w:eastAsiaTheme="minorHAnsi"/>
          <w:sz w:val="22"/>
          <w:szCs w:val="22"/>
          <w:lang w:eastAsia="en-US"/>
        </w:rPr>
        <w:t xml:space="preserve"> (для проживания)</w:t>
      </w:r>
      <w:r w:rsidR="00664BBD" w:rsidRPr="001F0855">
        <w:rPr>
          <w:rFonts w:eastAsiaTheme="minorHAnsi"/>
          <w:sz w:val="22"/>
          <w:szCs w:val="22"/>
          <w:lang w:eastAsia="en-US"/>
        </w:rPr>
        <w:t>, Участник по своему выбору вправе потребовать от Застройщика</w:t>
      </w:r>
      <w:r w:rsidR="00EF0963" w:rsidRPr="001F0855">
        <w:rPr>
          <w:rFonts w:eastAsiaTheme="minorHAnsi"/>
          <w:sz w:val="22"/>
          <w:szCs w:val="22"/>
          <w:lang w:eastAsia="en-US"/>
        </w:rPr>
        <w:t xml:space="preserve"> удовлетворения</w:t>
      </w:r>
      <w:r w:rsidR="00664BBD" w:rsidRPr="001F0855">
        <w:rPr>
          <w:rFonts w:eastAsiaTheme="minorHAnsi"/>
          <w:sz w:val="22"/>
          <w:szCs w:val="22"/>
          <w:lang w:eastAsia="en-US"/>
        </w:rPr>
        <w:t xml:space="preserve"> одного из двух следующих требований:</w:t>
      </w:r>
    </w:p>
    <w:p w14:paraId="26418D1F" w14:textId="44642F59" w:rsidR="00664BBD" w:rsidRPr="001F0855" w:rsidRDefault="00664BBD" w:rsidP="00E36907">
      <w:pPr>
        <w:autoSpaceDE w:val="0"/>
        <w:autoSpaceDN w:val="0"/>
        <w:adjustRightInd w:val="0"/>
        <w:spacing w:before="60"/>
        <w:jc w:val="both"/>
        <w:rPr>
          <w:rFonts w:eastAsiaTheme="minorHAnsi"/>
          <w:sz w:val="22"/>
          <w:szCs w:val="22"/>
          <w:lang w:eastAsia="en-US"/>
        </w:rPr>
      </w:pPr>
      <w:r w:rsidRPr="001F0855">
        <w:rPr>
          <w:rFonts w:eastAsiaTheme="minorHAnsi"/>
          <w:sz w:val="22"/>
          <w:szCs w:val="22"/>
          <w:lang w:eastAsia="en-US"/>
        </w:rPr>
        <w:t xml:space="preserve">                </w:t>
      </w:r>
      <w:r w:rsidR="00794C5E" w:rsidRPr="001F0855">
        <w:rPr>
          <w:rFonts w:eastAsiaTheme="minorHAnsi"/>
          <w:sz w:val="22"/>
          <w:szCs w:val="22"/>
          <w:lang w:eastAsia="en-US"/>
        </w:rPr>
        <w:t>4.4.1.</w:t>
      </w:r>
      <w:r w:rsidRPr="001F0855">
        <w:rPr>
          <w:rFonts w:eastAsiaTheme="minorHAnsi"/>
          <w:sz w:val="22"/>
          <w:szCs w:val="22"/>
          <w:lang w:eastAsia="en-US"/>
        </w:rPr>
        <w:t xml:space="preserve"> </w:t>
      </w:r>
      <w:r w:rsidR="00794C5E" w:rsidRPr="001F0855">
        <w:rPr>
          <w:rFonts w:eastAsiaTheme="minorHAnsi"/>
          <w:sz w:val="22"/>
          <w:szCs w:val="22"/>
          <w:lang w:eastAsia="en-US"/>
        </w:rPr>
        <w:t>б</w:t>
      </w:r>
      <w:r w:rsidRPr="001F0855">
        <w:rPr>
          <w:rFonts w:eastAsiaTheme="minorHAnsi"/>
          <w:sz w:val="22"/>
          <w:szCs w:val="22"/>
          <w:lang w:eastAsia="en-US"/>
        </w:rPr>
        <w:t>езвозмездно</w:t>
      </w:r>
      <w:r w:rsidR="00EF0963" w:rsidRPr="001F0855">
        <w:rPr>
          <w:rFonts w:eastAsiaTheme="minorHAnsi"/>
          <w:sz w:val="22"/>
          <w:szCs w:val="22"/>
          <w:lang w:eastAsia="en-US"/>
        </w:rPr>
        <w:t>е</w:t>
      </w:r>
      <w:r w:rsidRPr="001F0855">
        <w:rPr>
          <w:rFonts w:eastAsiaTheme="minorHAnsi"/>
          <w:sz w:val="22"/>
          <w:szCs w:val="22"/>
          <w:lang w:eastAsia="en-US"/>
        </w:rPr>
        <w:t xml:space="preserve"> устранени</w:t>
      </w:r>
      <w:r w:rsidR="00EF0963" w:rsidRPr="001F0855">
        <w:rPr>
          <w:rFonts w:eastAsiaTheme="minorHAnsi"/>
          <w:sz w:val="22"/>
          <w:szCs w:val="22"/>
          <w:lang w:eastAsia="en-US"/>
        </w:rPr>
        <w:t>е</w:t>
      </w:r>
      <w:r w:rsidRPr="001F0855">
        <w:rPr>
          <w:rFonts w:eastAsiaTheme="minorHAnsi"/>
          <w:sz w:val="22"/>
          <w:szCs w:val="22"/>
          <w:lang w:eastAsia="en-US"/>
        </w:rPr>
        <w:t xml:space="preserve"> недостатков</w:t>
      </w:r>
      <w:r w:rsidR="00EF0963" w:rsidRPr="001F0855">
        <w:rPr>
          <w:rFonts w:eastAsiaTheme="minorHAnsi"/>
          <w:sz w:val="22"/>
          <w:szCs w:val="22"/>
          <w:lang w:eastAsia="en-US"/>
        </w:rPr>
        <w:t xml:space="preserve"> Застройщиком</w:t>
      </w:r>
      <w:r w:rsidRPr="001F0855">
        <w:rPr>
          <w:rFonts w:eastAsiaTheme="minorHAnsi"/>
          <w:sz w:val="22"/>
          <w:szCs w:val="22"/>
          <w:lang w:eastAsia="en-US"/>
        </w:rPr>
        <w:t xml:space="preserve"> в разумный</w:t>
      </w:r>
      <w:r w:rsidR="00EF0963" w:rsidRPr="001F0855">
        <w:rPr>
          <w:rFonts w:eastAsiaTheme="minorHAnsi"/>
          <w:sz w:val="22"/>
          <w:szCs w:val="22"/>
          <w:lang w:eastAsia="en-US"/>
        </w:rPr>
        <w:t xml:space="preserve"> срок</w:t>
      </w:r>
      <w:r w:rsidRPr="001F0855">
        <w:rPr>
          <w:rFonts w:eastAsiaTheme="minorHAnsi"/>
          <w:sz w:val="22"/>
          <w:szCs w:val="22"/>
          <w:lang w:eastAsia="en-US"/>
        </w:rPr>
        <w:t>;</w:t>
      </w:r>
    </w:p>
    <w:p w14:paraId="27A30248" w14:textId="031B1599" w:rsidR="00664BBD" w:rsidRPr="001F0855" w:rsidRDefault="00664BBD" w:rsidP="00E36907">
      <w:pPr>
        <w:autoSpaceDE w:val="0"/>
        <w:autoSpaceDN w:val="0"/>
        <w:adjustRightInd w:val="0"/>
        <w:spacing w:before="60"/>
        <w:jc w:val="both"/>
        <w:rPr>
          <w:rFonts w:eastAsiaTheme="minorHAnsi"/>
          <w:sz w:val="22"/>
          <w:szCs w:val="22"/>
          <w:lang w:eastAsia="en-US"/>
        </w:rPr>
      </w:pPr>
      <w:r w:rsidRPr="001F0855">
        <w:rPr>
          <w:rFonts w:eastAsiaTheme="minorHAnsi"/>
          <w:sz w:val="22"/>
          <w:szCs w:val="22"/>
          <w:lang w:eastAsia="en-US"/>
        </w:rPr>
        <w:t xml:space="preserve">                </w:t>
      </w:r>
      <w:r w:rsidR="00794C5E" w:rsidRPr="001F0855">
        <w:rPr>
          <w:rFonts w:eastAsiaTheme="minorHAnsi"/>
          <w:sz w:val="22"/>
          <w:szCs w:val="22"/>
          <w:lang w:eastAsia="en-US"/>
        </w:rPr>
        <w:t xml:space="preserve">4.4.2. </w:t>
      </w:r>
      <w:r w:rsidRPr="001F0855">
        <w:rPr>
          <w:rFonts w:eastAsiaTheme="minorHAnsi"/>
          <w:sz w:val="22"/>
          <w:szCs w:val="22"/>
          <w:lang w:eastAsia="en-US"/>
        </w:rPr>
        <w:t>соразмерно</w:t>
      </w:r>
      <w:r w:rsidR="00EF0963" w:rsidRPr="001F0855">
        <w:rPr>
          <w:rFonts w:eastAsiaTheme="minorHAnsi"/>
          <w:sz w:val="22"/>
          <w:szCs w:val="22"/>
          <w:lang w:eastAsia="en-US"/>
        </w:rPr>
        <w:t>е</w:t>
      </w:r>
      <w:r w:rsidRPr="001F0855">
        <w:rPr>
          <w:rFonts w:eastAsiaTheme="minorHAnsi"/>
          <w:sz w:val="22"/>
          <w:szCs w:val="22"/>
          <w:lang w:eastAsia="en-US"/>
        </w:rPr>
        <w:t xml:space="preserve"> уменьшени</w:t>
      </w:r>
      <w:r w:rsidR="00EF0963" w:rsidRPr="001F0855">
        <w:rPr>
          <w:rFonts w:eastAsiaTheme="minorHAnsi"/>
          <w:sz w:val="22"/>
          <w:szCs w:val="22"/>
          <w:lang w:eastAsia="en-US"/>
        </w:rPr>
        <w:t>е</w:t>
      </w:r>
      <w:r w:rsidRPr="001F0855">
        <w:rPr>
          <w:rFonts w:eastAsiaTheme="minorHAnsi"/>
          <w:sz w:val="22"/>
          <w:szCs w:val="22"/>
          <w:lang w:eastAsia="en-US"/>
        </w:rPr>
        <w:t xml:space="preserve"> цены Договора.</w:t>
      </w:r>
    </w:p>
    <w:p w14:paraId="6EE4BEFA" w14:textId="24CA9C97" w:rsidR="00664BBD" w:rsidRPr="001F0855" w:rsidRDefault="00664BBD" w:rsidP="00E36907">
      <w:pPr>
        <w:spacing w:before="60"/>
        <w:ind w:right="16"/>
        <w:jc w:val="both"/>
        <w:rPr>
          <w:sz w:val="22"/>
          <w:szCs w:val="22"/>
        </w:rPr>
      </w:pPr>
      <w:r w:rsidRPr="001F0855">
        <w:rPr>
          <w:sz w:val="22"/>
          <w:szCs w:val="22"/>
        </w:rPr>
        <w:t xml:space="preserve">                4.5. Не допускается отказ Участника от подписания Акта </w:t>
      </w:r>
      <w:proofErr w:type="spellStart"/>
      <w:r w:rsidRPr="001F0855">
        <w:rPr>
          <w:sz w:val="22"/>
          <w:szCs w:val="22"/>
        </w:rPr>
        <w:t>приема</w:t>
      </w:r>
      <w:proofErr w:type="spellEnd"/>
      <w:r w:rsidRPr="001F0855">
        <w:rPr>
          <w:sz w:val="22"/>
          <w:szCs w:val="22"/>
        </w:rPr>
        <w:t>-передачи</w:t>
      </w:r>
      <w:r w:rsidR="00462304" w:rsidRPr="001F0855">
        <w:rPr>
          <w:sz w:val="22"/>
          <w:szCs w:val="22"/>
        </w:rPr>
        <w:t xml:space="preserve"> Объекта долевого строительства</w:t>
      </w:r>
      <w:r w:rsidRPr="001F0855">
        <w:rPr>
          <w:sz w:val="22"/>
          <w:szCs w:val="22"/>
        </w:rPr>
        <w:t xml:space="preserve"> при любом из следующих обстоятельств:</w:t>
      </w:r>
    </w:p>
    <w:p w14:paraId="2F23AF26" w14:textId="159B6108" w:rsidR="00664BBD" w:rsidRPr="001F0855" w:rsidRDefault="00664BBD" w:rsidP="00E36907">
      <w:pPr>
        <w:spacing w:before="60"/>
        <w:ind w:right="16"/>
        <w:jc w:val="both"/>
        <w:rPr>
          <w:sz w:val="22"/>
          <w:szCs w:val="22"/>
        </w:rPr>
      </w:pPr>
      <w:r w:rsidRPr="001F0855">
        <w:rPr>
          <w:sz w:val="22"/>
          <w:szCs w:val="22"/>
        </w:rPr>
        <w:t xml:space="preserve">                </w:t>
      </w:r>
      <w:r w:rsidR="00794C5E" w:rsidRPr="001F0855">
        <w:rPr>
          <w:sz w:val="22"/>
          <w:szCs w:val="22"/>
        </w:rPr>
        <w:t>4.5.1.</w:t>
      </w:r>
      <w:r w:rsidRPr="001F0855">
        <w:rPr>
          <w:sz w:val="22"/>
          <w:szCs w:val="22"/>
        </w:rPr>
        <w:t xml:space="preserve"> н</w:t>
      </w:r>
      <w:r w:rsidR="00325533" w:rsidRPr="001F0855">
        <w:rPr>
          <w:sz w:val="22"/>
          <w:szCs w:val="22"/>
        </w:rPr>
        <w:t>аличие в Объекте долевого строительства</w:t>
      </w:r>
      <w:r w:rsidR="00917100" w:rsidRPr="001F0855">
        <w:rPr>
          <w:sz w:val="22"/>
          <w:szCs w:val="22"/>
        </w:rPr>
        <w:t xml:space="preserve"> недостатк</w:t>
      </w:r>
      <w:r w:rsidR="00794C5E" w:rsidRPr="001F0855">
        <w:rPr>
          <w:sz w:val="22"/>
          <w:szCs w:val="22"/>
        </w:rPr>
        <w:t>ов, которые</w:t>
      </w:r>
      <w:r w:rsidRPr="001F0855">
        <w:rPr>
          <w:sz w:val="22"/>
          <w:szCs w:val="22"/>
        </w:rPr>
        <w:t xml:space="preserve"> не делают </w:t>
      </w:r>
      <w:r w:rsidR="00794C5E" w:rsidRPr="001F0855">
        <w:rPr>
          <w:sz w:val="22"/>
          <w:szCs w:val="22"/>
        </w:rPr>
        <w:t>Объект долевого строительства</w:t>
      </w:r>
      <w:r w:rsidRPr="001F0855">
        <w:rPr>
          <w:sz w:val="22"/>
          <w:szCs w:val="22"/>
        </w:rPr>
        <w:t xml:space="preserve"> непригодным для предусмотренного Договором использования</w:t>
      </w:r>
      <w:r w:rsidR="00462304" w:rsidRPr="001F0855">
        <w:rPr>
          <w:sz w:val="22"/>
          <w:szCs w:val="22"/>
        </w:rPr>
        <w:t xml:space="preserve"> (для проживания)</w:t>
      </w:r>
      <w:r w:rsidRPr="001F0855">
        <w:rPr>
          <w:sz w:val="22"/>
          <w:szCs w:val="22"/>
        </w:rPr>
        <w:t>;</w:t>
      </w:r>
    </w:p>
    <w:p w14:paraId="346A5907" w14:textId="075136EA" w:rsidR="00E52F5E" w:rsidRPr="001F0855" w:rsidRDefault="00664BBD" w:rsidP="00E36907">
      <w:pPr>
        <w:spacing w:before="60"/>
        <w:ind w:right="16"/>
        <w:jc w:val="both"/>
        <w:rPr>
          <w:sz w:val="22"/>
          <w:szCs w:val="22"/>
        </w:rPr>
      </w:pPr>
      <w:r w:rsidRPr="001F0855">
        <w:rPr>
          <w:sz w:val="22"/>
          <w:szCs w:val="22"/>
        </w:rPr>
        <w:t xml:space="preserve">                </w:t>
      </w:r>
      <w:r w:rsidR="00794C5E" w:rsidRPr="001F0855">
        <w:rPr>
          <w:sz w:val="22"/>
          <w:szCs w:val="22"/>
        </w:rPr>
        <w:t>4.5.2.</w:t>
      </w:r>
      <w:r w:rsidRPr="001F0855">
        <w:rPr>
          <w:sz w:val="22"/>
          <w:szCs w:val="22"/>
        </w:rPr>
        <w:t xml:space="preserve"> </w:t>
      </w:r>
      <w:r w:rsidR="00E52F5E" w:rsidRPr="001F0855">
        <w:rPr>
          <w:sz w:val="22"/>
          <w:szCs w:val="22"/>
        </w:rPr>
        <w:t>отсутствие недостатков в Объекте долевого строительства;</w:t>
      </w:r>
    </w:p>
    <w:p w14:paraId="366622C9" w14:textId="1C032375" w:rsidR="00E52F5E" w:rsidRPr="001F0855" w:rsidRDefault="00E52F5E" w:rsidP="00E36907">
      <w:pPr>
        <w:spacing w:before="60"/>
        <w:ind w:right="16"/>
        <w:jc w:val="both"/>
        <w:rPr>
          <w:sz w:val="22"/>
          <w:szCs w:val="22"/>
        </w:rPr>
      </w:pPr>
      <w:r w:rsidRPr="001F0855">
        <w:rPr>
          <w:sz w:val="22"/>
          <w:szCs w:val="22"/>
        </w:rPr>
        <w:t xml:space="preserve">                4.5.3. отсутствие факта отступления Застройщиком от условий Договора и (или) указанных в законе обязательных требований, влекущих ухудшение качества Объекта долевого строительства (см. пункт 1 ст. 7 </w:t>
      </w:r>
      <w:r w:rsidR="00A61519" w:rsidRPr="001F0855">
        <w:rPr>
          <w:sz w:val="22"/>
          <w:szCs w:val="22"/>
        </w:rPr>
        <w:t>З</w:t>
      </w:r>
      <w:r w:rsidRPr="001F0855">
        <w:rPr>
          <w:sz w:val="22"/>
          <w:szCs w:val="22"/>
        </w:rPr>
        <w:t>акона №214-фз).</w:t>
      </w:r>
    </w:p>
    <w:p w14:paraId="1820AFC2" w14:textId="6ABAFDAE" w:rsidR="00664BBD" w:rsidRPr="001F0855" w:rsidRDefault="00E52F5E" w:rsidP="00E36907">
      <w:pPr>
        <w:spacing w:before="60"/>
        <w:ind w:right="16"/>
        <w:jc w:val="both"/>
        <w:rPr>
          <w:sz w:val="22"/>
          <w:szCs w:val="22"/>
        </w:rPr>
      </w:pPr>
      <w:r w:rsidRPr="001F0855">
        <w:rPr>
          <w:sz w:val="22"/>
          <w:szCs w:val="22"/>
        </w:rPr>
        <w:t xml:space="preserve">                4.5.4. </w:t>
      </w:r>
      <w:r w:rsidR="00664BBD" w:rsidRPr="001F0855">
        <w:rPr>
          <w:sz w:val="22"/>
          <w:szCs w:val="22"/>
        </w:rPr>
        <w:t>если отступления от условий Договора и (или) указанных в законе обязательных требований не привели к ухудшению качества Объекта долевого строительства</w:t>
      </w:r>
      <w:r w:rsidRPr="001F0855">
        <w:rPr>
          <w:sz w:val="22"/>
          <w:szCs w:val="22"/>
        </w:rPr>
        <w:t>.</w:t>
      </w:r>
    </w:p>
    <w:p w14:paraId="3FFD127C" w14:textId="5E59071B" w:rsidR="00E52F5E" w:rsidRPr="001F0855" w:rsidRDefault="00E52F5E" w:rsidP="00E36907">
      <w:pPr>
        <w:spacing w:before="60"/>
        <w:ind w:right="16"/>
        <w:jc w:val="both"/>
        <w:rPr>
          <w:sz w:val="22"/>
          <w:szCs w:val="22"/>
        </w:rPr>
      </w:pPr>
      <w:r w:rsidRPr="001F0855">
        <w:rPr>
          <w:sz w:val="22"/>
          <w:szCs w:val="22"/>
        </w:rPr>
        <w:lastRenderedPageBreak/>
        <w:t xml:space="preserve">                4.5.5. если выявленные недостатки в Объекте долевого строительства были устранены Застройщиком.</w:t>
      </w:r>
    </w:p>
    <w:p w14:paraId="5FFF9BDA" w14:textId="28356BAC" w:rsidR="00E52F5E" w:rsidRPr="001F0855" w:rsidRDefault="00E52F5E" w:rsidP="00E36907">
      <w:pPr>
        <w:spacing w:before="60"/>
        <w:ind w:right="16"/>
        <w:jc w:val="both"/>
        <w:rPr>
          <w:sz w:val="22"/>
          <w:szCs w:val="22"/>
        </w:rPr>
      </w:pPr>
      <w:r w:rsidRPr="001F0855">
        <w:rPr>
          <w:sz w:val="22"/>
          <w:szCs w:val="22"/>
        </w:rPr>
        <w:t xml:space="preserve">                4.5.6. если Участник заявил Застройщику о недостатках в соответствии с пунктом 4.3 Договора, а в результате строительной экспертизы Объекта долевого строительства установлено, что заявленные Участником недостатки отсутствуют или являются несущественными (подпункт 4.5.1 пункта 4.5 Договора).</w:t>
      </w:r>
    </w:p>
    <w:p w14:paraId="5CE6C4A1" w14:textId="13278789" w:rsidR="00462304" w:rsidRPr="001F0855" w:rsidRDefault="00794C5E" w:rsidP="00E36907">
      <w:pPr>
        <w:spacing w:before="60"/>
        <w:ind w:right="16"/>
        <w:jc w:val="both"/>
        <w:rPr>
          <w:sz w:val="22"/>
          <w:szCs w:val="22"/>
        </w:rPr>
      </w:pPr>
      <w:r w:rsidRPr="001F0855">
        <w:rPr>
          <w:sz w:val="22"/>
          <w:szCs w:val="22"/>
        </w:rPr>
        <w:t xml:space="preserve">                </w:t>
      </w:r>
      <w:r w:rsidR="00E52F5E" w:rsidRPr="001F0855">
        <w:rPr>
          <w:sz w:val="22"/>
          <w:szCs w:val="22"/>
        </w:rPr>
        <w:t>4.6</w:t>
      </w:r>
      <w:r w:rsidR="00462304" w:rsidRPr="001F0855">
        <w:rPr>
          <w:sz w:val="22"/>
          <w:szCs w:val="22"/>
        </w:rPr>
        <w:t xml:space="preserve">. </w:t>
      </w:r>
      <w:r w:rsidR="00E52F5E" w:rsidRPr="001F0855">
        <w:rPr>
          <w:sz w:val="22"/>
          <w:szCs w:val="22"/>
        </w:rPr>
        <w:t>Во всех случаях, предусмотренных в подпунктах 4.5.1-4.5.6 пункта 4.5 Договора</w:t>
      </w:r>
      <w:r w:rsidR="00F404C8" w:rsidRPr="001F0855">
        <w:rPr>
          <w:sz w:val="22"/>
          <w:szCs w:val="22"/>
        </w:rPr>
        <w:t xml:space="preserve">, </w:t>
      </w:r>
      <w:proofErr w:type="gramStart"/>
      <w:r w:rsidR="00F404C8" w:rsidRPr="001F0855">
        <w:rPr>
          <w:sz w:val="22"/>
          <w:szCs w:val="22"/>
        </w:rPr>
        <w:t>но</w:t>
      </w:r>
      <w:proofErr w:type="gramEnd"/>
      <w:r w:rsidR="00F404C8" w:rsidRPr="001F0855">
        <w:rPr>
          <w:sz w:val="22"/>
          <w:szCs w:val="22"/>
        </w:rPr>
        <w:t xml:space="preserve"> не ограничиваясь такими случаями,</w:t>
      </w:r>
      <w:r w:rsidR="00E52F5E" w:rsidRPr="001F0855">
        <w:rPr>
          <w:sz w:val="22"/>
          <w:szCs w:val="22"/>
        </w:rPr>
        <w:t xml:space="preserve"> о</w:t>
      </w:r>
      <w:r w:rsidR="00462304" w:rsidRPr="001F0855">
        <w:rPr>
          <w:sz w:val="22"/>
          <w:szCs w:val="22"/>
        </w:rPr>
        <w:t xml:space="preserve">тказ Участника от подписания Акта </w:t>
      </w:r>
      <w:proofErr w:type="spellStart"/>
      <w:r w:rsidR="00462304" w:rsidRPr="001F0855">
        <w:rPr>
          <w:sz w:val="22"/>
          <w:szCs w:val="22"/>
        </w:rPr>
        <w:t>приема</w:t>
      </w:r>
      <w:proofErr w:type="spellEnd"/>
      <w:r w:rsidR="00462304" w:rsidRPr="001F0855">
        <w:rPr>
          <w:sz w:val="22"/>
          <w:szCs w:val="22"/>
        </w:rPr>
        <w:t xml:space="preserve">-передачи Объекта долевого строительства считается </w:t>
      </w:r>
      <w:r w:rsidR="00A61519" w:rsidRPr="001F0855">
        <w:rPr>
          <w:sz w:val="22"/>
          <w:szCs w:val="22"/>
        </w:rPr>
        <w:t xml:space="preserve">необоснованным </w:t>
      </w:r>
      <w:r w:rsidR="006B704C" w:rsidRPr="001F0855">
        <w:rPr>
          <w:sz w:val="22"/>
          <w:szCs w:val="22"/>
        </w:rPr>
        <w:t>и не освобождает Участника от обязательства принять Объект долевого строительства.</w:t>
      </w:r>
    </w:p>
    <w:p w14:paraId="1F18F5C7" w14:textId="1B054DA8" w:rsidR="003B175E" w:rsidRPr="001F0855" w:rsidRDefault="006B704C" w:rsidP="00E36907">
      <w:pPr>
        <w:spacing w:before="60"/>
        <w:ind w:right="16" w:firstLine="900"/>
        <w:jc w:val="both"/>
        <w:rPr>
          <w:sz w:val="22"/>
          <w:szCs w:val="22"/>
        </w:rPr>
      </w:pPr>
      <w:r w:rsidRPr="001F0855">
        <w:rPr>
          <w:sz w:val="22"/>
          <w:szCs w:val="22"/>
        </w:rPr>
        <w:t xml:space="preserve">4.7. </w:t>
      </w:r>
      <w:r w:rsidR="003B175E" w:rsidRPr="001F0855">
        <w:rPr>
          <w:sz w:val="22"/>
          <w:szCs w:val="22"/>
        </w:rPr>
        <w:t xml:space="preserve">Не допускается уклонение Участника от </w:t>
      </w:r>
      <w:proofErr w:type="spellStart"/>
      <w:r w:rsidR="003B175E" w:rsidRPr="001F0855">
        <w:rPr>
          <w:sz w:val="22"/>
          <w:szCs w:val="22"/>
        </w:rPr>
        <w:t>приемки</w:t>
      </w:r>
      <w:proofErr w:type="spellEnd"/>
      <w:r w:rsidR="003B175E" w:rsidRPr="001F0855">
        <w:rPr>
          <w:sz w:val="22"/>
          <w:szCs w:val="22"/>
        </w:rPr>
        <w:t xml:space="preserve"> Объекта долевого строительства. Участник признается уклоняющимся от </w:t>
      </w:r>
      <w:proofErr w:type="spellStart"/>
      <w:r w:rsidR="003B175E" w:rsidRPr="001F0855">
        <w:rPr>
          <w:sz w:val="22"/>
          <w:szCs w:val="22"/>
        </w:rPr>
        <w:t>приемки</w:t>
      </w:r>
      <w:proofErr w:type="spellEnd"/>
      <w:r w:rsidR="003B175E" w:rsidRPr="001F0855">
        <w:rPr>
          <w:sz w:val="22"/>
          <w:szCs w:val="22"/>
        </w:rPr>
        <w:t xml:space="preserve"> Объекта в долевом строительстве в любом из следующих случаев</w:t>
      </w:r>
      <w:r w:rsidR="00172822" w:rsidRPr="001F0855">
        <w:rPr>
          <w:sz w:val="22"/>
          <w:szCs w:val="22"/>
        </w:rPr>
        <w:t xml:space="preserve">, </w:t>
      </w:r>
      <w:proofErr w:type="gramStart"/>
      <w:r w:rsidR="00172822" w:rsidRPr="001F0855">
        <w:rPr>
          <w:sz w:val="22"/>
          <w:szCs w:val="22"/>
        </w:rPr>
        <w:t>но</w:t>
      </w:r>
      <w:proofErr w:type="gramEnd"/>
      <w:r w:rsidR="00172822" w:rsidRPr="001F0855">
        <w:rPr>
          <w:sz w:val="22"/>
          <w:szCs w:val="22"/>
        </w:rPr>
        <w:t xml:space="preserve"> не ограничиваясь такими случаями</w:t>
      </w:r>
      <w:r w:rsidR="003B175E" w:rsidRPr="001F0855">
        <w:rPr>
          <w:sz w:val="22"/>
          <w:szCs w:val="22"/>
        </w:rPr>
        <w:t>:</w:t>
      </w:r>
    </w:p>
    <w:p w14:paraId="7981016B" w14:textId="087762A2" w:rsidR="006B704C" w:rsidRPr="001F0855" w:rsidRDefault="003B175E" w:rsidP="00E36907">
      <w:pPr>
        <w:spacing w:before="60"/>
        <w:ind w:right="16" w:firstLine="900"/>
        <w:jc w:val="both"/>
        <w:rPr>
          <w:sz w:val="22"/>
          <w:szCs w:val="22"/>
        </w:rPr>
      </w:pPr>
      <w:r w:rsidRPr="001F0855">
        <w:rPr>
          <w:sz w:val="22"/>
          <w:szCs w:val="22"/>
        </w:rPr>
        <w:t xml:space="preserve">4.7.1. </w:t>
      </w:r>
      <w:proofErr w:type="gramStart"/>
      <w:r w:rsidRPr="001F0855">
        <w:rPr>
          <w:sz w:val="22"/>
          <w:szCs w:val="22"/>
        </w:rPr>
        <w:t xml:space="preserve">В случае неявки Участника в назначенные дату и время в офис Застройщика для подписания Акта </w:t>
      </w:r>
      <w:proofErr w:type="spellStart"/>
      <w:r w:rsidRPr="001F0855">
        <w:rPr>
          <w:sz w:val="22"/>
          <w:szCs w:val="22"/>
        </w:rPr>
        <w:t>приема</w:t>
      </w:r>
      <w:proofErr w:type="spellEnd"/>
      <w:r w:rsidRPr="001F0855">
        <w:rPr>
          <w:sz w:val="22"/>
          <w:szCs w:val="22"/>
        </w:rPr>
        <w:t>-передачи Объекта долевого строительства (пункт 4.1 Договора) и при отсутствии факта передачи Застройщику заявления о наличии недостатков в Объекте долевого строительства</w:t>
      </w:r>
      <w:r w:rsidR="00172822" w:rsidRPr="001F0855">
        <w:rPr>
          <w:sz w:val="22"/>
          <w:szCs w:val="22"/>
        </w:rPr>
        <w:t xml:space="preserve"> в соответствии с пунктом </w:t>
      </w:r>
      <w:r w:rsidRPr="001F0855">
        <w:rPr>
          <w:sz w:val="22"/>
          <w:szCs w:val="22"/>
        </w:rPr>
        <w:t>4.3 Договора;</w:t>
      </w:r>
      <w:proofErr w:type="gramEnd"/>
    </w:p>
    <w:p w14:paraId="4E221B51" w14:textId="0FE742FD" w:rsidR="003B175E" w:rsidRPr="001F0855" w:rsidRDefault="003B175E" w:rsidP="00E36907">
      <w:pPr>
        <w:spacing w:before="60"/>
        <w:ind w:right="16" w:firstLine="900"/>
        <w:jc w:val="both"/>
        <w:rPr>
          <w:sz w:val="22"/>
          <w:szCs w:val="22"/>
        </w:rPr>
      </w:pPr>
      <w:r w:rsidRPr="001F0855">
        <w:rPr>
          <w:sz w:val="22"/>
          <w:szCs w:val="22"/>
        </w:rPr>
        <w:t xml:space="preserve">4.7.2. </w:t>
      </w:r>
      <w:proofErr w:type="gramStart"/>
      <w:r w:rsidRPr="001F0855">
        <w:rPr>
          <w:sz w:val="22"/>
          <w:szCs w:val="22"/>
        </w:rPr>
        <w:t xml:space="preserve">В случае неявки Участника в назначенные дату и время в офис Застройщика для подписания Акта </w:t>
      </w:r>
      <w:proofErr w:type="spellStart"/>
      <w:r w:rsidRPr="001F0855">
        <w:rPr>
          <w:sz w:val="22"/>
          <w:szCs w:val="22"/>
        </w:rPr>
        <w:t>приема</w:t>
      </w:r>
      <w:proofErr w:type="spellEnd"/>
      <w:r w:rsidRPr="001F0855">
        <w:rPr>
          <w:sz w:val="22"/>
          <w:szCs w:val="22"/>
        </w:rPr>
        <w:t>-передачи Объекта долевого строительства (пункт 4.1 Договора) при наличии факта передачи Застройщику заявления о наличии недостатков в Объекте долевого строительства (пункт 4.3 Договора),</w:t>
      </w:r>
      <w:r w:rsidR="00172822" w:rsidRPr="001F0855">
        <w:rPr>
          <w:sz w:val="22"/>
          <w:szCs w:val="22"/>
        </w:rPr>
        <w:t xml:space="preserve"> если впоследствии по результатам строительной экспертизы будет установлено, что: заявленные Участником недостатки в Объекте долевого строительства отсутствуют либо являются несущественными </w:t>
      </w:r>
      <w:r w:rsidRPr="001F0855">
        <w:rPr>
          <w:sz w:val="22"/>
          <w:szCs w:val="22"/>
        </w:rPr>
        <w:t>(подпункт</w:t>
      </w:r>
      <w:r w:rsidR="00172822" w:rsidRPr="001F0855">
        <w:rPr>
          <w:sz w:val="22"/>
          <w:szCs w:val="22"/>
        </w:rPr>
        <w:t>ы</w:t>
      </w:r>
      <w:r w:rsidRPr="001F0855">
        <w:rPr>
          <w:sz w:val="22"/>
          <w:szCs w:val="22"/>
        </w:rPr>
        <w:t xml:space="preserve"> 4.5.1</w:t>
      </w:r>
      <w:proofErr w:type="gramEnd"/>
      <w:r w:rsidR="00172822" w:rsidRPr="001F0855">
        <w:rPr>
          <w:sz w:val="22"/>
          <w:szCs w:val="22"/>
        </w:rPr>
        <w:t xml:space="preserve"> и 4.5.6</w:t>
      </w:r>
      <w:r w:rsidRPr="001F0855">
        <w:rPr>
          <w:sz w:val="22"/>
          <w:szCs w:val="22"/>
        </w:rPr>
        <w:t xml:space="preserve"> пункта 4.5 Договора), </w:t>
      </w:r>
      <w:r w:rsidR="00172822" w:rsidRPr="001F0855">
        <w:rPr>
          <w:sz w:val="22"/>
          <w:szCs w:val="22"/>
        </w:rPr>
        <w:t>и/или заявленные Участником отступления Застройщика от условий Договора и (или) указанных в законе обязательных требований не привели к ухудшению качества Объекта долевого строительства (подпункт 4.5.4 пункта 4.5 Договора).</w:t>
      </w:r>
    </w:p>
    <w:p w14:paraId="41184880" w14:textId="318F9C30" w:rsidR="002650D3" w:rsidRPr="001F0855" w:rsidRDefault="002650D3" w:rsidP="00E36907">
      <w:pPr>
        <w:spacing w:before="60"/>
        <w:ind w:right="16" w:firstLine="900"/>
        <w:jc w:val="both"/>
        <w:rPr>
          <w:sz w:val="22"/>
          <w:szCs w:val="22"/>
        </w:rPr>
      </w:pPr>
      <w:r w:rsidRPr="001F0855">
        <w:rPr>
          <w:sz w:val="22"/>
          <w:szCs w:val="22"/>
        </w:rPr>
        <w:t xml:space="preserve">4.7.3. В случае иного неправомерного бездействия Участника, которое </w:t>
      </w:r>
      <w:proofErr w:type="spellStart"/>
      <w:r w:rsidRPr="001F0855">
        <w:rPr>
          <w:sz w:val="22"/>
          <w:szCs w:val="22"/>
        </w:rPr>
        <w:t>влечет</w:t>
      </w:r>
      <w:proofErr w:type="spellEnd"/>
      <w:r w:rsidRPr="001F0855">
        <w:rPr>
          <w:sz w:val="22"/>
          <w:szCs w:val="22"/>
        </w:rPr>
        <w:t xml:space="preserve"> невозможность подписания Сторонами Акта </w:t>
      </w:r>
      <w:proofErr w:type="spellStart"/>
      <w:r w:rsidRPr="001F0855">
        <w:rPr>
          <w:sz w:val="22"/>
          <w:szCs w:val="22"/>
        </w:rPr>
        <w:t>приема</w:t>
      </w:r>
      <w:proofErr w:type="spellEnd"/>
      <w:r w:rsidRPr="001F0855">
        <w:rPr>
          <w:sz w:val="22"/>
          <w:szCs w:val="22"/>
        </w:rPr>
        <w:t xml:space="preserve">-передачи Объекта долевого строительства. </w:t>
      </w:r>
    </w:p>
    <w:p w14:paraId="30B97B81" w14:textId="3CA9CB19" w:rsidR="00917100" w:rsidRPr="001F0855" w:rsidRDefault="00917100" w:rsidP="00E36907">
      <w:pPr>
        <w:spacing w:before="60"/>
        <w:ind w:right="16" w:firstLine="900"/>
        <w:jc w:val="both"/>
        <w:rPr>
          <w:sz w:val="22"/>
          <w:szCs w:val="22"/>
        </w:rPr>
      </w:pPr>
      <w:r w:rsidRPr="001F0855">
        <w:rPr>
          <w:sz w:val="22"/>
          <w:szCs w:val="22"/>
        </w:rPr>
        <w:t>4.</w:t>
      </w:r>
      <w:r w:rsidR="00172822" w:rsidRPr="001F0855">
        <w:rPr>
          <w:sz w:val="22"/>
          <w:szCs w:val="22"/>
        </w:rPr>
        <w:t>8</w:t>
      </w:r>
      <w:r w:rsidRPr="001F0855">
        <w:rPr>
          <w:sz w:val="22"/>
          <w:szCs w:val="22"/>
        </w:rPr>
        <w:t xml:space="preserve">. </w:t>
      </w:r>
      <w:proofErr w:type="spellStart"/>
      <w:r w:rsidRPr="001F0855">
        <w:rPr>
          <w:sz w:val="22"/>
          <w:szCs w:val="22"/>
        </w:rPr>
        <w:t>Приемка</w:t>
      </w:r>
      <w:proofErr w:type="spellEnd"/>
      <w:r w:rsidRPr="001F0855">
        <w:rPr>
          <w:sz w:val="22"/>
          <w:szCs w:val="22"/>
        </w:rPr>
        <w:t xml:space="preserve"> </w:t>
      </w:r>
      <w:r w:rsidR="00F64323" w:rsidRPr="001F0855">
        <w:rPr>
          <w:sz w:val="22"/>
          <w:szCs w:val="22"/>
        </w:rPr>
        <w:t>Объекта долевого строительства</w:t>
      </w:r>
      <w:r w:rsidRPr="001F0855">
        <w:rPr>
          <w:sz w:val="22"/>
          <w:szCs w:val="22"/>
        </w:rPr>
        <w:t xml:space="preserve"> Участником от Застройщика подтверждается Актом </w:t>
      </w:r>
      <w:proofErr w:type="spellStart"/>
      <w:r w:rsidRPr="001F0855">
        <w:rPr>
          <w:sz w:val="22"/>
          <w:szCs w:val="22"/>
        </w:rPr>
        <w:t>приема</w:t>
      </w:r>
      <w:proofErr w:type="spellEnd"/>
      <w:r w:rsidRPr="001F0855">
        <w:rPr>
          <w:sz w:val="22"/>
          <w:szCs w:val="22"/>
        </w:rPr>
        <w:t>-передачи, подписанным Сторонами либо подписанным Застройщиком в одностороннем порядке в</w:t>
      </w:r>
      <w:r w:rsidR="00F45EB2" w:rsidRPr="001F0855">
        <w:rPr>
          <w:sz w:val="22"/>
          <w:szCs w:val="22"/>
        </w:rPr>
        <w:t xml:space="preserve"> соответствии с пунктом 6 ст. 8 Закона № 214-фз</w:t>
      </w:r>
      <w:r w:rsidRPr="001F0855">
        <w:rPr>
          <w:sz w:val="22"/>
          <w:szCs w:val="22"/>
        </w:rPr>
        <w:t xml:space="preserve">. </w:t>
      </w:r>
    </w:p>
    <w:p w14:paraId="3031B5B0" w14:textId="7F411625" w:rsidR="00A61519" w:rsidRPr="001F0855" w:rsidRDefault="00917100" w:rsidP="00E36907">
      <w:pPr>
        <w:spacing w:before="60"/>
        <w:ind w:right="16" w:firstLine="900"/>
        <w:jc w:val="both"/>
        <w:rPr>
          <w:sz w:val="22"/>
          <w:szCs w:val="22"/>
        </w:rPr>
      </w:pPr>
      <w:r w:rsidRPr="001F0855">
        <w:rPr>
          <w:sz w:val="22"/>
          <w:szCs w:val="22"/>
        </w:rPr>
        <w:t>4.</w:t>
      </w:r>
      <w:r w:rsidR="00172822" w:rsidRPr="001F0855">
        <w:rPr>
          <w:sz w:val="22"/>
          <w:szCs w:val="22"/>
        </w:rPr>
        <w:t>9</w:t>
      </w:r>
      <w:r w:rsidRPr="001F0855">
        <w:rPr>
          <w:sz w:val="22"/>
          <w:szCs w:val="22"/>
        </w:rPr>
        <w:t xml:space="preserve">. Застройщик по </w:t>
      </w:r>
      <w:proofErr w:type="gramStart"/>
      <w:r w:rsidRPr="001F0855">
        <w:rPr>
          <w:sz w:val="22"/>
          <w:szCs w:val="22"/>
        </w:rPr>
        <w:t>истечении</w:t>
      </w:r>
      <w:proofErr w:type="gramEnd"/>
      <w:r w:rsidRPr="001F0855">
        <w:rPr>
          <w:sz w:val="22"/>
          <w:szCs w:val="22"/>
        </w:rPr>
        <w:t xml:space="preserve"> двух месяцев</w:t>
      </w:r>
      <w:r w:rsidR="00664BBD" w:rsidRPr="001F0855">
        <w:rPr>
          <w:sz w:val="22"/>
          <w:szCs w:val="22"/>
        </w:rPr>
        <w:t>, исчисляемых от</w:t>
      </w:r>
      <w:r w:rsidR="002650D3" w:rsidRPr="001F0855">
        <w:rPr>
          <w:sz w:val="22"/>
          <w:szCs w:val="22"/>
        </w:rPr>
        <w:t xml:space="preserve"> план</w:t>
      </w:r>
      <w:r w:rsidR="006F3033" w:rsidRPr="001F0855">
        <w:rPr>
          <w:sz w:val="22"/>
          <w:szCs w:val="22"/>
        </w:rPr>
        <w:t>овой</w:t>
      </w:r>
      <w:r w:rsidR="00664BBD" w:rsidRPr="001F0855">
        <w:rPr>
          <w:sz w:val="22"/>
          <w:szCs w:val="22"/>
        </w:rPr>
        <w:t xml:space="preserve"> даты</w:t>
      </w:r>
      <w:r w:rsidR="00172822" w:rsidRPr="001F0855">
        <w:rPr>
          <w:sz w:val="22"/>
          <w:szCs w:val="22"/>
        </w:rPr>
        <w:t xml:space="preserve"> подписания Акта </w:t>
      </w:r>
      <w:proofErr w:type="spellStart"/>
      <w:r w:rsidR="00172822" w:rsidRPr="001F0855">
        <w:rPr>
          <w:sz w:val="22"/>
          <w:szCs w:val="22"/>
        </w:rPr>
        <w:t>приема</w:t>
      </w:r>
      <w:proofErr w:type="spellEnd"/>
      <w:r w:rsidR="00172822" w:rsidRPr="001F0855">
        <w:rPr>
          <w:sz w:val="22"/>
          <w:szCs w:val="22"/>
        </w:rPr>
        <w:t>-передачи Объекта долевого строительства</w:t>
      </w:r>
      <w:r w:rsidR="00664BBD" w:rsidRPr="001F0855">
        <w:rPr>
          <w:sz w:val="22"/>
          <w:szCs w:val="22"/>
        </w:rPr>
        <w:t>, указанной в уведомлении Застройщика</w:t>
      </w:r>
      <w:r w:rsidR="00172822" w:rsidRPr="001F0855">
        <w:rPr>
          <w:sz w:val="22"/>
          <w:szCs w:val="22"/>
        </w:rPr>
        <w:t>, направл</w:t>
      </w:r>
      <w:r w:rsidR="00A61519" w:rsidRPr="001F0855">
        <w:rPr>
          <w:sz w:val="22"/>
          <w:szCs w:val="22"/>
        </w:rPr>
        <w:t>енном</w:t>
      </w:r>
      <w:r w:rsidR="00172822" w:rsidRPr="001F0855">
        <w:rPr>
          <w:sz w:val="22"/>
          <w:szCs w:val="22"/>
        </w:rPr>
        <w:t xml:space="preserve"> Участнику в соответствии с пунктом 4.1 Договора </w:t>
      </w:r>
      <w:r w:rsidRPr="001F0855">
        <w:rPr>
          <w:sz w:val="22"/>
          <w:szCs w:val="22"/>
        </w:rPr>
        <w:t xml:space="preserve">вправе составить и подписать односторонний Акт </w:t>
      </w:r>
      <w:proofErr w:type="spellStart"/>
      <w:r w:rsidRPr="001F0855">
        <w:rPr>
          <w:sz w:val="22"/>
          <w:szCs w:val="22"/>
        </w:rPr>
        <w:t>приема</w:t>
      </w:r>
      <w:proofErr w:type="spellEnd"/>
      <w:r w:rsidRPr="001F0855">
        <w:rPr>
          <w:sz w:val="22"/>
          <w:szCs w:val="22"/>
        </w:rPr>
        <w:t xml:space="preserve">-передачи </w:t>
      </w:r>
      <w:r w:rsidR="009807F0" w:rsidRPr="001F0855">
        <w:rPr>
          <w:sz w:val="22"/>
          <w:szCs w:val="22"/>
        </w:rPr>
        <w:t>Объекта долевого строительства</w:t>
      </w:r>
      <w:r w:rsidRPr="001F0855">
        <w:rPr>
          <w:sz w:val="22"/>
          <w:szCs w:val="22"/>
        </w:rPr>
        <w:t xml:space="preserve"> Участнику </w:t>
      </w:r>
      <w:r w:rsidR="00A61519" w:rsidRPr="001F0855">
        <w:rPr>
          <w:sz w:val="22"/>
          <w:szCs w:val="22"/>
        </w:rPr>
        <w:t>в соответствии с пунктом 6 ст. 8 Закона №214-фз.</w:t>
      </w:r>
    </w:p>
    <w:p w14:paraId="63FC70F8" w14:textId="33258394" w:rsidR="00917100" w:rsidRPr="001F0855" w:rsidRDefault="00917100" w:rsidP="00E36907">
      <w:pPr>
        <w:spacing w:before="60"/>
        <w:ind w:right="16" w:firstLine="900"/>
        <w:jc w:val="both"/>
        <w:rPr>
          <w:sz w:val="22"/>
          <w:szCs w:val="22"/>
        </w:rPr>
      </w:pPr>
      <w:r w:rsidRPr="001F0855">
        <w:rPr>
          <w:sz w:val="22"/>
          <w:szCs w:val="22"/>
        </w:rPr>
        <w:t>4.</w:t>
      </w:r>
      <w:r w:rsidR="00A61519" w:rsidRPr="001F0855">
        <w:rPr>
          <w:sz w:val="22"/>
          <w:szCs w:val="22"/>
        </w:rPr>
        <w:t>1</w:t>
      </w:r>
      <w:r w:rsidR="006F3033" w:rsidRPr="001F0855">
        <w:rPr>
          <w:sz w:val="22"/>
          <w:szCs w:val="22"/>
        </w:rPr>
        <w:t>0</w:t>
      </w:r>
      <w:r w:rsidRPr="001F0855">
        <w:rPr>
          <w:sz w:val="22"/>
          <w:szCs w:val="22"/>
        </w:rPr>
        <w:t xml:space="preserve">. </w:t>
      </w:r>
      <w:r w:rsidR="005110C2" w:rsidRPr="001F0855">
        <w:rPr>
          <w:sz w:val="22"/>
          <w:szCs w:val="22"/>
        </w:rPr>
        <w:t>От даты</w:t>
      </w:r>
      <w:r w:rsidRPr="001F0855">
        <w:rPr>
          <w:sz w:val="22"/>
          <w:szCs w:val="22"/>
        </w:rPr>
        <w:t xml:space="preserve"> </w:t>
      </w:r>
      <w:proofErr w:type="gramStart"/>
      <w:r w:rsidRPr="001F0855">
        <w:rPr>
          <w:sz w:val="22"/>
          <w:szCs w:val="22"/>
        </w:rPr>
        <w:t xml:space="preserve">подписания Акта </w:t>
      </w:r>
      <w:proofErr w:type="spellStart"/>
      <w:r w:rsidRPr="001F0855">
        <w:rPr>
          <w:sz w:val="22"/>
          <w:szCs w:val="22"/>
        </w:rPr>
        <w:t>приема</w:t>
      </w:r>
      <w:proofErr w:type="spellEnd"/>
      <w:r w:rsidRPr="001F0855">
        <w:rPr>
          <w:sz w:val="22"/>
          <w:szCs w:val="22"/>
        </w:rPr>
        <w:t xml:space="preserve">-передачи </w:t>
      </w:r>
      <w:r w:rsidR="00545BE1" w:rsidRPr="001F0855">
        <w:rPr>
          <w:sz w:val="22"/>
          <w:szCs w:val="22"/>
        </w:rPr>
        <w:t>Объекта долевого строительства</w:t>
      </w:r>
      <w:proofErr w:type="gramEnd"/>
      <w:r w:rsidRPr="001F0855">
        <w:rPr>
          <w:sz w:val="22"/>
          <w:szCs w:val="22"/>
        </w:rPr>
        <w:t xml:space="preserve"> Сторонами либо Застройщиком в одностороннем порядке, в случаях</w:t>
      </w:r>
      <w:r w:rsidR="0027231E" w:rsidRPr="001F0855">
        <w:rPr>
          <w:sz w:val="22"/>
          <w:szCs w:val="22"/>
        </w:rPr>
        <w:t>,</w:t>
      </w:r>
      <w:r w:rsidRPr="001F0855">
        <w:rPr>
          <w:sz w:val="22"/>
          <w:szCs w:val="22"/>
        </w:rPr>
        <w:t xml:space="preserve"> предусмотренных Договором и/или </w:t>
      </w:r>
      <w:r w:rsidR="005110C2" w:rsidRPr="001F0855">
        <w:rPr>
          <w:sz w:val="22"/>
          <w:szCs w:val="22"/>
        </w:rPr>
        <w:br/>
      </w:r>
      <w:r w:rsidRPr="001F0855">
        <w:rPr>
          <w:sz w:val="22"/>
          <w:szCs w:val="22"/>
        </w:rPr>
        <w:t>Законом № 214-ФЗ:</w:t>
      </w:r>
    </w:p>
    <w:p w14:paraId="6686C6D0" w14:textId="15BA9093" w:rsidR="00917100" w:rsidRPr="001F0855" w:rsidRDefault="00917100" w:rsidP="00E36907">
      <w:pPr>
        <w:spacing w:before="60"/>
        <w:ind w:right="16" w:firstLine="900"/>
        <w:jc w:val="both"/>
        <w:rPr>
          <w:sz w:val="22"/>
          <w:szCs w:val="22"/>
        </w:rPr>
      </w:pPr>
      <w:r w:rsidRPr="001F0855">
        <w:rPr>
          <w:sz w:val="22"/>
          <w:szCs w:val="22"/>
        </w:rPr>
        <w:t>4.</w:t>
      </w:r>
      <w:r w:rsidR="00A61519" w:rsidRPr="001F0855">
        <w:rPr>
          <w:sz w:val="22"/>
          <w:szCs w:val="22"/>
        </w:rPr>
        <w:t>1</w:t>
      </w:r>
      <w:r w:rsidR="006F3033" w:rsidRPr="001F0855">
        <w:rPr>
          <w:sz w:val="22"/>
          <w:szCs w:val="22"/>
        </w:rPr>
        <w:t>0</w:t>
      </w:r>
      <w:r w:rsidRPr="001F0855">
        <w:rPr>
          <w:sz w:val="22"/>
          <w:szCs w:val="22"/>
        </w:rPr>
        <w:t>.1. Обязательств</w:t>
      </w:r>
      <w:r w:rsidR="00545BE1" w:rsidRPr="001F0855">
        <w:rPr>
          <w:sz w:val="22"/>
          <w:szCs w:val="22"/>
        </w:rPr>
        <w:t>о</w:t>
      </w:r>
      <w:r w:rsidRPr="001F0855">
        <w:rPr>
          <w:sz w:val="22"/>
          <w:szCs w:val="22"/>
        </w:rPr>
        <w:t xml:space="preserve"> Застройщика по </w:t>
      </w:r>
      <w:r w:rsidR="00545BE1" w:rsidRPr="001F0855">
        <w:rPr>
          <w:sz w:val="22"/>
          <w:szCs w:val="22"/>
        </w:rPr>
        <w:t>передаче Объекта долевого строительства</w:t>
      </w:r>
      <w:r w:rsidRPr="001F0855">
        <w:rPr>
          <w:sz w:val="22"/>
          <w:szCs w:val="22"/>
        </w:rPr>
        <w:t xml:space="preserve"> счита</w:t>
      </w:r>
      <w:r w:rsidR="00545BE1" w:rsidRPr="001F0855">
        <w:rPr>
          <w:sz w:val="22"/>
          <w:szCs w:val="22"/>
        </w:rPr>
        <w:t>е</w:t>
      </w:r>
      <w:r w:rsidRPr="001F0855">
        <w:rPr>
          <w:sz w:val="22"/>
          <w:szCs w:val="22"/>
        </w:rPr>
        <w:t>тся полностью исполненным;</w:t>
      </w:r>
    </w:p>
    <w:p w14:paraId="5B8608E8" w14:textId="59B4B119" w:rsidR="00917100" w:rsidRPr="001F0855" w:rsidRDefault="00917100" w:rsidP="00E36907">
      <w:pPr>
        <w:spacing w:before="60"/>
        <w:ind w:right="16" w:firstLine="900"/>
        <w:jc w:val="both"/>
        <w:rPr>
          <w:sz w:val="22"/>
          <w:szCs w:val="22"/>
        </w:rPr>
      </w:pPr>
      <w:r w:rsidRPr="001F0855">
        <w:rPr>
          <w:sz w:val="22"/>
          <w:szCs w:val="22"/>
        </w:rPr>
        <w:t>4.</w:t>
      </w:r>
      <w:r w:rsidR="00A61519" w:rsidRPr="001F0855">
        <w:rPr>
          <w:sz w:val="22"/>
          <w:szCs w:val="22"/>
        </w:rPr>
        <w:t>1</w:t>
      </w:r>
      <w:r w:rsidR="006F3033" w:rsidRPr="001F0855">
        <w:rPr>
          <w:sz w:val="22"/>
          <w:szCs w:val="22"/>
        </w:rPr>
        <w:t>0</w:t>
      </w:r>
      <w:r w:rsidRPr="001F0855">
        <w:rPr>
          <w:sz w:val="22"/>
          <w:szCs w:val="22"/>
        </w:rPr>
        <w:t xml:space="preserve">.2. Риск случайной гибели и повреждения </w:t>
      </w:r>
      <w:r w:rsidR="00545BE1" w:rsidRPr="001F0855">
        <w:rPr>
          <w:sz w:val="22"/>
          <w:szCs w:val="22"/>
        </w:rPr>
        <w:t>Объекта долевого строительства</w:t>
      </w:r>
      <w:r w:rsidR="00967D14" w:rsidRPr="001F0855">
        <w:rPr>
          <w:sz w:val="22"/>
          <w:szCs w:val="22"/>
        </w:rPr>
        <w:t>, а также бремя содержания</w:t>
      </w:r>
      <w:r w:rsidRPr="001F0855">
        <w:rPr>
          <w:sz w:val="22"/>
          <w:szCs w:val="22"/>
        </w:rPr>
        <w:t xml:space="preserve"> </w:t>
      </w:r>
      <w:r w:rsidR="00545BE1" w:rsidRPr="001F0855">
        <w:rPr>
          <w:sz w:val="22"/>
          <w:szCs w:val="22"/>
        </w:rPr>
        <w:t>Объекта долевого строительства</w:t>
      </w:r>
      <w:r w:rsidRPr="001F0855">
        <w:rPr>
          <w:sz w:val="22"/>
          <w:szCs w:val="22"/>
        </w:rPr>
        <w:t xml:space="preserve"> переходят к Участнику;</w:t>
      </w:r>
    </w:p>
    <w:p w14:paraId="401082F9" w14:textId="4F6F7113" w:rsidR="00917100" w:rsidRPr="001F0855" w:rsidRDefault="00917100" w:rsidP="00E36907">
      <w:pPr>
        <w:spacing w:before="60"/>
        <w:ind w:right="16" w:firstLine="900"/>
        <w:jc w:val="both"/>
        <w:rPr>
          <w:sz w:val="22"/>
          <w:szCs w:val="22"/>
        </w:rPr>
      </w:pPr>
      <w:r w:rsidRPr="001F0855">
        <w:rPr>
          <w:sz w:val="22"/>
          <w:szCs w:val="22"/>
        </w:rPr>
        <w:t>4.</w:t>
      </w:r>
      <w:r w:rsidR="00A61519" w:rsidRPr="001F0855">
        <w:rPr>
          <w:sz w:val="22"/>
          <w:szCs w:val="22"/>
        </w:rPr>
        <w:t>1</w:t>
      </w:r>
      <w:r w:rsidR="006F3033" w:rsidRPr="001F0855">
        <w:rPr>
          <w:sz w:val="22"/>
          <w:szCs w:val="22"/>
        </w:rPr>
        <w:t>0</w:t>
      </w:r>
      <w:r w:rsidRPr="001F0855">
        <w:rPr>
          <w:sz w:val="22"/>
          <w:szCs w:val="22"/>
        </w:rPr>
        <w:t>.</w:t>
      </w:r>
      <w:r w:rsidR="0023419B" w:rsidRPr="001F0855">
        <w:rPr>
          <w:sz w:val="22"/>
          <w:szCs w:val="22"/>
        </w:rPr>
        <w:t>3</w:t>
      </w:r>
      <w:r w:rsidRPr="001F0855">
        <w:rPr>
          <w:sz w:val="22"/>
          <w:szCs w:val="22"/>
        </w:rPr>
        <w:t xml:space="preserve">. </w:t>
      </w:r>
      <w:proofErr w:type="gramStart"/>
      <w:r w:rsidRPr="001F0855">
        <w:rPr>
          <w:sz w:val="22"/>
          <w:szCs w:val="22"/>
        </w:rPr>
        <w:t xml:space="preserve">Застройщик не </w:t>
      </w:r>
      <w:proofErr w:type="spellStart"/>
      <w:r w:rsidRPr="001F0855">
        <w:rPr>
          <w:sz w:val="22"/>
          <w:szCs w:val="22"/>
        </w:rPr>
        <w:t>несет</w:t>
      </w:r>
      <w:proofErr w:type="spellEnd"/>
      <w:r w:rsidRPr="001F0855">
        <w:rPr>
          <w:sz w:val="22"/>
          <w:szCs w:val="22"/>
        </w:rPr>
        <w:t xml:space="preserve"> ответстве</w:t>
      </w:r>
      <w:r w:rsidR="00967D14" w:rsidRPr="001F0855">
        <w:rPr>
          <w:sz w:val="22"/>
          <w:szCs w:val="22"/>
        </w:rPr>
        <w:t>нности за недостатки (дефекты) О</w:t>
      </w:r>
      <w:r w:rsidRPr="001F0855">
        <w:rPr>
          <w:sz w:val="22"/>
          <w:szCs w:val="22"/>
        </w:rPr>
        <w:t xml:space="preserve">бъекта долевого строительства или его частей, в том числе навесного (с воздушным зазором) вентилируемого фасада, обнаруженные в пределах гарантийного срока, вызванные нарушением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или переустройства, </w:t>
      </w:r>
      <w:proofErr w:type="spellStart"/>
      <w:r w:rsidRPr="001F0855">
        <w:rPr>
          <w:sz w:val="22"/>
          <w:szCs w:val="22"/>
        </w:rPr>
        <w:t>проведенного</w:t>
      </w:r>
      <w:proofErr w:type="spellEnd"/>
      <w:r w:rsidRPr="001F0855">
        <w:rPr>
          <w:sz w:val="22"/>
          <w:szCs w:val="22"/>
        </w:rPr>
        <w:t xml:space="preserve"> самим </w:t>
      </w:r>
      <w:r w:rsidR="0023419B" w:rsidRPr="001F0855">
        <w:rPr>
          <w:sz w:val="22"/>
          <w:szCs w:val="22"/>
        </w:rPr>
        <w:t>У</w:t>
      </w:r>
      <w:r w:rsidRPr="001F0855">
        <w:rPr>
          <w:sz w:val="22"/>
          <w:szCs w:val="22"/>
        </w:rPr>
        <w:t xml:space="preserve">частником или </w:t>
      </w:r>
      <w:proofErr w:type="spellStart"/>
      <w:r w:rsidRPr="001F0855">
        <w:rPr>
          <w:sz w:val="22"/>
          <w:szCs w:val="22"/>
        </w:rPr>
        <w:t>привлеченными</w:t>
      </w:r>
      <w:proofErr w:type="spellEnd"/>
      <w:r w:rsidRPr="001F0855">
        <w:rPr>
          <w:sz w:val="22"/>
          <w:szCs w:val="22"/>
        </w:rPr>
        <w:t xml:space="preserve"> им третьими лицами. </w:t>
      </w:r>
      <w:proofErr w:type="gramEnd"/>
    </w:p>
    <w:p w14:paraId="547D6A5D" w14:textId="3652C36C" w:rsidR="00917100" w:rsidRPr="001F0855" w:rsidRDefault="00917100" w:rsidP="009C6570">
      <w:pPr>
        <w:spacing w:before="120"/>
        <w:ind w:right="17" w:firstLine="902"/>
        <w:jc w:val="both"/>
        <w:rPr>
          <w:sz w:val="22"/>
          <w:szCs w:val="22"/>
        </w:rPr>
      </w:pPr>
      <w:r w:rsidRPr="001F0855">
        <w:rPr>
          <w:sz w:val="22"/>
          <w:szCs w:val="22"/>
        </w:rPr>
        <w:t>4.1</w:t>
      </w:r>
      <w:r w:rsidR="006F3033" w:rsidRPr="001F0855">
        <w:rPr>
          <w:sz w:val="22"/>
          <w:szCs w:val="22"/>
        </w:rPr>
        <w:t>1</w:t>
      </w:r>
      <w:r w:rsidRPr="001F0855">
        <w:rPr>
          <w:sz w:val="22"/>
          <w:szCs w:val="22"/>
        </w:rPr>
        <w:t xml:space="preserve">. Застройщик </w:t>
      </w:r>
      <w:proofErr w:type="spellStart"/>
      <w:r w:rsidRPr="001F0855">
        <w:rPr>
          <w:sz w:val="22"/>
          <w:szCs w:val="22"/>
        </w:rPr>
        <w:t>передает</w:t>
      </w:r>
      <w:proofErr w:type="spellEnd"/>
      <w:r w:rsidRPr="001F0855">
        <w:rPr>
          <w:sz w:val="22"/>
          <w:szCs w:val="22"/>
        </w:rPr>
        <w:t xml:space="preserve"> Участнику </w:t>
      </w:r>
      <w:r w:rsidR="0023419B" w:rsidRPr="001F0855">
        <w:rPr>
          <w:sz w:val="22"/>
          <w:szCs w:val="22"/>
        </w:rPr>
        <w:t>Объект долевого строительства</w:t>
      </w:r>
      <w:r w:rsidRPr="001F0855">
        <w:rPr>
          <w:sz w:val="22"/>
          <w:szCs w:val="22"/>
        </w:rPr>
        <w:t xml:space="preserve"> при наличии единовременно следующих условий:</w:t>
      </w:r>
    </w:p>
    <w:p w14:paraId="6A665ECE" w14:textId="07D44132" w:rsidR="00917100" w:rsidRPr="001F0855" w:rsidRDefault="00917100" w:rsidP="009C6570">
      <w:pPr>
        <w:spacing w:before="120"/>
        <w:ind w:right="17" w:firstLine="902"/>
        <w:jc w:val="both"/>
        <w:rPr>
          <w:sz w:val="22"/>
          <w:szCs w:val="22"/>
        </w:rPr>
      </w:pPr>
      <w:r w:rsidRPr="001F0855">
        <w:rPr>
          <w:sz w:val="22"/>
          <w:szCs w:val="22"/>
        </w:rPr>
        <w:t xml:space="preserve">- </w:t>
      </w:r>
      <w:r w:rsidR="00A61519" w:rsidRPr="001F0855">
        <w:rPr>
          <w:sz w:val="22"/>
          <w:szCs w:val="22"/>
        </w:rPr>
        <w:t>У</w:t>
      </w:r>
      <w:r w:rsidRPr="001F0855">
        <w:rPr>
          <w:sz w:val="22"/>
          <w:szCs w:val="22"/>
        </w:rPr>
        <w:t>частник полностью и своевременно оплатил Застройщику Цену договора;</w:t>
      </w:r>
    </w:p>
    <w:p w14:paraId="744FE9B0" w14:textId="4BA14184" w:rsidR="00917100" w:rsidRPr="001F0855" w:rsidRDefault="00917100" w:rsidP="009C6570">
      <w:pPr>
        <w:spacing w:before="120"/>
        <w:ind w:right="17" w:firstLine="902"/>
        <w:jc w:val="both"/>
        <w:rPr>
          <w:sz w:val="22"/>
          <w:szCs w:val="22"/>
        </w:rPr>
      </w:pPr>
      <w:r w:rsidRPr="001F0855">
        <w:rPr>
          <w:sz w:val="22"/>
          <w:szCs w:val="22"/>
        </w:rPr>
        <w:t xml:space="preserve"> - </w:t>
      </w:r>
      <w:r w:rsidR="00A61519" w:rsidRPr="001F0855">
        <w:rPr>
          <w:sz w:val="22"/>
          <w:szCs w:val="22"/>
        </w:rPr>
        <w:t>У</w:t>
      </w:r>
      <w:r w:rsidRPr="001F0855">
        <w:rPr>
          <w:sz w:val="22"/>
          <w:szCs w:val="22"/>
        </w:rPr>
        <w:t>частник полностью и своевременно выполнил иные свои обязательства по Договору.</w:t>
      </w:r>
    </w:p>
    <w:p w14:paraId="38C4F182" w14:textId="78B3B686" w:rsidR="00917100" w:rsidRPr="001F0855" w:rsidRDefault="00917100" w:rsidP="009C6570">
      <w:pPr>
        <w:spacing w:before="120"/>
        <w:ind w:right="17" w:firstLine="902"/>
        <w:jc w:val="both"/>
        <w:rPr>
          <w:sz w:val="22"/>
          <w:szCs w:val="22"/>
        </w:rPr>
      </w:pPr>
      <w:proofErr w:type="gramStart"/>
      <w:r w:rsidRPr="001F0855">
        <w:rPr>
          <w:sz w:val="22"/>
          <w:szCs w:val="22"/>
        </w:rPr>
        <w:t xml:space="preserve">Если какое-либо из обязательств по Договору Участником не выполнено,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w:t>
      </w:r>
      <w:r w:rsidRPr="001F0855">
        <w:rPr>
          <w:sz w:val="22"/>
          <w:szCs w:val="22"/>
        </w:rPr>
        <w:lastRenderedPageBreak/>
        <w:t xml:space="preserve">передаче </w:t>
      </w:r>
      <w:r w:rsidR="0023419B" w:rsidRPr="001F0855">
        <w:rPr>
          <w:sz w:val="22"/>
          <w:szCs w:val="22"/>
        </w:rPr>
        <w:t>Объекта долевого строительства</w:t>
      </w:r>
      <w:r w:rsidRPr="001F0855">
        <w:rPr>
          <w:sz w:val="22"/>
          <w:szCs w:val="22"/>
        </w:rPr>
        <w:t xml:space="preserve"> Участнику</w:t>
      </w:r>
      <w:r w:rsidR="005D0C14" w:rsidRPr="001F0855">
        <w:rPr>
          <w:sz w:val="22"/>
          <w:szCs w:val="22"/>
        </w:rPr>
        <w:t>, а также удерживать Объект долевого строительства в соответствии со ст. 359-360 Гражданского кодекса РФ</w:t>
      </w:r>
      <w:r w:rsidRPr="001F0855">
        <w:rPr>
          <w:sz w:val="22"/>
          <w:szCs w:val="22"/>
        </w:rPr>
        <w:t>.</w:t>
      </w:r>
      <w:proofErr w:type="gramEnd"/>
    </w:p>
    <w:p w14:paraId="6CD38D55" w14:textId="5C5CFAAA" w:rsidR="009C6570" w:rsidRDefault="00917100" w:rsidP="00C71B42">
      <w:pPr>
        <w:spacing w:before="120"/>
        <w:ind w:right="17" w:firstLine="902"/>
        <w:jc w:val="both"/>
        <w:rPr>
          <w:sz w:val="22"/>
          <w:szCs w:val="22"/>
        </w:rPr>
      </w:pPr>
      <w:r w:rsidRPr="001F0855">
        <w:rPr>
          <w:sz w:val="22"/>
          <w:szCs w:val="22"/>
        </w:rPr>
        <w:t>В случае указанной</w:t>
      </w:r>
      <w:r w:rsidR="005D0C14" w:rsidRPr="001F0855">
        <w:rPr>
          <w:sz w:val="22"/>
          <w:szCs w:val="22"/>
        </w:rPr>
        <w:t xml:space="preserve"> выше</w:t>
      </w:r>
      <w:r w:rsidRPr="001F0855">
        <w:rPr>
          <w:sz w:val="22"/>
          <w:szCs w:val="22"/>
        </w:rPr>
        <w:t xml:space="preserve"> приостановки срок </w:t>
      </w:r>
      <w:proofErr w:type="spellStart"/>
      <w:r w:rsidRPr="001F0855">
        <w:rPr>
          <w:sz w:val="22"/>
          <w:szCs w:val="22"/>
        </w:rPr>
        <w:t>приема</w:t>
      </w:r>
      <w:proofErr w:type="spellEnd"/>
      <w:r w:rsidRPr="001F0855">
        <w:rPr>
          <w:sz w:val="22"/>
          <w:szCs w:val="22"/>
        </w:rPr>
        <w:t xml:space="preserve">-передачи </w:t>
      </w:r>
      <w:r w:rsidR="0023419B" w:rsidRPr="001F0855">
        <w:rPr>
          <w:sz w:val="22"/>
          <w:szCs w:val="22"/>
        </w:rPr>
        <w:t>Объекта долевого строительства</w:t>
      </w:r>
      <w:r w:rsidRPr="001F0855">
        <w:rPr>
          <w:sz w:val="22"/>
          <w:szCs w:val="22"/>
        </w:rPr>
        <w:t xml:space="preserve"> считается </w:t>
      </w:r>
      <w:proofErr w:type="spellStart"/>
      <w:r w:rsidRPr="001F0855">
        <w:rPr>
          <w:sz w:val="22"/>
          <w:szCs w:val="22"/>
        </w:rPr>
        <w:t>перенесенным</w:t>
      </w:r>
      <w:proofErr w:type="spellEnd"/>
      <w:r w:rsidRPr="001F0855">
        <w:rPr>
          <w:sz w:val="22"/>
          <w:szCs w:val="22"/>
        </w:rPr>
        <w:t xml:space="preserve"> (</w:t>
      </w:r>
      <w:proofErr w:type="spellStart"/>
      <w:r w:rsidRPr="001F0855">
        <w:rPr>
          <w:sz w:val="22"/>
          <w:szCs w:val="22"/>
        </w:rPr>
        <w:t>продленным</w:t>
      </w:r>
      <w:proofErr w:type="spellEnd"/>
      <w:r w:rsidRPr="001F0855">
        <w:rPr>
          <w:sz w:val="22"/>
          <w:szCs w:val="22"/>
        </w:rPr>
        <w:t>) на срок задержки надлежащего исполнения соответствующего обязательства Участником. При этом</w:t>
      </w:r>
      <w:proofErr w:type="gramStart"/>
      <w:r w:rsidR="00F45EB2" w:rsidRPr="001F0855">
        <w:rPr>
          <w:sz w:val="22"/>
          <w:szCs w:val="22"/>
        </w:rPr>
        <w:t>,</w:t>
      </w:r>
      <w:proofErr w:type="gramEnd"/>
      <w:r w:rsidRPr="001F0855">
        <w:rPr>
          <w:sz w:val="22"/>
          <w:szCs w:val="22"/>
        </w:rPr>
        <w:t xml:space="preserve"> Застройщик освобождается от оплаты неустойки и иной ответственности за нарушение срока </w:t>
      </w:r>
      <w:proofErr w:type="spellStart"/>
      <w:r w:rsidRPr="001F0855">
        <w:rPr>
          <w:sz w:val="22"/>
          <w:szCs w:val="22"/>
        </w:rPr>
        <w:t>приема</w:t>
      </w:r>
      <w:proofErr w:type="spellEnd"/>
      <w:r w:rsidRPr="001F0855">
        <w:rPr>
          <w:sz w:val="22"/>
          <w:szCs w:val="22"/>
        </w:rPr>
        <w:t xml:space="preserve">-передачи </w:t>
      </w:r>
      <w:r w:rsidR="0023419B" w:rsidRPr="001F0855">
        <w:rPr>
          <w:sz w:val="22"/>
          <w:szCs w:val="22"/>
        </w:rPr>
        <w:t>Объекта долевого строительства</w:t>
      </w:r>
      <w:r w:rsidRPr="001F0855">
        <w:rPr>
          <w:sz w:val="22"/>
          <w:szCs w:val="22"/>
        </w:rPr>
        <w:t>.</w:t>
      </w:r>
    </w:p>
    <w:p w14:paraId="760932DB" w14:textId="77777777" w:rsidR="00C71B42" w:rsidRPr="001F0855" w:rsidRDefault="00C71B42" w:rsidP="00C71B42">
      <w:pPr>
        <w:spacing w:before="120"/>
        <w:ind w:right="17" w:firstLine="902"/>
        <w:jc w:val="both"/>
        <w:rPr>
          <w:sz w:val="22"/>
          <w:szCs w:val="22"/>
        </w:rPr>
      </w:pPr>
    </w:p>
    <w:p w14:paraId="58E2CA11" w14:textId="77777777" w:rsidR="00917100" w:rsidRPr="001F0855" w:rsidRDefault="00917100" w:rsidP="00E36907">
      <w:pPr>
        <w:numPr>
          <w:ilvl w:val="0"/>
          <w:numId w:val="1"/>
        </w:numPr>
        <w:tabs>
          <w:tab w:val="clear" w:pos="720"/>
        </w:tabs>
        <w:spacing w:before="120"/>
        <w:ind w:left="0" w:right="17" w:firstLine="851"/>
        <w:jc w:val="both"/>
        <w:rPr>
          <w:b/>
          <w:sz w:val="22"/>
          <w:szCs w:val="22"/>
        </w:rPr>
      </w:pPr>
      <w:r w:rsidRPr="001F0855">
        <w:rPr>
          <w:b/>
          <w:sz w:val="22"/>
          <w:szCs w:val="22"/>
        </w:rPr>
        <w:t xml:space="preserve">Порядок урегулирования претензий, связанных с качеством </w:t>
      </w:r>
      <w:r w:rsidR="0023419B" w:rsidRPr="001F0855">
        <w:rPr>
          <w:b/>
          <w:sz w:val="22"/>
          <w:szCs w:val="22"/>
        </w:rPr>
        <w:t>Объекта долевого строительства</w:t>
      </w:r>
    </w:p>
    <w:p w14:paraId="0F6EE29E" w14:textId="378CB670" w:rsidR="00917100" w:rsidRPr="001F0855" w:rsidRDefault="00705E12" w:rsidP="00E36907">
      <w:pPr>
        <w:spacing w:before="120"/>
        <w:ind w:right="17" w:firstLine="900"/>
        <w:jc w:val="both"/>
        <w:rPr>
          <w:sz w:val="22"/>
          <w:szCs w:val="22"/>
        </w:rPr>
      </w:pPr>
      <w:r w:rsidRPr="001F0855">
        <w:rPr>
          <w:sz w:val="22"/>
          <w:szCs w:val="22"/>
        </w:rPr>
        <w:t>5</w:t>
      </w:r>
      <w:r w:rsidR="00917100" w:rsidRPr="001F0855">
        <w:rPr>
          <w:sz w:val="22"/>
          <w:szCs w:val="22"/>
        </w:rPr>
        <w:t xml:space="preserve">.1. В рамках проведения процедуры урегулирования возникших у Участника претензий, связанных с качеством </w:t>
      </w:r>
      <w:r w:rsidR="0023419B" w:rsidRPr="001F0855">
        <w:rPr>
          <w:sz w:val="22"/>
          <w:szCs w:val="22"/>
        </w:rPr>
        <w:t>Объекта долевого строительства</w:t>
      </w:r>
      <w:r w:rsidR="00917100" w:rsidRPr="001F0855">
        <w:rPr>
          <w:sz w:val="22"/>
          <w:szCs w:val="22"/>
        </w:rPr>
        <w:t>, Застройщик вправе совершить следующие действия:</w:t>
      </w:r>
    </w:p>
    <w:p w14:paraId="2BF88537" w14:textId="21FB2D0C" w:rsidR="00917100" w:rsidRPr="001F0855" w:rsidRDefault="00705E12" w:rsidP="00E36907">
      <w:pPr>
        <w:spacing w:before="120"/>
        <w:ind w:right="17" w:firstLine="900"/>
        <w:jc w:val="both"/>
        <w:rPr>
          <w:sz w:val="22"/>
          <w:szCs w:val="22"/>
        </w:rPr>
      </w:pPr>
      <w:r w:rsidRPr="001F0855">
        <w:rPr>
          <w:sz w:val="22"/>
          <w:szCs w:val="22"/>
        </w:rPr>
        <w:t>5</w:t>
      </w:r>
      <w:r w:rsidR="00917100" w:rsidRPr="001F0855">
        <w:rPr>
          <w:sz w:val="22"/>
          <w:szCs w:val="22"/>
        </w:rPr>
        <w:t>.1.1.</w:t>
      </w:r>
      <w:r w:rsidR="00742166" w:rsidRPr="001F0855">
        <w:rPr>
          <w:sz w:val="22"/>
          <w:szCs w:val="22"/>
        </w:rPr>
        <w:t xml:space="preserve"> </w:t>
      </w:r>
      <w:r w:rsidR="00917100" w:rsidRPr="001F0855">
        <w:rPr>
          <w:sz w:val="22"/>
          <w:szCs w:val="22"/>
        </w:rPr>
        <w:t xml:space="preserve">Самостоятельно или с привлечением экспертной организации (по усмотрению Застройщика) осуществить повторный осмотр </w:t>
      </w:r>
      <w:r w:rsidR="0023419B" w:rsidRPr="001F0855">
        <w:rPr>
          <w:sz w:val="22"/>
          <w:szCs w:val="22"/>
        </w:rPr>
        <w:t>Объекта долевого строительства</w:t>
      </w:r>
      <w:r w:rsidR="00917100" w:rsidRPr="001F0855">
        <w:rPr>
          <w:sz w:val="22"/>
          <w:szCs w:val="22"/>
        </w:rPr>
        <w:t xml:space="preserve"> по заявленным Участником недостаткам.</w:t>
      </w:r>
    </w:p>
    <w:p w14:paraId="781B6332" w14:textId="4C94238B" w:rsidR="00917100" w:rsidRPr="001F0855" w:rsidRDefault="00705E12" w:rsidP="00E36907">
      <w:pPr>
        <w:spacing w:before="120"/>
        <w:ind w:right="17" w:firstLine="900"/>
        <w:jc w:val="both"/>
        <w:rPr>
          <w:sz w:val="22"/>
          <w:szCs w:val="22"/>
        </w:rPr>
      </w:pPr>
      <w:r w:rsidRPr="001F0855">
        <w:rPr>
          <w:sz w:val="22"/>
          <w:szCs w:val="22"/>
        </w:rPr>
        <w:t>5</w:t>
      </w:r>
      <w:r w:rsidR="0023419B" w:rsidRPr="001F0855">
        <w:rPr>
          <w:sz w:val="22"/>
          <w:szCs w:val="22"/>
        </w:rPr>
        <w:t>.1.2. Н</w:t>
      </w:r>
      <w:r w:rsidR="00917100" w:rsidRPr="001F0855">
        <w:rPr>
          <w:sz w:val="22"/>
          <w:szCs w:val="22"/>
        </w:rPr>
        <w:t>аправить Участнику письменное уведомление о дате и времени такого осмотра, для того, чтобы Участник мог принять участие в этом осмотре.</w:t>
      </w:r>
    </w:p>
    <w:p w14:paraId="4DB97BA9" w14:textId="14A8FF61" w:rsidR="00917100" w:rsidRPr="001F0855" w:rsidRDefault="00705E12" w:rsidP="00E36907">
      <w:pPr>
        <w:spacing w:before="120"/>
        <w:ind w:right="17" w:firstLine="900"/>
        <w:jc w:val="both"/>
        <w:rPr>
          <w:sz w:val="22"/>
          <w:szCs w:val="22"/>
        </w:rPr>
      </w:pPr>
      <w:r w:rsidRPr="001F0855">
        <w:rPr>
          <w:sz w:val="22"/>
          <w:szCs w:val="22"/>
        </w:rPr>
        <w:t>5</w:t>
      </w:r>
      <w:r w:rsidR="00917100" w:rsidRPr="001F0855">
        <w:rPr>
          <w:sz w:val="22"/>
          <w:szCs w:val="22"/>
        </w:rPr>
        <w:t xml:space="preserve">.1.3. Получить заключение по результатам </w:t>
      </w:r>
      <w:proofErr w:type="spellStart"/>
      <w:r w:rsidR="00917100" w:rsidRPr="001F0855">
        <w:rPr>
          <w:sz w:val="22"/>
          <w:szCs w:val="22"/>
        </w:rPr>
        <w:t>проведенной</w:t>
      </w:r>
      <w:proofErr w:type="spellEnd"/>
      <w:r w:rsidR="00917100" w:rsidRPr="001F0855">
        <w:rPr>
          <w:sz w:val="22"/>
          <w:szCs w:val="22"/>
        </w:rPr>
        <w:t xml:space="preserve"> строительной экспертизы и передать копию этого заключения Участнику – в случае привлечения экспертной организации.</w:t>
      </w:r>
    </w:p>
    <w:p w14:paraId="5FC9DE08" w14:textId="590F996C" w:rsidR="00917100" w:rsidRPr="001F0855" w:rsidRDefault="00705E12" w:rsidP="00E36907">
      <w:pPr>
        <w:spacing w:before="120"/>
        <w:ind w:right="17" w:firstLine="900"/>
        <w:jc w:val="both"/>
        <w:rPr>
          <w:sz w:val="22"/>
          <w:szCs w:val="22"/>
        </w:rPr>
      </w:pPr>
      <w:r w:rsidRPr="001F0855">
        <w:rPr>
          <w:sz w:val="22"/>
          <w:szCs w:val="22"/>
        </w:rPr>
        <w:t>5</w:t>
      </w:r>
      <w:r w:rsidR="00917100" w:rsidRPr="001F0855">
        <w:rPr>
          <w:sz w:val="22"/>
          <w:szCs w:val="22"/>
        </w:rPr>
        <w:t>.2.</w:t>
      </w:r>
      <w:r w:rsidR="00742166" w:rsidRPr="001F0855">
        <w:rPr>
          <w:sz w:val="22"/>
          <w:szCs w:val="22"/>
        </w:rPr>
        <w:t xml:space="preserve"> </w:t>
      </w:r>
      <w:r w:rsidR="00917100" w:rsidRPr="001F0855">
        <w:rPr>
          <w:sz w:val="22"/>
          <w:szCs w:val="22"/>
        </w:rPr>
        <w:t xml:space="preserve">В рамках проведения процедуры урегулирования возникших претензий, связанных с качеством </w:t>
      </w:r>
      <w:r w:rsidR="0023419B" w:rsidRPr="001F0855">
        <w:rPr>
          <w:sz w:val="22"/>
          <w:szCs w:val="22"/>
        </w:rPr>
        <w:t>Объекта долевого строительства</w:t>
      </w:r>
      <w:r w:rsidR="00917100" w:rsidRPr="001F0855">
        <w:rPr>
          <w:sz w:val="22"/>
          <w:szCs w:val="22"/>
        </w:rPr>
        <w:t>, Участник обяз</w:t>
      </w:r>
      <w:r w:rsidR="00BC0DAC" w:rsidRPr="001F0855">
        <w:rPr>
          <w:sz w:val="22"/>
          <w:szCs w:val="22"/>
        </w:rPr>
        <w:t>ан совершить следующие действия:</w:t>
      </w:r>
    </w:p>
    <w:p w14:paraId="5E57B85D" w14:textId="58F6CFBD" w:rsidR="00917100" w:rsidRPr="001F0855" w:rsidRDefault="00705E12" w:rsidP="00E36907">
      <w:pPr>
        <w:spacing w:before="120"/>
        <w:ind w:right="17" w:firstLine="900"/>
        <w:jc w:val="both"/>
        <w:rPr>
          <w:sz w:val="22"/>
          <w:szCs w:val="22"/>
        </w:rPr>
      </w:pPr>
      <w:r w:rsidRPr="001F0855">
        <w:rPr>
          <w:sz w:val="22"/>
          <w:szCs w:val="22"/>
        </w:rPr>
        <w:t>5</w:t>
      </w:r>
      <w:r w:rsidR="00917100" w:rsidRPr="001F0855">
        <w:rPr>
          <w:sz w:val="22"/>
          <w:szCs w:val="22"/>
        </w:rPr>
        <w:t>.2.1</w:t>
      </w:r>
      <w:proofErr w:type="gramStart"/>
      <w:r w:rsidR="00917100" w:rsidRPr="001F0855">
        <w:rPr>
          <w:sz w:val="22"/>
          <w:szCs w:val="22"/>
        </w:rPr>
        <w:t xml:space="preserve"> П</w:t>
      </w:r>
      <w:proofErr w:type="gramEnd"/>
      <w:r w:rsidR="00917100" w:rsidRPr="001F0855">
        <w:rPr>
          <w:sz w:val="22"/>
          <w:szCs w:val="22"/>
        </w:rPr>
        <w:t xml:space="preserve">ринять участие в повторном осмотре </w:t>
      </w:r>
      <w:r w:rsidR="0023419B" w:rsidRPr="001F0855">
        <w:rPr>
          <w:sz w:val="22"/>
          <w:szCs w:val="22"/>
        </w:rPr>
        <w:t>Объекта долевого строительства</w:t>
      </w:r>
      <w:r w:rsidR="00917100" w:rsidRPr="001F0855">
        <w:rPr>
          <w:sz w:val="22"/>
          <w:szCs w:val="22"/>
        </w:rPr>
        <w:t xml:space="preserve"> совместно с уполномоченным представителем Застройщика и представителем экспертной организации (в случае </w:t>
      </w:r>
      <w:proofErr w:type="spellStart"/>
      <w:r w:rsidR="00917100" w:rsidRPr="001F0855">
        <w:rPr>
          <w:sz w:val="22"/>
          <w:szCs w:val="22"/>
        </w:rPr>
        <w:t>ее</w:t>
      </w:r>
      <w:proofErr w:type="spellEnd"/>
      <w:r w:rsidR="00917100" w:rsidRPr="001F0855">
        <w:rPr>
          <w:sz w:val="22"/>
          <w:szCs w:val="22"/>
        </w:rPr>
        <w:t xml:space="preserve"> привлечения) и подписать совместный акт осмотра </w:t>
      </w:r>
      <w:r w:rsidR="0023419B" w:rsidRPr="001F0855">
        <w:rPr>
          <w:sz w:val="22"/>
          <w:szCs w:val="22"/>
        </w:rPr>
        <w:t>Объекта долевого строительства</w:t>
      </w:r>
      <w:r w:rsidR="00917100" w:rsidRPr="001F0855">
        <w:rPr>
          <w:sz w:val="22"/>
          <w:szCs w:val="22"/>
        </w:rPr>
        <w:t xml:space="preserve">. Дата и время осмотра </w:t>
      </w:r>
      <w:r w:rsidR="0023419B" w:rsidRPr="001F0855">
        <w:rPr>
          <w:sz w:val="22"/>
          <w:szCs w:val="22"/>
        </w:rPr>
        <w:t>Объекта долевого строительства</w:t>
      </w:r>
      <w:r w:rsidR="00917100" w:rsidRPr="001F0855">
        <w:rPr>
          <w:sz w:val="22"/>
          <w:szCs w:val="22"/>
        </w:rPr>
        <w:t xml:space="preserve"> определяются Застройщиком.</w:t>
      </w:r>
    </w:p>
    <w:p w14:paraId="6648B15B" w14:textId="1B71528C" w:rsidR="00917100" w:rsidRPr="001F0855" w:rsidRDefault="00705E12" w:rsidP="00E36907">
      <w:pPr>
        <w:spacing w:before="120"/>
        <w:ind w:right="17" w:firstLine="900"/>
        <w:jc w:val="both"/>
        <w:rPr>
          <w:sz w:val="22"/>
          <w:szCs w:val="22"/>
        </w:rPr>
      </w:pPr>
      <w:r w:rsidRPr="001F0855">
        <w:rPr>
          <w:sz w:val="22"/>
          <w:szCs w:val="22"/>
        </w:rPr>
        <w:t>5</w:t>
      </w:r>
      <w:r w:rsidR="00742166" w:rsidRPr="001F0855">
        <w:rPr>
          <w:sz w:val="22"/>
          <w:szCs w:val="22"/>
        </w:rPr>
        <w:t>.2.2.</w:t>
      </w:r>
      <w:r w:rsidR="00917100" w:rsidRPr="001F0855">
        <w:rPr>
          <w:sz w:val="22"/>
          <w:szCs w:val="22"/>
        </w:rPr>
        <w:t xml:space="preserve"> В случае</w:t>
      </w:r>
      <w:proofErr w:type="gramStart"/>
      <w:r w:rsidR="00917100" w:rsidRPr="001F0855">
        <w:rPr>
          <w:sz w:val="22"/>
          <w:szCs w:val="22"/>
        </w:rPr>
        <w:t>,</w:t>
      </w:r>
      <w:proofErr w:type="gramEnd"/>
      <w:r w:rsidR="00917100" w:rsidRPr="001F0855">
        <w:rPr>
          <w:sz w:val="22"/>
          <w:szCs w:val="22"/>
        </w:rPr>
        <w:t xml:space="preserve"> если по результатам осмотра не выявлено несоответствия </w:t>
      </w:r>
      <w:r w:rsidR="0023419B" w:rsidRPr="001F0855">
        <w:rPr>
          <w:sz w:val="22"/>
          <w:szCs w:val="22"/>
        </w:rPr>
        <w:t>Объекта долевого строительства</w:t>
      </w:r>
      <w:r w:rsidR="00917100" w:rsidRPr="001F0855">
        <w:rPr>
          <w:sz w:val="22"/>
          <w:szCs w:val="22"/>
        </w:rPr>
        <w:t xml:space="preserve"> требованиям, установленным в части </w:t>
      </w:r>
      <w:r w:rsidR="0023419B" w:rsidRPr="001F0855">
        <w:rPr>
          <w:sz w:val="22"/>
          <w:szCs w:val="22"/>
        </w:rPr>
        <w:t>1</w:t>
      </w:r>
      <w:r w:rsidR="00917100" w:rsidRPr="001F0855">
        <w:rPr>
          <w:sz w:val="22"/>
          <w:szCs w:val="22"/>
        </w:rPr>
        <w:t xml:space="preserve"> ст. 7 Закона № 214-ФЗ Участник обязан возместить Застройщику расходы, связанные с проведением строительной экспертизы </w:t>
      </w:r>
      <w:r w:rsidR="0023419B" w:rsidRPr="001F0855">
        <w:rPr>
          <w:sz w:val="22"/>
          <w:szCs w:val="22"/>
        </w:rPr>
        <w:t>Объекта долевого строительства</w:t>
      </w:r>
      <w:r w:rsidR="00917100" w:rsidRPr="001F0855">
        <w:rPr>
          <w:sz w:val="22"/>
          <w:szCs w:val="22"/>
        </w:rPr>
        <w:t xml:space="preserve"> (если по усмотрению Застройщика такая экспертиза проводилась), а также возместить Застройщику убытки, связанные с необоснованной задержкой передачи </w:t>
      </w:r>
      <w:r w:rsidR="0023419B" w:rsidRPr="001F0855">
        <w:rPr>
          <w:sz w:val="22"/>
          <w:szCs w:val="22"/>
        </w:rPr>
        <w:t>Объекта долевого строительства</w:t>
      </w:r>
      <w:r w:rsidR="00917100" w:rsidRPr="001F0855">
        <w:rPr>
          <w:sz w:val="22"/>
          <w:szCs w:val="22"/>
        </w:rPr>
        <w:t xml:space="preserve"> Участнику, в том числе компенсировать Застройщику коммунальные и иные расходы за </w:t>
      </w:r>
      <w:r w:rsidR="0023419B" w:rsidRPr="001F0855">
        <w:rPr>
          <w:sz w:val="22"/>
          <w:szCs w:val="22"/>
        </w:rPr>
        <w:t>Объект долевого строительства</w:t>
      </w:r>
      <w:r w:rsidR="00917100" w:rsidRPr="001F0855">
        <w:rPr>
          <w:sz w:val="22"/>
          <w:szCs w:val="22"/>
        </w:rPr>
        <w:t xml:space="preserve"> за период такой задержки.</w:t>
      </w:r>
    </w:p>
    <w:p w14:paraId="0DC8EDA4" w14:textId="0C44E939" w:rsidR="00917100" w:rsidRPr="00C71B42" w:rsidRDefault="00705E12" w:rsidP="00E36907">
      <w:pPr>
        <w:spacing w:before="120"/>
        <w:ind w:right="17" w:firstLine="900"/>
        <w:jc w:val="both"/>
        <w:rPr>
          <w:sz w:val="22"/>
          <w:szCs w:val="22"/>
        </w:rPr>
      </w:pPr>
      <w:r w:rsidRPr="00C71B42">
        <w:rPr>
          <w:sz w:val="22"/>
          <w:szCs w:val="22"/>
        </w:rPr>
        <w:t>5</w:t>
      </w:r>
      <w:r w:rsidR="00917100" w:rsidRPr="00C71B42">
        <w:rPr>
          <w:sz w:val="22"/>
          <w:szCs w:val="22"/>
        </w:rPr>
        <w:t>.</w:t>
      </w:r>
      <w:r w:rsidR="0023419B" w:rsidRPr="00C71B42">
        <w:rPr>
          <w:sz w:val="22"/>
          <w:szCs w:val="22"/>
        </w:rPr>
        <w:t>3</w:t>
      </w:r>
      <w:r w:rsidR="00917100" w:rsidRPr="00C71B42">
        <w:rPr>
          <w:sz w:val="22"/>
          <w:szCs w:val="22"/>
        </w:rPr>
        <w:t xml:space="preserve">. </w:t>
      </w:r>
      <w:r w:rsidR="00371DAE" w:rsidRPr="00C71B42">
        <w:rPr>
          <w:sz w:val="22"/>
          <w:szCs w:val="22"/>
        </w:rPr>
        <w:t xml:space="preserve">Разумным сроком для устранения недостатков выявленных Участником и </w:t>
      </w:r>
      <w:proofErr w:type="spellStart"/>
      <w:r w:rsidR="00371DAE" w:rsidRPr="00C71B42">
        <w:rPr>
          <w:sz w:val="22"/>
          <w:szCs w:val="22"/>
        </w:rPr>
        <w:t>подтвержденных</w:t>
      </w:r>
      <w:proofErr w:type="spellEnd"/>
      <w:r w:rsidR="00CF1234" w:rsidRPr="00C71B42">
        <w:rPr>
          <w:sz w:val="22"/>
          <w:szCs w:val="22"/>
        </w:rPr>
        <w:t xml:space="preserve"> Сторонами</w:t>
      </w:r>
      <w:r w:rsidR="00371DAE" w:rsidRPr="00C71B42">
        <w:rPr>
          <w:sz w:val="22"/>
          <w:szCs w:val="22"/>
        </w:rPr>
        <w:t xml:space="preserve"> в результате осмотра </w:t>
      </w:r>
      <w:r w:rsidR="00A70932" w:rsidRPr="00C71B42">
        <w:rPr>
          <w:sz w:val="22"/>
          <w:szCs w:val="22"/>
        </w:rPr>
        <w:t>Объекта долевого строительства</w:t>
      </w:r>
      <w:r w:rsidR="00371DAE" w:rsidRPr="00C71B42">
        <w:rPr>
          <w:sz w:val="22"/>
          <w:szCs w:val="22"/>
        </w:rPr>
        <w:t xml:space="preserve"> в соответствии с настоящим </w:t>
      </w:r>
      <w:r w:rsidR="00A70932" w:rsidRPr="00C71B42">
        <w:rPr>
          <w:sz w:val="22"/>
          <w:szCs w:val="22"/>
        </w:rPr>
        <w:t>Договором</w:t>
      </w:r>
      <w:r w:rsidR="00371DAE" w:rsidRPr="00C71B42">
        <w:rPr>
          <w:sz w:val="22"/>
          <w:szCs w:val="22"/>
        </w:rPr>
        <w:t xml:space="preserve"> считается срок: не более </w:t>
      </w:r>
      <w:r w:rsidR="00480FD6" w:rsidRPr="00C71B42">
        <w:rPr>
          <w:sz w:val="22"/>
          <w:szCs w:val="22"/>
        </w:rPr>
        <w:t>45 (сорока пяти) дней</w:t>
      </w:r>
      <w:r w:rsidR="00371DAE" w:rsidRPr="00C71B42">
        <w:rPr>
          <w:sz w:val="22"/>
          <w:szCs w:val="22"/>
        </w:rPr>
        <w:t xml:space="preserve"> с момента обращения к Застройщику.</w:t>
      </w:r>
    </w:p>
    <w:p w14:paraId="70517089" w14:textId="77777777" w:rsidR="00917100" w:rsidRPr="00C71B42" w:rsidRDefault="00917100" w:rsidP="00917100">
      <w:pPr>
        <w:ind w:right="16" w:firstLine="900"/>
        <w:jc w:val="both"/>
        <w:rPr>
          <w:sz w:val="22"/>
          <w:szCs w:val="22"/>
        </w:rPr>
      </w:pPr>
    </w:p>
    <w:p w14:paraId="7F572E4D" w14:textId="77777777" w:rsidR="00917100" w:rsidRPr="00C71B42" w:rsidRDefault="00917100" w:rsidP="00917100">
      <w:pPr>
        <w:numPr>
          <w:ilvl w:val="0"/>
          <w:numId w:val="1"/>
        </w:numPr>
        <w:tabs>
          <w:tab w:val="num" w:pos="360"/>
        </w:tabs>
        <w:ind w:left="0" w:right="16" w:firstLine="900"/>
        <w:jc w:val="both"/>
        <w:rPr>
          <w:b/>
          <w:sz w:val="22"/>
          <w:szCs w:val="22"/>
        </w:rPr>
      </w:pPr>
      <w:r w:rsidRPr="00C71B42">
        <w:rPr>
          <w:b/>
          <w:sz w:val="22"/>
          <w:szCs w:val="22"/>
        </w:rPr>
        <w:t>Уступка прав по договору</w:t>
      </w:r>
    </w:p>
    <w:p w14:paraId="4E984DF6" w14:textId="17A4A354" w:rsidR="00917100" w:rsidRPr="00C71B42" w:rsidRDefault="00705E12" w:rsidP="00E36907">
      <w:pPr>
        <w:spacing w:before="120"/>
        <w:ind w:right="17" w:firstLine="900"/>
        <w:jc w:val="both"/>
        <w:rPr>
          <w:sz w:val="22"/>
          <w:szCs w:val="22"/>
        </w:rPr>
      </w:pPr>
      <w:r w:rsidRPr="00C71B42">
        <w:rPr>
          <w:sz w:val="22"/>
          <w:szCs w:val="22"/>
        </w:rPr>
        <w:t>6</w:t>
      </w:r>
      <w:r w:rsidR="00917100" w:rsidRPr="00C71B42">
        <w:rPr>
          <w:sz w:val="22"/>
          <w:szCs w:val="22"/>
        </w:rPr>
        <w:t>.1.</w:t>
      </w:r>
      <w:r w:rsidR="00742166" w:rsidRPr="00C71B42">
        <w:rPr>
          <w:sz w:val="22"/>
          <w:szCs w:val="22"/>
        </w:rPr>
        <w:t xml:space="preserve"> </w:t>
      </w:r>
      <w:r w:rsidR="00917100" w:rsidRPr="00C71B42">
        <w:rPr>
          <w:sz w:val="22"/>
          <w:szCs w:val="22"/>
        </w:rPr>
        <w:t>Участник после выполнения своих обязательств по уплате Цены Договора имеет право при условии согласования с Застройщиком уступить свои права и обязанности по настоящему Договору третьему лицу. Соглашение о передаче прав и обязанностей Участника по Договору оформляется с участием Застройщика, подлежит государственной регистрации и имеет юридическую силу от даты такой государственной регистрации.</w:t>
      </w:r>
    </w:p>
    <w:p w14:paraId="43F3B84C" w14:textId="75315E62" w:rsidR="00A70932" w:rsidRPr="00C71B42" w:rsidRDefault="00705E12" w:rsidP="00E36907">
      <w:pPr>
        <w:spacing w:before="120"/>
        <w:ind w:right="17" w:firstLine="900"/>
        <w:jc w:val="both"/>
        <w:rPr>
          <w:sz w:val="22"/>
          <w:szCs w:val="22"/>
        </w:rPr>
      </w:pPr>
      <w:r w:rsidRPr="00C71B42">
        <w:rPr>
          <w:sz w:val="22"/>
          <w:szCs w:val="22"/>
        </w:rPr>
        <w:t>6</w:t>
      </w:r>
      <w:r w:rsidR="00A70932" w:rsidRPr="00C71B42">
        <w:rPr>
          <w:sz w:val="22"/>
          <w:szCs w:val="22"/>
        </w:rPr>
        <w:t xml:space="preserve">.2. </w:t>
      </w:r>
      <w:proofErr w:type="gramStart"/>
      <w:r w:rsidR="00A70932" w:rsidRPr="00C71B42">
        <w:rPr>
          <w:sz w:val="22"/>
          <w:szCs w:val="22"/>
        </w:rPr>
        <w:t>Уступка дополнительных прав Участника</w:t>
      </w:r>
      <w:r w:rsidR="00967D14" w:rsidRPr="00C71B42">
        <w:rPr>
          <w:sz w:val="22"/>
          <w:szCs w:val="22"/>
        </w:rPr>
        <w:t xml:space="preserve"> по Договору</w:t>
      </w:r>
      <w:r w:rsidR="00A70932" w:rsidRPr="00C71B42">
        <w:rPr>
          <w:sz w:val="22"/>
          <w:szCs w:val="22"/>
        </w:rPr>
        <w:t>, связанных с исполнением обязательства Застройщика по передаче Объекта долевого строительства, в том числе прав</w:t>
      </w:r>
      <w:r w:rsidR="00801EE8" w:rsidRPr="00C71B42">
        <w:rPr>
          <w:sz w:val="22"/>
          <w:szCs w:val="22"/>
        </w:rPr>
        <w:t>а</w:t>
      </w:r>
      <w:r w:rsidR="00A70932" w:rsidRPr="00C71B42">
        <w:rPr>
          <w:sz w:val="22"/>
          <w:szCs w:val="22"/>
        </w:rPr>
        <w:t xml:space="preserve"> на взыскание неустойки за ненадлежащее исполнение Застройщиком обязательств по Договору, </w:t>
      </w:r>
      <w:r w:rsidR="00801EE8" w:rsidRPr="00C71B42">
        <w:rPr>
          <w:sz w:val="22"/>
          <w:szCs w:val="22"/>
        </w:rPr>
        <w:t xml:space="preserve">права на взыскание процентов за пользование чужими денежными средствами и т.д. </w:t>
      </w:r>
      <w:r w:rsidR="00A70932" w:rsidRPr="00C71B42">
        <w:rPr>
          <w:sz w:val="22"/>
          <w:szCs w:val="22"/>
        </w:rPr>
        <w:t>без</w:t>
      </w:r>
      <w:r w:rsidR="00801EE8" w:rsidRPr="00C71B42">
        <w:rPr>
          <w:sz w:val="22"/>
          <w:szCs w:val="22"/>
        </w:rPr>
        <w:t xml:space="preserve"> уступки права требования передачи Объекта долевого строительства запрещена.</w:t>
      </w:r>
      <w:proofErr w:type="gramEnd"/>
    </w:p>
    <w:p w14:paraId="4DC7F93F" w14:textId="35DA00E7" w:rsidR="00280994" w:rsidRPr="00C71B42" w:rsidRDefault="00280994" w:rsidP="009C6570">
      <w:pPr>
        <w:spacing w:before="240"/>
        <w:ind w:right="17" w:firstLine="900"/>
        <w:jc w:val="both"/>
        <w:rPr>
          <w:sz w:val="22"/>
          <w:szCs w:val="22"/>
        </w:rPr>
      </w:pPr>
      <w:r w:rsidRPr="00C71B42">
        <w:rPr>
          <w:sz w:val="22"/>
          <w:szCs w:val="22"/>
        </w:rPr>
        <w:t xml:space="preserve">6.3. </w:t>
      </w:r>
      <w:proofErr w:type="gramStart"/>
      <w:r w:rsidRPr="00C71B42">
        <w:rPr>
          <w:sz w:val="22"/>
          <w:szCs w:val="22"/>
        </w:rPr>
        <w:t>При уступке права требования Участник</w:t>
      </w:r>
      <w:r w:rsidR="009B285A" w:rsidRPr="00C71B42">
        <w:rPr>
          <w:sz w:val="22"/>
          <w:szCs w:val="22"/>
        </w:rPr>
        <w:t>а</w:t>
      </w:r>
      <w:r w:rsidRPr="00C71B42">
        <w:rPr>
          <w:sz w:val="22"/>
          <w:szCs w:val="22"/>
        </w:rPr>
        <w:t xml:space="preserve"> третьему лицу</w:t>
      </w:r>
      <w:r w:rsidR="009B285A" w:rsidRPr="00C71B42">
        <w:rPr>
          <w:sz w:val="22"/>
          <w:szCs w:val="22"/>
        </w:rPr>
        <w:t xml:space="preserve"> Участник</w:t>
      </w:r>
      <w:r w:rsidRPr="00C71B42">
        <w:rPr>
          <w:sz w:val="22"/>
          <w:szCs w:val="22"/>
        </w:rPr>
        <w:t xml:space="preserve"> обязан письменно уведомить Застройщика об этом, и предоставить письменные доказательства перехода права требования от Участника к третьему лицу, в том числе нотариально удостоверенную копию прошедшего государственную регистрацию соглашения о передаче прав и обязанностей</w:t>
      </w:r>
      <w:r w:rsidR="0026704F" w:rsidRPr="00C71B42">
        <w:rPr>
          <w:sz w:val="22"/>
          <w:szCs w:val="22"/>
        </w:rPr>
        <w:t xml:space="preserve"> или его оригинал</w:t>
      </w:r>
      <w:r w:rsidRPr="00C71B42">
        <w:rPr>
          <w:sz w:val="22"/>
          <w:szCs w:val="22"/>
        </w:rPr>
        <w:t xml:space="preserve">, письменные доказательства осуществления </w:t>
      </w:r>
      <w:proofErr w:type="spellStart"/>
      <w:r w:rsidRPr="00C71B42">
        <w:rPr>
          <w:sz w:val="22"/>
          <w:szCs w:val="22"/>
        </w:rPr>
        <w:t>расчетов</w:t>
      </w:r>
      <w:proofErr w:type="spellEnd"/>
      <w:r w:rsidRPr="00C71B42">
        <w:rPr>
          <w:sz w:val="22"/>
          <w:szCs w:val="22"/>
        </w:rPr>
        <w:t xml:space="preserve"> между прежним Участником и новым Участником, сведения о его полном наименовании (для</w:t>
      </w:r>
      <w:proofErr w:type="gramEnd"/>
      <w:r w:rsidRPr="00C71B42">
        <w:rPr>
          <w:sz w:val="22"/>
          <w:szCs w:val="22"/>
        </w:rPr>
        <w:t xml:space="preserve"> юридических лиц), о его фамилии имени и отчестве и дате рождения (для </w:t>
      </w:r>
      <w:r w:rsidRPr="00C71B42">
        <w:rPr>
          <w:sz w:val="22"/>
          <w:szCs w:val="22"/>
        </w:rPr>
        <w:lastRenderedPageBreak/>
        <w:t>физических лиц), ОГРН (для юридических лиц), ИНН (если есть), о его месте нахождения (адресе), о его контактном телефоне, об адресе электронной почты.</w:t>
      </w:r>
    </w:p>
    <w:p w14:paraId="1F80B3AE" w14:textId="77777777" w:rsidR="00917100" w:rsidRPr="00C71B42" w:rsidRDefault="00917100" w:rsidP="009C6570">
      <w:pPr>
        <w:numPr>
          <w:ilvl w:val="0"/>
          <w:numId w:val="1"/>
        </w:numPr>
        <w:tabs>
          <w:tab w:val="num" w:pos="360"/>
        </w:tabs>
        <w:spacing w:before="240"/>
        <w:ind w:left="0" w:right="17" w:firstLine="902"/>
        <w:jc w:val="both"/>
        <w:rPr>
          <w:b/>
          <w:sz w:val="22"/>
          <w:szCs w:val="22"/>
        </w:rPr>
      </w:pPr>
      <w:r w:rsidRPr="00C71B42">
        <w:rPr>
          <w:b/>
          <w:sz w:val="22"/>
          <w:szCs w:val="22"/>
        </w:rPr>
        <w:t xml:space="preserve"> Гарантии Застройщика</w:t>
      </w:r>
    </w:p>
    <w:p w14:paraId="2779EA9C" w14:textId="03B14902" w:rsidR="00917100" w:rsidRPr="00C71B42" w:rsidRDefault="00705E12" w:rsidP="00E36907">
      <w:pPr>
        <w:spacing w:before="120"/>
        <w:ind w:right="17" w:firstLine="902"/>
        <w:jc w:val="both"/>
        <w:rPr>
          <w:sz w:val="22"/>
          <w:szCs w:val="22"/>
        </w:rPr>
      </w:pPr>
      <w:r w:rsidRPr="00C71B42">
        <w:rPr>
          <w:sz w:val="22"/>
          <w:szCs w:val="22"/>
        </w:rPr>
        <w:t>7</w:t>
      </w:r>
      <w:r w:rsidR="00917100" w:rsidRPr="00C71B42">
        <w:rPr>
          <w:sz w:val="22"/>
          <w:szCs w:val="22"/>
        </w:rPr>
        <w:t xml:space="preserve">.1. Гарантийный срок, действующий в отношении </w:t>
      </w:r>
      <w:r w:rsidR="00801EE8" w:rsidRPr="00C71B42">
        <w:rPr>
          <w:sz w:val="22"/>
          <w:szCs w:val="22"/>
        </w:rPr>
        <w:t>Объекта долевого строительства</w:t>
      </w:r>
      <w:r w:rsidR="00917100" w:rsidRPr="00C71B42">
        <w:rPr>
          <w:sz w:val="22"/>
          <w:szCs w:val="22"/>
        </w:rPr>
        <w:t>, устанавливается равным 5 (пяти) годам и исчисляется от даты выдачи разрешения на</w:t>
      </w:r>
      <w:r w:rsidR="00801EE8" w:rsidRPr="00C71B42">
        <w:rPr>
          <w:sz w:val="22"/>
          <w:szCs w:val="22"/>
        </w:rPr>
        <w:t xml:space="preserve"> ввод </w:t>
      </w:r>
      <w:r w:rsidR="00967D14" w:rsidRPr="00C71B42">
        <w:rPr>
          <w:sz w:val="22"/>
          <w:szCs w:val="22"/>
        </w:rPr>
        <w:t xml:space="preserve">Здания </w:t>
      </w:r>
      <w:r w:rsidR="00801EE8" w:rsidRPr="00C71B42">
        <w:rPr>
          <w:sz w:val="22"/>
          <w:szCs w:val="22"/>
        </w:rPr>
        <w:t>в эксплуатацию</w:t>
      </w:r>
      <w:r w:rsidR="00917100" w:rsidRPr="00C71B42">
        <w:rPr>
          <w:sz w:val="22"/>
          <w:szCs w:val="22"/>
        </w:rPr>
        <w:t xml:space="preserve">. </w:t>
      </w:r>
    </w:p>
    <w:p w14:paraId="0B2A38B1" w14:textId="1E96FA09" w:rsidR="00917100" w:rsidRPr="00C71B42" w:rsidRDefault="00705E12" w:rsidP="00E36907">
      <w:pPr>
        <w:spacing w:before="120"/>
        <w:ind w:right="17" w:firstLine="902"/>
        <w:jc w:val="both"/>
        <w:rPr>
          <w:sz w:val="22"/>
          <w:szCs w:val="22"/>
        </w:rPr>
      </w:pPr>
      <w:r w:rsidRPr="00C71B42">
        <w:rPr>
          <w:sz w:val="22"/>
          <w:szCs w:val="22"/>
        </w:rPr>
        <w:t>7</w:t>
      </w:r>
      <w:r w:rsidR="00917100" w:rsidRPr="00C71B42">
        <w:rPr>
          <w:sz w:val="22"/>
          <w:szCs w:val="22"/>
        </w:rPr>
        <w:t xml:space="preserve">.2. Гарантийный срок на технологическое и инженерное оборудование, входящее в состав </w:t>
      </w:r>
      <w:r w:rsidR="00801EE8" w:rsidRPr="00C71B42">
        <w:rPr>
          <w:sz w:val="22"/>
          <w:szCs w:val="22"/>
        </w:rPr>
        <w:t>Объекта долевого строительства</w:t>
      </w:r>
      <w:r w:rsidR="00133ACD" w:rsidRPr="00C71B42">
        <w:rPr>
          <w:sz w:val="22"/>
          <w:szCs w:val="22"/>
        </w:rPr>
        <w:t>,</w:t>
      </w:r>
      <w:r w:rsidR="00917100" w:rsidRPr="00C71B42">
        <w:rPr>
          <w:sz w:val="22"/>
          <w:szCs w:val="22"/>
        </w:rPr>
        <w:t xml:space="preserve"> составляет 3 (три) года и исчисляется со дня подписания первого передаточного акта или иного документа о передаче объекта долевого строительства в </w:t>
      </w:r>
      <w:r w:rsidR="00801EE8" w:rsidRPr="00C71B42">
        <w:rPr>
          <w:sz w:val="22"/>
          <w:szCs w:val="22"/>
        </w:rPr>
        <w:t>Здании</w:t>
      </w:r>
      <w:r w:rsidR="00917100" w:rsidRPr="00C71B42">
        <w:rPr>
          <w:sz w:val="22"/>
          <w:szCs w:val="22"/>
        </w:rPr>
        <w:t xml:space="preserve"> с первым из участников долевого строительства. </w:t>
      </w:r>
    </w:p>
    <w:p w14:paraId="0560AE4F" w14:textId="4E41DAB5" w:rsidR="00917100" w:rsidRPr="00C71B42" w:rsidRDefault="00705E12" w:rsidP="00E36907">
      <w:pPr>
        <w:spacing w:before="120"/>
        <w:ind w:right="17" w:firstLine="902"/>
        <w:jc w:val="both"/>
        <w:rPr>
          <w:sz w:val="22"/>
          <w:szCs w:val="22"/>
        </w:rPr>
      </w:pPr>
      <w:r w:rsidRPr="00C71B42">
        <w:rPr>
          <w:sz w:val="22"/>
          <w:szCs w:val="22"/>
        </w:rPr>
        <w:t>7</w:t>
      </w:r>
      <w:r w:rsidR="00742166" w:rsidRPr="00C71B42">
        <w:rPr>
          <w:sz w:val="22"/>
          <w:szCs w:val="22"/>
        </w:rPr>
        <w:t>.</w:t>
      </w:r>
      <w:r w:rsidR="008A1DF4" w:rsidRPr="00C71B42">
        <w:rPr>
          <w:sz w:val="22"/>
          <w:szCs w:val="22"/>
        </w:rPr>
        <w:t>3</w:t>
      </w:r>
      <w:r w:rsidR="00742166" w:rsidRPr="00C71B42">
        <w:rPr>
          <w:sz w:val="22"/>
          <w:szCs w:val="22"/>
        </w:rPr>
        <w:t>.</w:t>
      </w:r>
      <w:r w:rsidR="00917100" w:rsidRPr="00C71B42">
        <w:rPr>
          <w:sz w:val="22"/>
          <w:szCs w:val="22"/>
        </w:rPr>
        <w:t xml:space="preserve"> Стороны исходят из того, что свидетельством качества </w:t>
      </w:r>
      <w:r w:rsidR="008A1DF4" w:rsidRPr="00C71B42">
        <w:rPr>
          <w:sz w:val="22"/>
          <w:szCs w:val="22"/>
        </w:rPr>
        <w:t>Объекта долевого строительства</w:t>
      </w:r>
      <w:r w:rsidR="00917100" w:rsidRPr="00C71B42">
        <w:rPr>
          <w:sz w:val="22"/>
          <w:szCs w:val="22"/>
        </w:rPr>
        <w:t xml:space="preserve">, соответствия </w:t>
      </w:r>
      <w:proofErr w:type="spellStart"/>
      <w:r w:rsidR="00917100" w:rsidRPr="00C71B42">
        <w:rPr>
          <w:sz w:val="22"/>
          <w:szCs w:val="22"/>
        </w:rPr>
        <w:t>ее</w:t>
      </w:r>
      <w:proofErr w:type="spellEnd"/>
      <w:r w:rsidR="00917100" w:rsidRPr="00C71B42">
        <w:rPr>
          <w:sz w:val="22"/>
          <w:szCs w:val="22"/>
        </w:rPr>
        <w:t xml:space="preserve"> проекту, техническим нормам и правилам является Разрешение на ввод </w:t>
      </w:r>
      <w:r w:rsidR="00967D14" w:rsidRPr="00C71B42">
        <w:rPr>
          <w:sz w:val="22"/>
          <w:szCs w:val="22"/>
        </w:rPr>
        <w:t xml:space="preserve">Здания </w:t>
      </w:r>
      <w:r w:rsidR="00917100" w:rsidRPr="00C71B42">
        <w:rPr>
          <w:sz w:val="22"/>
          <w:szCs w:val="22"/>
        </w:rPr>
        <w:t>в эксплуатацию.</w:t>
      </w:r>
    </w:p>
    <w:p w14:paraId="44FBB20B" w14:textId="63151BE8" w:rsidR="00597FDB" w:rsidRPr="00C71B42" w:rsidRDefault="00705E12" w:rsidP="009C6570">
      <w:pPr>
        <w:spacing w:before="240"/>
        <w:ind w:right="17" w:firstLine="902"/>
        <w:jc w:val="both"/>
        <w:rPr>
          <w:sz w:val="22"/>
          <w:szCs w:val="22"/>
        </w:rPr>
      </w:pPr>
      <w:r w:rsidRPr="00C71B42">
        <w:rPr>
          <w:sz w:val="22"/>
          <w:szCs w:val="22"/>
        </w:rPr>
        <w:t>7</w:t>
      </w:r>
      <w:r w:rsidR="00597FDB" w:rsidRPr="00C71B42">
        <w:rPr>
          <w:sz w:val="22"/>
          <w:szCs w:val="22"/>
        </w:rPr>
        <w:t>.</w:t>
      </w:r>
      <w:r w:rsidR="008A1DF4" w:rsidRPr="00C71B42">
        <w:rPr>
          <w:sz w:val="22"/>
          <w:szCs w:val="22"/>
        </w:rPr>
        <w:t>4</w:t>
      </w:r>
      <w:r w:rsidR="00597FDB" w:rsidRPr="00C71B42">
        <w:rPr>
          <w:sz w:val="22"/>
          <w:szCs w:val="22"/>
        </w:rPr>
        <w:t xml:space="preserve">. Застройщик не </w:t>
      </w:r>
      <w:proofErr w:type="spellStart"/>
      <w:r w:rsidR="00597FDB" w:rsidRPr="00C71B42">
        <w:rPr>
          <w:sz w:val="22"/>
          <w:szCs w:val="22"/>
        </w:rPr>
        <w:t>несет</w:t>
      </w:r>
      <w:proofErr w:type="spellEnd"/>
      <w:r w:rsidR="00597FDB" w:rsidRPr="00C71B42">
        <w:rPr>
          <w:sz w:val="22"/>
          <w:szCs w:val="22"/>
        </w:rPr>
        <w:t xml:space="preserve"> ответственности за недостатки (дефекты) </w:t>
      </w:r>
      <w:r w:rsidR="00EB3122" w:rsidRPr="00C71B42">
        <w:rPr>
          <w:sz w:val="22"/>
          <w:szCs w:val="22"/>
        </w:rPr>
        <w:t>Объекта долевого строительства</w:t>
      </w:r>
      <w:r w:rsidR="00597FDB" w:rsidRPr="00C71B42">
        <w:rPr>
          <w:sz w:val="22"/>
          <w:szCs w:val="22"/>
        </w:rPr>
        <w:t xml:space="preserve">,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w:t>
      </w:r>
      <w:proofErr w:type="gramStart"/>
      <w:r w:rsidR="00597FDB" w:rsidRPr="00C71B42">
        <w:rPr>
          <w:sz w:val="22"/>
          <w:szCs w:val="22"/>
        </w:rPr>
        <w:t xml:space="preserve">при ненадлежащем использовании Участником (или иными лицами) Объекта долевого строительства,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долевого строительства для профессиональной деятельности; а также вследствие проведения ремонта (включая переустройство, перепланировку), </w:t>
      </w:r>
      <w:proofErr w:type="spellStart"/>
      <w:r w:rsidR="00597FDB" w:rsidRPr="00C71B42">
        <w:rPr>
          <w:sz w:val="22"/>
          <w:szCs w:val="22"/>
        </w:rPr>
        <w:t>проведенного</w:t>
      </w:r>
      <w:proofErr w:type="spellEnd"/>
      <w:r w:rsidR="00597FDB" w:rsidRPr="00C71B42">
        <w:rPr>
          <w:sz w:val="22"/>
          <w:szCs w:val="22"/>
        </w:rPr>
        <w:t xml:space="preserve"> самим Участником или </w:t>
      </w:r>
      <w:proofErr w:type="spellStart"/>
      <w:r w:rsidR="00597FDB" w:rsidRPr="00C71B42">
        <w:rPr>
          <w:sz w:val="22"/>
          <w:szCs w:val="22"/>
        </w:rPr>
        <w:t>привлеченными</w:t>
      </w:r>
      <w:proofErr w:type="spellEnd"/>
      <w:r w:rsidR="00597FDB" w:rsidRPr="00C71B42">
        <w:rPr>
          <w:sz w:val="22"/>
          <w:szCs w:val="22"/>
        </w:rPr>
        <w:t xml:space="preserve"> им третьими лицами.</w:t>
      </w:r>
      <w:proofErr w:type="gramEnd"/>
    </w:p>
    <w:p w14:paraId="04034293" w14:textId="77777777" w:rsidR="00917100" w:rsidRPr="00C71B42" w:rsidRDefault="00917100" w:rsidP="009C6570">
      <w:pPr>
        <w:numPr>
          <w:ilvl w:val="0"/>
          <w:numId w:val="1"/>
        </w:numPr>
        <w:tabs>
          <w:tab w:val="num" w:pos="360"/>
        </w:tabs>
        <w:spacing w:before="240"/>
        <w:ind w:left="0" w:right="17" w:firstLine="902"/>
        <w:jc w:val="both"/>
        <w:rPr>
          <w:b/>
          <w:sz w:val="22"/>
          <w:szCs w:val="22"/>
        </w:rPr>
      </w:pPr>
      <w:r w:rsidRPr="00C71B42">
        <w:rPr>
          <w:b/>
          <w:sz w:val="22"/>
          <w:szCs w:val="22"/>
        </w:rPr>
        <w:t xml:space="preserve">Бремя содержания </w:t>
      </w:r>
      <w:r w:rsidR="00801EE8" w:rsidRPr="00C71B42">
        <w:rPr>
          <w:b/>
          <w:sz w:val="22"/>
          <w:szCs w:val="22"/>
        </w:rPr>
        <w:t>Объекта долевого строительства</w:t>
      </w:r>
    </w:p>
    <w:p w14:paraId="0C1DADD7" w14:textId="2379DADB" w:rsidR="00917100" w:rsidRPr="00C71B42" w:rsidRDefault="00705E12" w:rsidP="00E36907">
      <w:pPr>
        <w:spacing w:before="120"/>
        <w:ind w:right="17" w:firstLine="902"/>
        <w:jc w:val="both"/>
        <w:rPr>
          <w:sz w:val="22"/>
          <w:szCs w:val="22"/>
        </w:rPr>
      </w:pPr>
      <w:r w:rsidRPr="00C71B42">
        <w:rPr>
          <w:sz w:val="22"/>
          <w:szCs w:val="22"/>
        </w:rPr>
        <w:t>8</w:t>
      </w:r>
      <w:r w:rsidR="00917100" w:rsidRPr="00C71B42">
        <w:rPr>
          <w:sz w:val="22"/>
          <w:szCs w:val="22"/>
        </w:rPr>
        <w:t xml:space="preserve">.1. В момент передачи Застройщиком Участнику </w:t>
      </w:r>
      <w:r w:rsidR="00801EE8" w:rsidRPr="00C71B42">
        <w:rPr>
          <w:sz w:val="22"/>
          <w:szCs w:val="22"/>
        </w:rPr>
        <w:t>Объекта долевого строительства</w:t>
      </w:r>
      <w:r w:rsidR="00917100" w:rsidRPr="00C71B42">
        <w:rPr>
          <w:sz w:val="22"/>
          <w:szCs w:val="22"/>
        </w:rPr>
        <w:t xml:space="preserve"> по Акту </w:t>
      </w:r>
      <w:proofErr w:type="spellStart"/>
      <w:r w:rsidR="00917100" w:rsidRPr="00C71B42">
        <w:rPr>
          <w:sz w:val="22"/>
          <w:szCs w:val="22"/>
        </w:rPr>
        <w:t>приема</w:t>
      </w:r>
      <w:proofErr w:type="spellEnd"/>
      <w:r w:rsidR="00917100" w:rsidRPr="00C71B42">
        <w:rPr>
          <w:sz w:val="22"/>
          <w:szCs w:val="22"/>
        </w:rPr>
        <w:t xml:space="preserve">-передачи Участник обязан заключить с Управляющей организацией договор на управление </w:t>
      </w:r>
      <w:r w:rsidR="00801EE8" w:rsidRPr="00C71B42">
        <w:rPr>
          <w:sz w:val="22"/>
          <w:szCs w:val="22"/>
        </w:rPr>
        <w:t>Зданием</w:t>
      </w:r>
      <w:r w:rsidR="00917100" w:rsidRPr="00C71B42">
        <w:rPr>
          <w:sz w:val="22"/>
          <w:szCs w:val="22"/>
        </w:rPr>
        <w:t xml:space="preserve"> по типовой форме, предложенной Управляющей организацией. </w:t>
      </w:r>
    </w:p>
    <w:p w14:paraId="69A2B991" w14:textId="35A866C6" w:rsidR="00917100" w:rsidRPr="00C71B42" w:rsidRDefault="00705E12" w:rsidP="009C6570">
      <w:pPr>
        <w:spacing w:before="240"/>
        <w:ind w:right="17" w:firstLine="902"/>
        <w:jc w:val="both"/>
        <w:rPr>
          <w:sz w:val="22"/>
          <w:szCs w:val="22"/>
        </w:rPr>
      </w:pPr>
      <w:r w:rsidRPr="00C71B42">
        <w:rPr>
          <w:sz w:val="22"/>
          <w:szCs w:val="22"/>
        </w:rPr>
        <w:t>8</w:t>
      </w:r>
      <w:r w:rsidR="00917100" w:rsidRPr="00C71B42">
        <w:rPr>
          <w:sz w:val="22"/>
          <w:szCs w:val="22"/>
        </w:rPr>
        <w:t xml:space="preserve">.2. </w:t>
      </w:r>
      <w:proofErr w:type="gramStart"/>
      <w:r w:rsidR="00917100" w:rsidRPr="00C71B42">
        <w:rPr>
          <w:sz w:val="22"/>
          <w:szCs w:val="22"/>
        </w:rPr>
        <w:t xml:space="preserve">C даты передачи </w:t>
      </w:r>
      <w:r w:rsidR="00801EE8" w:rsidRPr="00C71B42">
        <w:rPr>
          <w:sz w:val="22"/>
          <w:szCs w:val="22"/>
        </w:rPr>
        <w:t>Объекта долевого строительства</w:t>
      </w:r>
      <w:r w:rsidR="00917100" w:rsidRPr="00C71B42">
        <w:rPr>
          <w:sz w:val="22"/>
          <w:szCs w:val="22"/>
        </w:rPr>
        <w:t xml:space="preserve"> Участнику по Акту </w:t>
      </w:r>
      <w:proofErr w:type="spellStart"/>
      <w:r w:rsidR="00917100" w:rsidRPr="00C71B42">
        <w:rPr>
          <w:sz w:val="22"/>
          <w:szCs w:val="22"/>
        </w:rPr>
        <w:t>приема</w:t>
      </w:r>
      <w:proofErr w:type="spellEnd"/>
      <w:r w:rsidR="00917100" w:rsidRPr="00C71B42">
        <w:rPr>
          <w:sz w:val="22"/>
          <w:szCs w:val="22"/>
        </w:rPr>
        <w:t xml:space="preserve">-передачи Участник обязан своевременно осуществлять оплату в адрес Управляющей организации на основании </w:t>
      </w:r>
      <w:proofErr w:type="spellStart"/>
      <w:r w:rsidR="00917100" w:rsidRPr="00C71B42">
        <w:rPr>
          <w:sz w:val="22"/>
          <w:szCs w:val="22"/>
        </w:rPr>
        <w:t>ее</w:t>
      </w:r>
      <w:proofErr w:type="spellEnd"/>
      <w:r w:rsidR="00917100" w:rsidRPr="00C71B42">
        <w:rPr>
          <w:sz w:val="22"/>
          <w:szCs w:val="22"/>
        </w:rPr>
        <w:t xml:space="preserve"> счетов за помещение (содержание и ремонт </w:t>
      </w:r>
      <w:r w:rsidR="00801EE8" w:rsidRPr="00C71B42">
        <w:rPr>
          <w:sz w:val="22"/>
          <w:szCs w:val="22"/>
        </w:rPr>
        <w:t>Объекта долевого строительства</w:t>
      </w:r>
      <w:r w:rsidR="00917100" w:rsidRPr="00C71B42">
        <w:rPr>
          <w:sz w:val="22"/>
          <w:szCs w:val="22"/>
        </w:rPr>
        <w:t xml:space="preserve">, в </w:t>
      </w:r>
      <w:proofErr w:type="spellStart"/>
      <w:r w:rsidR="00917100" w:rsidRPr="00C71B42">
        <w:rPr>
          <w:sz w:val="22"/>
          <w:szCs w:val="22"/>
        </w:rPr>
        <w:t>т.ч</w:t>
      </w:r>
      <w:proofErr w:type="spellEnd"/>
      <w:r w:rsidR="00917100" w:rsidRPr="00C71B42">
        <w:rPr>
          <w:sz w:val="22"/>
          <w:szCs w:val="22"/>
        </w:rPr>
        <w:t xml:space="preserve">. плата за услуги и работы по управлению </w:t>
      </w:r>
      <w:r w:rsidR="00801EE8" w:rsidRPr="00C71B42">
        <w:rPr>
          <w:sz w:val="22"/>
          <w:szCs w:val="22"/>
        </w:rPr>
        <w:t>Зданием</w:t>
      </w:r>
      <w:r w:rsidR="00917100" w:rsidRPr="00C71B42">
        <w:rPr>
          <w:sz w:val="22"/>
          <w:szCs w:val="22"/>
        </w:rPr>
        <w:t xml:space="preserve">, содержанию, текущему ремонту общего имущества в </w:t>
      </w:r>
      <w:r w:rsidR="00801EE8" w:rsidRPr="00C71B42">
        <w:rPr>
          <w:sz w:val="22"/>
          <w:szCs w:val="22"/>
        </w:rPr>
        <w:t>Здании</w:t>
      </w:r>
      <w:r w:rsidR="00917100" w:rsidRPr="00C71B42">
        <w:rPr>
          <w:sz w:val="22"/>
          <w:szCs w:val="22"/>
        </w:rPr>
        <w:t>, взносы на капитальный ремонт) и коммунальные услуги, а также оплачивать расходы</w:t>
      </w:r>
      <w:proofErr w:type="gramEnd"/>
      <w:r w:rsidR="00917100" w:rsidRPr="00C71B42">
        <w:rPr>
          <w:sz w:val="22"/>
          <w:szCs w:val="22"/>
        </w:rPr>
        <w:t xml:space="preserve"> на оплату иных услуг (охрана, диспетчеризация и т.д.).</w:t>
      </w:r>
    </w:p>
    <w:p w14:paraId="337F18F0" w14:textId="77777777" w:rsidR="00917100" w:rsidRPr="00C71B42" w:rsidRDefault="00917100" w:rsidP="009C6570">
      <w:pPr>
        <w:numPr>
          <w:ilvl w:val="0"/>
          <w:numId w:val="1"/>
        </w:numPr>
        <w:tabs>
          <w:tab w:val="num" w:pos="360"/>
        </w:tabs>
        <w:spacing w:before="240"/>
        <w:ind w:left="0" w:right="16" w:firstLine="900"/>
        <w:jc w:val="both"/>
        <w:rPr>
          <w:b/>
          <w:sz w:val="22"/>
          <w:szCs w:val="22"/>
        </w:rPr>
      </w:pPr>
      <w:r w:rsidRPr="00C71B42">
        <w:rPr>
          <w:b/>
          <w:sz w:val="22"/>
          <w:szCs w:val="22"/>
        </w:rPr>
        <w:t>Изменение и расторжение договора</w:t>
      </w:r>
    </w:p>
    <w:p w14:paraId="2DEC6CB4" w14:textId="5BF61BF9" w:rsidR="00917100" w:rsidRPr="00C71B42" w:rsidRDefault="00705E12" w:rsidP="00E36907">
      <w:pPr>
        <w:spacing w:before="120"/>
        <w:ind w:right="17" w:firstLine="900"/>
        <w:jc w:val="both"/>
        <w:rPr>
          <w:sz w:val="22"/>
          <w:szCs w:val="22"/>
        </w:rPr>
      </w:pPr>
      <w:r w:rsidRPr="00C71B42">
        <w:rPr>
          <w:sz w:val="22"/>
          <w:szCs w:val="22"/>
        </w:rPr>
        <w:t>9</w:t>
      </w:r>
      <w:r w:rsidR="00917100" w:rsidRPr="00C71B42">
        <w:rPr>
          <w:sz w:val="22"/>
          <w:szCs w:val="22"/>
        </w:rPr>
        <w:t xml:space="preserve">.1. Договор может быть </w:t>
      </w:r>
      <w:proofErr w:type="spellStart"/>
      <w:r w:rsidR="00917100" w:rsidRPr="00C71B42">
        <w:rPr>
          <w:sz w:val="22"/>
          <w:szCs w:val="22"/>
        </w:rPr>
        <w:t>изменен</w:t>
      </w:r>
      <w:proofErr w:type="spellEnd"/>
      <w:r w:rsidR="00917100" w:rsidRPr="00C71B42">
        <w:rPr>
          <w:sz w:val="22"/>
          <w:szCs w:val="22"/>
        </w:rPr>
        <w:t xml:space="preserve"> или расторгнут по соглашению Сторон. </w:t>
      </w:r>
    </w:p>
    <w:p w14:paraId="10F6F3B4" w14:textId="5471D9C5" w:rsidR="000132C2" w:rsidRPr="00C71B42" w:rsidRDefault="003260FD" w:rsidP="00E36907">
      <w:pPr>
        <w:spacing w:before="120"/>
        <w:ind w:right="17" w:firstLine="851"/>
        <w:jc w:val="both"/>
        <w:rPr>
          <w:sz w:val="22"/>
          <w:szCs w:val="22"/>
        </w:rPr>
      </w:pPr>
      <w:r w:rsidRPr="00C71B42">
        <w:rPr>
          <w:sz w:val="22"/>
          <w:szCs w:val="22"/>
        </w:rPr>
        <w:t xml:space="preserve"> </w:t>
      </w:r>
      <w:r w:rsidR="00705E12" w:rsidRPr="00C71B42">
        <w:rPr>
          <w:sz w:val="22"/>
          <w:szCs w:val="22"/>
        </w:rPr>
        <w:t>9</w:t>
      </w:r>
      <w:r w:rsidR="00917100" w:rsidRPr="00C71B42">
        <w:rPr>
          <w:sz w:val="22"/>
          <w:szCs w:val="22"/>
        </w:rPr>
        <w:t xml:space="preserve">.2. Основания расторжения Договора </w:t>
      </w:r>
      <w:proofErr w:type="spellStart"/>
      <w:r w:rsidR="00917100" w:rsidRPr="00C71B42">
        <w:rPr>
          <w:sz w:val="22"/>
          <w:szCs w:val="22"/>
        </w:rPr>
        <w:t>путем</w:t>
      </w:r>
      <w:proofErr w:type="spellEnd"/>
      <w:r w:rsidR="00917100" w:rsidRPr="00C71B42">
        <w:rPr>
          <w:sz w:val="22"/>
          <w:szCs w:val="22"/>
        </w:rPr>
        <w:t xml:space="preserve"> отказа от его исполнения до истечения срока его действия в одностороннем и судебном порядке, предусмотрены Законом № 214-ФЗ.</w:t>
      </w:r>
    </w:p>
    <w:p w14:paraId="271D9791" w14:textId="557A2C5C" w:rsidR="00515D80" w:rsidRPr="00C71B42" w:rsidRDefault="00515D80" w:rsidP="009C6570">
      <w:pPr>
        <w:spacing w:before="240"/>
        <w:ind w:right="17" w:firstLine="851"/>
        <w:jc w:val="both"/>
        <w:rPr>
          <w:sz w:val="22"/>
          <w:szCs w:val="22"/>
        </w:rPr>
      </w:pPr>
      <w:r w:rsidRPr="00C71B42">
        <w:rPr>
          <w:sz w:val="22"/>
          <w:szCs w:val="22"/>
        </w:rPr>
        <w:t xml:space="preserve">9.3. </w:t>
      </w:r>
      <w:r w:rsidR="001E603E" w:rsidRPr="00C71B42">
        <w:rPr>
          <w:sz w:val="22"/>
          <w:szCs w:val="22"/>
        </w:rPr>
        <w:t>В</w:t>
      </w:r>
      <w:r w:rsidRPr="00C71B42">
        <w:rPr>
          <w:sz w:val="22"/>
          <w:szCs w:val="22"/>
        </w:rPr>
        <w:t xml:space="preserve"> случае расторжения (прекращения)</w:t>
      </w:r>
      <w:r w:rsidR="001E603E" w:rsidRPr="00C71B42">
        <w:rPr>
          <w:sz w:val="22"/>
          <w:szCs w:val="22"/>
        </w:rPr>
        <w:t xml:space="preserve"> </w:t>
      </w:r>
      <w:r w:rsidRPr="00C71B42">
        <w:rPr>
          <w:sz w:val="22"/>
          <w:szCs w:val="22"/>
        </w:rPr>
        <w:t>настоящего Договора</w:t>
      </w:r>
      <w:r w:rsidR="001E603E" w:rsidRPr="00C71B42">
        <w:rPr>
          <w:sz w:val="22"/>
          <w:szCs w:val="22"/>
        </w:rPr>
        <w:t xml:space="preserve"> до его надлежащего исполнения в полном </w:t>
      </w:r>
      <w:proofErr w:type="spellStart"/>
      <w:r w:rsidR="001E603E" w:rsidRPr="00C71B42">
        <w:rPr>
          <w:sz w:val="22"/>
          <w:szCs w:val="22"/>
        </w:rPr>
        <w:t>объеме</w:t>
      </w:r>
      <w:proofErr w:type="spellEnd"/>
      <w:r w:rsidRPr="00C71B42">
        <w:rPr>
          <w:sz w:val="22"/>
          <w:szCs w:val="22"/>
        </w:rPr>
        <w:t xml:space="preserve"> при возврате Застройщиком денежных средств Участнику Участник </w:t>
      </w:r>
      <w:r w:rsidR="001E603E" w:rsidRPr="00C71B42">
        <w:rPr>
          <w:sz w:val="22"/>
          <w:szCs w:val="22"/>
        </w:rPr>
        <w:t xml:space="preserve">оплачивает </w:t>
      </w:r>
      <w:r w:rsidRPr="00C71B42">
        <w:rPr>
          <w:sz w:val="22"/>
          <w:szCs w:val="22"/>
        </w:rPr>
        <w:t xml:space="preserve">за свой </w:t>
      </w:r>
      <w:proofErr w:type="spellStart"/>
      <w:r w:rsidRPr="00C71B42">
        <w:rPr>
          <w:sz w:val="22"/>
          <w:szCs w:val="22"/>
        </w:rPr>
        <w:t>счет</w:t>
      </w:r>
      <w:proofErr w:type="spellEnd"/>
      <w:r w:rsidRPr="00C71B42">
        <w:rPr>
          <w:sz w:val="22"/>
          <w:szCs w:val="22"/>
        </w:rPr>
        <w:t xml:space="preserve"> комиссию банка, взимаемую при осуществлении данной банковской операции. При этом</w:t>
      </w:r>
      <w:proofErr w:type="gramStart"/>
      <w:r w:rsidRPr="00C71B42">
        <w:rPr>
          <w:sz w:val="22"/>
          <w:szCs w:val="22"/>
        </w:rPr>
        <w:t>,</w:t>
      </w:r>
      <w:proofErr w:type="gramEnd"/>
      <w:r w:rsidRPr="00C71B42">
        <w:rPr>
          <w:sz w:val="22"/>
          <w:szCs w:val="22"/>
        </w:rPr>
        <w:t xml:space="preserve"> Участник согласен с тем, что сумма комиссии банка оплач</w:t>
      </w:r>
      <w:r w:rsidR="005D33E5" w:rsidRPr="00C71B42">
        <w:rPr>
          <w:sz w:val="22"/>
          <w:szCs w:val="22"/>
        </w:rPr>
        <w:t xml:space="preserve">ивается </w:t>
      </w:r>
      <w:proofErr w:type="spellStart"/>
      <w:r w:rsidR="005D33E5" w:rsidRPr="00C71B42">
        <w:rPr>
          <w:sz w:val="22"/>
          <w:szCs w:val="22"/>
        </w:rPr>
        <w:t>путем</w:t>
      </w:r>
      <w:proofErr w:type="spellEnd"/>
      <w:r w:rsidRPr="00C71B42">
        <w:rPr>
          <w:sz w:val="22"/>
          <w:szCs w:val="22"/>
        </w:rPr>
        <w:t xml:space="preserve"> </w:t>
      </w:r>
      <w:proofErr w:type="spellStart"/>
      <w:r w:rsidRPr="00C71B42">
        <w:rPr>
          <w:sz w:val="22"/>
          <w:szCs w:val="22"/>
        </w:rPr>
        <w:t>ее</w:t>
      </w:r>
      <w:proofErr w:type="spellEnd"/>
      <w:r w:rsidRPr="00C71B42">
        <w:rPr>
          <w:sz w:val="22"/>
          <w:szCs w:val="22"/>
        </w:rPr>
        <w:t xml:space="preserve"> удержания банком из суммы</w:t>
      </w:r>
      <w:r w:rsidR="00F67CCE" w:rsidRPr="00C71B42">
        <w:rPr>
          <w:sz w:val="22"/>
          <w:szCs w:val="22"/>
        </w:rPr>
        <w:t xml:space="preserve"> денежных средств,</w:t>
      </w:r>
      <w:r w:rsidRPr="00C71B42">
        <w:rPr>
          <w:sz w:val="22"/>
          <w:szCs w:val="22"/>
        </w:rPr>
        <w:t xml:space="preserve"> перечисляемых Застройщиком Участнику.</w:t>
      </w:r>
    </w:p>
    <w:p w14:paraId="6CEFF417" w14:textId="77777777" w:rsidR="00917100" w:rsidRPr="00C71B42" w:rsidRDefault="00917100" w:rsidP="009C6570">
      <w:pPr>
        <w:numPr>
          <w:ilvl w:val="0"/>
          <w:numId w:val="1"/>
        </w:numPr>
        <w:spacing w:before="240"/>
        <w:ind w:right="16" w:firstLine="180"/>
        <w:jc w:val="both"/>
        <w:rPr>
          <w:b/>
          <w:sz w:val="22"/>
          <w:szCs w:val="22"/>
        </w:rPr>
      </w:pPr>
      <w:r w:rsidRPr="00C71B42">
        <w:rPr>
          <w:b/>
          <w:sz w:val="22"/>
          <w:szCs w:val="22"/>
        </w:rPr>
        <w:t>Ответственность по договору</w:t>
      </w:r>
    </w:p>
    <w:p w14:paraId="4C73FCEF" w14:textId="624F6A83" w:rsidR="00917100" w:rsidRPr="001F0855" w:rsidRDefault="00917100" w:rsidP="00E36907">
      <w:pPr>
        <w:tabs>
          <w:tab w:val="left" w:pos="180"/>
        </w:tabs>
        <w:spacing w:before="60"/>
        <w:ind w:right="17" w:firstLine="900"/>
        <w:jc w:val="both"/>
        <w:rPr>
          <w:sz w:val="22"/>
          <w:szCs w:val="22"/>
        </w:rPr>
      </w:pPr>
      <w:r w:rsidRPr="00C71B42">
        <w:rPr>
          <w:sz w:val="22"/>
          <w:szCs w:val="22"/>
        </w:rPr>
        <w:t>1</w:t>
      </w:r>
      <w:r w:rsidR="00705E12" w:rsidRPr="00C71B42">
        <w:rPr>
          <w:sz w:val="22"/>
          <w:szCs w:val="22"/>
        </w:rPr>
        <w:t>0</w:t>
      </w:r>
      <w:r w:rsidRPr="00C71B42">
        <w:rPr>
          <w:sz w:val="22"/>
          <w:szCs w:val="22"/>
        </w:rPr>
        <w:t>.1. Стороны несут ответственность за нарушение</w:t>
      </w:r>
      <w:r w:rsidRPr="001F0855">
        <w:rPr>
          <w:sz w:val="22"/>
          <w:szCs w:val="22"/>
        </w:rPr>
        <w:t xml:space="preserve"> своих обязательств по Договору в соответствии с условиями</w:t>
      </w:r>
      <w:r w:rsidR="00742166" w:rsidRPr="001F0855">
        <w:rPr>
          <w:sz w:val="22"/>
          <w:szCs w:val="22"/>
        </w:rPr>
        <w:t xml:space="preserve"> </w:t>
      </w:r>
      <w:r w:rsidRPr="001F0855">
        <w:rPr>
          <w:sz w:val="22"/>
          <w:szCs w:val="22"/>
        </w:rPr>
        <w:t>Договора</w:t>
      </w:r>
      <w:r w:rsidR="00742166" w:rsidRPr="001F0855">
        <w:rPr>
          <w:sz w:val="22"/>
          <w:szCs w:val="22"/>
        </w:rPr>
        <w:t xml:space="preserve"> </w:t>
      </w:r>
      <w:r w:rsidRPr="001F0855">
        <w:rPr>
          <w:sz w:val="22"/>
          <w:szCs w:val="22"/>
        </w:rPr>
        <w:t>и</w:t>
      </w:r>
      <w:r w:rsidR="00742166" w:rsidRPr="001F0855">
        <w:rPr>
          <w:sz w:val="22"/>
          <w:szCs w:val="22"/>
        </w:rPr>
        <w:t xml:space="preserve"> </w:t>
      </w:r>
      <w:r w:rsidRPr="001F0855">
        <w:rPr>
          <w:sz w:val="22"/>
          <w:szCs w:val="22"/>
        </w:rPr>
        <w:t>действующим</w:t>
      </w:r>
      <w:r w:rsidR="00742166" w:rsidRPr="001F0855">
        <w:rPr>
          <w:sz w:val="22"/>
          <w:szCs w:val="22"/>
        </w:rPr>
        <w:t xml:space="preserve"> </w:t>
      </w:r>
      <w:r w:rsidRPr="001F0855">
        <w:rPr>
          <w:sz w:val="22"/>
          <w:szCs w:val="22"/>
        </w:rPr>
        <w:t>законодательством</w:t>
      </w:r>
      <w:r w:rsidR="00742166" w:rsidRPr="001F0855">
        <w:rPr>
          <w:sz w:val="22"/>
          <w:szCs w:val="22"/>
        </w:rPr>
        <w:t xml:space="preserve"> </w:t>
      </w:r>
      <w:r w:rsidRPr="001F0855">
        <w:rPr>
          <w:sz w:val="22"/>
          <w:szCs w:val="22"/>
        </w:rPr>
        <w:t>РФ.</w:t>
      </w:r>
    </w:p>
    <w:p w14:paraId="18BB29EE" w14:textId="7AD4F228" w:rsidR="00917100" w:rsidRPr="001F0855" w:rsidRDefault="00917100" w:rsidP="00E36907">
      <w:pPr>
        <w:tabs>
          <w:tab w:val="left" w:pos="180"/>
        </w:tabs>
        <w:spacing w:before="60"/>
        <w:ind w:right="17" w:firstLine="900"/>
        <w:jc w:val="both"/>
        <w:rPr>
          <w:sz w:val="22"/>
          <w:szCs w:val="22"/>
        </w:rPr>
      </w:pPr>
      <w:r w:rsidRPr="001F0855">
        <w:rPr>
          <w:sz w:val="22"/>
          <w:szCs w:val="22"/>
        </w:rPr>
        <w:t>1</w:t>
      </w:r>
      <w:r w:rsidR="00705E12" w:rsidRPr="001F0855">
        <w:rPr>
          <w:sz w:val="22"/>
          <w:szCs w:val="22"/>
        </w:rPr>
        <w:t>0</w:t>
      </w:r>
      <w:r w:rsidRPr="001F0855">
        <w:rPr>
          <w:sz w:val="22"/>
          <w:szCs w:val="22"/>
        </w:rPr>
        <w:t>.2.</w:t>
      </w:r>
      <w:r w:rsidR="00BB63F5" w:rsidRPr="001F0855">
        <w:rPr>
          <w:sz w:val="22"/>
          <w:szCs w:val="22"/>
        </w:rPr>
        <w:t xml:space="preserve"> </w:t>
      </w:r>
      <w:r w:rsidRPr="001F0855">
        <w:rPr>
          <w:sz w:val="22"/>
          <w:szCs w:val="22"/>
        </w:rPr>
        <w:t>В случае нарушения сроков оплаты, установленных п.3.</w:t>
      </w:r>
      <w:r w:rsidR="008A1DF4" w:rsidRPr="001F0855">
        <w:rPr>
          <w:sz w:val="22"/>
          <w:szCs w:val="22"/>
        </w:rPr>
        <w:t>3</w:t>
      </w:r>
      <w:r w:rsidRPr="001F0855">
        <w:rPr>
          <w:sz w:val="22"/>
          <w:szCs w:val="22"/>
        </w:rPr>
        <w:t xml:space="preserve">. Договора Участник обязуется выплатить Застройщику неустойку в размере одной </w:t>
      </w:r>
      <w:proofErr w:type="spellStart"/>
      <w:r w:rsidRPr="001F0855">
        <w:rPr>
          <w:sz w:val="22"/>
          <w:szCs w:val="22"/>
        </w:rPr>
        <w:t>трехсотой</w:t>
      </w:r>
      <w:proofErr w:type="spellEnd"/>
      <w:r w:rsidRPr="001F0855">
        <w:rPr>
          <w:sz w:val="22"/>
          <w:szCs w:val="22"/>
        </w:rPr>
        <w:t xml:space="preserve"> ставки рефинансирования Центрального Банка РФ, действующей на день исполнения обязательства, от невыплаченной в срок денежной суммы за каждый день просрочки</w:t>
      </w:r>
      <w:r w:rsidR="000C0809" w:rsidRPr="001F0855">
        <w:rPr>
          <w:sz w:val="22"/>
          <w:szCs w:val="22"/>
        </w:rPr>
        <w:t>, если иной размер неустойки не установлен законом.</w:t>
      </w:r>
    </w:p>
    <w:p w14:paraId="06D6F893" w14:textId="3C4F52B8" w:rsidR="003260FD" w:rsidRPr="00C71B42" w:rsidRDefault="003260FD" w:rsidP="00E36907">
      <w:pPr>
        <w:tabs>
          <w:tab w:val="left" w:pos="180"/>
        </w:tabs>
        <w:spacing w:before="60"/>
        <w:ind w:right="17" w:firstLine="900"/>
        <w:jc w:val="both"/>
        <w:rPr>
          <w:sz w:val="22"/>
          <w:szCs w:val="22"/>
        </w:rPr>
      </w:pPr>
      <w:r w:rsidRPr="001F0855">
        <w:rPr>
          <w:sz w:val="22"/>
          <w:szCs w:val="22"/>
        </w:rPr>
        <w:lastRenderedPageBreak/>
        <w:t xml:space="preserve">10.3. В </w:t>
      </w:r>
      <w:r w:rsidRPr="00C71B42">
        <w:rPr>
          <w:sz w:val="22"/>
          <w:szCs w:val="22"/>
        </w:rPr>
        <w:t xml:space="preserve">случае уклонения любой из Сторон Договора от исполнения своих обязательств по государственной регистрации настоящего Договора или дополнительных соглашений к нему, </w:t>
      </w:r>
      <w:r w:rsidR="002D7308" w:rsidRPr="00C71B42">
        <w:rPr>
          <w:sz w:val="22"/>
          <w:szCs w:val="22"/>
        </w:rPr>
        <w:t>в соответствии с п. 2.5</w:t>
      </w:r>
      <w:r w:rsidR="00E36907" w:rsidRPr="00C71B42">
        <w:rPr>
          <w:sz w:val="22"/>
          <w:szCs w:val="22"/>
        </w:rPr>
        <w:t>, 3.1</w:t>
      </w:r>
      <w:r w:rsidR="00F24570" w:rsidRPr="00C71B42">
        <w:rPr>
          <w:sz w:val="22"/>
          <w:szCs w:val="22"/>
        </w:rPr>
        <w:t>2</w:t>
      </w:r>
      <w:r w:rsidR="00E36907" w:rsidRPr="00C71B42">
        <w:rPr>
          <w:sz w:val="22"/>
          <w:szCs w:val="22"/>
        </w:rPr>
        <w:t>, 3.1</w:t>
      </w:r>
      <w:r w:rsidR="00F24570" w:rsidRPr="00C71B42">
        <w:rPr>
          <w:sz w:val="22"/>
          <w:szCs w:val="22"/>
        </w:rPr>
        <w:t>3</w:t>
      </w:r>
      <w:r w:rsidR="002D7308" w:rsidRPr="00C71B42">
        <w:rPr>
          <w:sz w:val="22"/>
          <w:szCs w:val="22"/>
        </w:rPr>
        <w:t xml:space="preserve"> Договора </w:t>
      </w:r>
      <w:r w:rsidRPr="00C71B42">
        <w:rPr>
          <w:sz w:val="22"/>
          <w:szCs w:val="22"/>
        </w:rPr>
        <w:t xml:space="preserve">другая Сторона вправе обратиться в суд с требованием о государственной регистрации Договора или дополнительного соглашения к нему. </w:t>
      </w:r>
      <w:proofErr w:type="gramStart"/>
      <w:r w:rsidRPr="00C71B42">
        <w:rPr>
          <w:sz w:val="22"/>
          <w:szCs w:val="22"/>
        </w:rPr>
        <w:t xml:space="preserve">При обращении в суд </w:t>
      </w:r>
      <w:r w:rsidR="00D26309" w:rsidRPr="00C71B42">
        <w:rPr>
          <w:sz w:val="22"/>
          <w:szCs w:val="22"/>
        </w:rPr>
        <w:t xml:space="preserve">с указанным требованием </w:t>
      </w:r>
      <w:r w:rsidRPr="00C71B42">
        <w:rPr>
          <w:sz w:val="22"/>
          <w:szCs w:val="22"/>
        </w:rPr>
        <w:t xml:space="preserve">Сторона также вправе потребовать с виновной Стороны </w:t>
      </w:r>
      <w:r w:rsidR="00D26309" w:rsidRPr="00C71B42">
        <w:rPr>
          <w:sz w:val="22"/>
          <w:szCs w:val="22"/>
        </w:rPr>
        <w:t xml:space="preserve">компенсации убытков, </w:t>
      </w:r>
      <w:proofErr w:type="spellStart"/>
      <w:r w:rsidR="00D26309" w:rsidRPr="00C71B42">
        <w:rPr>
          <w:sz w:val="22"/>
          <w:szCs w:val="22"/>
        </w:rPr>
        <w:t>понесенных</w:t>
      </w:r>
      <w:proofErr w:type="spellEnd"/>
      <w:r w:rsidR="00D26309" w:rsidRPr="00C71B42">
        <w:rPr>
          <w:sz w:val="22"/>
          <w:szCs w:val="22"/>
        </w:rPr>
        <w:t xml:space="preserve"> по причине уклонения от государственной регистрации Договора или дополнительного соглашения к нему и</w:t>
      </w:r>
      <w:r w:rsidRPr="00C71B42">
        <w:rPr>
          <w:sz w:val="22"/>
          <w:szCs w:val="22"/>
        </w:rPr>
        <w:t xml:space="preserve"> </w:t>
      </w:r>
      <w:r w:rsidR="00D26309" w:rsidRPr="00C71B42">
        <w:rPr>
          <w:sz w:val="22"/>
          <w:szCs w:val="22"/>
        </w:rPr>
        <w:t xml:space="preserve">выплаты </w:t>
      </w:r>
      <w:r w:rsidRPr="00C71B42">
        <w:rPr>
          <w:sz w:val="22"/>
          <w:szCs w:val="22"/>
        </w:rPr>
        <w:t>неустойки в размере 0,1 %</w:t>
      </w:r>
      <w:r w:rsidR="00C60149" w:rsidRPr="00C71B42">
        <w:rPr>
          <w:sz w:val="22"/>
          <w:szCs w:val="22"/>
        </w:rPr>
        <w:t xml:space="preserve"> (ноль целых одна десятая)</w:t>
      </w:r>
      <w:r w:rsidRPr="00C71B42">
        <w:rPr>
          <w:sz w:val="22"/>
          <w:szCs w:val="22"/>
        </w:rPr>
        <w:t xml:space="preserve"> от Цены </w:t>
      </w:r>
      <w:r w:rsidR="002D7308" w:rsidRPr="00C71B42">
        <w:rPr>
          <w:sz w:val="22"/>
          <w:szCs w:val="22"/>
        </w:rPr>
        <w:t>Договора за каждый день просрочки исполнения указанного обязательства</w:t>
      </w:r>
      <w:r w:rsidR="00E36907" w:rsidRPr="00C71B42">
        <w:rPr>
          <w:sz w:val="22"/>
          <w:szCs w:val="22"/>
        </w:rPr>
        <w:t>, но</w:t>
      </w:r>
      <w:r w:rsidR="00253B5A" w:rsidRPr="00C71B42">
        <w:rPr>
          <w:sz w:val="22"/>
          <w:szCs w:val="22"/>
        </w:rPr>
        <w:t xml:space="preserve"> в целом не</w:t>
      </w:r>
      <w:r w:rsidR="00E36907" w:rsidRPr="00C71B42">
        <w:rPr>
          <w:sz w:val="22"/>
          <w:szCs w:val="22"/>
        </w:rPr>
        <w:t xml:space="preserve"> более </w:t>
      </w:r>
      <w:r w:rsidR="00F24570" w:rsidRPr="00C71B42">
        <w:rPr>
          <w:sz w:val="22"/>
          <w:szCs w:val="22"/>
        </w:rPr>
        <w:t>5</w:t>
      </w:r>
      <w:r w:rsidR="00E36907" w:rsidRPr="00C71B42">
        <w:rPr>
          <w:sz w:val="22"/>
          <w:szCs w:val="22"/>
        </w:rPr>
        <w:t>% (</w:t>
      </w:r>
      <w:r w:rsidR="00F24570" w:rsidRPr="00C71B42">
        <w:rPr>
          <w:sz w:val="22"/>
          <w:szCs w:val="22"/>
        </w:rPr>
        <w:t>пяти</w:t>
      </w:r>
      <w:r w:rsidR="00E36907" w:rsidRPr="00C71B42">
        <w:rPr>
          <w:sz w:val="22"/>
          <w:szCs w:val="22"/>
        </w:rPr>
        <w:t xml:space="preserve"> процентов) от цены Договора</w:t>
      </w:r>
      <w:r w:rsidR="002D7308" w:rsidRPr="00C71B42">
        <w:rPr>
          <w:sz w:val="22"/>
          <w:szCs w:val="22"/>
        </w:rPr>
        <w:t>.</w:t>
      </w:r>
      <w:r w:rsidRPr="00C71B42">
        <w:rPr>
          <w:sz w:val="22"/>
          <w:szCs w:val="22"/>
        </w:rPr>
        <w:t xml:space="preserve"> </w:t>
      </w:r>
      <w:proofErr w:type="gramEnd"/>
    </w:p>
    <w:p w14:paraId="5F443F6A" w14:textId="14D956BD" w:rsidR="00917100" w:rsidRPr="001F0855" w:rsidRDefault="00917100" w:rsidP="00E36907">
      <w:pPr>
        <w:tabs>
          <w:tab w:val="left" w:pos="180"/>
        </w:tabs>
        <w:spacing w:before="60"/>
        <w:ind w:right="17" w:firstLine="900"/>
        <w:jc w:val="both"/>
        <w:rPr>
          <w:sz w:val="22"/>
          <w:szCs w:val="22"/>
        </w:rPr>
      </w:pPr>
      <w:r w:rsidRPr="00C71B42">
        <w:rPr>
          <w:sz w:val="22"/>
          <w:szCs w:val="22"/>
        </w:rPr>
        <w:t>1</w:t>
      </w:r>
      <w:r w:rsidR="00705E12" w:rsidRPr="00C71B42">
        <w:rPr>
          <w:sz w:val="22"/>
          <w:szCs w:val="22"/>
        </w:rPr>
        <w:t>0</w:t>
      </w:r>
      <w:r w:rsidRPr="00C71B42">
        <w:rPr>
          <w:sz w:val="22"/>
          <w:szCs w:val="22"/>
        </w:rPr>
        <w:t>.</w:t>
      </w:r>
      <w:r w:rsidR="00D26309" w:rsidRPr="00C71B42">
        <w:rPr>
          <w:sz w:val="22"/>
          <w:szCs w:val="22"/>
        </w:rPr>
        <w:t>4</w:t>
      </w:r>
      <w:r w:rsidRPr="00C71B42">
        <w:rPr>
          <w:sz w:val="22"/>
          <w:szCs w:val="22"/>
        </w:rPr>
        <w:t xml:space="preserve">. Застройщик не </w:t>
      </w:r>
      <w:proofErr w:type="spellStart"/>
      <w:r w:rsidRPr="00C71B42">
        <w:rPr>
          <w:sz w:val="22"/>
          <w:szCs w:val="22"/>
        </w:rPr>
        <w:t>несет</w:t>
      </w:r>
      <w:proofErr w:type="spellEnd"/>
      <w:r w:rsidRPr="001F0855">
        <w:rPr>
          <w:sz w:val="22"/>
          <w:szCs w:val="22"/>
        </w:rPr>
        <w:t xml:space="preserve"> ответственность перед Участником за неисполнение, либо за ненадлежащее исполнение своих обязательств по Договору при отсутствии своей вины в этом.</w:t>
      </w:r>
    </w:p>
    <w:p w14:paraId="5841A8F0" w14:textId="77777777" w:rsidR="00917100" w:rsidRPr="001F0855" w:rsidRDefault="00917100" w:rsidP="00E36907">
      <w:pPr>
        <w:tabs>
          <w:tab w:val="left" w:pos="180"/>
        </w:tabs>
        <w:spacing w:before="60"/>
        <w:ind w:right="17" w:firstLine="900"/>
        <w:jc w:val="both"/>
        <w:rPr>
          <w:sz w:val="22"/>
          <w:szCs w:val="22"/>
        </w:rPr>
      </w:pPr>
      <w:r w:rsidRPr="001F0855">
        <w:rPr>
          <w:sz w:val="22"/>
          <w:szCs w:val="22"/>
        </w:rPr>
        <w:t>Застройщик признается невиновным, если при той степени заботливости и осмотрительности, какая требовалась от Застройщика по характеру обязательства и условиям оборота, Застройщик принял все меры для надлежащего исполнения своего обязательства.</w:t>
      </w:r>
    </w:p>
    <w:p w14:paraId="69FADA73" w14:textId="0F38EAC9" w:rsidR="00917100" w:rsidRPr="001F0855" w:rsidRDefault="00917100" w:rsidP="00E36907">
      <w:pPr>
        <w:tabs>
          <w:tab w:val="left" w:pos="180"/>
        </w:tabs>
        <w:spacing w:before="60"/>
        <w:ind w:right="17" w:firstLine="900"/>
        <w:jc w:val="both"/>
        <w:rPr>
          <w:sz w:val="22"/>
          <w:szCs w:val="22"/>
        </w:rPr>
      </w:pPr>
      <w:r w:rsidRPr="001F0855">
        <w:rPr>
          <w:sz w:val="22"/>
          <w:szCs w:val="22"/>
        </w:rPr>
        <w:t>1</w:t>
      </w:r>
      <w:r w:rsidR="00705E12" w:rsidRPr="001F0855">
        <w:rPr>
          <w:sz w:val="22"/>
          <w:szCs w:val="22"/>
        </w:rPr>
        <w:t>0</w:t>
      </w:r>
      <w:r w:rsidRPr="001F0855">
        <w:rPr>
          <w:sz w:val="22"/>
          <w:szCs w:val="22"/>
        </w:rPr>
        <w:t>.</w:t>
      </w:r>
      <w:r w:rsidR="00D26309" w:rsidRPr="001F0855">
        <w:rPr>
          <w:sz w:val="22"/>
          <w:szCs w:val="22"/>
        </w:rPr>
        <w:t>5</w:t>
      </w:r>
      <w:r w:rsidRPr="001F0855">
        <w:rPr>
          <w:sz w:val="22"/>
          <w:szCs w:val="22"/>
        </w:rPr>
        <w:t>. Сторона освобождается от ответственности за полное или частичное неисполнение своих обязательств по Договору, если это неисполнение явилось следствием форс-мажорных обстоятельств, то есть обстоятельств, носящих чрезвычайный и непреодолимый характер и препятствующих Сторонам в исполнении своих обязательств по Договору.</w:t>
      </w:r>
    </w:p>
    <w:p w14:paraId="579B50C2" w14:textId="77777777" w:rsidR="00917100" w:rsidRPr="001F0855" w:rsidRDefault="00917100" w:rsidP="00E36907">
      <w:pPr>
        <w:tabs>
          <w:tab w:val="left" w:pos="180"/>
        </w:tabs>
        <w:spacing w:before="60"/>
        <w:ind w:right="17" w:firstLine="900"/>
        <w:jc w:val="both"/>
        <w:rPr>
          <w:sz w:val="22"/>
          <w:szCs w:val="22"/>
        </w:rPr>
      </w:pPr>
      <w:r w:rsidRPr="001F0855">
        <w:rPr>
          <w:sz w:val="22"/>
          <w:szCs w:val="22"/>
        </w:rPr>
        <w:t>Сторона, для которой создалась невозможность исполнения обязательств по Договору, обязана письменно уведомить другую Сторону об их наступлении и прекращении.</w:t>
      </w:r>
    </w:p>
    <w:p w14:paraId="7C75FA4A" w14:textId="7A5FB1DE" w:rsidR="00917100" w:rsidRPr="001F0855" w:rsidRDefault="00917100" w:rsidP="00E36907">
      <w:pPr>
        <w:tabs>
          <w:tab w:val="left" w:pos="180"/>
        </w:tabs>
        <w:spacing w:before="60"/>
        <w:ind w:right="17" w:firstLine="900"/>
        <w:jc w:val="both"/>
        <w:rPr>
          <w:sz w:val="22"/>
          <w:szCs w:val="22"/>
        </w:rPr>
      </w:pPr>
      <w:r w:rsidRPr="001F0855">
        <w:rPr>
          <w:sz w:val="22"/>
          <w:szCs w:val="22"/>
        </w:rPr>
        <w:t>С момента наступления форс-мажорных обстоятельств и при условии надлежащего уведомления Сторон, сроки исполнения Сторонами своих обязательств по Договору продлеваются на время действия таких обстоятельств.</w:t>
      </w:r>
      <w:r w:rsidR="00BB63F5" w:rsidRPr="001F0855">
        <w:rPr>
          <w:sz w:val="22"/>
          <w:szCs w:val="22"/>
        </w:rPr>
        <w:t xml:space="preserve"> </w:t>
      </w:r>
    </w:p>
    <w:p w14:paraId="550FE497" w14:textId="77777777" w:rsidR="00917100" w:rsidRDefault="00917100" w:rsidP="00E36907">
      <w:pPr>
        <w:tabs>
          <w:tab w:val="left" w:pos="180"/>
        </w:tabs>
        <w:spacing w:before="60"/>
        <w:ind w:right="17" w:firstLine="900"/>
        <w:jc w:val="both"/>
        <w:rPr>
          <w:sz w:val="22"/>
          <w:szCs w:val="22"/>
        </w:rPr>
      </w:pPr>
      <w:r w:rsidRPr="001F0855">
        <w:rPr>
          <w:sz w:val="22"/>
          <w:szCs w:val="22"/>
        </w:rPr>
        <w:t xml:space="preserve">В случае более чем </w:t>
      </w:r>
      <w:proofErr w:type="spellStart"/>
      <w:r w:rsidRPr="001F0855">
        <w:rPr>
          <w:sz w:val="22"/>
          <w:szCs w:val="22"/>
        </w:rPr>
        <w:t>трехмесячной</w:t>
      </w:r>
      <w:proofErr w:type="spellEnd"/>
      <w:r w:rsidRPr="001F0855">
        <w:rPr>
          <w:sz w:val="22"/>
          <w:szCs w:val="22"/>
        </w:rPr>
        <w:t xml:space="preserve"> продолжительности форс-мажорных обстоятельств, Стороны принимают совместное решение о возможности дальнейшего исполнения Договора или о его прекращении.</w:t>
      </w:r>
    </w:p>
    <w:p w14:paraId="48102154" w14:textId="77777777" w:rsidR="0026704F" w:rsidRDefault="0026704F" w:rsidP="00E36907">
      <w:pPr>
        <w:tabs>
          <w:tab w:val="left" w:pos="180"/>
        </w:tabs>
        <w:spacing w:before="60"/>
        <w:ind w:right="17" w:firstLine="900"/>
        <w:jc w:val="both"/>
        <w:rPr>
          <w:sz w:val="23"/>
          <w:szCs w:val="23"/>
        </w:rPr>
      </w:pPr>
      <w:r w:rsidRPr="00C71B42">
        <w:rPr>
          <w:sz w:val="23"/>
          <w:szCs w:val="23"/>
        </w:rPr>
        <w:t xml:space="preserve">10.6. В случае </w:t>
      </w:r>
      <w:proofErr w:type="gramStart"/>
      <w:r w:rsidRPr="00C71B42">
        <w:rPr>
          <w:sz w:val="23"/>
          <w:szCs w:val="23"/>
        </w:rPr>
        <w:t>нарушения обязательства Участника, предусмотренного пунктом 6.3 Договора Участник по первому требованию Застройщика обязан</w:t>
      </w:r>
      <w:proofErr w:type="gramEnd"/>
      <w:r w:rsidRPr="00C71B42">
        <w:rPr>
          <w:sz w:val="23"/>
          <w:szCs w:val="23"/>
        </w:rPr>
        <w:t xml:space="preserve"> выплатить Застройщику штраф в размере 5% (пять процентов) от цены Договора.</w:t>
      </w:r>
      <w:r>
        <w:rPr>
          <w:sz w:val="23"/>
          <w:szCs w:val="23"/>
        </w:rPr>
        <w:t xml:space="preserve"> </w:t>
      </w:r>
    </w:p>
    <w:p w14:paraId="5DC14A7F" w14:textId="77777777" w:rsidR="00917100" w:rsidRPr="001F0855" w:rsidRDefault="00917100" w:rsidP="00917100">
      <w:pPr>
        <w:tabs>
          <w:tab w:val="left" w:pos="180"/>
        </w:tabs>
        <w:ind w:right="17" w:firstLine="900"/>
        <w:jc w:val="both"/>
        <w:rPr>
          <w:sz w:val="22"/>
          <w:szCs w:val="22"/>
        </w:rPr>
      </w:pPr>
    </w:p>
    <w:p w14:paraId="5B53DB94" w14:textId="77777777" w:rsidR="00917100" w:rsidRPr="001F0855" w:rsidRDefault="00917100" w:rsidP="00E36907">
      <w:pPr>
        <w:numPr>
          <w:ilvl w:val="0"/>
          <w:numId w:val="1"/>
        </w:numPr>
        <w:tabs>
          <w:tab w:val="clear" w:pos="720"/>
          <w:tab w:val="num" w:pos="0"/>
        </w:tabs>
        <w:spacing w:before="60"/>
        <w:ind w:left="0" w:right="17" w:firstLine="902"/>
        <w:jc w:val="both"/>
        <w:rPr>
          <w:b/>
          <w:sz w:val="22"/>
          <w:szCs w:val="22"/>
        </w:rPr>
      </w:pPr>
      <w:r w:rsidRPr="001F0855">
        <w:rPr>
          <w:b/>
          <w:sz w:val="22"/>
          <w:szCs w:val="22"/>
        </w:rPr>
        <w:t>Порядок извещения (уведомления) Сторон</w:t>
      </w:r>
    </w:p>
    <w:p w14:paraId="3B1B96C1" w14:textId="4583D948" w:rsidR="00917100" w:rsidRPr="001F0855" w:rsidRDefault="00917100" w:rsidP="00E36907">
      <w:pPr>
        <w:spacing w:before="60"/>
        <w:ind w:right="17" w:firstLine="902"/>
        <w:jc w:val="both"/>
        <w:rPr>
          <w:sz w:val="22"/>
          <w:szCs w:val="22"/>
        </w:rPr>
      </w:pPr>
      <w:r w:rsidRPr="001F0855">
        <w:rPr>
          <w:sz w:val="22"/>
          <w:szCs w:val="22"/>
        </w:rPr>
        <w:t>1</w:t>
      </w:r>
      <w:r w:rsidR="00705E12" w:rsidRPr="001F0855">
        <w:rPr>
          <w:sz w:val="22"/>
          <w:szCs w:val="22"/>
        </w:rPr>
        <w:t>1</w:t>
      </w:r>
      <w:r w:rsidRPr="001F0855">
        <w:rPr>
          <w:sz w:val="22"/>
          <w:szCs w:val="22"/>
        </w:rPr>
        <w:t xml:space="preserve">.1. Стороны обязуются извещать друг друга об изменении своих адресов и иных реквизитов, необходимых для надлежащего исполнения настоящего Договора. Извещения об указанных изменениях должны направляться другой Стороне по почте, либо передаваться лично под роспись в письменной форме. В случае нарушения Стороной данного обязательства, исполнение обязательства другой Стороной, </w:t>
      </w:r>
      <w:proofErr w:type="spellStart"/>
      <w:r w:rsidRPr="001F0855">
        <w:rPr>
          <w:sz w:val="22"/>
          <w:szCs w:val="22"/>
        </w:rPr>
        <w:t>осуществленное</w:t>
      </w:r>
      <w:proofErr w:type="spellEnd"/>
      <w:r w:rsidRPr="001F0855">
        <w:rPr>
          <w:sz w:val="22"/>
          <w:szCs w:val="22"/>
        </w:rPr>
        <w:t xml:space="preserve"> в соответствии с информацией, указанной в настоящем Договоре, является надлежащим, а уведомления и требования доставленными, хотя бы адресат по этому адресу более не находился.</w:t>
      </w:r>
    </w:p>
    <w:p w14:paraId="2C7349B9" w14:textId="478D621E" w:rsidR="009807F0" w:rsidRPr="001F0855" w:rsidRDefault="009807F0" w:rsidP="00E36907">
      <w:pPr>
        <w:spacing w:before="60"/>
        <w:ind w:right="17" w:firstLine="902"/>
        <w:jc w:val="both"/>
        <w:rPr>
          <w:sz w:val="22"/>
          <w:szCs w:val="22"/>
        </w:rPr>
      </w:pPr>
      <w:r w:rsidRPr="001F0855">
        <w:rPr>
          <w:sz w:val="22"/>
          <w:szCs w:val="22"/>
        </w:rPr>
        <w:t>1</w:t>
      </w:r>
      <w:r w:rsidR="00705E12" w:rsidRPr="001F0855">
        <w:rPr>
          <w:sz w:val="22"/>
          <w:szCs w:val="22"/>
        </w:rPr>
        <w:t>1</w:t>
      </w:r>
      <w:r w:rsidRPr="001F0855">
        <w:rPr>
          <w:sz w:val="22"/>
          <w:szCs w:val="22"/>
        </w:rPr>
        <w:t xml:space="preserve">.2. Любая переписка, связанная с исполнением настоящего Договора (письма, извещения, уведомления и т.д.) должны направляться </w:t>
      </w:r>
      <w:r w:rsidR="00DB3EAD" w:rsidRPr="001F0855">
        <w:rPr>
          <w:sz w:val="22"/>
          <w:szCs w:val="22"/>
        </w:rPr>
        <w:t>Сторонами в письменной форме Почтой России заказными письмами с уведомлением о вручении, Почтой России телеграммами с уведомлением о вручении или передаваться лично под роспись, если иное не предусмотрено действующим законодательством.</w:t>
      </w:r>
    </w:p>
    <w:p w14:paraId="5DE00F5A" w14:textId="77777777" w:rsidR="00DB3EAD" w:rsidRPr="001F0855" w:rsidRDefault="00DB3EAD" w:rsidP="00E36907">
      <w:pPr>
        <w:spacing w:before="60"/>
        <w:ind w:right="17" w:firstLine="902"/>
        <w:jc w:val="both"/>
        <w:rPr>
          <w:sz w:val="22"/>
          <w:szCs w:val="22"/>
        </w:rPr>
      </w:pPr>
      <w:r w:rsidRPr="001F0855">
        <w:rPr>
          <w:sz w:val="22"/>
          <w:szCs w:val="22"/>
        </w:rPr>
        <w:t>Сообщение считается полученным Стороной в момент его передачи, подтверждающийся:</w:t>
      </w:r>
    </w:p>
    <w:p w14:paraId="77B9E508" w14:textId="77777777" w:rsidR="00DB3EAD" w:rsidRPr="001F0855" w:rsidRDefault="00DB3EAD" w:rsidP="00E36907">
      <w:pPr>
        <w:spacing w:before="60"/>
        <w:ind w:right="17" w:firstLine="902"/>
        <w:jc w:val="both"/>
        <w:rPr>
          <w:sz w:val="22"/>
          <w:szCs w:val="22"/>
        </w:rPr>
      </w:pPr>
      <w:r w:rsidRPr="001F0855">
        <w:rPr>
          <w:sz w:val="22"/>
          <w:szCs w:val="22"/>
        </w:rPr>
        <w:t>- при направлении письма Почтой России: датой, указанной в уведомлении о вручении письма;</w:t>
      </w:r>
    </w:p>
    <w:p w14:paraId="31944EFB" w14:textId="77777777" w:rsidR="00DB3EAD" w:rsidRPr="001F0855" w:rsidRDefault="00DB3EAD" w:rsidP="00E36907">
      <w:pPr>
        <w:spacing w:before="60"/>
        <w:ind w:right="17" w:firstLine="902"/>
        <w:jc w:val="both"/>
        <w:rPr>
          <w:sz w:val="22"/>
          <w:szCs w:val="22"/>
        </w:rPr>
      </w:pPr>
      <w:r w:rsidRPr="001F0855">
        <w:rPr>
          <w:sz w:val="22"/>
          <w:szCs w:val="22"/>
        </w:rPr>
        <w:t>- при направлении телеграммы Почтой России: датой, указанной в уведомлении о вручении телеграммы;</w:t>
      </w:r>
    </w:p>
    <w:p w14:paraId="21A6BC64" w14:textId="77777777" w:rsidR="00DB3EAD" w:rsidRPr="001F0855" w:rsidRDefault="00DB3EAD" w:rsidP="00E36907">
      <w:pPr>
        <w:spacing w:before="60"/>
        <w:ind w:right="17" w:firstLine="902"/>
        <w:jc w:val="both"/>
        <w:rPr>
          <w:sz w:val="22"/>
          <w:szCs w:val="22"/>
        </w:rPr>
      </w:pPr>
      <w:r w:rsidRPr="001F0855">
        <w:rPr>
          <w:sz w:val="22"/>
          <w:szCs w:val="22"/>
        </w:rPr>
        <w:t>- при передаче письма лично под роспись: датой, указанной Стороной на экземпляре письма при его получении.</w:t>
      </w:r>
    </w:p>
    <w:p w14:paraId="14960D91" w14:textId="77777777" w:rsidR="00DB3EAD" w:rsidRDefault="00DB3EAD" w:rsidP="00E36907">
      <w:pPr>
        <w:spacing w:before="60"/>
        <w:ind w:right="17" w:firstLine="902"/>
        <w:jc w:val="both"/>
        <w:rPr>
          <w:sz w:val="22"/>
          <w:szCs w:val="22"/>
        </w:rPr>
      </w:pPr>
      <w:proofErr w:type="gramStart"/>
      <w:r w:rsidRPr="001F0855">
        <w:rPr>
          <w:sz w:val="22"/>
          <w:szCs w:val="22"/>
        </w:rPr>
        <w:t xml:space="preserve">В случае возврата </w:t>
      </w:r>
      <w:r w:rsidR="00545BE1" w:rsidRPr="001F0855">
        <w:rPr>
          <w:sz w:val="22"/>
          <w:szCs w:val="22"/>
        </w:rPr>
        <w:t>Почтой России</w:t>
      </w:r>
      <w:r w:rsidRPr="001F0855">
        <w:rPr>
          <w:sz w:val="22"/>
          <w:szCs w:val="22"/>
        </w:rPr>
        <w:t xml:space="preserve"> заказного письма с сообщением об отказе Стороны от его получения, либо по причине отсутствия Стороны по указанному в Договоре адресу, либо по причине неявки Стороны (адресата) за почтовым отправлением (невостребованное почтовое отправление, истечение срока хранения), такое письмо считается полученным Стороной в момент поступления письма в почтовое отделение, обслуживающее </w:t>
      </w:r>
      <w:r w:rsidR="00545BE1" w:rsidRPr="001F0855">
        <w:rPr>
          <w:sz w:val="22"/>
          <w:szCs w:val="22"/>
        </w:rPr>
        <w:t>адрес Стороны</w:t>
      </w:r>
      <w:r w:rsidRPr="001F0855">
        <w:rPr>
          <w:sz w:val="22"/>
          <w:szCs w:val="22"/>
        </w:rPr>
        <w:t>.</w:t>
      </w:r>
      <w:proofErr w:type="gramEnd"/>
    </w:p>
    <w:p w14:paraId="4643A6CB" w14:textId="77777777" w:rsidR="00B6214E" w:rsidRDefault="00B6214E" w:rsidP="00E36907">
      <w:pPr>
        <w:spacing w:before="60"/>
        <w:ind w:right="17" w:firstLine="902"/>
        <w:jc w:val="both"/>
        <w:rPr>
          <w:sz w:val="22"/>
          <w:szCs w:val="22"/>
        </w:rPr>
      </w:pPr>
      <w:r w:rsidRPr="00AD7E4B">
        <w:rPr>
          <w:sz w:val="22"/>
          <w:szCs w:val="22"/>
        </w:rPr>
        <w:t>1</w:t>
      </w:r>
      <w:r>
        <w:rPr>
          <w:sz w:val="22"/>
          <w:szCs w:val="22"/>
        </w:rPr>
        <w:t>1</w:t>
      </w:r>
      <w:r w:rsidRPr="00AD7E4B">
        <w:rPr>
          <w:sz w:val="22"/>
          <w:szCs w:val="22"/>
        </w:rPr>
        <w:t xml:space="preserve">.3. Допускается дополнительное извещение Застройщиком Участника по вопросам, связанным с исполнением Договора </w:t>
      </w:r>
      <w:proofErr w:type="spellStart"/>
      <w:r w:rsidRPr="00AD7E4B">
        <w:rPr>
          <w:sz w:val="22"/>
          <w:szCs w:val="22"/>
        </w:rPr>
        <w:t>путем</w:t>
      </w:r>
      <w:proofErr w:type="spellEnd"/>
      <w:r w:rsidRPr="00AD7E4B">
        <w:rPr>
          <w:sz w:val="22"/>
          <w:szCs w:val="22"/>
        </w:rPr>
        <w:t xml:space="preserve"> отправки сообщения на электронную почту </w:t>
      </w:r>
      <w:sdt>
        <w:sdtPr>
          <w:rPr>
            <w:b/>
            <w:sz w:val="22"/>
            <w:szCs w:val="22"/>
          </w:rPr>
          <w:alias w:val="мтКлиентпервыйEMail"/>
          <w:tag w:val="мтКлиентпервыйEMail"/>
          <w:id w:val="2145692268"/>
          <w:placeholder>
            <w:docPart w:val="632EF3B31A254C95A65DC8D026423C6B"/>
          </w:placeholder>
        </w:sdtPr>
        <w:sdtEndPr/>
        <w:sdtContent>
          <w:proofErr w:type="spellStart"/>
          <w:r w:rsidRPr="00AD7E4B">
            <w:rPr>
              <w:b/>
              <w:sz w:val="22"/>
              <w:szCs w:val="22"/>
            </w:rPr>
            <w:t>мтКлиентпервый</w:t>
          </w:r>
          <w:proofErr w:type="gramStart"/>
          <w:r w:rsidRPr="00AD7E4B">
            <w:rPr>
              <w:b/>
              <w:sz w:val="22"/>
              <w:szCs w:val="22"/>
            </w:rPr>
            <w:t>EMail</w:t>
          </w:r>
          <w:proofErr w:type="spellEnd"/>
          <w:proofErr w:type="gramEnd"/>
        </w:sdtContent>
      </w:sdt>
      <w:r w:rsidRPr="00AD7E4B">
        <w:rPr>
          <w:sz w:val="22"/>
          <w:szCs w:val="22"/>
        </w:rPr>
        <w:t xml:space="preserve"> </w:t>
      </w:r>
      <w:r>
        <w:rPr>
          <w:sz w:val="22"/>
          <w:szCs w:val="22"/>
        </w:rPr>
        <w:t>и</w:t>
      </w:r>
      <w:r w:rsidRPr="00B6214E">
        <w:rPr>
          <w:sz w:val="22"/>
          <w:szCs w:val="22"/>
        </w:rPr>
        <w:t>/</w:t>
      </w:r>
      <w:r>
        <w:rPr>
          <w:sz w:val="22"/>
          <w:szCs w:val="22"/>
        </w:rPr>
        <w:t>или</w:t>
      </w:r>
      <w:r w:rsidRPr="00AD7E4B">
        <w:rPr>
          <w:sz w:val="22"/>
          <w:szCs w:val="22"/>
        </w:rPr>
        <w:t xml:space="preserve"> SMS на следующий мобильный телефон Участника: </w:t>
      </w:r>
      <w:sdt>
        <w:sdtPr>
          <w:rPr>
            <w:b/>
            <w:sz w:val="22"/>
            <w:szCs w:val="22"/>
          </w:rPr>
          <w:alias w:val="мтКлиентпервыйТелефон"/>
          <w:tag w:val="мтКлиентпервыйТелефон"/>
          <w:id w:val="-1964872860"/>
          <w:placeholder>
            <w:docPart w:val="69A2709B5DF048AFA8CBD7EEE2A032F9"/>
          </w:placeholder>
        </w:sdtPr>
        <w:sdtEndPr/>
        <w:sdtContent>
          <w:proofErr w:type="spellStart"/>
          <w:r w:rsidRPr="00AD7E4B">
            <w:rPr>
              <w:b/>
              <w:sz w:val="22"/>
              <w:szCs w:val="22"/>
            </w:rPr>
            <w:t>мтКлиентпервыйТелефон</w:t>
          </w:r>
          <w:proofErr w:type="spellEnd"/>
        </w:sdtContent>
      </w:sdt>
      <w:r w:rsidRPr="00AD7E4B">
        <w:rPr>
          <w:sz w:val="22"/>
          <w:szCs w:val="22"/>
        </w:rPr>
        <w:t>.</w:t>
      </w:r>
    </w:p>
    <w:p w14:paraId="2C6286A0" w14:textId="77777777" w:rsidR="00B6214E" w:rsidRPr="001F0855" w:rsidRDefault="00B6214E" w:rsidP="00B6214E">
      <w:pPr>
        <w:ind w:right="16" w:firstLine="900"/>
        <w:jc w:val="both"/>
        <w:rPr>
          <w:sz w:val="22"/>
          <w:szCs w:val="22"/>
        </w:rPr>
      </w:pPr>
    </w:p>
    <w:p w14:paraId="1ABE2655" w14:textId="77777777" w:rsidR="00917100" w:rsidRPr="001F0855" w:rsidRDefault="00917100" w:rsidP="00E36907">
      <w:pPr>
        <w:numPr>
          <w:ilvl w:val="0"/>
          <w:numId w:val="1"/>
        </w:numPr>
        <w:spacing w:before="60"/>
        <w:ind w:left="0" w:right="16" w:firstLine="902"/>
        <w:jc w:val="both"/>
        <w:rPr>
          <w:b/>
          <w:sz w:val="22"/>
          <w:szCs w:val="22"/>
        </w:rPr>
      </w:pPr>
      <w:r w:rsidRPr="001F0855">
        <w:rPr>
          <w:b/>
          <w:sz w:val="22"/>
          <w:szCs w:val="22"/>
        </w:rPr>
        <w:t>Заключительные положения</w:t>
      </w:r>
    </w:p>
    <w:p w14:paraId="0BD14B8C" w14:textId="36989464" w:rsidR="00917100" w:rsidRPr="001F0855" w:rsidRDefault="00917100" w:rsidP="00E36907">
      <w:pPr>
        <w:spacing w:before="60"/>
        <w:ind w:right="17" w:firstLine="902"/>
        <w:jc w:val="both"/>
        <w:rPr>
          <w:sz w:val="22"/>
          <w:szCs w:val="22"/>
        </w:rPr>
      </w:pPr>
      <w:r w:rsidRPr="001F0855">
        <w:rPr>
          <w:sz w:val="22"/>
          <w:szCs w:val="22"/>
        </w:rPr>
        <w:lastRenderedPageBreak/>
        <w:t>1</w:t>
      </w:r>
      <w:r w:rsidR="00705E12" w:rsidRPr="001F0855">
        <w:rPr>
          <w:sz w:val="22"/>
          <w:szCs w:val="22"/>
        </w:rPr>
        <w:t>2</w:t>
      </w:r>
      <w:r w:rsidRPr="001F0855">
        <w:rPr>
          <w:sz w:val="22"/>
          <w:szCs w:val="22"/>
        </w:rPr>
        <w:t xml:space="preserve">.1. </w:t>
      </w:r>
      <w:proofErr w:type="gramStart"/>
      <w:r w:rsidRPr="001F0855">
        <w:rPr>
          <w:sz w:val="22"/>
          <w:szCs w:val="22"/>
        </w:rPr>
        <w:t>Участник</w:t>
      </w:r>
      <w:r w:rsidRPr="001F0855">
        <w:rPr>
          <w:b/>
          <w:sz w:val="22"/>
          <w:szCs w:val="22"/>
        </w:rPr>
        <w:t xml:space="preserve"> </w:t>
      </w:r>
      <w:r w:rsidRPr="001F0855">
        <w:rPr>
          <w:sz w:val="22"/>
          <w:szCs w:val="22"/>
        </w:rPr>
        <w:t xml:space="preserve">до подписания Договора ознакомлен с проектной декларацией и иными документами, связанными с Застройщиком, а также проектированием и строительством </w:t>
      </w:r>
      <w:r w:rsidR="0095118B" w:rsidRPr="001F0855">
        <w:rPr>
          <w:sz w:val="22"/>
          <w:szCs w:val="22"/>
        </w:rPr>
        <w:t>Здания</w:t>
      </w:r>
      <w:r w:rsidRPr="001F0855">
        <w:rPr>
          <w:sz w:val="22"/>
          <w:szCs w:val="22"/>
        </w:rPr>
        <w:t xml:space="preserve"> и </w:t>
      </w:r>
      <w:r w:rsidR="0095118B" w:rsidRPr="001F0855">
        <w:rPr>
          <w:sz w:val="22"/>
          <w:szCs w:val="22"/>
        </w:rPr>
        <w:t>Объекта долевого строительства</w:t>
      </w:r>
      <w:r w:rsidRPr="001F0855">
        <w:rPr>
          <w:sz w:val="22"/>
          <w:szCs w:val="22"/>
        </w:rPr>
        <w:t xml:space="preserve">, а также </w:t>
      </w:r>
      <w:proofErr w:type="spellStart"/>
      <w:r w:rsidRPr="001F0855">
        <w:rPr>
          <w:sz w:val="22"/>
          <w:szCs w:val="22"/>
        </w:rPr>
        <w:t>осведомлен</w:t>
      </w:r>
      <w:proofErr w:type="spellEnd"/>
      <w:r w:rsidRPr="001F0855">
        <w:rPr>
          <w:sz w:val="22"/>
          <w:szCs w:val="22"/>
        </w:rPr>
        <w:t xml:space="preserve"> об обязанности не ус</w:t>
      </w:r>
      <w:r w:rsidR="000566ED" w:rsidRPr="001F0855">
        <w:rPr>
          <w:sz w:val="22"/>
          <w:szCs w:val="22"/>
        </w:rPr>
        <w:t>танавливать бытовые технические</w:t>
      </w:r>
      <w:r w:rsidRPr="001F0855">
        <w:rPr>
          <w:sz w:val="22"/>
          <w:szCs w:val="22"/>
        </w:rPr>
        <w:t xml:space="preserve"> и другие устройства (кондиционеры, их выносные блоки, антенны </w:t>
      </w:r>
      <w:proofErr w:type="spellStart"/>
      <w:r w:rsidRPr="001F0855">
        <w:rPr>
          <w:sz w:val="22"/>
          <w:szCs w:val="22"/>
        </w:rPr>
        <w:t>телеприема</w:t>
      </w:r>
      <w:proofErr w:type="spellEnd"/>
      <w:r w:rsidRPr="001F0855">
        <w:rPr>
          <w:sz w:val="22"/>
          <w:szCs w:val="22"/>
        </w:rPr>
        <w:t>, любое другое оборудование) на конструкциях и элементах из состава навесного (с воздушным зазором) вентилируемого фасада, не производить своими</w:t>
      </w:r>
      <w:proofErr w:type="gramEnd"/>
      <w:r w:rsidRPr="001F0855">
        <w:rPr>
          <w:sz w:val="22"/>
          <w:szCs w:val="22"/>
        </w:rPr>
        <w:t xml:space="preserve"> или </w:t>
      </w:r>
      <w:proofErr w:type="spellStart"/>
      <w:r w:rsidRPr="001F0855">
        <w:rPr>
          <w:sz w:val="22"/>
          <w:szCs w:val="22"/>
        </w:rPr>
        <w:t>привлеченными</w:t>
      </w:r>
      <w:proofErr w:type="spellEnd"/>
      <w:r w:rsidRPr="001F0855">
        <w:rPr>
          <w:sz w:val="22"/>
          <w:szCs w:val="22"/>
        </w:rPr>
        <w:t xml:space="preserve"> силами любые работы по монтажу-демонтажу и/или другому изменению конструкций, составных элементов и цвета выполненного Застройщиком фасада, а также не выполнять технологические отверстия в несущих и ненесущих конструкциях, закрытых конструкциями и элементами фасада. Участник имеет право производить установку вышеупомянутых конструкций только </w:t>
      </w:r>
      <w:r w:rsidR="00F653A1" w:rsidRPr="001F0855">
        <w:rPr>
          <w:sz w:val="22"/>
          <w:szCs w:val="22"/>
        </w:rPr>
        <w:t xml:space="preserve">в </w:t>
      </w:r>
      <w:r w:rsidRPr="001F0855">
        <w:rPr>
          <w:sz w:val="22"/>
          <w:szCs w:val="22"/>
        </w:rPr>
        <w:t xml:space="preserve">местах, </w:t>
      </w:r>
      <w:proofErr w:type="spellStart"/>
      <w:r w:rsidRPr="001F0855">
        <w:rPr>
          <w:sz w:val="22"/>
          <w:szCs w:val="22"/>
        </w:rPr>
        <w:t>определенных</w:t>
      </w:r>
      <w:proofErr w:type="spellEnd"/>
      <w:r w:rsidRPr="001F0855">
        <w:rPr>
          <w:sz w:val="22"/>
          <w:szCs w:val="22"/>
        </w:rPr>
        <w:t xml:space="preserve"> проектной документацией, </w:t>
      </w:r>
      <w:r w:rsidRPr="001F0855">
        <w:rPr>
          <w:bCs/>
          <w:sz w:val="22"/>
          <w:szCs w:val="22"/>
        </w:rPr>
        <w:t xml:space="preserve">в строгом соответствии с документацией и рекомендациями организации, осуществляющей управление эксплуатацией </w:t>
      </w:r>
      <w:r w:rsidR="0095118B" w:rsidRPr="001F0855">
        <w:rPr>
          <w:bCs/>
          <w:sz w:val="22"/>
          <w:szCs w:val="22"/>
        </w:rPr>
        <w:t>Здания</w:t>
      </w:r>
      <w:r w:rsidRPr="001F0855">
        <w:rPr>
          <w:bCs/>
          <w:sz w:val="22"/>
          <w:szCs w:val="22"/>
        </w:rPr>
        <w:t xml:space="preserve"> на основании д</w:t>
      </w:r>
      <w:r w:rsidR="0095118B" w:rsidRPr="001F0855">
        <w:rPr>
          <w:bCs/>
          <w:sz w:val="22"/>
          <w:szCs w:val="22"/>
        </w:rPr>
        <w:t xml:space="preserve">оговоров с собственниками </w:t>
      </w:r>
      <w:r w:rsidRPr="001F0855">
        <w:rPr>
          <w:bCs/>
          <w:sz w:val="22"/>
          <w:szCs w:val="22"/>
        </w:rPr>
        <w:t>помещений</w:t>
      </w:r>
      <w:r w:rsidRPr="001F0855">
        <w:rPr>
          <w:sz w:val="22"/>
          <w:szCs w:val="22"/>
        </w:rPr>
        <w:t>.</w:t>
      </w:r>
    </w:p>
    <w:p w14:paraId="774BE3F7" w14:textId="71AC310D" w:rsidR="00917100" w:rsidRPr="001F0855" w:rsidRDefault="00917100" w:rsidP="00E36907">
      <w:pPr>
        <w:spacing w:before="60"/>
        <w:ind w:right="17" w:firstLine="902"/>
        <w:jc w:val="both"/>
        <w:rPr>
          <w:sz w:val="22"/>
          <w:szCs w:val="22"/>
        </w:rPr>
      </w:pPr>
      <w:r w:rsidRPr="001F0855">
        <w:rPr>
          <w:sz w:val="22"/>
          <w:szCs w:val="22"/>
        </w:rPr>
        <w:t>1</w:t>
      </w:r>
      <w:r w:rsidR="00705E12" w:rsidRPr="001F0855">
        <w:rPr>
          <w:sz w:val="22"/>
          <w:szCs w:val="22"/>
        </w:rPr>
        <w:t>2</w:t>
      </w:r>
      <w:r w:rsidRPr="001F0855">
        <w:rPr>
          <w:sz w:val="22"/>
          <w:szCs w:val="22"/>
        </w:rPr>
        <w:t xml:space="preserve">.2. Договор действует до выполнения Сторонами своих обязательств по </w:t>
      </w:r>
      <w:r w:rsidR="006E5CD3" w:rsidRPr="001F0855">
        <w:rPr>
          <w:sz w:val="22"/>
          <w:szCs w:val="22"/>
        </w:rPr>
        <w:t>нему</w:t>
      </w:r>
      <w:r w:rsidRPr="001F0855">
        <w:rPr>
          <w:sz w:val="22"/>
          <w:szCs w:val="22"/>
        </w:rPr>
        <w:t>.</w:t>
      </w:r>
    </w:p>
    <w:p w14:paraId="35757E15" w14:textId="5047A289" w:rsidR="00917100" w:rsidRPr="001F0855" w:rsidRDefault="00917100" w:rsidP="00E36907">
      <w:pPr>
        <w:spacing w:before="60"/>
        <w:ind w:right="17" w:firstLine="902"/>
        <w:jc w:val="both"/>
        <w:rPr>
          <w:sz w:val="22"/>
          <w:szCs w:val="22"/>
        </w:rPr>
      </w:pPr>
      <w:r w:rsidRPr="001F0855">
        <w:rPr>
          <w:sz w:val="22"/>
          <w:szCs w:val="22"/>
        </w:rPr>
        <w:t>1</w:t>
      </w:r>
      <w:r w:rsidR="00705E12" w:rsidRPr="001F0855">
        <w:rPr>
          <w:sz w:val="22"/>
          <w:szCs w:val="22"/>
        </w:rPr>
        <w:t>2</w:t>
      </w:r>
      <w:r w:rsidRPr="001F0855">
        <w:rPr>
          <w:sz w:val="22"/>
          <w:szCs w:val="22"/>
        </w:rPr>
        <w:t>.3. Изменения и дополнения к настоящему Договору оформляются двухсторонними дополнительными соглашениями, подлежащими обязательной государственной регистрации, за исключением случаев, указанных в Договоре.</w:t>
      </w:r>
    </w:p>
    <w:p w14:paraId="7772AF23" w14:textId="6F3A5E0E" w:rsidR="00917100" w:rsidRPr="00C71B42" w:rsidRDefault="00917100" w:rsidP="00E36907">
      <w:pPr>
        <w:spacing w:before="60"/>
        <w:ind w:right="17" w:firstLine="902"/>
        <w:jc w:val="both"/>
        <w:rPr>
          <w:sz w:val="22"/>
          <w:szCs w:val="22"/>
        </w:rPr>
      </w:pPr>
      <w:r w:rsidRPr="001F0855">
        <w:rPr>
          <w:sz w:val="22"/>
          <w:szCs w:val="22"/>
        </w:rPr>
        <w:t>1</w:t>
      </w:r>
      <w:r w:rsidR="00705E12" w:rsidRPr="001F0855">
        <w:rPr>
          <w:sz w:val="22"/>
          <w:szCs w:val="22"/>
        </w:rPr>
        <w:t>2</w:t>
      </w:r>
      <w:r w:rsidRPr="001F0855">
        <w:rPr>
          <w:sz w:val="22"/>
          <w:szCs w:val="22"/>
        </w:rPr>
        <w:t xml:space="preserve">.4. </w:t>
      </w:r>
      <w:r w:rsidRPr="00C71B42">
        <w:rPr>
          <w:sz w:val="22"/>
          <w:szCs w:val="22"/>
        </w:rPr>
        <w:t>Приложени</w:t>
      </w:r>
      <w:r w:rsidR="008A04B3" w:rsidRPr="00C71B42">
        <w:rPr>
          <w:sz w:val="22"/>
          <w:szCs w:val="22"/>
        </w:rPr>
        <w:t>я</w:t>
      </w:r>
      <w:r w:rsidRPr="00C71B42">
        <w:rPr>
          <w:sz w:val="22"/>
          <w:szCs w:val="22"/>
        </w:rPr>
        <w:t xml:space="preserve"> № 1</w:t>
      </w:r>
      <w:r w:rsidR="0026704F" w:rsidRPr="00C71B42">
        <w:rPr>
          <w:sz w:val="22"/>
          <w:szCs w:val="22"/>
        </w:rPr>
        <w:t>-2</w:t>
      </w:r>
      <w:r w:rsidR="0095118B" w:rsidRPr="00C71B42">
        <w:rPr>
          <w:sz w:val="22"/>
          <w:szCs w:val="22"/>
        </w:rPr>
        <w:t xml:space="preserve"> </w:t>
      </w:r>
      <w:r w:rsidRPr="00C71B42">
        <w:rPr>
          <w:sz w:val="22"/>
          <w:szCs w:val="22"/>
        </w:rPr>
        <w:t>к настоящему Договору явля</w:t>
      </w:r>
      <w:r w:rsidR="006E5CD3" w:rsidRPr="00C71B42">
        <w:rPr>
          <w:sz w:val="22"/>
          <w:szCs w:val="22"/>
        </w:rPr>
        <w:t>е</w:t>
      </w:r>
      <w:r w:rsidRPr="00C71B42">
        <w:rPr>
          <w:sz w:val="22"/>
          <w:szCs w:val="22"/>
        </w:rPr>
        <w:t>тся его неотъемлемой частью.</w:t>
      </w:r>
    </w:p>
    <w:p w14:paraId="05B5C4CF" w14:textId="3BCC8099" w:rsidR="00917100" w:rsidRPr="00C71B42" w:rsidRDefault="00917100" w:rsidP="00E36907">
      <w:pPr>
        <w:spacing w:before="60"/>
        <w:ind w:right="16" w:firstLine="902"/>
        <w:jc w:val="both"/>
        <w:rPr>
          <w:sz w:val="22"/>
          <w:szCs w:val="22"/>
        </w:rPr>
      </w:pPr>
      <w:r w:rsidRPr="00C71B42">
        <w:rPr>
          <w:sz w:val="22"/>
          <w:szCs w:val="22"/>
        </w:rPr>
        <w:t>1</w:t>
      </w:r>
      <w:r w:rsidR="00705E12" w:rsidRPr="00C71B42">
        <w:rPr>
          <w:sz w:val="22"/>
          <w:szCs w:val="22"/>
        </w:rPr>
        <w:t>2</w:t>
      </w:r>
      <w:r w:rsidR="00970291" w:rsidRPr="00C71B42">
        <w:rPr>
          <w:sz w:val="22"/>
          <w:szCs w:val="22"/>
        </w:rPr>
        <w:t>.</w:t>
      </w:r>
      <w:r w:rsidRPr="00C71B42">
        <w:rPr>
          <w:sz w:val="22"/>
          <w:szCs w:val="22"/>
        </w:rPr>
        <w:t xml:space="preserve">5. Все разногласия, связанные с исполнением Сторонами обязательств по Договору, решаются </w:t>
      </w:r>
      <w:proofErr w:type="spellStart"/>
      <w:r w:rsidRPr="00C71B42">
        <w:rPr>
          <w:sz w:val="22"/>
          <w:szCs w:val="22"/>
        </w:rPr>
        <w:t>путем</w:t>
      </w:r>
      <w:proofErr w:type="spellEnd"/>
      <w:r w:rsidRPr="00C71B42">
        <w:rPr>
          <w:sz w:val="22"/>
          <w:szCs w:val="22"/>
        </w:rPr>
        <w:t xml:space="preserve"> переговоров. При </w:t>
      </w:r>
      <w:proofErr w:type="gramStart"/>
      <w:r w:rsidRPr="00C71B42">
        <w:rPr>
          <w:sz w:val="22"/>
          <w:szCs w:val="22"/>
        </w:rPr>
        <w:t>не достижении</w:t>
      </w:r>
      <w:proofErr w:type="gramEnd"/>
      <w:r w:rsidRPr="00C71B42">
        <w:rPr>
          <w:sz w:val="22"/>
          <w:szCs w:val="22"/>
        </w:rPr>
        <w:t xml:space="preserve"> согласия спор подлежит разрешению в суде по месту нахождения Застройщика (договорная подсудность)</w:t>
      </w:r>
      <w:r w:rsidR="007916E0" w:rsidRPr="00C71B42">
        <w:rPr>
          <w:sz w:val="22"/>
          <w:szCs w:val="22"/>
        </w:rPr>
        <w:t xml:space="preserve"> в </w:t>
      </w:r>
      <w:r w:rsidR="0026704F" w:rsidRPr="00C71B42">
        <w:rPr>
          <w:sz w:val="22"/>
          <w:szCs w:val="22"/>
        </w:rPr>
        <w:t>Красногорском</w:t>
      </w:r>
      <w:r w:rsidR="007916E0" w:rsidRPr="00C71B42">
        <w:rPr>
          <w:sz w:val="22"/>
          <w:szCs w:val="22"/>
        </w:rPr>
        <w:t xml:space="preserve"> городском суде Московской области</w:t>
      </w:r>
      <w:r w:rsidRPr="00C71B42">
        <w:rPr>
          <w:sz w:val="22"/>
          <w:szCs w:val="22"/>
        </w:rPr>
        <w:t>.</w:t>
      </w:r>
      <w:r w:rsidR="007900D4" w:rsidRPr="00C71B42">
        <w:rPr>
          <w:sz w:val="22"/>
          <w:szCs w:val="22"/>
        </w:rPr>
        <w:t xml:space="preserve"> </w:t>
      </w:r>
    </w:p>
    <w:p w14:paraId="294BECAD" w14:textId="074AD877" w:rsidR="00917100" w:rsidRPr="00C71B42" w:rsidRDefault="00917100" w:rsidP="00E36907">
      <w:pPr>
        <w:spacing w:before="60"/>
        <w:ind w:right="16" w:firstLine="902"/>
        <w:jc w:val="both"/>
        <w:rPr>
          <w:sz w:val="22"/>
          <w:szCs w:val="22"/>
        </w:rPr>
      </w:pPr>
      <w:r w:rsidRPr="00C71B42">
        <w:rPr>
          <w:sz w:val="22"/>
          <w:szCs w:val="22"/>
        </w:rPr>
        <w:t>1</w:t>
      </w:r>
      <w:r w:rsidR="00705E12" w:rsidRPr="00C71B42">
        <w:rPr>
          <w:sz w:val="22"/>
          <w:szCs w:val="22"/>
        </w:rPr>
        <w:t>2</w:t>
      </w:r>
      <w:r w:rsidRPr="00C71B42">
        <w:rPr>
          <w:sz w:val="22"/>
          <w:szCs w:val="22"/>
        </w:rPr>
        <w:t xml:space="preserve">.6. Любые исковые заявления в адрес Застройщика, связанные с настоящим Договором, могут быть поданы Участником в суд только при условии соблюдения претензионного порядка урегулирования спора. В рамках соблюдения такого порядка Участник обязан передать Застройщику обоснованную претензию со ссылкой на нарушенные условия Договора и нормы закона. Ответ на претензию должен быть дан Застройщиком в </w:t>
      </w:r>
      <w:r w:rsidR="00E36907" w:rsidRPr="00C71B42">
        <w:rPr>
          <w:sz w:val="22"/>
          <w:szCs w:val="22"/>
        </w:rPr>
        <w:t>течени</w:t>
      </w:r>
      <w:proofErr w:type="gramStart"/>
      <w:r w:rsidR="00E36907" w:rsidRPr="00C71B42">
        <w:rPr>
          <w:sz w:val="22"/>
          <w:szCs w:val="22"/>
        </w:rPr>
        <w:t>и</w:t>
      </w:r>
      <w:proofErr w:type="gramEnd"/>
      <w:r w:rsidR="00E36907" w:rsidRPr="00C71B42">
        <w:rPr>
          <w:sz w:val="22"/>
          <w:szCs w:val="22"/>
        </w:rPr>
        <w:t xml:space="preserve"> 30 (тридцати) дней</w:t>
      </w:r>
      <w:r w:rsidRPr="00C71B42">
        <w:rPr>
          <w:sz w:val="22"/>
          <w:szCs w:val="22"/>
        </w:rPr>
        <w:t>, если иной срок не установлен</w:t>
      </w:r>
      <w:r w:rsidR="004C3260" w:rsidRPr="00C71B42">
        <w:rPr>
          <w:sz w:val="22"/>
          <w:szCs w:val="22"/>
        </w:rPr>
        <w:t xml:space="preserve"> законом или</w:t>
      </w:r>
      <w:r w:rsidRPr="00C71B42">
        <w:rPr>
          <w:sz w:val="22"/>
          <w:szCs w:val="22"/>
        </w:rPr>
        <w:t xml:space="preserve"> Договором. </w:t>
      </w:r>
    </w:p>
    <w:p w14:paraId="60C37A85" w14:textId="14B4E699" w:rsidR="00684FEA" w:rsidRPr="001F0855" w:rsidRDefault="003D71AF" w:rsidP="00E36907">
      <w:pPr>
        <w:spacing w:before="60"/>
        <w:ind w:firstLine="902"/>
        <w:jc w:val="both"/>
        <w:rPr>
          <w:sz w:val="22"/>
          <w:szCs w:val="22"/>
        </w:rPr>
      </w:pPr>
      <w:r w:rsidRPr="00C71B42">
        <w:rPr>
          <w:sz w:val="22"/>
          <w:szCs w:val="22"/>
        </w:rPr>
        <w:t>1</w:t>
      </w:r>
      <w:r w:rsidR="00705E12" w:rsidRPr="00C71B42">
        <w:rPr>
          <w:sz w:val="22"/>
          <w:szCs w:val="22"/>
        </w:rPr>
        <w:t>2</w:t>
      </w:r>
      <w:r w:rsidRPr="00C71B42">
        <w:rPr>
          <w:sz w:val="22"/>
          <w:szCs w:val="22"/>
        </w:rPr>
        <w:t xml:space="preserve">.7. </w:t>
      </w:r>
      <w:r w:rsidR="00684FEA" w:rsidRPr="00C71B42">
        <w:rPr>
          <w:sz w:val="22"/>
          <w:szCs w:val="22"/>
        </w:rPr>
        <w:t>Подписанием настоящего Договора</w:t>
      </w:r>
      <w:r w:rsidR="00684FEA" w:rsidRPr="001F0855">
        <w:rPr>
          <w:sz w:val="22"/>
          <w:szCs w:val="22"/>
        </w:rPr>
        <w:t xml:space="preserve"> Участник выражает </w:t>
      </w:r>
      <w:proofErr w:type="spellStart"/>
      <w:r w:rsidR="00684FEA" w:rsidRPr="001F0855">
        <w:rPr>
          <w:sz w:val="22"/>
          <w:szCs w:val="22"/>
        </w:rPr>
        <w:t>свое</w:t>
      </w:r>
      <w:proofErr w:type="spellEnd"/>
      <w:r w:rsidR="00684FEA" w:rsidRPr="001F0855">
        <w:rPr>
          <w:sz w:val="22"/>
          <w:szCs w:val="22"/>
        </w:rPr>
        <w:t xml:space="preserve"> согласие на изменение параметров </w:t>
      </w:r>
      <w:r w:rsidR="00333DA5" w:rsidRPr="001F0855">
        <w:rPr>
          <w:sz w:val="22"/>
          <w:szCs w:val="22"/>
        </w:rPr>
        <w:t>Здания</w:t>
      </w:r>
      <w:r w:rsidR="00684FEA" w:rsidRPr="001F0855">
        <w:rPr>
          <w:sz w:val="22"/>
          <w:szCs w:val="22"/>
        </w:rPr>
        <w:t xml:space="preserve"> и Земельного участка, в том числе, разделение, объединение, перераспределение, межевание, </w:t>
      </w:r>
      <w:r w:rsidR="006F0C79" w:rsidRPr="001F0855">
        <w:rPr>
          <w:sz w:val="22"/>
          <w:szCs w:val="22"/>
        </w:rPr>
        <w:t xml:space="preserve">кадастровый </w:t>
      </w:r>
      <w:proofErr w:type="spellStart"/>
      <w:r w:rsidR="006F0C79" w:rsidRPr="001F0855">
        <w:rPr>
          <w:sz w:val="22"/>
          <w:szCs w:val="22"/>
        </w:rPr>
        <w:t>учет</w:t>
      </w:r>
      <w:proofErr w:type="spellEnd"/>
      <w:r w:rsidR="00684FEA" w:rsidRPr="001F0855">
        <w:rPr>
          <w:sz w:val="22"/>
          <w:szCs w:val="22"/>
        </w:rPr>
        <w:t xml:space="preserve"> и т.д. Земельного участка.</w:t>
      </w:r>
    </w:p>
    <w:p w14:paraId="242702FB" w14:textId="7FB5EB9A" w:rsidR="00917100" w:rsidRPr="001F0855" w:rsidRDefault="00684FEA" w:rsidP="00E36907">
      <w:pPr>
        <w:spacing w:before="60"/>
        <w:ind w:firstLine="902"/>
        <w:jc w:val="both"/>
        <w:rPr>
          <w:sz w:val="22"/>
          <w:szCs w:val="22"/>
        </w:rPr>
      </w:pPr>
      <w:r w:rsidRPr="001F0855">
        <w:rPr>
          <w:sz w:val="22"/>
          <w:szCs w:val="22"/>
        </w:rPr>
        <w:t>1</w:t>
      </w:r>
      <w:r w:rsidR="00705E12" w:rsidRPr="001F0855">
        <w:rPr>
          <w:sz w:val="22"/>
          <w:szCs w:val="22"/>
        </w:rPr>
        <w:t>2</w:t>
      </w:r>
      <w:r w:rsidRPr="001F0855">
        <w:rPr>
          <w:sz w:val="22"/>
          <w:szCs w:val="22"/>
        </w:rPr>
        <w:t xml:space="preserve">.8. </w:t>
      </w:r>
      <w:proofErr w:type="gramStart"/>
      <w:r w:rsidR="00F653A1" w:rsidRPr="001F0855">
        <w:rPr>
          <w:sz w:val="22"/>
          <w:szCs w:val="22"/>
        </w:rPr>
        <w:t>Настоящим Участник подтверждает, что в соответствии с Федеральным законом</w:t>
      </w:r>
      <w:r w:rsidR="00BB63F5" w:rsidRPr="001F0855">
        <w:rPr>
          <w:sz w:val="22"/>
          <w:szCs w:val="22"/>
        </w:rPr>
        <w:t xml:space="preserve"> </w:t>
      </w:r>
      <w:r w:rsidR="00F653A1" w:rsidRPr="001F0855">
        <w:rPr>
          <w:sz w:val="22"/>
          <w:szCs w:val="22"/>
        </w:rPr>
        <w:t>«О персональных данных» № 152-ФЗ от 27.07.2006г. даёт согласие Застройщику (с целью осуществления хозяйственной деятельности последнего) на обработку персональных данных Участника, т.е. на совершение любых действий (операций),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любых персональных данных (как</w:t>
      </w:r>
      <w:proofErr w:type="gramEnd"/>
      <w:r w:rsidR="00F653A1" w:rsidRPr="001F0855">
        <w:rPr>
          <w:sz w:val="22"/>
          <w:szCs w:val="22"/>
        </w:rPr>
        <w:t xml:space="preserve"> это понимается в смысле Федерального закона</w:t>
      </w:r>
      <w:r w:rsidR="00BB63F5" w:rsidRPr="001F0855">
        <w:rPr>
          <w:sz w:val="22"/>
          <w:szCs w:val="22"/>
        </w:rPr>
        <w:t xml:space="preserve"> </w:t>
      </w:r>
      <w:r w:rsidR="00F653A1" w:rsidRPr="001F0855">
        <w:rPr>
          <w:sz w:val="22"/>
          <w:szCs w:val="22"/>
        </w:rPr>
        <w:t xml:space="preserve">«О персональных данных» № 152-ФЗ от 27.07.2006г.), ставших ему известными при заключении и исполнении настоящего Договора (а также в случае его расторжения). Участник </w:t>
      </w:r>
      <w:proofErr w:type="spellStart"/>
      <w:r w:rsidR="00F653A1" w:rsidRPr="001F0855">
        <w:rPr>
          <w:sz w:val="22"/>
          <w:szCs w:val="22"/>
        </w:rPr>
        <w:t>уведомлен</w:t>
      </w:r>
      <w:proofErr w:type="spellEnd"/>
      <w:r w:rsidR="00F653A1" w:rsidRPr="001F0855">
        <w:rPr>
          <w:sz w:val="22"/>
          <w:szCs w:val="22"/>
        </w:rPr>
        <w:t xml:space="preserve">, что выданное согласие на обработку персональных данных может быть отозвано им в письменной форме. Участник также даёт своё согласие на обработку его персональных данных третьими лицами, по поручению Застройщика, в том же </w:t>
      </w:r>
      <w:proofErr w:type="spellStart"/>
      <w:r w:rsidR="00F653A1" w:rsidRPr="001F0855">
        <w:rPr>
          <w:sz w:val="22"/>
          <w:szCs w:val="22"/>
        </w:rPr>
        <w:t>объеме</w:t>
      </w:r>
      <w:proofErr w:type="spellEnd"/>
      <w:r w:rsidR="00F653A1" w:rsidRPr="001F0855">
        <w:rPr>
          <w:sz w:val="22"/>
          <w:szCs w:val="22"/>
        </w:rPr>
        <w:t xml:space="preserve"> действий (без ограничений), что и сам Застройщик. Настоящее Согласие на обработку персональных данных вступает в силу </w:t>
      </w:r>
      <w:proofErr w:type="gramStart"/>
      <w:r w:rsidR="00F653A1" w:rsidRPr="001F0855">
        <w:rPr>
          <w:sz w:val="22"/>
          <w:szCs w:val="22"/>
        </w:rPr>
        <w:t>с даты подписания</w:t>
      </w:r>
      <w:proofErr w:type="gramEnd"/>
      <w:r w:rsidR="00F653A1" w:rsidRPr="001F0855">
        <w:rPr>
          <w:sz w:val="22"/>
          <w:szCs w:val="22"/>
        </w:rPr>
        <w:t xml:space="preserve"> настоящего Договора и прекращает </w:t>
      </w:r>
      <w:proofErr w:type="spellStart"/>
      <w:r w:rsidR="00F653A1" w:rsidRPr="001F0855">
        <w:rPr>
          <w:sz w:val="22"/>
          <w:szCs w:val="22"/>
        </w:rPr>
        <w:t>свое</w:t>
      </w:r>
      <w:proofErr w:type="spellEnd"/>
      <w:r w:rsidR="00F653A1" w:rsidRPr="001F0855">
        <w:rPr>
          <w:sz w:val="22"/>
          <w:szCs w:val="22"/>
        </w:rPr>
        <w:t xml:space="preserve"> действие не ранее чем по истечении </w:t>
      </w:r>
      <w:proofErr w:type="spellStart"/>
      <w:r w:rsidR="00F653A1" w:rsidRPr="001F0855">
        <w:rPr>
          <w:sz w:val="22"/>
          <w:szCs w:val="22"/>
        </w:rPr>
        <w:t>четырех</w:t>
      </w:r>
      <w:proofErr w:type="spellEnd"/>
      <w:r w:rsidR="00F653A1" w:rsidRPr="001F0855">
        <w:rPr>
          <w:sz w:val="22"/>
          <w:szCs w:val="22"/>
        </w:rPr>
        <w:t xml:space="preserve"> лет с даты передачи Объекта долевого строительства Участнику. В случае уступки прав по настоящему </w:t>
      </w:r>
      <w:r w:rsidR="009F5F49" w:rsidRPr="001F0855">
        <w:rPr>
          <w:sz w:val="22"/>
          <w:szCs w:val="22"/>
        </w:rPr>
        <w:t>Д</w:t>
      </w:r>
      <w:r w:rsidR="00F653A1" w:rsidRPr="001F0855">
        <w:rPr>
          <w:sz w:val="22"/>
          <w:szCs w:val="22"/>
        </w:rPr>
        <w:t xml:space="preserve">оговору или расторжения, отказа от исполнения настоящего </w:t>
      </w:r>
      <w:r w:rsidR="009F5F49" w:rsidRPr="001F0855">
        <w:rPr>
          <w:sz w:val="22"/>
          <w:szCs w:val="22"/>
        </w:rPr>
        <w:t>Д</w:t>
      </w:r>
      <w:r w:rsidR="00F653A1" w:rsidRPr="001F0855">
        <w:rPr>
          <w:sz w:val="22"/>
          <w:szCs w:val="22"/>
        </w:rPr>
        <w:t xml:space="preserve">оговора согласие прекращает </w:t>
      </w:r>
      <w:proofErr w:type="spellStart"/>
      <w:r w:rsidR="00F653A1" w:rsidRPr="001F0855">
        <w:rPr>
          <w:sz w:val="22"/>
          <w:szCs w:val="22"/>
        </w:rPr>
        <w:t>свое</w:t>
      </w:r>
      <w:proofErr w:type="spellEnd"/>
      <w:r w:rsidR="00F653A1" w:rsidRPr="001F0855">
        <w:rPr>
          <w:sz w:val="22"/>
          <w:szCs w:val="22"/>
        </w:rPr>
        <w:t xml:space="preserve"> действие не ранее чем по истечении </w:t>
      </w:r>
      <w:proofErr w:type="spellStart"/>
      <w:r w:rsidR="00F653A1" w:rsidRPr="001F0855">
        <w:rPr>
          <w:sz w:val="22"/>
          <w:szCs w:val="22"/>
        </w:rPr>
        <w:t>четырех</w:t>
      </w:r>
      <w:proofErr w:type="spellEnd"/>
      <w:r w:rsidR="00F653A1" w:rsidRPr="001F0855">
        <w:rPr>
          <w:sz w:val="22"/>
          <w:szCs w:val="22"/>
        </w:rPr>
        <w:t xml:space="preserve"> лет с момента наступления указанных обстоятельств и завершения, при необходимости, соответствующей процедуры государственной регистрации.</w:t>
      </w:r>
    </w:p>
    <w:p w14:paraId="07AA22F1" w14:textId="0217D3B7" w:rsidR="00917100" w:rsidRPr="001F0855" w:rsidRDefault="00917100" w:rsidP="00E36907">
      <w:pPr>
        <w:spacing w:before="60"/>
        <w:ind w:right="16" w:firstLine="902"/>
        <w:jc w:val="both"/>
        <w:rPr>
          <w:sz w:val="22"/>
          <w:szCs w:val="22"/>
        </w:rPr>
      </w:pPr>
      <w:r w:rsidRPr="001F0855">
        <w:rPr>
          <w:sz w:val="22"/>
          <w:szCs w:val="22"/>
        </w:rPr>
        <w:t>1</w:t>
      </w:r>
      <w:r w:rsidR="00705E12" w:rsidRPr="001F0855">
        <w:rPr>
          <w:sz w:val="22"/>
          <w:szCs w:val="22"/>
        </w:rPr>
        <w:t>2</w:t>
      </w:r>
      <w:r w:rsidRPr="001F0855">
        <w:rPr>
          <w:sz w:val="22"/>
          <w:szCs w:val="22"/>
        </w:rPr>
        <w:t>.</w:t>
      </w:r>
      <w:r w:rsidR="00684FEA" w:rsidRPr="001F0855">
        <w:rPr>
          <w:sz w:val="22"/>
          <w:szCs w:val="22"/>
        </w:rPr>
        <w:t>9</w:t>
      </w:r>
      <w:r w:rsidRPr="001F0855">
        <w:rPr>
          <w:sz w:val="22"/>
          <w:szCs w:val="22"/>
        </w:rPr>
        <w:t>. Во всем, что не предусмотрено настоящим Договором Стороны руководствуются действующим законодательством Р</w:t>
      </w:r>
      <w:r w:rsidR="006F3033" w:rsidRPr="001F0855">
        <w:rPr>
          <w:sz w:val="22"/>
          <w:szCs w:val="22"/>
        </w:rPr>
        <w:t xml:space="preserve">оссийской </w:t>
      </w:r>
      <w:r w:rsidRPr="001F0855">
        <w:rPr>
          <w:sz w:val="22"/>
          <w:szCs w:val="22"/>
        </w:rPr>
        <w:t>Ф</w:t>
      </w:r>
      <w:r w:rsidR="006F3033" w:rsidRPr="001F0855">
        <w:rPr>
          <w:sz w:val="22"/>
          <w:szCs w:val="22"/>
        </w:rPr>
        <w:t>едерации</w:t>
      </w:r>
      <w:r w:rsidRPr="001F0855">
        <w:rPr>
          <w:sz w:val="22"/>
          <w:szCs w:val="22"/>
        </w:rPr>
        <w:t>.</w:t>
      </w:r>
    </w:p>
    <w:p w14:paraId="250B1D2B" w14:textId="782E8592" w:rsidR="00917100" w:rsidRPr="001F0855" w:rsidRDefault="00917100" w:rsidP="00E36907">
      <w:pPr>
        <w:spacing w:before="60"/>
        <w:ind w:right="16" w:firstLine="902"/>
        <w:jc w:val="both"/>
        <w:rPr>
          <w:sz w:val="22"/>
          <w:szCs w:val="22"/>
        </w:rPr>
      </w:pPr>
      <w:r w:rsidRPr="001F0855">
        <w:rPr>
          <w:sz w:val="22"/>
          <w:szCs w:val="22"/>
        </w:rPr>
        <w:t>1</w:t>
      </w:r>
      <w:r w:rsidR="00705E12" w:rsidRPr="001F0855">
        <w:rPr>
          <w:sz w:val="22"/>
          <w:szCs w:val="22"/>
        </w:rPr>
        <w:t>2</w:t>
      </w:r>
      <w:r w:rsidRPr="001F0855">
        <w:rPr>
          <w:sz w:val="22"/>
          <w:szCs w:val="22"/>
        </w:rPr>
        <w:t>.</w:t>
      </w:r>
      <w:r w:rsidR="00684FEA" w:rsidRPr="001F0855">
        <w:rPr>
          <w:sz w:val="22"/>
          <w:szCs w:val="22"/>
        </w:rPr>
        <w:t>10</w:t>
      </w:r>
      <w:r w:rsidRPr="001F0855">
        <w:rPr>
          <w:sz w:val="22"/>
          <w:szCs w:val="22"/>
        </w:rPr>
        <w:t xml:space="preserve">. Настоящий Договор составлен в </w:t>
      </w:r>
      <w:r w:rsidR="007D709D" w:rsidRPr="001F0855">
        <w:rPr>
          <w:sz w:val="22"/>
          <w:szCs w:val="22"/>
        </w:rPr>
        <w:t>3 (</w:t>
      </w:r>
      <w:proofErr w:type="spellStart"/>
      <w:r w:rsidR="007D709D" w:rsidRPr="001F0855">
        <w:rPr>
          <w:sz w:val="22"/>
          <w:szCs w:val="22"/>
        </w:rPr>
        <w:t>трех</w:t>
      </w:r>
      <w:proofErr w:type="spellEnd"/>
      <w:r w:rsidR="007D709D" w:rsidRPr="001F0855">
        <w:rPr>
          <w:sz w:val="22"/>
          <w:szCs w:val="22"/>
        </w:rPr>
        <w:t xml:space="preserve">) подлинных </w:t>
      </w:r>
      <w:r w:rsidRPr="001F0855">
        <w:rPr>
          <w:sz w:val="22"/>
          <w:szCs w:val="22"/>
        </w:rPr>
        <w:t>экземплярах, имеющих равную силу, по одному для каждой из Сторон и один для уполномоченного органа по государственной регистрации прав на недвижимое имущество и сделок с ним.</w:t>
      </w:r>
    </w:p>
    <w:p w14:paraId="6CC85FD3" w14:textId="3ABF5565" w:rsidR="00333DA5" w:rsidRDefault="00917100" w:rsidP="00917100">
      <w:pPr>
        <w:ind w:right="16" w:firstLine="900"/>
        <w:rPr>
          <w:sz w:val="22"/>
          <w:szCs w:val="22"/>
        </w:rPr>
      </w:pPr>
      <w:r w:rsidRPr="001F0855">
        <w:rPr>
          <w:sz w:val="22"/>
          <w:szCs w:val="22"/>
        </w:rPr>
        <w:t>Приложения:</w:t>
      </w:r>
      <w:r w:rsidR="00E36907">
        <w:rPr>
          <w:sz w:val="22"/>
          <w:szCs w:val="22"/>
        </w:rPr>
        <w:t xml:space="preserve"> </w:t>
      </w:r>
      <w:r w:rsidRPr="001F0855">
        <w:rPr>
          <w:sz w:val="22"/>
          <w:szCs w:val="22"/>
        </w:rPr>
        <w:t xml:space="preserve">Приложение № 1 – </w:t>
      </w:r>
      <w:r w:rsidR="006E5CD3" w:rsidRPr="001F0855">
        <w:rPr>
          <w:sz w:val="22"/>
          <w:szCs w:val="22"/>
        </w:rPr>
        <w:t>Описание О</w:t>
      </w:r>
      <w:r w:rsidRPr="001F0855">
        <w:rPr>
          <w:sz w:val="22"/>
          <w:szCs w:val="22"/>
        </w:rPr>
        <w:t>бъекта долевого строительства</w:t>
      </w:r>
      <w:r w:rsidR="00EB3122" w:rsidRPr="001F0855">
        <w:rPr>
          <w:sz w:val="22"/>
          <w:szCs w:val="22"/>
        </w:rPr>
        <w:t>.</w:t>
      </w:r>
    </w:p>
    <w:p w14:paraId="08882394" w14:textId="593BD42A" w:rsidR="002F327C" w:rsidRDefault="00E36907" w:rsidP="00917100">
      <w:pPr>
        <w:ind w:right="16" w:firstLine="900"/>
        <w:rPr>
          <w:sz w:val="22"/>
          <w:szCs w:val="22"/>
        </w:rPr>
      </w:pPr>
      <w:r w:rsidRPr="00C71B42">
        <w:rPr>
          <w:sz w:val="22"/>
          <w:szCs w:val="22"/>
        </w:rPr>
        <w:t xml:space="preserve">                        </w:t>
      </w:r>
      <w:r w:rsidR="002F327C" w:rsidRPr="00C71B42">
        <w:rPr>
          <w:sz w:val="22"/>
          <w:szCs w:val="22"/>
        </w:rPr>
        <w:t>Приложение № 2 – Технические характеристики Объекта долевого строительства</w:t>
      </w:r>
    </w:p>
    <w:p w14:paraId="59F0F95D" w14:textId="77777777" w:rsidR="00C71B42" w:rsidRDefault="00C71B42" w:rsidP="00917100">
      <w:pPr>
        <w:ind w:right="16" w:firstLine="900"/>
        <w:rPr>
          <w:sz w:val="22"/>
          <w:szCs w:val="22"/>
        </w:rPr>
      </w:pPr>
    </w:p>
    <w:p w14:paraId="0C9B3DBA" w14:textId="77777777" w:rsidR="00C71B42" w:rsidRDefault="00C71B42" w:rsidP="00917100">
      <w:pPr>
        <w:ind w:right="16" w:firstLine="900"/>
        <w:rPr>
          <w:sz w:val="22"/>
          <w:szCs w:val="22"/>
        </w:rPr>
      </w:pPr>
    </w:p>
    <w:p w14:paraId="3A9BD359" w14:textId="77777777" w:rsidR="00C71B42" w:rsidRDefault="00C71B42" w:rsidP="00917100">
      <w:pPr>
        <w:ind w:right="16" w:firstLine="900"/>
        <w:rPr>
          <w:sz w:val="22"/>
          <w:szCs w:val="22"/>
        </w:rPr>
      </w:pPr>
    </w:p>
    <w:p w14:paraId="0707E1D1" w14:textId="77777777" w:rsidR="00C71B42" w:rsidRDefault="00C71B42" w:rsidP="00917100">
      <w:pPr>
        <w:ind w:right="16" w:firstLine="900"/>
        <w:rPr>
          <w:sz w:val="22"/>
          <w:szCs w:val="22"/>
        </w:rPr>
      </w:pPr>
    </w:p>
    <w:p w14:paraId="337A4DDF" w14:textId="77777777" w:rsidR="00C71B42" w:rsidRDefault="00C71B42" w:rsidP="00917100">
      <w:pPr>
        <w:ind w:right="16" w:firstLine="900"/>
        <w:rPr>
          <w:sz w:val="22"/>
          <w:szCs w:val="22"/>
        </w:rPr>
      </w:pPr>
    </w:p>
    <w:p w14:paraId="760A44D1" w14:textId="77777777" w:rsidR="00C71B42" w:rsidRPr="001F0855" w:rsidRDefault="00C71B42" w:rsidP="00917100">
      <w:pPr>
        <w:ind w:right="16" w:firstLine="900"/>
        <w:rPr>
          <w:sz w:val="22"/>
          <w:szCs w:val="22"/>
        </w:rPr>
      </w:pPr>
    </w:p>
    <w:p w14:paraId="1EE69D27" w14:textId="243CA436" w:rsidR="00917100" w:rsidRPr="00AD7E4B" w:rsidRDefault="00BB63F5" w:rsidP="00917100">
      <w:pPr>
        <w:ind w:left="708" w:right="16"/>
        <w:rPr>
          <w:b/>
          <w:sz w:val="22"/>
          <w:szCs w:val="22"/>
        </w:rPr>
      </w:pPr>
      <w:r>
        <w:rPr>
          <w:b/>
          <w:sz w:val="22"/>
          <w:szCs w:val="22"/>
        </w:rPr>
        <w:lastRenderedPageBreak/>
        <w:t xml:space="preserve"> </w:t>
      </w:r>
      <w:r w:rsidR="00917100" w:rsidRPr="00AD7E4B">
        <w:rPr>
          <w:b/>
          <w:sz w:val="22"/>
          <w:szCs w:val="22"/>
        </w:rPr>
        <w:t xml:space="preserve"> 1</w:t>
      </w:r>
      <w:r w:rsidR="00705E12">
        <w:rPr>
          <w:b/>
          <w:sz w:val="22"/>
          <w:szCs w:val="22"/>
        </w:rPr>
        <w:t>3</w:t>
      </w:r>
      <w:r w:rsidR="00917100" w:rsidRPr="00AD7E4B">
        <w:rPr>
          <w:b/>
          <w:sz w:val="22"/>
          <w:szCs w:val="22"/>
        </w:rPr>
        <w:t>.</w:t>
      </w:r>
      <w:r>
        <w:rPr>
          <w:b/>
          <w:sz w:val="22"/>
          <w:szCs w:val="22"/>
        </w:rPr>
        <w:t xml:space="preserve"> </w:t>
      </w:r>
      <w:r w:rsidR="00917100" w:rsidRPr="00AD7E4B">
        <w:rPr>
          <w:b/>
          <w:sz w:val="22"/>
          <w:szCs w:val="22"/>
        </w:rPr>
        <w:t>Реквизиты и подписи сторон</w:t>
      </w:r>
    </w:p>
    <w:tbl>
      <w:tblPr>
        <w:tblW w:w="0" w:type="auto"/>
        <w:tblInd w:w="108" w:type="dxa"/>
        <w:tblLook w:val="00A0" w:firstRow="1" w:lastRow="0" w:firstColumn="1" w:lastColumn="0" w:noHBand="0" w:noVBand="0"/>
      </w:tblPr>
      <w:tblGrid>
        <w:gridCol w:w="4860"/>
        <w:gridCol w:w="5400"/>
      </w:tblGrid>
      <w:tr w:rsidR="00917100" w:rsidRPr="00AD7E4B" w14:paraId="12569387" w14:textId="77777777" w:rsidTr="00D61BAD">
        <w:tc>
          <w:tcPr>
            <w:tcW w:w="4860" w:type="dxa"/>
          </w:tcPr>
          <w:p w14:paraId="102794CC" w14:textId="12C52AEC" w:rsidR="00917100" w:rsidRPr="00AD7E4B" w:rsidRDefault="00917100" w:rsidP="00D61BAD">
            <w:pPr>
              <w:overflowPunct w:val="0"/>
              <w:autoSpaceDE w:val="0"/>
              <w:autoSpaceDN w:val="0"/>
              <w:adjustRightInd w:val="0"/>
              <w:ind w:right="17"/>
              <w:textAlignment w:val="baseline"/>
              <w:outlineLvl w:val="0"/>
              <w:rPr>
                <w:b/>
                <w:sz w:val="22"/>
                <w:szCs w:val="22"/>
                <w:u w:val="single"/>
              </w:rPr>
            </w:pPr>
            <w:r w:rsidRPr="00AD7E4B">
              <w:rPr>
                <w:b/>
                <w:sz w:val="22"/>
                <w:szCs w:val="22"/>
                <w:u w:val="single"/>
              </w:rPr>
              <w:t>Застройщик:</w:t>
            </w:r>
          </w:p>
          <w:p w14:paraId="5B52E876" w14:textId="77777777" w:rsidR="0015676D" w:rsidRPr="00AD7E4B" w:rsidRDefault="0015676D" w:rsidP="0015676D">
            <w:pPr>
              <w:overflowPunct w:val="0"/>
              <w:autoSpaceDE w:val="0"/>
              <w:autoSpaceDN w:val="0"/>
              <w:adjustRightInd w:val="0"/>
              <w:ind w:right="17"/>
              <w:textAlignment w:val="baseline"/>
              <w:outlineLvl w:val="0"/>
              <w:rPr>
                <w:b/>
                <w:sz w:val="22"/>
                <w:szCs w:val="22"/>
              </w:rPr>
            </w:pPr>
            <w:r>
              <w:rPr>
                <w:b/>
                <w:sz w:val="22"/>
                <w:szCs w:val="22"/>
              </w:rPr>
              <w:t>ОО</w:t>
            </w:r>
            <w:r w:rsidRPr="00AD7E4B">
              <w:rPr>
                <w:b/>
                <w:sz w:val="22"/>
                <w:szCs w:val="22"/>
              </w:rPr>
              <w:t>О «</w:t>
            </w:r>
            <w:r>
              <w:rPr>
                <w:b/>
                <w:sz w:val="22"/>
                <w:szCs w:val="22"/>
              </w:rPr>
              <w:t>ОПАЛИХА-СИТИ»</w:t>
            </w:r>
          </w:p>
          <w:p w14:paraId="6FA60CC7" w14:textId="77777777" w:rsidR="006F3033" w:rsidRPr="00253B5A" w:rsidRDefault="006F3033" w:rsidP="006F3033">
            <w:pPr>
              <w:widowControl w:val="0"/>
              <w:tabs>
                <w:tab w:val="right" w:pos="9355"/>
              </w:tabs>
              <w:autoSpaceDE w:val="0"/>
              <w:autoSpaceDN w:val="0"/>
              <w:adjustRightInd w:val="0"/>
              <w:rPr>
                <w:sz w:val="22"/>
                <w:szCs w:val="22"/>
              </w:rPr>
            </w:pPr>
            <w:proofErr w:type="gramStart"/>
            <w:r w:rsidRPr="00253B5A">
              <w:rPr>
                <w:sz w:val="22"/>
                <w:szCs w:val="22"/>
              </w:rPr>
              <w:t>Адрес: 143409, Московская область, Красногорский район, г. Красногорск, ул. Успенская, д. 5, офис 706-1</w:t>
            </w:r>
            <w:r w:rsidRPr="00253B5A">
              <w:rPr>
                <w:sz w:val="22"/>
                <w:szCs w:val="22"/>
              </w:rPr>
              <w:tab/>
            </w:r>
            <w:proofErr w:type="gramEnd"/>
          </w:p>
          <w:p w14:paraId="3F7EC926" w14:textId="55EF237B" w:rsidR="006F3033" w:rsidRPr="00253B5A" w:rsidRDefault="006F3033" w:rsidP="006F3033">
            <w:pPr>
              <w:overflowPunct w:val="0"/>
              <w:autoSpaceDE w:val="0"/>
              <w:autoSpaceDN w:val="0"/>
              <w:adjustRightInd w:val="0"/>
              <w:ind w:right="17"/>
              <w:textAlignment w:val="baseline"/>
              <w:outlineLvl w:val="0"/>
              <w:rPr>
                <w:sz w:val="22"/>
                <w:szCs w:val="22"/>
              </w:rPr>
            </w:pPr>
            <w:r w:rsidRPr="00253B5A">
              <w:rPr>
                <w:sz w:val="22"/>
                <w:szCs w:val="22"/>
              </w:rPr>
              <w:t>ОГРН</w:t>
            </w:r>
            <w:r w:rsidRPr="00253B5A">
              <w:rPr>
                <w:sz w:val="22"/>
                <w:szCs w:val="22"/>
              </w:rPr>
              <w:t> </w:t>
            </w:r>
            <w:r w:rsidRPr="00253B5A">
              <w:rPr>
                <w:sz w:val="22"/>
                <w:szCs w:val="22"/>
              </w:rPr>
              <w:t>1145024006434</w:t>
            </w:r>
            <w:r w:rsidRPr="00253B5A">
              <w:rPr>
                <w:sz w:val="22"/>
                <w:szCs w:val="22"/>
              </w:rPr>
              <w:br/>
              <w:t>ИНН 5024147481, КПП</w:t>
            </w:r>
            <w:r w:rsidRPr="00253B5A">
              <w:rPr>
                <w:sz w:val="22"/>
                <w:szCs w:val="22"/>
              </w:rPr>
              <w:t> </w:t>
            </w:r>
            <w:r w:rsidRPr="00253B5A">
              <w:rPr>
                <w:sz w:val="22"/>
                <w:szCs w:val="22"/>
              </w:rPr>
              <w:t xml:space="preserve">502401001, </w:t>
            </w:r>
          </w:p>
          <w:p w14:paraId="3BA32012" w14:textId="77777777" w:rsidR="00E64519" w:rsidRPr="00253B5A" w:rsidRDefault="00E64519" w:rsidP="00E64519">
            <w:pPr>
              <w:widowControl w:val="0"/>
              <w:autoSpaceDE w:val="0"/>
              <w:autoSpaceDN w:val="0"/>
              <w:adjustRightInd w:val="0"/>
              <w:rPr>
                <w:sz w:val="22"/>
                <w:szCs w:val="22"/>
              </w:rPr>
            </w:pPr>
            <w:proofErr w:type="gramStart"/>
            <w:r w:rsidRPr="00253B5A">
              <w:rPr>
                <w:sz w:val="22"/>
                <w:szCs w:val="22"/>
              </w:rPr>
              <w:t>р</w:t>
            </w:r>
            <w:proofErr w:type="gramEnd"/>
            <w:r w:rsidRPr="00253B5A">
              <w:rPr>
                <w:sz w:val="22"/>
                <w:szCs w:val="22"/>
              </w:rPr>
              <w:t xml:space="preserve">/с 40702810700020000701 в ПАО Сбербанк, г. Москва БИК 044525225 </w:t>
            </w:r>
          </w:p>
          <w:p w14:paraId="23183DBA" w14:textId="7C12222F" w:rsidR="00E64519" w:rsidRPr="00253B5A" w:rsidRDefault="00E64519" w:rsidP="00E64519">
            <w:pPr>
              <w:widowControl w:val="0"/>
              <w:autoSpaceDE w:val="0"/>
              <w:autoSpaceDN w:val="0"/>
              <w:adjustRightInd w:val="0"/>
              <w:rPr>
                <w:sz w:val="22"/>
                <w:szCs w:val="22"/>
              </w:rPr>
            </w:pPr>
            <w:proofErr w:type="gramStart"/>
            <w:r w:rsidRPr="00253B5A">
              <w:rPr>
                <w:sz w:val="22"/>
                <w:szCs w:val="22"/>
              </w:rPr>
              <w:t xml:space="preserve">Кор. </w:t>
            </w:r>
            <w:proofErr w:type="spellStart"/>
            <w:r w:rsidRPr="00253B5A">
              <w:rPr>
                <w:sz w:val="22"/>
                <w:szCs w:val="22"/>
              </w:rPr>
              <w:t>счет</w:t>
            </w:r>
            <w:proofErr w:type="spellEnd"/>
            <w:proofErr w:type="gramEnd"/>
            <w:r w:rsidRPr="00253B5A">
              <w:rPr>
                <w:sz w:val="22"/>
                <w:szCs w:val="22"/>
              </w:rPr>
              <w:t xml:space="preserve"> 30101810400000000225</w:t>
            </w:r>
          </w:p>
          <w:p w14:paraId="14591CAC" w14:textId="5EB6687F" w:rsidR="006E5CD3" w:rsidRPr="00AD7E4B" w:rsidRDefault="006E5CD3" w:rsidP="0015676D">
            <w:pPr>
              <w:widowControl w:val="0"/>
              <w:autoSpaceDE w:val="0"/>
              <w:autoSpaceDN w:val="0"/>
              <w:adjustRightInd w:val="0"/>
              <w:rPr>
                <w:sz w:val="22"/>
                <w:szCs w:val="22"/>
              </w:rPr>
            </w:pPr>
          </w:p>
        </w:tc>
        <w:tc>
          <w:tcPr>
            <w:tcW w:w="5400" w:type="dxa"/>
          </w:tcPr>
          <w:p w14:paraId="39ADA3CA" w14:textId="77777777" w:rsidR="00917100" w:rsidRPr="00AD7E4B" w:rsidRDefault="00917100" w:rsidP="00D61BAD">
            <w:pPr>
              <w:overflowPunct w:val="0"/>
              <w:autoSpaceDE w:val="0"/>
              <w:autoSpaceDN w:val="0"/>
              <w:adjustRightInd w:val="0"/>
              <w:ind w:right="17"/>
              <w:textAlignment w:val="baseline"/>
              <w:outlineLvl w:val="0"/>
              <w:rPr>
                <w:b/>
                <w:sz w:val="22"/>
                <w:szCs w:val="22"/>
                <w:u w:val="single"/>
              </w:rPr>
            </w:pPr>
            <w:r w:rsidRPr="00AD7E4B">
              <w:rPr>
                <w:b/>
                <w:sz w:val="22"/>
                <w:szCs w:val="22"/>
                <w:u w:val="single"/>
              </w:rPr>
              <w:t>Участник:</w:t>
            </w:r>
          </w:p>
          <w:p w14:paraId="557143CA" w14:textId="542C404C" w:rsidR="00917100" w:rsidRDefault="0015676D" w:rsidP="00D61BAD">
            <w:pPr>
              <w:overflowPunct w:val="0"/>
              <w:autoSpaceDE w:val="0"/>
              <w:autoSpaceDN w:val="0"/>
              <w:adjustRightInd w:val="0"/>
              <w:ind w:right="17"/>
              <w:textAlignment w:val="baseline"/>
              <w:outlineLvl w:val="0"/>
              <w:rPr>
                <w:bCs/>
                <w:sz w:val="22"/>
                <w:szCs w:val="22"/>
              </w:rPr>
            </w:pPr>
            <w:r>
              <w:rPr>
                <w:b/>
                <w:bCs/>
                <w:sz w:val="22"/>
                <w:szCs w:val="22"/>
              </w:rPr>
              <w:t xml:space="preserve">Гражданин Российской Федерации </w:t>
            </w:r>
          </w:p>
          <w:p w14:paraId="619E07D6" w14:textId="77777777" w:rsidR="0015676D" w:rsidRDefault="0015676D" w:rsidP="00D61BAD">
            <w:pPr>
              <w:overflowPunct w:val="0"/>
              <w:autoSpaceDE w:val="0"/>
              <w:autoSpaceDN w:val="0"/>
              <w:adjustRightInd w:val="0"/>
              <w:ind w:right="17"/>
              <w:textAlignment w:val="baseline"/>
              <w:outlineLvl w:val="0"/>
              <w:rPr>
                <w:bCs/>
                <w:sz w:val="22"/>
                <w:szCs w:val="22"/>
              </w:rPr>
            </w:pPr>
          </w:p>
          <w:p w14:paraId="069F8FFD" w14:textId="77777777" w:rsidR="0015676D" w:rsidRPr="00AD7E4B" w:rsidRDefault="0015676D" w:rsidP="00D61BAD">
            <w:pPr>
              <w:overflowPunct w:val="0"/>
              <w:autoSpaceDE w:val="0"/>
              <w:autoSpaceDN w:val="0"/>
              <w:adjustRightInd w:val="0"/>
              <w:ind w:right="17"/>
              <w:textAlignment w:val="baseline"/>
              <w:outlineLvl w:val="0"/>
              <w:rPr>
                <w:b/>
                <w:sz w:val="22"/>
                <w:szCs w:val="22"/>
                <w:u w:val="single"/>
              </w:rPr>
            </w:pPr>
          </w:p>
          <w:p w14:paraId="75427A31" w14:textId="7DCCF882" w:rsidR="00917100" w:rsidRPr="00AD7E4B" w:rsidRDefault="00917100" w:rsidP="00D61BAD">
            <w:pPr>
              <w:overflowPunct w:val="0"/>
              <w:autoSpaceDE w:val="0"/>
              <w:autoSpaceDN w:val="0"/>
              <w:adjustRightInd w:val="0"/>
              <w:ind w:right="16"/>
              <w:textAlignment w:val="baseline"/>
              <w:rPr>
                <w:b/>
                <w:sz w:val="22"/>
                <w:szCs w:val="22"/>
              </w:rPr>
            </w:pPr>
          </w:p>
        </w:tc>
      </w:tr>
      <w:tr w:rsidR="00917100" w:rsidRPr="00AD7E4B" w14:paraId="0D8DA85F" w14:textId="77777777" w:rsidTr="00D61BAD">
        <w:tc>
          <w:tcPr>
            <w:tcW w:w="4860" w:type="dxa"/>
          </w:tcPr>
          <w:p w14:paraId="1E6660E9" w14:textId="447BF830" w:rsidR="000132C2" w:rsidRPr="00AD7E4B" w:rsidRDefault="0063482C" w:rsidP="000132C2">
            <w:pPr>
              <w:rPr>
                <w:b/>
                <w:sz w:val="22"/>
                <w:szCs w:val="22"/>
              </w:rPr>
            </w:pPr>
            <w:sdt>
              <w:sdtPr>
                <w:rPr>
                  <w:b/>
                  <w:sz w:val="22"/>
                  <w:szCs w:val="22"/>
                </w:rPr>
                <w:alias w:val="мтПодписантДолжность"/>
                <w:tag w:val="мтПодписантДолжность"/>
                <w:id w:val="-1729749828"/>
                <w:placeholder>
                  <w:docPart w:val="825A2B3F0BDE41F0B8B04487A38DBA9B"/>
                </w:placeholder>
              </w:sdtPr>
              <w:sdtEndPr/>
              <w:sdtContent>
                <w:r w:rsidR="00FF7464">
                  <w:rPr>
                    <w:b/>
                    <w:sz w:val="22"/>
                    <w:szCs w:val="22"/>
                  </w:rPr>
                  <w:t>Генеральный директор</w:t>
                </w:r>
              </w:sdtContent>
            </w:sdt>
          </w:p>
          <w:p w14:paraId="58A08D54" w14:textId="77777777" w:rsidR="000132C2" w:rsidRPr="00AD7E4B" w:rsidRDefault="000132C2" w:rsidP="000132C2">
            <w:pPr>
              <w:overflowPunct w:val="0"/>
              <w:autoSpaceDE w:val="0"/>
              <w:autoSpaceDN w:val="0"/>
              <w:adjustRightInd w:val="0"/>
              <w:ind w:right="17" w:firstLine="900"/>
              <w:textAlignment w:val="baseline"/>
              <w:outlineLvl w:val="0"/>
              <w:rPr>
                <w:b/>
                <w:sz w:val="22"/>
                <w:szCs w:val="22"/>
              </w:rPr>
            </w:pPr>
            <w:r w:rsidRPr="00AD7E4B">
              <w:rPr>
                <w:b/>
                <w:sz w:val="22"/>
                <w:szCs w:val="22"/>
              </w:rPr>
              <w:t xml:space="preserve"> </w:t>
            </w:r>
          </w:p>
          <w:p w14:paraId="225AC2AF" w14:textId="2C57C163" w:rsidR="00917100" w:rsidRPr="00AD7E4B" w:rsidRDefault="000132C2" w:rsidP="00FF7464">
            <w:pPr>
              <w:overflowPunct w:val="0"/>
              <w:autoSpaceDE w:val="0"/>
              <w:autoSpaceDN w:val="0"/>
              <w:adjustRightInd w:val="0"/>
              <w:ind w:right="16"/>
              <w:textAlignment w:val="baseline"/>
              <w:rPr>
                <w:b/>
                <w:sz w:val="22"/>
                <w:szCs w:val="22"/>
              </w:rPr>
            </w:pPr>
            <w:r w:rsidRPr="00AD7E4B">
              <w:rPr>
                <w:b/>
                <w:sz w:val="22"/>
                <w:szCs w:val="22"/>
              </w:rPr>
              <w:t xml:space="preserve">_______________________ </w:t>
            </w:r>
            <w:r w:rsidR="00FF7464">
              <w:rPr>
                <w:b/>
                <w:sz w:val="22"/>
                <w:szCs w:val="22"/>
              </w:rPr>
              <w:t>А.В. Борисенко</w:t>
            </w:r>
            <w:r w:rsidR="00BB63F5">
              <w:rPr>
                <w:b/>
                <w:sz w:val="22"/>
                <w:szCs w:val="22"/>
              </w:rPr>
              <w:t xml:space="preserve"> </w:t>
            </w:r>
          </w:p>
        </w:tc>
        <w:tc>
          <w:tcPr>
            <w:tcW w:w="5400" w:type="dxa"/>
          </w:tcPr>
          <w:p w14:paraId="0EEB6E06" w14:textId="2EB5AE03" w:rsidR="00917100" w:rsidRPr="00AD7E4B" w:rsidRDefault="0015676D" w:rsidP="00D61BAD">
            <w:pPr>
              <w:overflowPunct w:val="0"/>
              <w:autoSpaceDE w:val="0"/>
              <w:autoSpaceDN w:val="0"/>
              <w:adjustRightInd w:val="0"/>
              <w:ind w:right="16"/>
              <w:textAlignment w:val="baseline"/>
              <w:rPr>
                <w:b/>
                <w:sz w:val="22"/>
                <w:szCs w:val="22"/>
              </w:rPr>
            </w:pPr>
            <w:r>
              <w:rPr>
                <w:b/>
                <w:sz w:val="22"/>
                <w:szCs w:val="22"/>
              </w:rPr>
              <w:t xml:space="preserve">Гражданин РФ </w:t>
            </w:r>
            <w:r w:rsidR="00BB63F5">
              <w:rPr>
                <w:b/>
                <w:sz w:val="22"/>
                <w:szCs w:val="22"/>
              </w:rPr>
              <w:t xml:space="preserve">  </w:t>
            </w:r>
          </w:p>
          <w:p w14:paraId="78E8835D" w14:textId="77777777" w:rsidR="00917100" w:rsidRPr="00AD7E4B" w:rsidRDefault="00917100" w:rsidP="00D61BAD">
            <w:pPr>
              <w:overflowPunct w:val="0"/>
              <w:autoSpaceDE w:val="0"/>
              <w:autoSpaceDN w:val="0"/>
              <w:adjustRightInd w:val="0"/>
              <w:ind w:right="16" w:firstLine="900"/>
              <w:textAlignment w:val="baseline"/>
              <w:rPr>
                <w:b/>
                <w:sz w:val="22"/>
                <w:szCs w:val="22"/>
              </w:rPr>
            </w:pPr>
          </w:p>
          <w:p w14:paraId="47B889DC" w14:textId="3F86E055" w:rsidR="00917100" w:rsidRPr="00AD7E4B" w:rsidRDefault="0015676D" w:rsidP="00EA29EC">
            <w:pPr>
              <w:overflowPunct w:val="0"/>
              <w:autoSpaceDE w:val="0"/>
              <w:autoSpaceDN w:val="0"/>
              <w:adjustRightInd w:val="0"/>
              <w:ind w:right="16"/>
              <w:textAlignment w:val="baseline"/>
              <w:rPr>
                <w:b/>
                <w:sz w:val="22"/>
                <w:szCs w:val="22"/>
              </w:rPr>
            </w:pPr>
            <w:r>
              <w:rPr>
                <w:b/>
                <w:sz w:val="22"/>
                <w:szCs w:val="22"/>
              </w:rPr>
              <w:t xml:space="preserve">_______________________ </w:t>
            </w:r>
          </w:p>
        </w:tc>
      </w:tr>
    </w:tbl>
    <w:p w14:paraId="02FEF9D8" w14:textId="77777777" w:rsidR="00C71B42" w:rsidRDefault="00C71B42" w:rsidP="00B87BF9">
      <w:pPr>
        <w:ind w:left="708" w:right="16" w:firstLine="900"/>
        <w:jc w:val="right"/>
        <w:rPr>
          <w:b/>
          <w:sz w:val="22"/>
          <w:szCs w:val="22"/>
        </w:rPr>
      </w:pPr>
    </w:p>
    <w:p w14:paraId="0AC386F3" w14:textId="77777777" w:rsidR="00C71B42" w:rsidRDefault="00C71B42" w:rsidP="00B87BF9">
      <w:pPr>
        <w:ind w:left="708" w:right="16" w:firstLine="900"/>
        <w:jc w:val="right"/>
        <w:rPr>
          <w:b/>
          <w:sz w:val="22"/>
          <w:szCs w:val="22"/>
        </w:rPr>
      </w:pPr>
    </w:p>
    <w:p w14:paraId="0A1CC398" w14:textId="77777777" w:rsidR="00C71B42" w:rsidRDefault="00C71B42" w:rsidP="00B87BF9">
      <w:pPr>
        <w:ind w:left="708" w:right="16" w:firstLine="900"/>
        <w:jc w:val="right"/>
        <w:rPr>
          <w:b/>
          <w:sz w:val="22"/>
          <w:szCs w:val="22"/>
        </w:rPr>
      </w:pPr>
    </w:p>
    <w:p w14:paraId="0C8841E1" w14:textId="77777777" w:rsidR="00C71B42" w:rsidRDefault="00C71B42" w:rsidP="00B87BF9">
      <w:pPr>
        <w:ind w:left="708" w:right="16" w:firstLine="900"/>
        <w:jc w:val="right"/>
        <w:rPr>
          <w:b/>
          <w:sz w:val="22"/>
          <w:szCs w:val="22"/>
        </w:rPr>
      </w:pPr>
    </w:p>
    <w:p w14:paraId="62540AA3" w14:textId="77777777" w:rsidR="00C71B42" w:rsidRDefault="00C71B42" w:rsidP="00B87BF9">
      <w:pPr>
        <w:ind w:left="708" w:right="16" w:firstLine="900"/>
        <w:jc w:val="right"/>
        <w:rPr>
          <w:b/>
          <w:sz w:val="22"/>
          <w:szCs w:val="22"/>
        </w:rPr>
      </w:pPr>
    </w:p>
    <w:p w14:paraId="4D290777" w14:textId="77777777" w:rsidR="00C71B42" w:rsidRDefault="00C71B42" w:rsidP="00B87BF9">
      <w:pPr>
        <w:ind w:left="708" w:right="16" w:firstLine="900"/>
        <w:jc w:val="right"/>
        <w:rPr>
          <w:b/>
          <w:sz w:val="22"/>
          <w:szCs w:val="22"/>
        </w:rPr>
      </w:pPr>
    </w:p>
    <w:p w14:paraId="3A103F3D" w14:textId="77777777" w:rsidR="00C71B42" w:rsidRDefault="00C71B42" w:rsidP="00B87BF9">
      <w:pPr>
        <w:ind w:left="708" w:right="16" w:firstLine="900"/>
        <w:jc w:val="right"/>
        <w:rPr>
          <w:b/>
          <w:sz w:val="22"/>
          <w:szCs w:val="22"/>
        </w:rPr>
      </w:pPr>
    </w:p>
    <w:p w14:paraId="1C56ED4A" w14:textId="77777777" w:rsidR="00C71B42" w:rsidRDefault="00C71B42" w:rsidP="00B87BF9">
      <w:pPr>
        <w:ind w:left="708" w:right="16" w:firstLine="900"/>
        <w:jc w:val="right"/>
        <w:rPr>
          <w:b/>
          <w:sz w:val="22"/>
          <w:szCs w:val="22"/>
        </w:rPr>
      </w:pPr>
    </w:p>
    <w:p w14:paraId="4DD9F976" w14:textId="77777777" w:rsidR="00C71B42" w:rsidRDefault="00C71B42" w:rsidP="00B87BF9">
      <w:pPr>
        <w:ind w:left="708" w:right="16" w:firstLine="900"/>
        <w:jc w:val="right"/>
        <w:rPr>
          <w:b/>
          <w:sz w:val="22"/>
          <w:szCs w:val="22"/>
        </w:rPr>
      </w:pPr>
    </w:p>
    <w:p w14:paraId="3E440BF1" w14:textId="77777777" w:rsidR="00C71B42" w:rsidRDefault="00C71B42" w:rsidP="00B87BF9">
      <w:pPr>
        <w:ind w:left="708" w:right="16" w:firstLine="900"/>
        <w:jc w:val="right"/>
        <w:rPr>
          <w:b/>
          <w:sz w:val="22"/>
          <w:szCs w:val="22"/>
        </w:rPr>
      </w:pPr>
    </w:p>
    <w:p w14:paraId="538B01DA" w14:textId="77777777" w:rsidR="00C71B42" w:rsidRDefault="00C71B42" w:rsidP="00B87BF9">
      <w:pPr>
        <w:ind w:left="708" w:right="16" w:firstLine="900"/>
        <w:jc w:val="right"/>
        <w:rPr>
          <w:b/>
          <w:sz w:val="22"/>
          <w:szCs w:val="22"/>
        </w:rPr>
      </w:pPr>
    </w:p>
    <w:p w14:paraId="16D2F837" w14:textId="77777777" w:rsidR="00C71B42" w:rsidRDefault="00C71B42" w:rsidP="00B87BF9">
      <w:pPr>
        <w:ind w:left="708" w:right="16" w:firstLine="900"/>
        <w:jc w:val="right"/>
        <w:rPr>
          <w:b/>
          <w:sz w:val="22"/>
          <w:szCs w:val="22"/>
        </w:rPr>
      </w:pPr>
    </w:p>
    <w:p w14:paraId="36891EA9" w14:textId="77777777" w:rsidR="00C71B42" w:rsidRDefault="00C71B42" w:rsidP="00B87BF9">
      <w:pPr>
        <w:ind w:left="708" w:right="16" w:firstLine="900"/>
        <w:jc w:val="right"/>
        <w:rPr>
          <w:b/>
          <w:sz w:val="22"/>
          <w:szCs w:val="22"/>
        </w:rPr>
      </w:pPr>
    </w:p>
    <w:p w14:paraId="456A1A94" w14:textId="77777777" w:rsidR="00C71B42" w:rsidRDefault="00C71B42" w:rsidP="00B87BF9">
      <w:pPr>
        <w:ind w:left="708" w:right="16" w:firstLine="900"/>
        <w:jc w:val="right"/>
        <w:rPr>
          <w:b/>
          <w:sz w:val="22"/>
          <w:szCs w:val="22"/>
        </w:rPr>
      </w:pPr>
    </w:p>
    <w:p w14:paraId="128A69CC" w14:textId="77777777" w:rsidR="00C71B42" w:rsidRDefault="00C71B42" w:rsidP="00B87BF9">
      <w:pPr>
        <w:ind w:left="708" w:right="16" w:firstLine="900"/>
        <w:jc w:val="right"/>
        <w:rPr>
          <w:b/>
          <w:sz w:val="22"/>
          <w:szCs w:val="22"/>
        </w:rPr>
      </w:pPr>
    </w:p>
    <w:p w14:paraId="63097C44" w14:textId="77777777" w:rsidR="00C71B42" w:rsidRDefault="00C71B42" w:rsidP="00B87BF9">
      <w:pPr>
        <w:ind w:left="708" w:right="16" w:firstLine="900"/>
        <w:jc w:val="right"/>
        <w:rPr>
          <w:b/>
          <w:sz w:val="22"/>
          <w:szCs w:val="22"/>
        </w:rPr>
      </w:pPr>
    </w:p>
    <w:p w14:paraId="7DF12FA4" w14:textId="77777777" w:rsidR="00C71B42" w:rsidRDefault="00C71B42" w:rsidP="00B87BF9">
      <w:pPr>
        <w:ind w:left="708" w:right="16" w:firstLine="900"/>
        <w:jc w:val="right"/>
        <w:rPr>
          <w:b/>
          <w:sz w:val="22"/>
          <w:szCs w:val="22"/>
        </w:rPr>
      </w:pPr>
    </w:p>
    <w:p w14:paraId="28BD98D8" w14:textId="77777777" w:rsidR="00C71B42" w:rsidRDefault="00C71B42" w:rsidP="00B87BF9">
      <w:pPr>
        <w:ind w:left="708" w:right="16" w:firstLine="900"/>
        <w:jc w:val="right"/>
        <w:rPr>
          <w:b/>
          <w:sz w:val="22"/>
          <w:szCs w:val="22"/>
        </w:rPr>
      </w:pPr>
    </w:p>
    <w:p w14:paraId="0C9D7076" w14:textId="77777777" w:rsidR="00C71B42" w:rsidRDefault="00C71B42" w:rsidP="00B87BF9">
      <w:pPr>
        <w:ind w:left="708" w:right="16" w:firstLine="900"/>
        <w:jc w:val="right"/>
        <w:rPr>
          <w:b/>
          <w:sz w:val="22"/>
          <w:szCs w:val="22"/>
        </w:rPr>
      </w:pPr>
    </w:p>
    <w:p w14:paraId="0EF0181E" w14:textId="77777777" w:rsidR="00C71B42" w:rsidRDefault="00C71B42" w:rsidP="00B87BF9">
      <w:pPr>
        <w:ind w:left="708" w:right="16" w:firstLine="900"/>
        <w:jc w:val="right"/>
        <w:rPr>
          <w:b/>
          <w:sz w:val="22"/>
          <w:szCs w:val="22"/>
        </w:rPr>
      </w:pPr>
    </w:p>
    <w:p w14:paraId="2BD9E1AF" w14:textId="77777777" w:rsidR="00C71B42" w:rsidRDefault="00C71B42" w:rsidP="00B87BF9">
      <w:pPr>
        <w:ind w:left="708" w:right="16" w:firstLine="900"/>
        <w:jc w:val="right"/>
        <w:rPr>
          <w:b/>
          <w:sz w:val="22"/>
          <w:szCs w:val="22"/>
        </w:rPr>
      </w:pPr>
    </w:p>
    <w:p w14:paraId="60B3C58C" w14:textId="77777777" w:rsidR="00C71B42" w:rsidRDefault="00C71B42" w:rsidP="00B87BF9">
      <w:pPr>
        <w:ind w:left="708" w:right="16" w:firstLine="900"/>
        <w:jc w:val="right"/>
        <w:rPr>
          <w:b/>
          <w:sz w:val="22"/>
          <w:szCs w:val="22"/>
        </w:rPr>
      </w:pPr>
    </w:p>
    <w:p w14:paraId="6BAE76EE" w14:textId="77777777" w:rsidR="00C71B42" w:rsidRDefault="00C71B42" w:rsidP="00B87BF9">
      <w:pPr>
        <w:ind w:left="708" w:right="16" w:firstLine="900"/>
        <w:jc w:val="right"/>
        <w:rPr>
          <w:b/>
          <w:sz w:val="22"/>
          <w:szCs w:val="22"/>
        </w:rPr>
      </w:pPr>
    </w:p>
    <w:p w14:paraId="1F1577F5" w14:textId="77777777" w:rsidR="00C71B42" w:rsidRDefault="00C71B42" w:rsidP="00B87BF9">
      <w:pPr>
        <w:ind w:left="708" w:right="16" w:firstLine="900"/>
        <w:jc w:val="right"/>
        <w:rPr>
          <w:b/>
          <w:sz w:val="22"/>
          <w:szCs w:val="22"/>
        </w:rPr>
      </w:pPr>
    </w:p>
    <w:p w14:paraId="15A7B046" w14:textId="77777777" w:rsidR="00C71B42" w:rsidRDefault="00C71B42" w:rsidP="00B87BF9">
      <w:pPr>
        <w:ind w:left="708" w:right="16" w:firstLine="900"/>
        <w:jc w:val="right"/>
        <w:rPr>
          <w:b/>
          <w:sz w:val="22"/>
          <w:szCs w:val="22"/>
        </w:rPr>
      </w:pPr>
    </w:p>
    <w:p w14:paraId="5D221EBB" w14:textId="77777777" w:rsidR="00C71B42" w:rsidRDefault="00C71B42" w:rsidP="00B87BF9">
      <w:pPr>
        <w:ind w:left="708" w:right="16" w:firstLine="900"/>
        <w:jc w:val="right"/>
        <w:rPr>
          <w:b/>
          <w:sz w:val="22"/>
          <w:szCs w:val="22"/>
        </w:rPr>
      </w:pPr>
    </w:p>
    <w:p w14:paraId="0101D9B5" w14:textId="77777777" w:rsidR="00C71B42" w:rsidRDefault="00C71B42" w:rsidP="00B87BF9">
      <w:pPr>
        <w:ind w:left="708" w:right="16" w:firstLine="900"/>
        <w:jc w:val="right"/>
        <w:rPr>
          <w:b/>
          <w:sz w:val="22"/>
          <w:szCs w:val="22"/>
        </w:rPr>
      </w:pPr>
    </w:p>
    <w:p w14:paraId="3F09AC34" w14:textId="77777777" w:rsidR="00C71B42" w:rsidRDefault="00C71B42" w:rsidP="00B87BF9">
      <w:pPr>
        <w:ind w:left="708" w:right="16" w:firstLine="900"/>
        <w:jc w:val="right"/>
        <w:rPr>
          <w:b/>
          <w:sz w:val="22"/>
          <w:szCs w:val="22"/>
        </w:rPr>
      </w:pPr>
    </w:p>
    <w:p w14:paraId="71200A40" w14:textId="77777777" w:rsidR="00C71B42" w:rsidRDefault="00C71B42" w:rsidP="00B87BF9">
      <w:pPr>
        <w:ind w:left="708" w:right="16" w:firstLine="900"/>
        <w:jc w:val="right"/>
        <w:rPr>
          <w:b/>
          <w:sz w:val="22"/>
          <w:szCs w:val="22"/>
        </w:rPr>
      </w:pPr>
    </w:p>
    <w:p w14:paraId="753629DD" w14:textId="77777777" w:rsidR="00C71B42" w:rsidRDefault="00C71B42" w:rsidP="00B87BF9">
      <w:pPr>
        <w:ind w:left="708" w:right="16" w:firstLine="900"/>
        <w:jc w:val="right"/>
        <w:rPr>
          <w:b/>
          <w:sz w:val="22"/>
          <w:szCs w:val="22"/>
        </w:rPr>
      </w:pPr>
    </w:p>
    <w:p w14:paraId="39F103CA" w14:textId="77777777" w:rsidR="00C71B42" w:rsidRDefault="00C71B42" w:rsidP="00B87BF9">
      <w:pPr>
        <w:ind w:left="708" w:right="16" w:firstLine="900"/>
        <w:jc w:val="right"/>
        <w:rPr>
          <w:b/>
          <w:sz w:val="22"/>
          <w:szCs w:val="22"/>
        </w:rPr>
      </w:pPr>
    </w:p>
    <w:p w14:paraId="6E2B23A3" w14:textId="77777777" w:rsidR="00C71B42" w:rsidRDefault="00C71B42" w:rsidP="00B87BF9">
      <w:pPr>
        <w:ind w:left="708" w:right="16" w:firstLine="900"/>
        <w:jc w:val="right"/>
        <w:rPr>
          <w:b/>
          <w:sz w:val="22"/>
          <w:szCs w:val="22"/>
        </w:rPr>
      </w:pPr>
    </w:p>
    <w:p w14:paraId="08031A75" w14:textId="77777777" w:rsidR="00C71B42" w:rsidRDefault="00C71B42" w:rsidP="00B87BF9">
      <w:pPr>
        <w:ind w:left="708" w:right="16" w:firstLine="900"/>
        <w:jc w:val="right"/>
        <w:rPr>
          <w:b/>
          <w:sz w:val="22"/>
          <w:szCs w:val="22"/>
        </w:rPr>
      </w:pPr>
    </w:p>
    <w:p w14:paraId="7A1A9FBD" w14:textId="77777777" w:rsidR="00C71B42" w:rsidRDefault="00C71B42" w:rsidP="00B87BF9">
      <w:pPr>
        <w:ind w:left="708" w:right="16" w:firstLine="900"/>
        <w:jc w:val="right"/>
        <w:rPr>
          <w:b/>
          <w:sz w:val="22"/>
          <w:szCs w:val="22"/>
        </w:rPr>
      </w:pPr>
    </w:p>
    <w:p w14:paraId="6A6F206D" w14:textId="77777777" w:rsidR="00C71B42" w:rsidRDefault="00C71B42" w:rsidP="00B87BF9">
      <w:pPr>
        <w:ind w:left="708" w:right="16" w:firstLine="900"/>
        <w:jc w:val="right"/>
        <w:rPr>
          <w:b/>
          <w:sz w:val="22"/>
          <w:szCs w:val="22"/>
        </w:rPr>
      </w:pPr>
    </w:p>
    <w:p w14:paraId="443BDEB9" w14:textId="77777777" w:rsidR="00C71B42" w:rsidRDefault="00C71B42" w:rsidP="00B87BF9">
      <w:pPr>
        <w:ind w:left="708" w:right="16" w:firstLine="900"/>
        <w:jc w:val="right"/>
        <w:rPr>
          <w:b/>
          <w:sz w:val="22"/>
          <w:szCs w:val="22"/>
        </w:rPr>
      </w:pPr>
    </w:p>
    <w:p w14:paraId="47DC32FA" w14:textId="77777777" w:rsidR="00C71B42" w:rsidRDefault="00C71B42" w:rsidP="00B87BF9">
      <w:pPr>
        <w:ind w:left="708" w:right="16" w:firstLine="900"/>
        <w:jc w:val="right"/>
        <w:rPr>
          <w:b/>
          <w:sz w:val="22"/>
          <w:szCs w:val="22"/>
        </w:rPr>
      </w:pPr>
    </w:p>
    <w:p w14:paraId="659C7D81" w14:textId="77777777" w:rsidR="00C71B42" w:rsidRDefault="00C71B42" w:rsidP="00B87BF9">
      <w:pPr>
        <w:ind w:left="708" w:right="16" w:firstLine="900"/>
        <w:jc w:val="right"/>
        <w:rPr>
          <w:b/>
          <w:sz w:val="22"/>
          <w:szCs w:val="22"/>
        </w:rPr>
      </w:pPr>
    </w:p>
    <w:p w14:paraId="3F87B227" w14:textId="77777777" w:rsidR="00C71B42" w:rsidRDefault="00C71B42" w:rsidP="00B87BF9">
      <w:pPr>
        <w:ind w:left="708" w:right="16" w:firstLine="900"/>
        <w:jc w:val="right"/>
        <w:rPr>
          <w:b/>
          <w:sz w:val="22"/>
          <w:szCs w:val="22"/>
        </w:rPr>
      </w:pPr>
    </w:p>
    <w:p w14:paraId="53CA5869" w14:textId="77777777" w:rsidR="00C71B42" w:rsidRDefault="00C71B42" w:rsidP="00B87BF9">
      <w:pPr>
        <w:ind w:left="708" w:right="16" w:firstLine="900"/>
        <w:jc w:val="right"/>
        <w:rPr>
          <w:b/>
          <w:sz w:val="22"/>
          <w:szCs w:val="22"/>
        </w:rPr>
      </w:pPr>
    </w:p>
    <w:p w14:paraId="14AE909C" w14:textId="77777777" w:rsidR="00C71B42" w:rsidRDefault="00C71B42" w:rsidP="00B87BF9">
      <w:pPr>
        <w:ind w:left="708" w:right="16" w:firstLine="900"/>
        <w:jc w:val="right"/>
        <w:rPr>
          <w:b/>
          <w:sz w:val="22"/>
          <w:szCs w:val="22"/>
        </w:rPr>
      </w:pPr>
    </w:p>
    <w:p w14:paraId="07EE69B2" w14:textId="77777777" w:rsidR="00C71B42" w:rsidRDefault="00C71B42" w:rsidP="00B87BF9">
      <w:pPr>
        <w:ind w:left="708" w:right="16" w:firstLine="900"/>
        <w:jc w:val="right"/>
        <w:rPr>
          <w:b/>
          <w:sz w:val="22"/>
          <w:szCs w:val="22"/>
        </w:rPr>
      </w:pPr>
    </w:p>
    <w:p w14:paraId="60598DE8" w14:textId="77777777" w:rsidR="00C71B42" w:rsidRDefault="00C71B42" w:rsidP="00B87BF9">
      <w:pPr>
        <w:ind w:left="708" w:right="16" w:firstLine="900"/>
        <w:jc w:val="right"/>
        <w:rPr>
          <w:b/>
          <w:sz w:val="22"/>
          <w:szCs w:val="22"/>
        </w:rPr>
      </w:pPr>
    </w:p>
    <w:p w14:paraId="66A5D89E" w14:textId="77777777" w:rsidR="00C71B42" w:rsidRDefault="00C71B42" w:rsidP="00B87BF9">
      <w:pPr>
        <w:ind w:left="708" w:right="16" w:firstLine="900"/>
        <w:jc w:val="right"/>
        <w:rPr>
          <w:b/>
          <w:sz w:val="22"/>
          <w:szCs w:val="22"/>
        </w:rPr>
      </w:pPr>
    </w:p>
    <w:p w14:paraId="03740F5A" w14:textId="77777777" w:rsidR="00C71B42" w:rsidRDefault="00C71B42" w:rsidP="00B87BF9">
      <w:pPr>
        <w:ind w:left="708" w:right="16" w:firstLine="900"/>
        <w:jc w:val="right"/>
        <w:rPr>
          <w:b/>
          <w:sz w:val="22"/>
          <w:szCs w:val="22"/>
        </w:rPr>
      </w:pPr>
    </w:p>
    <w:p w14:paraId="1110AA75" w14:textId="1457E052" w:rsidR="00B87BF9" w:rsidRPr="00AD7E4B" w:rsidRDefault="00253B5A" w:rsidP="00B87BF9">
      <w:pPr>
        <w:ind w:left="708" w:right="16" w:firstLine="900"/>
        <w:jc w:val="right"/>
        <w:rPr>
          <w:b/>
          <w:sz w:val="22"/>
          <w:szCs w:val="22"/>
        </w:rPr>
      </w:pPr>
      <w:r>
        <w:rPr>
          <w:b/>
          <w:sz w:val="22"/>
          <w:szCs w:val="22"/>
        </w:rPr>
        <w:lastRenderedPageBreak/>
        <w:t>П</w:t>
      </w:r>
      <w:r w:rsidR="00B87BF9" w:rsidRPr="00AD7E4B">
        <w:rPr>
          <w:b/>
          <w:sz w:val="22"/>
          <w:szCs w:val="22"/>
        </w:rPr>
        <w:t>риложение № 1</w:t>
      </w:r>
    </w:p>
    <w:p w14:paraId="47680134" w14:textId="77777777" w:rsidR="00B87BF9" w:rsidRDefault="00B87BF9" w:rsidP="00B87BF9">
      <w:pPr>
        <w:ind w:right="16" w:firstLine="900"/>
        <w:jc w:val="right"/>
        <w:rPr>
          <w:b/>
          <w:sz w:val="22"/>
          <w:szCs w:val="22"/>
        </w:rPr>
      </w:pPr>
      <w:r w:rsidRPr="00AD7E4B">
        <w:rPr>
          <w:b/>
          <w:sz w:val="22"/>
          <w:szCs w:val="22"/>
        </w:rPr>
        <w:t>к Договору</w:t>
      </w:r>
      <w:r>
        <w:rPr>
          <w:b/>
          <w:sz w:val="22"/>
          <w:szCs w:val="22"/>
        </w:rPr>
        <w:t xml:space="preserve"> участия в долевом строительстве</w:t>
      </w:r>
      <w:r w:rsidRPr="00AD7E4B">
        <w:rPr>
          <w:b/>
          <w:sz w:val="22"/>
          <w:szCs w:val="22"/>
        </w:rPr>
        <w:t xml:space="preserve"> </w:t>
      </w:r>
    </w:p>
    <w:p w14:paraId="7C02F24B" w14:textId="3E2569BA" w:rsidR="00B87BF9" w:rsidRPr="00CF2D9A" w:rsidRDefault="00B87BF9" w:rsidP="00B87BF9">
      <w:pPr>
        <w:ind w:right="16" w:firstLine="900"/>
        <w:jc w:val="right"/>
        <w:rPr>
          <w:sz w:val="22"/>
          <w:szCs w:val="22"/>
        </w:rPr>
      </w:pPr>
      <w:r w:rsidRPr="00AD7E4B">
        <w:rPr>
          <w:b/>
          <w:sz w:val="22"/>
          <w:szCs w:val="22"/>
        </w:rPr>
        <w:t>№</w:t>
      </w:r>
      <w:r>
        <w:rPr>
          <w:b/>
          <w:sz w:val="22"/>
          <w:szCs w:val="22"/>
        </w:rPr>
        <w:t>__________</w:t>
      </w:r>
      <w:r w:rsidR="00C71B42">
        <w:rPr>
          <w:b/>
          <w:sz w:val="22"/>
          <w:szCs w:val="22"/>
        </w:rPr>
        <w:t>/2019</w:t>
      </w:r>
      <w:r w:rsidRPr="00CF2D9A">
        <w:rPr>
          <w:b/>
          <w:sz w:val="22"/>
          <w:szCs w:val="22"/>
        </w:rPr>
        <w:t xml:space="preserve"> </w:t>
      </w:r>
      <w:r w:rsidR="00C71B42">
        <w:rPr>
          <w:b/>
          <w:sz w:val="22"/>
          <w:szCs w:val="22"/>
        </w:rPr>
        <w:t>от __________2019</w:t>
      </w:r>
      <w:bookmarkStart w:id="0" w:name="_GoBack"/>
      <w:bookmarkEnd w:id="0"/>
      <w:r>
        <w:rPr>
          <w:b/>
          <w:sz w:val="22"/>
          <w:szCs w:val="22"/>
        </w:rPr>
        <w:t xml:space="preserve"> года</w:t>
      </w:r>
    </w:p>
    <w:p w14:paraId="18160F40" w14:textId="77777777" w:rsidR="00B87BF9" w:rsidRPr="00AD7E4B" w:rsidRDefault="00B87BF9" w:rsidP="00B87BF9">
      <w:pPr>
        <w:ind w:right="16" w:firstLine="900"/>
        <w:jc w:val="right"/>
        <w:rPr>
          <w:sz w:val="22"/>
          <w:szCs w:val="22"/>
        </w:rPr>
      </w:pPr>
    </w:p>
    <w:p w14:paraId="2153C239" w14:textId="77777777" w:rsidR="00B87BF9" w:rsidRPr="00AD7E4B" w:rsidRDefault="00B87BF9" w:rsidP="00B87BF9">
      <w:pPr>
        <w:ind w:right="16" w:firstLine="900"/>
        <w:jc w:val="center"/>
        <w:outlineLvl w:val="0"/>
        <w:rPr>
          <w:rFonts w:ascii="Calibri" w:hAnsi="Calibri" w:cs="Calibri"/>
          <w:b/>
          <w:bCs/>
          <w:sz w:val="22"/>
          <w:szCs w:val="22"/>
        </w:rPr>
      </w:pPr>
      <w:r w:rsidRPr="00AD7E4B">
        <w:rPr>
          <w:b/>
          <w:bCs/>
          <w:sz w:val="22"/>
          <w:szCs w:val="22"/>
        </w:rPr>
        <w:t>ОПИСАНИЕ</w:t>
      </w:r>
      <w:r>
        <w:rPr>
          <w:b/>
          <w:bCs/>
          <w:sz w:val="22"/>
          <w:szCs w:val="22"/>
        </w:rPr>
        <w:t xml:space="preserve"> (ПЛАН-СХЕМА)</w:t>
      </w:r>
      <w:r w:rsidRPr="00AD7E4B">
        <w:rPr>
          <w:b/>
          <w:bCs/>
          <w:sz w:val="22"/>
          <w:szCs w:val="22"/>
        </w:rPr>
        <w:t xml:space="preserve"> ОБЪЕКТА ДОЛЕВОГО СТРОИТЕЛЬСТВА</w:t>
      </w:r>
      <w:r w:rsidRPr="00AD7E4B">
        <w:rPr>
          <w:rFonts w:ascii="Calibri" w:hAnsi="Calibri" w:cs="Calibri"/>
          <w:b/>
          <w:bCs/>
          <w:sz w:val="22"/>
          <w:szCs w:val="22"/>
        </w:rPr>
        <w:t xml:space="preserve"> </w:t>
      </w:r>
    </w:p>
    <w:p w14:paraId="254ED27C" w14:textId="0F45ABA7" w:rsidR="00B87BF9" w:rsidRPr="006957E1" w:rsidRDefault="00B87BF9" w:rsidP="00B87BF9">
      <w:pPr>
        <w:ind w:right="16" w:firstLine="900"/>
        <w:jc w:val="both"/>
        <w:outlineLvl w:val="0"/>
        <w:rPr>
          <w:bCs/>
          <w:szCs w:val="24"/>
        </w:rPr>
      </w:pPr>
      <w:r w:rsidRPr="006957E1">
        <w:rPr>
          <w:bCs/>
          <w:szCs w:val="24"/>
        </w:rPr>
        <w:t>Квартира</w:t>
      </w:r>
      <w:r w:rsidR="005675AF">
        <w:rPr>
          <w:bCs/>
          <w:szCs w:val="24"/>
        </w:rPr>
        <w:t xml:space="preserve"> № </w:t>
      </w:r>
      <w:r w:rsidR="00C71B42">
        <w:rPr>
          <w:bCs/>
          <w:szCs w:val="24"/>
        </w:rPr>
        <w:t>____ на</w:t>
      </w:r>
      <w:proofErr w:type="gramStart"/>
      <w:r w:rsidR="00C71B42">
        <w:rPr>
          <w:bCs/>
          <w:szCs w:val="24"/>
        </w:rPr>
        <w:t xml:space="preserve"> ___ (_________</w:t>
      </w:r>
      <w:r w:rsidR="005675AF">
        <w:rPr>
          <w:bCs/>
          <w:szCs w:val="24"/>
        </w:rPr>
        <w:t xml:space="preserve">) </w:t>
      </w:r>
      <w:proofErr w:type="gramEnd"/>
      <w:r w:rsidR="005675AF">
        <w:rPr>
          <w:bCs/>
          <w:szCs w:val="24"/>
        </w:rPr>
        <w:t>этаже</w:t>
      </w:r>
      <w:r w:rsidRPr="006957E1">
        <w:rPr>
          <w:bCs/>
          <w:szCs w:val="24"/>
        </w:rPr>
        <w:t xml:space="preserve"> общей </w:t>
      </w:r>
      <w:proofErr w:type="spellStart"/>
      <w:r w:rsidRPr="006957E1">
        <w:rPr>
          <w:bCs/>
          <w:szCs w:val="24"/>
        </w:rPr>
        <w:t>приведенной</w:t>
      </w:r>
      <w:proofErr w:type="spellEnd"/>
      <w:r w:rsidRPr="006957E1">
        <w:rPr>
          <w:bCs/>
          <w:szCs w:val="24"/>
        </w:rPr>
        <w:t xml:space="preserve"> площадью </w:t>
      </w:r>
      <w:r w:rsidR="00C71B42">
        <w:rPr>
          <w:bCs/>
          <w:szCs w:val="24"/>
        </w:rPr>
        <w:t>____</w:t>
      </w:r>
      <w:r>
        <w:rPr>
          <w:bCs/>
          <w:szCs w:val="24"/>
        </w:rPr>
        <w:t xml:space="preserve"> (</w:t>
      </w:r>
      <w:r w:rsidR="00C71B42">
        <w:rPr>
          <w:bCs/>
          <w:szCs w:val="24"/>
        </w:rPr>
        <w:t>_________________</w:t>
      </w:r>
      <w:r>
        <w:rPr>
          <w:bCs/>
          <w:szCs w:val="24"/>
        </w:rPr>
        <w:t>)</w:t>
      </w:r>
      <w:r w:rsidRPr="006957E1">
        <w:rPr>
          <w:bCs/>
          <w:szCs w:val="24"/>
        </w:rPr>
        <w:t xml:space="preserve"> </w:t>
      </w:r>
      <w:proofErr w:type="spellStart"/>
      <w:r w:rsidRPr="006957E1">
        <w:rPr>
          <w:bCs/>
          <w:szCs w:val="24"/>
        </w:rPr>
        <w:t>кв.м</w:t>
      </w:r>
      <w:proofErr w:type="spellEnd"/>
      <w:r w:rsidRPr="006957E1">
        <w:rPr>
          <w:bCs/>
          <w:szCs w:val="24"/>
        </w:rPr>
        <w:t xml:space="preserve">. в строящемся многоквартирном доме по строительному адресу: </w:t>
      </w:r>
      <w:r w:rsidRPr="006957E1">
        <w:rPr>
          <w:rStyle w:val="a4"/>
          <w:b w:val="0"/>
          <w:szCs w:val="24"/>
        </w:rPr>
        <w:t xml:space="preserve">Московская область, Красногорский район, г. Красногорск, </w:t>
      </w:r>
      <w:proofErr w:type="spellStart"/>
      <w:r w:rsidRPr="006957E1">
        <w:rPr>
          <w:rStyle w:val="a4"/>
          <w:b w:val="0"/>
          <w:szCs w:val="24"/>
        </w:rPr>
        <w:t>мкр</w:t>
      </w:r>
      <w:proofErr w:type="spellEnd"/>
      <w:r w:rsidRPr="006957E1">
        <w:rPr>
          <w:rStyle w:val="a4"/>
          <w:b w:val="0"/>
          <w:szCs w:val="24"/>
        </w:rPr>
        <w:t xml:space="preserve">. </w:t>
      </w:r>
      <w:proofErr w:type="spellStart"/>
      <w:r w:rsidRPr="006957E1">
        <w:rPr>
          <w:rStyle w:val="a4"/>
          <w:b w:val="0"/>
          <w:szCs w:val="24"/>
        </w:rPr>
        <w:t>Опалиха</w:t>
      </w:r>
      <w:proofErr w:type="spellEnd"/>
      <w:r w:rsidRPr="006957E1">
        <w:rPr>
          <w:rStyle w:val="a4"/>
          <w:b w:val="0"/>
          <w:szCs w:val="24"/>
        </w:rPr>
        <w:t xml:space="preserve"> (ЖК «Серебрянка») корпус </w:t>
      </w:r>
      <w:r w:rsidR="00C71B42">
        <w:rPr>
          <w:rStyle w:val="a4"/>
          <w:b w:val="0"/>
          <w:szCs w:val="24"/>
        </w:rPr>
        <w:t>___</w:t>
      </w:r>
    </w:p>
    <w:p w14:paraId="5BEDA75A" w14:textId="77777777" w:rsidR="00B87BF9" w:rsidRDefault="00B87BF9" w:rsidP="00B87BF9">
      <w:pPr>
        <w:jc w:val="both"/>
        <w:rPr>
          <w:noProof/>
          <w:sz w:val="22"/>
          <w:szCs w:val="22"/>
        </w:rPr>
      </w:pPr>
    </w:p>
    <w:p w14:paraId="6BFDEB42" w14:textId="77777777" w:rsidR="00C71B42" w:rsidRDefault="00C71B42" w:rsidP="00B87BF9">
      <w:pPr>
        <w:jc w:val="center"/>
        <w:rPr>
          <w:noProof/>
        </w:rPr>
      </w:pPr>
    </w:p>
    <w:p w14:paraId="07373B64" w14:textId="77777777" w:rsidR="00C71B42" w:rsidRDefault="00C71B42" w:rsidP="00B87BF9">
      <w:pPr>
        <w:jc w:val="center"/>
        <w:rPr>
          <w:noProof/>
        </w:rPr>
      </w:pPr>
    </w:p>
    <w:p w14:paraId="6CEE1AE8" w14:textId="77777777" w:rsidR="00C71B42" w:rsidRDefault="00C71B42" w:rsidP="00B87BF9">
      <w:pPr>
        <w:jc w:val="center"/>
        <w:rPr>
          <w:noProof/>
        </w:rPr>
      </w:pPr>
    </w:p>
    <w:p w14:paraId="058B1D3D" w14:textId="77777777" w:rsidR="00C71B42" w:rsidRDefault="00C71B42" w:rsidP="00B87BF9">
      <w:pPr>
        <w:jc w:val="center"/>
        <w:rPr>
          <w:noProof/>
        </w:rPr>
      </w:pPr>
    </w:p>
    <w:p w14:paraId="44ED504D" w14:textId="77777777" w:rsidR="00C71B42" w:rsidRDefault="00C71B42" w:rsidP="00B87BF9">
      <w:pPr>
        <w:jc w:val="center"/>
        <w:rPr>
          <w:noProof/>
        </w:rPr>
      </w:pPr>
    </w:p>
    <w:p w14:paraId="5F2E7B14" w14:textId="77777777" w:rsidR="00C71B42" w:rsidRDefault="00C71B42" w:rsidP="00B87BF9">
      <w:pPr>
        <w:jc w:val="center"/>
        <w:rPr>
          <w:noProof/>
        </w:rPr>
      </w:pPr>
    </w:p>
    <w:p w14:paraId="153497B1" w14:textId="77777777" w:rsidR="00C71B42" w:rsidRDefault="00C71B42" w:rsidP="00B87BF9">
      <w:pPr>
        <w:jc w:val="center"/>
        <w:rPr>
          <w:noProof/>
        </w:rPr>
      </w:pPr>
    </w:p>
    <w:p w14:paraId="1DAC2A95" w14:textId="77777777" w:rsidR="00C71B42" w:rsidRDefault="00C71B42" w:rsidP="00B87BF9">
      <w:pPr>
        <w:jc w:val="center"/>
        <w:rPr>
          <w:noProof/>
        </w:rPr>
      </w:pPr>
    </w:p>
    <w:p w14:paraId="70EA6254" w14:textId="77777777" w:rsidR="00C71B42" w:rsidRDefault="00C71B42" w:rsidP="00B87BF9">
      <w:pPr>
        <w:jc w:val="center"/>
        <w:rPr>
          <w:noProof/>
        </w:rPr>
      </w:pPr>
    </w:p>
    <w:p w14:paraId="6ACB264D" w14:textId="77777777" w:rsidR="00C71B42" w:rsidRDefault="00C71B42" w:rsidP="00B87BF9">
      <w:pPr>
        <w:jc w:val="center"/>
        <w:rPr>
          <w:noProof/>
        </w:rPr>
      </w:pPr>
    </w:p>
    <w:p w14:paraId="0E89467F" w14:textId="77777777" w:rsidR="00C71B42" w:rsidRDefault="00C71B42" w:rsidP="00B87BF9">
      <w:pPr>
        <w:jc w:val="center"/>
        <w:rPr>
          <w:noProof/>
        </w:rPr>
      </w:pPr>
    </w:p>
    <w:p w14:paraId="4362269E" w14:textId="77777777" w:rsidR="00C71B42" w:rsidRDefault="00C71B42" w:rsidP="00B87BF9">
      <w:pPr>
        <w:jc w:val="center"/>
        <w:rPr>
          <w:noProof/>
        </w:rPr>
      </w:pPr>
    </w:p>
    <w:p w14:paraId="277042E2" w14:textId="77777777" w:rsidR="00C71B42" w:rsidRDefault="00C71B42" w:rsidP="00B87BF9">
      <w:pPr>
        <w:jc w:val="center"/>
        <w:rPr>
          <w:noProof/>
        </w:rPr>
      </w:pPr>
    </w:p>
    <w:p w14:paraId="18C29685" w14:textId="77777777" w:rsidR="00C71B42" w:rsidRDefault="00C71B42" w:rsidP="00B87BF9">
      <w:pPr>
        <w:jc w:val="center"/>
        <w:rPr>
          <w:noProof/>
        </w:rPr>
      </w:pPr>
    </w:p>
    <w:p w14:paraId="7C152B8D" w14:textId="77777777" w:rsidR="00C71B42" w:rsidRDefault="00C71B42" w:rsidP="00B87BF9">
      <w:pPr>
        <w:jc w:val="center"/>
        <w:rPr>
          <w:noProof/>
        </w:rPr>
      </w:pPr>
    </w:p>
    <w:p w14:paraId="5334CC1D" w14:textId="77777777" w:rsidR="00C71B42" w:rsidRDefault="00C71B42" w:rsidP="00B87BF9">
      <w:pPr>
        <w:jc w:val="center"/>
        <w:rPr>
          <w:noProof/>
        </w:rPr>
      </w:pPr>
    </w:p>
    <w:p w14:paraId="2B87532C" w14:textId="77777777" w:rsidR="00C71B42" w:rsidRDefault="00C71B42" w:rsidP="00B87BF9">
      <w:pPr>
        <w:jc w:val="center"/>
        <w:rPr>
          <w:noProof/>
        </w:rPr>
      </w:pPr>
    </w:p>
    <w:p w14:paraId="018E8246" w14:textId="77777777" w:rsidR="00C71B42" w:rsidRDefault="00C71B42" w:rsidP="00B87BF9">
      <w:pPr>
        <w:jc w:val="center"/>
        <w:rPr>
          <w:noProof/>
        </w:rPr>
      </w:pPr>
    </w:p>
    <w:p w14:paraId="53286F40" w14:textId="77777777" w:rsidR="00C71B42" w:rsidRDefault="00C71B42" w:rsidP="00B87BF9">
      <w:pPr>
        <w:jc w:val="center"/>
        <w:rPr>
          <w:noProof/>
        </w:rPr>
      </w:pPr>
    </w:p>
    <w:p w14:paraId="5140D074" w14:textId="77777777" w:rsidR="00C71B42" w:rsidRDefault="00C71B42" w:rsidP="00B87BF9">
      <w:pPr>
        <w:jc w:val="center"/>
        <w:rPr>
          <w:noProof/>
        </w:rPr>
      </w:pPr>
    </w:p>
    <w:p w14:paraId="3E89CE27" w14:textId="77777777" w:rsidR="00C71B42" w:rsidRDefault="00C71B42" w:rsidP="00B87BF9">
      <w:pPr>
        <w:jc w:val="center"/>
        <w:rPr>
          <w:noProof/>
        </w:rPr>
      </w:pPr>
    </w:p>
    <w:p w14:paraId="47B68A1B" w14:textId="77777777" w:rsidR="00C71B42" w:rsidRDefault="00C71B42" w:rsidP="00B87BF9">
      <w:pPr>
        <w:jc w:val="center"/>
        <w:rPr>
          <w:noProof/>
        </w:rPr>
      </w:pPr>
    </w:p>
    <w:p w14:paraId="40DD02C7" w14:textId="77777777" w:rsidR="00C71B42" w:rsidRDefault="00C71B42" w:rsidP="00B87BF9">
      <w:pPr>
        <w:jc w:val="center"/>
        <w:rPr>
          <w:noProof/>
        </w:rPr>
      </w:pPr>
    </w:p>
    <w:p w14:paraId="79C06561" w14:textId="77777777" w:rsidR="00C71B42" w:rsidRDefault="00C71B42" w:rsidP="00B87BF9">
      <w:pPr>
        <w:jc w:val="center"/>
        <w:rPr>
          <w:noProof/>
        </w:rPr>
      </w:pPr>
    </w:p>
    <w:p w14:paraId="64FE3951" w14:textId="77777777" w:rsidR="00C71B42" w:rsidRDefault="00C71B42" w:rsidP="00B87BF9">
      <w:pPr>
        <w:jc w:val="center"/>
        <w:rPr>
          <w:noProof/>
        </w:rPr>
      </w:pPr>
    </w:p>
    <w:p w14:paraId="07E9B4AB" w14:textId="77777777" w:rsidR="00C71B42" w:rsidRDefault="00C71B42" w:rsidP="00B87BF9">
      <w:pPr>
        <w:jc w:val="center"/>
        <w:rPr>
          <w:noProof/>
        </w:rPr>
      </w:pPr>
    </w:p>
    <w:p w14:paraId="2BC4A83D" w14:textId="77777777" w:rsidR="00C71B42" w:rsidRDefault="00C71B42" w:rsidP="00B87BF9">
      <w:pPr>
        <w:jc w:val="center"/>
        <w:rPr>
          <w:noProof/>
        </w:rPr>
      </w:pPr>
    </w:p>
    <w:p w14:paraId="3276F4C4" w14:textId="77777777" w:rsidR="00C71B42" w:rsidRDefault="00C71B42" w:rsidP="00B87BF9">
      <w:pPr>
        <w:jc w:val="center"/>
        <w:rPr>
          <w:noProof/>
        </w:rPr>
      </w:pPr>
    </w:p>
    <w:p w14:paraId="1898DD6B" w14:textId="77777777" w:rsidR="00C71B42" w:rsidRDefault="00C71B42" w:rsidP="00B87BF9">
      <w:pPr>
        <w:jc w:val="center"/>
        <w:rPr>
          <w:noProof/>
        </w:rPr>
      </w:pPr>
    </w:p>
    <w:p w14:paraId="3B732006" w14:textId="77777777" w:rsidR="00C71B42" w:rsidRDefault="00C71B42" w:rsidP="00B87BF9">
      <w:pPr>
        <w:jc w:val="center"/>
        <w:rPr>
          <w:noProof/>
        </w:rPr>
      </w:pPr>
    </w:p>
    <w:p w14:paraId="4AA04AF7" w14:textId="77777777" w:rsidR="00C71B42" w:rsidRDefault="00C71B42" w:rsidP="00B87BF9">
      <w:pPr>
        <w:jc w:val="center"/>
        <w:rPr>
          <w:noProof/>
        </w:rPr>
      </w:pPr>
    </w:p>
    <w:p w14:paraId="0268B5D5" w14:textId="77777777" w:rsidR="00C71B42" w:rsidRDefault="00C71B42" w:rsidP="00B87BF9">
      <w:pPr>
        <w:jc w:val="center"/>
        <w:rPr>
          <w:noProof/>
        </w:rPr>
      </w:pPr>
    </w:p>
    <w:p w14:paraId="06146687" w14:textId="77777777" w:rsidR="00C71B42" w:rsidRDefault="00C71B42" w:rsidP="00B87BF9">
      <w:pPr>
        <w:jc w:val="center"/>
        <w:rPr>
          <w:noProof/>
        </w:rPr>
      </w:pPr>
    </w:p>
    <w:p w14:paraId="57ADFAB9" w14:textId="77777777" w:rsidR="00C71B42" w:rsidRDefault="00C71B42" w:rsidP="00B87BF9">
      <w:pPr>
        <w:jc w:val="center"/>
        <w:rPr>
          <w:noProof/>
        </w:rPr>
      </w:pPr>
    </w:p>
    <w:p w14:paraId="48786617" w14:textId="77777777" w:rsidR="00C71B42" w:rsidRDefault="00C71B42" w:rsidP="00B87BF9">
      <w:pPr>
        <w:jc w:val="center"/>
        <w:rPr>
          <w:noProof/>
        </w:rPr>
      </w:pPr>
    </w:p>
    <w:p w14:paraId="4DF15F37" w14:textId="77777777" w:rsidR="00C71B42" w:rsidRDefault="00C71B42" w:rsidP="00B87BF9">
      <w:pPr>
        <w:jc w:val="center"/>
        <w:rPr>
          <w:noProof/>
        </w:rPr>
      </w:pPr>
    </w:p>
    <w:p w14:paraId="473A0C66" w14:textId="167D9D08" w:rsidR="00B87BF9" w:rsidRDefault="00B87BF9" w:rsidP="00B87BF9">
      <w:pPr>
        <w:jc w:val="center"/>
        <w:rPr>
          <w:sz w:val="22"/>
          <w:szCs w:val="22"/>
        </w:rPr>
      </w:pPr>
      <w:r w:rsidRPr="00CF2D9A" w:rsidDel="00E44165">
        <w:rPr>
          <w:noProof/>
          <w:sz w:val="22"/>
          <w:szCs w:val="22"/>
        </w:rPr>
        <w:t xml:space="preserve"> </w:t>
      </w:r>
    </w:p>
    <w:tbl>
      <w:tblPr>
        <w:tblW w:w="10194" w:type="dxa"/>
        <w:tblLook w:val="0000" w:firstRow="0" w:lastRow="0" w:firstColumn="0" w:lastColumn="0" w:noHBand="0" w:noVBand="0"/>
      </w:tblPr>
      <w:tblGrid>
        <w:gridCol w:w="4962"/>
        <w:gridCol w:w="5232"/>
      </w:tblGrid>
      <w:tr w:rsidR="006A7878" w:rsidRPr="00CF2D9A" w14:paraId="3CFA00A3" w14:textId="77777777" w:rsidTr="00241144">
        <w:trPr>
          <w:trHeight w:val="445"/>
        </w:trPr>
        <w:tc>
          <w:tcPr>
            <w:tcW w:w="4962" w:type="dxa"/>
            <w:tcBorders>
              <w:top w:val="nil"/>
              <w:left w:val="nil"/>
              <w:bottom w:val="nil"/>
              <w:right w:val="nil"/>
            </w:tcBorders>
          </w:tcPr>
          <w:p w14:paraId="64B931D6" w14:textId="77777777" w:rsidR="006A7878" w:rsidRPr="00CF2D9A" w:rsidRDefault="006A7878" w:rsidP="00241144">
            <w:pPr>
              <w:widowControl w:val="0"/>
              <w:autoSpaceDE w:val="0"/>
              <w:autoSpaceDN w:val="0"/>
              <w:adjustRightInd w:val="0"/>
              <w:ind w:right="48"/>
              <w:jc w:val="both"/>
              <w:rPr>
                <w:b/>
                <w:bCs/>
                <w:sz w:val="22"/>
                <w:szCs w:val="22"/>
                <w:lang w:val="en-US"/>
              </w:rPr>
            </w:pPr>
            <w:r w:rsidRPr="00AD7E4B">
              <w:rPr>
                <w:b/>
                <w:sz w:val="22"/>
                <w:szCs w:val="22"/>
              </w:rPr>
              <w:t>Застройщик</w:t>
            </w:r>
            <w:r>
              <w:rPr>
                <w:b/>
                <w:sz w:val="22"/>
                <w:szCs w:val="22"/>
                <w:lang w:val="en-US"/>
              </w:rPr>
              <w:t>:</w:t>
            </w:r>
          </w:p>
          <w:p w14:paraId="2FB9C672" w14:textId="77777777" w:rsidR="006A7878" w:rsidRPr="00AD7E4B" w:rsidRDefault="006A7878" w:rsidP="00241144">
            <w:pPr>
              <w:widowControl w:val="0"/>
              <w:autoSpaceDE w:val="0"/>
              <w:autoSpaceDN w:val="0"/>
              <w:adjustRightInd w:val="0"/>
              <w:ind w:right="48"/>
              <w:jc w:val="both"/>
              <w:rPr>
                <w:b/>
                <w:bCs/>
                <w:sz w:val="22"/>
                <w:szCs w:val="22"/>
              </w:rPr>
            </w:pPr>
            <w:r>
              <w:rPr>
                <w:b/>
                <w:bCs/>
                <w:sz w:val="22"/>
                <w:szCs w:val="22"/>
              </w:rPr>
              <w:t>ООО «ОПАЛИХА-СИТИ»</w:t>
            </w:r>
          </w:p>
        </w:tc>
        <w:tc>
          <w:tcPr>
            <w:tcW w:w="5232" w:type="dxa"/>
            <w:tcBorders>
              <w:top w:val="nil"/>
              <w:left w:val="nil"/>
              <w:bottom w:val="nil"/>
              <w:right w:val="nil"/>
            </w:tcBorders>
          </w:tcPr>
          <w:p w14:paraId="04FEC5E1" w14:textId="77777777" w:rsidR="006A7878" w:rsidRPr="00CF2D9A" w:rsidRDefault="006A7878" w:rsidP="00241144">
            <w:pPr>
              <w:widowControl w:val="0"/>
              <w:autoSpaceDE w:val="0"/>
              <w:autoSpaceDN w:val="0"/>
              <w:adjustRightInd w:val="0"/>
              <w:ind w:right="48"/>
              <w:jc w:val="both"/>
              <w:rPr>
                <w:b/>
                <w:bCs/>
                <w:sz w:val="22"/>
                <w:szCs w:val="22"/>
                <w:lang w:val="en-US"/>
              </w:rPr>
            </w:pPr>
            <w:r w:rsidRPr="00AD7E4B">
              <w:rPr>
                <w:b/>
                <w:sz w:val="22"/>
                <w:szCs w:val="22"/>
              </w:rPr>
              <w:t>Участник</w:t>
            </w:r>
            <w:r>
              <w:rPr>
                <w:b/>
                <w:bCs/>
                <w:sz w:val="22"/>
                <w:szCs w:val="22"/>
                <w:lang w:val="en-US"/>
              </w:rPr>
              <w:t>:</w:t>
            </w:r>
          </w:p>
        </w:tc>
      </w:tr>
      <w:tr w:rsidR="006A7878" w:rsidRPr="00AD7E4B" w14:paraId="23ED97B5" w14:textId="77777777" w:rsidTr="00241144">
        <w:trPr>
          <w:trHeight w:val="1107"/>
        </w:trPr>
        <w:tc>
          <w:tcPr>
            <w:tcW w:w="4962" w:type="dxa"/>
            <w:tcBorders>
              <w:top w:val="nil"/>
              <w:left w:val="nil"/>
              <w:bottom w:val="nil"/>
              <w:right w:val="nil"/>
            </w:tcBorders>
          </w:tcPr>
          <w:p w14:paraId="5DF73405" w14:textId="77777777" w:rsidR="006A7878" w:rsidRPr="009F651B" w:rsidRDefault="006A7878" w:rsidP="00241144">
            <w:pPr>
              <w:widowControl w:val="0"/>
              <w:autoSpaceDE w:val="0"/>
              <w:autoSpaceDN w:val="0"/>
              <w:adjustRightInd w:val="0"/>
              <w:ind w:right="48"/>
              <w:jc w:val="both"/>
              <w:rPr>
                <w:b/>
                <w:bCs/>
                <w:sz w:val="22"/>
                <w:szCs w:val="22"/>
              </w:rPr>
            </w:pPr>
          </w:p>
          <w:p w14:paraId="6F93969B" w14:textId="77777777" w:rsidR="006A7878" w:rsidRDefault="006A7878" w:rsidP="00241144">
            <w:pPr>
              <w:widowControl w:val="0"/>
              <w:autoSpaceDE w:val="0"/>
              <w:autoSpaceDN w:val="0"/>
              <w:adjustRightInd w:val="0"/>
              <w:ind w:right="48"/>
              <w:jc w:val="both"/>
              <w:rPr>
                <w:b/>
                <w:bCs/>
                <w:sz w:val="22"/>
                <w:szCs w:val="22"/>
              </w:rPr>
            </w:pPr>
            <w:r>
              <w:rPr>
                <w:b/>
                <w:bCs/>
                <w:sz w:val="22"/>
                <w:szCs w:val="22"/>
              </w:rPr>
              <w:t>Генеральный директор</w:t>
            </w:r>
          </w:p>
          <w:p w14:paraId="0C059CA4" w14:textId="77777777" w:rsidR="006A7878" w:rsidRPr="009F651B" w:rsidRDefault="006A7878" w:rsidP="00241144">
            <w:pPr>
              <w:widowControl w:val="0"/>
              <w:autoSpaceDE w:val="0"/>
              <w:autoSpaceDN w:val="0"/>
              <w:adjustRightInd w:val="0"/>
              <w:ind w:right="48"/>
              <w:jc w:val="both"/>
              <w:rPr>
                <w:b/>
                <w:bCs/>
                <w:sz w:val="22"/>
                <w:szCs w:val="22"/>
              </w:rPr>
            </w:pPr>
          </w:p>
          <w:p w14:paraId="4E56FB72" w14:textId="77777777" w:rsidR="006A7878" w:rsidRPr="00AD7E4B" w:rsidRDefault="006A7878" w:rsidP="00241144">
            <w:pPr>
              <w:widowControl w:val="0"/>
              <w:autoSpaceDE w:val="0"/>
              <w:autoSpaceDN w:val="0"/>
              <w:adjustRightInd w:val="0"/>
              <w:ind w:right="48"/>
              <w:jc w:val="both"/>
              <w:rPr>
                <w:b/>
                <w:bCs/>
                <w:sz w:val="22"/>
                <w:szCs w:val="22"/>
              </w:rPr>
            </w:pPr>
            <w:r w:rsidRPr="00AD7E4B">
              <w:rPr>
                <w:b/>
                <w:bCs/>
                <w:sz w:val="22"/>
                <w:szCs w:val="22"/>
              </w:rPr>
              <w:t xml:space="preserve">_______________________ </w:t>
            </w:r>
            <w:r>
              <w:rPr>
                <w:b/>
                <w:bCs/>
                <w:sz w:val="22"/>
                <w:szCs w:val="22"/>
              </w:rPr>
              <w:t>А.В. Борисенко</w:t>
            </w:r>
          </w:p>
        </w:tc>
        <w:tc>
          <w:tcPr>
            <w:tcW w:w="5232" w:type="dxa"/>
            <w:tcBorders>
              <w:top w:val="nil"/>
              <w:left w:val="nil"/>
              <w:bottom w:val="nil"/>
              <w:right w:val="nil"/>
            </w:tcBorders>
          </w:tcPr>
          <w:p w14:paraId="79F92345" w14:textId="77777777" w:rsidR="006A7878" w:rsidRDefault="006A7878" w:rsidP="00241144">
            <w:pPr>
              <w:widowControl w:val="0"/>
              <w:autoSpaceDE w:val="0"/>
              <w:autoSpaceDN w:val="0"/>
              <w:adjustRightInd w:val="0"/>
              <w:ind w:right="48"/>
              <w:jc w:val="both"/>
              <w:rPr>
                <w:b/>
                <w:bCs/>
                <w:sz w:val="22"/>
                <w:szCs w:val="22"/>
              </w:rPr>
            </w:pPr>
          </w:p>
          <w:p w14:paraId="65CB0C9E" w14:textId="77777777" w:rsidR="006A7878" w:rsidRPr="00AD7E4B" w:rsidRDefault="006A7878" w:rsidP="00241144">
            <w:pPr>
              <w:widowControl w:val="0"/>
              <w:autoSpaceDE w:val="0"/>
              <w:autoSpaceDN w:val="0"/>
              <w:adjustRightInd w:val="0"/>
              <w:ind w:right="48"/>
              <w:jc w:val="both"/>
              <w:rPr>
                <w:b/>
                <w:bCs/>
                <w:sz w:val="22"/>
                <w:szCs w:val="22"/>
              </w:rPr>
            </w:pPr>
            <w:r>
              <w:rPr>
                <w:b/>
                <w:bCs/>
                <w:sz w:val="22"/>
                <w:szCs w:val="22"/>
              </w:rPr>
              <w:t>Гражданин Российской Федерации</w:t>
            </w:r>
          </w:p>
          <w:p w14:paraId="39B001A9" w14:textId="77777777" w:rsidR="006A7878" w:rsidRPr="00AD7E4B" w:rsidRDefault="006A7878" w:rsidP="00241144">
            <w:pPr>
              <w:widowControl w:val="0"/>
              <w:autoSpaceDE w:val="0"/>
              <w:autoSpaceDN w:val="0"/>
              <w:adjustRightInd w:val="0"/>
              <w:ind w:right="48"/>
              <w:jc w:val="both"/>
              <w:rPr>
                <w:b/>
                <w:bCs/>
                <w:sz w:val="22"/>
                <w:szCs w:val="22"/>
              </w:rPr>
            </w:pPr>
          </w:p>
          <w:p w14:paraId="303C7854" w14:textId="77777777" w:rsidR="006A7878" w:rsidRDefault="006A7878" w:rsidP="00241144">
            <w:pPr>
              <w:widowControl w:val="0"/>
              <w:autoSpaceDE w:val="0"/>
              <w:autoSpaceDN w:val="0"/>
              <w:adjustRightInd w:val="0"/>
              <w:ind w:right="48"/>
              <w:jc w:val="both"/>
              <w:rPr>
                <w:b/>
                <w:bCs/>
                <w:sz w:val="22"/>
                <w:szCs w:val="22"/>
              </w:rPr>
            </w:pPr>
            <w:r>
              <w:rPr>
                <w:b/>
                <w:bCs/>
                <w:sz w:val="22"/>
                <w:szCs w:val="22"/>
              </w:rPr>
              <w:t xml:space="preserve">___________________ </w:t>
            </w:r>
          </w:p>
          <w:p w14:paraId="1AE0F061" w14:textId="77777777" w:rsidR="006A7878" w:rsidRDefault="006A7878" w:rsidP="00241144">
            <w:pPr>
              <w:widowControl w:val="0"/>
              <w:autoSpaceDE w:val="0"/>
              <w:autoSpaceDN w:val="0"/>
              <w:adjustRightInd w:val="0"/>
              <w:ind w:right="48"/>
              <w:jc w:val="both"/>
              <w:rPr>
                <w:b/>
                <w:bCs/>
                <w:sz w:val="22"/>
                <w:szCs w:val="22"/>
              </w:rPr>
            </w:pPr>
          </w:p>
          <w:p w14:paraId="4272861D" w14:textId="77777777" w:rsidR="006A7878" w:rsidRDefault="006A7878" w:rsidP="00241144">
            <w:pPr>
              <w:widowControl w:val="0"/>
              <w:autoSpaceDE w:val="0"/>
              <w:autoSpaceDN w:val="0"/>
              <w:adjustRightInd w:val="0"/>
              <w:ind w:right="48"/>
              <w:jc w:val="both"/>
              <w:rPr>
                <w:b/>
                <w:bCs/>
                <w:sz w:val="22"/>
                <w:szCs w:val="22"/>
              </w:rPr>
            </w:pPr>
          </w:p>
          <w:p w14:paraId="3E8FEE50" w14:textId="77777777" w:rsidR="006A7878" w:rsidRDefault="006A7878" w:rsidP="00241144">
            <w:pPr>
              <w:widowControl w:val="0"/>
              <w:autoSpaceDE w:val="0"/>
              <w:autoSpaceDN w:val="0"/>
              <w:adjustRightInd w:val="0"/>
              <w:ind w:right="48"/>
              <w:jc w:val="both"/>
              <w:rPr>
                <w:b/>
                <w:bCs/>
                <w:sz w:val="22"/>
                <w:szCs w:val="22"/>
              </w:rPr>
            </w:pPr>
          </w:p>
          <w:p w14:paraId="32B63C7E" w14:textId="77777777" w:rsidR="006A7878" w:rsidRDefault="006A7878" w:rsidP="00241144">
            <w:pPr>
              <w:widowControl w:val="0"/>
              <w:tabs>
                <w:tab w:val="left" w:pos="735"/>
              </w:tabs>
              <w:autoSpaceDE w:val="0"/>
              <w:autoSpaceDN w:val="0"/>
              <w:adjustRightInd w:val="0"/>
              <w:ind w:left="-4928" w:right="48" w:firstLine="709"/>
              <w:jc w:val="center"/>
              <w:rPr>
                <w:b/>
                <w:bCs/>
                <w:sz w:val="22"/>
                <w:szCs w:val="22"/>
              </w:rPr>
            </w:pPr>
          </w:p>
          <w:p w14:paraId="66504352" w14:textId="2BF5E0B6" w:rsidR="006A7878" w:rsidRPr="006A7878" w:rsidRDefault="006A7878" w:rsidP="006A7878">
            <w:pPr>
              <w:widowControl w:val="0"/>
              <w:autoSpaceDE w:val="0"/>
              <w:autoSpaceDN w:val="0"/>
              <w:adjustRightInd w:val="0"/>
              <w:ind w:right="48"/>
              <w:jc w:val="right"/>
              <w:rPr>
                <w:b/>
                <w:bCs/>
                <w:sz w:val="22"/>
                <w:szCs w:val="22"/>
              </w:rPr>
            </w:pPr>
            <w:r w:rsidRPr="006A7878">
              <w:rPr>
                <w:b/>
                <w:bCs/>
                <w:sz w:val="22"/>
                <w:szCs w:val="22"/>
              </w:rPr>
              <w:t xml:space="preserve">Приложение № </w:t>
            </w:r>
            <w:r>
              <w:rPr>
                <w:b/>
                <w:bCs/>
                <w:sz w:val="22"/>
                <w:szCs w:val="22"/>
              </w:rPr>
              <w:t>2</w:t>
            </w:r>
          </w:p>
          <w:p w14:paraId="30338F4F" w14:textId="77777777" w:rsidR="006A7878" w:rsidRPr="006A7878" w:rsidRDefault="006A7878" w:rsidP="006A7878">
            <w:pPr>
              <w:widowControl w:val="0"/>
              <w:autoSpaceDE w:val="0"/>
              <w:autoSpaceDN w:val="0"/>
              <w:adjustRightInd w:val="0"/>
              <w:ind w:right="48"/>
              <w:jc w:val="right"/>
              <w:rPr>
                <w:b/>
                <w:bCs/>
                <w:sz w:val="22"/>
                <w:szCs w:val="22"/>
              </w:rPr>
            </w:pPr>
            <w:r w:rsidRPr="006A7878">
              <w:rPr>
                <w:b/>
                <w:bCs/>
                <w:sz w:val="22"/>
                <w:szCs w:val="22"/>
              </w:rPr>
              <w:t xml:space="preserve">к Договору участия в долевом строительстве </w:t>
            </w:r>
          </w:p>
          <w:p w14:paraId="4AD9E330" w14:textId="0BF81552" w:rsidR="006A7878" w:rsidRPr="00AD7E4B" w:rsidRDefault="00C71B42" w:rsidP="00A80E61">
            <w:pPr>
              <w:widowControl w:val="0"/>
              <w:autoSpaceDE w:val="0"/>
              <w:autoSpaceDN w:val="0"/>
              <w:adjustRightInd w:val="0"/>
              <w:ind w:right="48"/>
              <w:jc w:val="right"/>
              <w:rPr>
                <w:b/>
                <w:bCs/>
                <w:sz w:val="22"/>
                <w:szCs w:val="22"/>
              </w:rPr>
            </w:pPr>
            <w:r>
              <w:rPr>
                <w:b/>
                <w:bCs/>
                <w:sz w:val="22"/>
                <w:szCs w:val="22"/>
              </w:rPr>
              <w:t>№__________/2019 от __________2019</w:t>
            </w:r>
            <w:r w:rsidR="006A7878" w:rsidRPr="006A7878">
              <w:rPr>
                <w:b/>
                <w:bCs/>
                <w:sz w:val="22"/>
                <w:szCs w:val="22"/>
              </w:rPr>
              <w:t xml:space="preserve"> года</w:t>
            </w:r>
          </w:p>
        </w:tc>
      </w:tr>
    </w:tbl>
    <w:p w14:paraId="7F2FF516" w14:textId="77777777" w:rsidR="00D80603" w:rsidRPr="00C71B42" w:rsidRDefault="00D80603" w:rsidP="00D80603">
      <w:pPr>
        <w:ind w:right="17"/>
        <w:jc w:val="center"/>
        <w:rPr>
          <w:b/>
          <w:szCs w:val="24"/>
        </w:rPr>
      </w:pPr>
      <w:r w:rsidRPr="00C71B42">
        <w:rPr>
          <w:b/>
          <w:szCs w:val="24"/>
        </w:rPr>
        <w:lastRenderedPageBreak/>
        <w:t>Технические характеристики объекта долевого строительства</w:t>
      </w:r>
    </w:p>
    <w:p w14:paraId="6DDA4DCB" w14:textId="15FCA969" w:rsidR="00D80603" w:rsidRPr="00C71B42" w:rsidRDefault="00D80603" w:rsidP="00D80603">
      <w:pPr>
        <w:ind w:right="17" w:firstLine="709"/>
        <w:jc w:val="both"/>
        <w:rPr>
          <w:sz w:val="21"/>
          <w:szCs w:val="21"/>
        </w:rPr>
      </w:pPr>
      <w:r w:rsidRPr="00C71B42">
        <w:rPr>
          <w:sz w:val="21"/>
          <w:szCs w:val="21"/>
        </w:rPr>
        <w:t xml:space="preserve">Объект долевого </w:t>
      </w:r>
      <w:r w:rsidR="00C71B42">
        <w:rPr>
          <w:sz w:val="21"/>
          <w:szCs w:val="21"/>
        </w:rPr>
        <w:t>строительства: квартира №___ на</w:t>
      </w:r>
      <w:proofErr w:type="gramStart"/>
      <w:r w:rsidR="00C71B42">
        <w:rPr>
          <w:sz w:val="21"/>
          <w:szCs w:val="21"/>
        </w:rPr>
        <w:t xml:space="preserve"> ___ (______</w:t>
      </w:r>
      <w:r w:rsidRPr="00C71B42">
        <w:rPr>
          <w:sz w:val="21"/>
          <w:szCs w:val="21"/>
        </w:rPr>
        <w:t xml:space="preserve">) </w:t>
      </w:r>
      <w:proofErr w:type="gramEnd"/>
      <w:r w:rsidRPr="00C71B42">
        <w:rPr>
          <w:sz w:val="21"/>
          <w:szCs w:val="21"/>
        </w:rPr>
        <w:t>этаже</w:t>
      </w:r>
      <w:r w:rsidR="00C71B42">
        <w:rPr>
          <w:sz w:val="21"/>
          <w:szCs w:val="21"/>
        </w:rPr>
        <w:t xml:space="preserve"> общей </w:t>
      </w:r>
      <w:proofErr w:type="spellStart"/>
      <w:r w:rsidR="00C71B42">
        <w:rPr>
          <w:sz w:val="21"/>
          <w:szCs w:val="21"/>
        </w:rPr>
        <w:t>приведенной</w:t>
      </w:r>
      <w:proofErr w:type="spellEnd"/>
      <w:r w:rsidR="00C71B42">
        <w:rPr>
          <w:sz w:val="21"/>
          <w:szCs w:val="21"/>
        </w:rPr>
        <w:t xml:space="preserve"> площадью ___</w:t>
      </w:r>
      <w:r w:rsidRPr="00C71B42">
        <w:rPr>
          <w:sz w:val="21"/>
          <w:szCs w:val="21"/>
        </w:rPr>
        <w:t xml:space="preserve"> </w:t>
      </w:r>
      <w:proofErr w:type="spellStart"/>
      <w:r w:rsidRPr="00C71B42">
        <w:rPr>
          <w:sz w:val="21"/>
          <w:szCs w:val="21"/>
        </w:rPr>
        <w:t>кв.м</w:t>
      </w:r>
      <w:proofErr w:type="spellEnd"/>
      <w:r w:rsidR="00C71B42">
        <w:rPr>
          <w:sz w:val="21"/>
          <w:szCs w:val="21"/>
        </w:rPr>
        <w:t>. (_________________</w:t>
      </w:r>
      <w:r w:rsidRPr="00C71B42">
        <w:rPr>
          <w:sz w:val="21"/>
          <w:szCs w:val="21"/>
        </w:rPr>
        <w:t xml:space="preserve">) </w:t>
      </w:r>
      <w:proofErr w:type="spellStart"/>
      <w:r w:rsidRPr="00C71B42">
        <w:rPr>
          <w:sz w:val="21"/>
          <w:szCs w:val="21"/>
        </w:rPr>
        <w:t>кв.м</w:t>
      </w:r>
      <w:proofErr w:type="spellEnd"/>
      <w:r w:rsidRPr="00C71B42">
        <w:rPr>
          <w:sz w:val="21"/>
          <w:szCs w:val="21"/>
        </w:rPr>
        <w:t xml:space="preserve">. в строящемся многоквартирном доме по строительному адресу: Московская область, Красногорский район, г. Красногорск, </w:t>
      </w:r>
      <w:proofErr w:type="spellStart"/>
      <w:r w:rsidRPr="00C71B42">
        <w:rPr>
          <w:sz w:val="21"/>
          <w:szCs w:val="21"/>
        </w:rPr>
        <w:t>мкр</w:t>
      </w:r>
      <w:proofErr w:type="spellEnd"/>
      <w:r w:rsidRPr="00C71B42">
        <w:rPr>
          <w:sz w:val="21"/>
          <w:szCs w:val="21"/>
        </w:rPr>
        <w:t xml:space="preserve">. </w:t>
      </w:r>
      <w:proofErr w:type="spellStart"/>
      <w:r w:rsidRPr="00C71B42">
        <w:rPr>
          <w:sz w:val="21"/>
          <w:szCs w:val="21"/>
        </w:rPr>
        <w:t>Опалиха</w:t>
      </w:r>
      <w:proofErr w:type="spellEnd"/>
      <w:r w:rsidRPr="00C71B42">
        <w:rPr>
          <w:sz w:val="21"/>
          <w:szCs w:val="21"/>
        </w:rPr>
        <w:t xml:space="preserve"> (ЖК «Серебрянка») подлежит передаче Участнику по Договору в степени и в состоянии строительной готовности, определяемой в соответствии с проектной документацией и условиями Договора, </w:t>
      </w:r>
      <w:r w:rsidRPr="00C71B42">
        <w:rPr>
          <w:bCs/>
          <w:sz w:val="21"/>
          <w:szCs w:val="21"/>
        </w:rPr>
        <w:t>без внутренней отделки (без выполнения внутри помещения отделочных работ и без использования отделочных материалов), а также без монтажа инженерного оборудования.</w:t>
      </w:r>
    </w:p>
    <w:p w14:paraId="6AE747E0" w14:textId="77777777" w:rsidR="00D80603" w:rsidRPr="00C71B42" w:rsidRDefault="00D80603" w:rsidP="00D80603">
      <w:pPr>
        <w:spacing w:before="120" w:line="204" w:lineRule="auto"/>
        <w:rPr>
          <w:b/>
          <w:noProof/>
          <w:sz w:val="22"/>
          <w:szCs w:val="22"/>
        </w:rPr>
      </w:pPr>
      <w:r w:rsidRPr="00C71B42">
        <w:rPr>
          <w:b/>
          <w:noProof/>
          <w:sz w:val="22"/>
          <w:szCs w:val="22"/>
        </w:rPr>
        <w:t>В объекте долевого строительства не предусматривается:</w:t>
      </w:r>
    </w:p>
    <w:p w14:paraId="45BD4234"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выполнение работ по кладке межкомнатных перегородок на высоту более чем высота одного блока</w:t>
      </w:r>
      <w:r w:rsidRPr="00C71B42">
        <w:rPr>
          <w:rFonts w:ascii="Times New Roman" w:hAnsi="Times New Roman"/>
          <w:sz w:val="21"/>
          <w:szCs w:val="21"/>
        </w:rPr>
        <w:t xml:space="preserve"> </w:t>
      </w:r>
      <w:r w:rsidRPr="00C71B42">
        <w:rPr>
          <w:rFonts w:ascii="Times New Roman" w:hAnsi="Times New Roman"/>
          <w:noProof/>
          <w:sz w:val="21"/>
          <w:szCs w:val="21"/>
        </w:rPr>
        <w:t xml:space="preserve">пазогребневой плиты (далее- ПГП) </w:t>
      </w:r>
    </w:p>
    <w:p w14:paraId="08A1990A"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 xml:space="preserve">выполнение работ по кладке ограждающих конструкций санитарно-технической шахты с размещенными в ней вертикальными трубопроводами (стояки) холодного и горячего водопровода и оборудованием (шаровые краны, ФРД, приборы учета), хозяйственно-бытовой канализации на высоту более чем высота одного блока ПГП. </w:t>
      </w:r>
    </w:p>
    <w:p w14:paraId="3A78C76F"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 xml:space="preserve"> установка(поставка) дверей внутри помещения;</w:t>
      </w:r>
    </w:p>
    <w:p w14:paraId="4687CD02"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установка(поставка) сантехприборов, сантехфаянса и полотенцесушителей</w:t>
      </w:r>
    </w:p>
    <w:p w14:paraId="62D09DD7"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устройство(поставка) встроенной мебели и антресолей</w:t>
      </w:r>
    </w:p>
    <w:p w14:paraId="78443252"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 xml:space="preserve"> отделка стен и потолков любыми отделочными материалами, а также выполнение любых других отделочных работ и использование любых отделочных материалов;</w:t>
      </w:r>
    </w:p>
    <w:p w14:paraId="6B4B5F3C"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монтаж внутренних откосов и подоконных досок у оконных проемов;</w:t>
      </w:r>
    </w:p>
    <w:p w14:paraId="45916CEB"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 xml:space="preserve"> монтаж внутренних откосов и подоконных досок у ограждений лоджий выполняемое строительными и светопрозрачными конструкциями</w:t>
      </w:r>
    </w:p>
    <w:p w14:paraId="770C5167"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разводка внутри помещения водопровода и канализации;</w:t>
      </w:r>
    </w:p>
    <w:p w14:paraId="2E9BDB0C"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установка электрозвонков и электроплит;</w:t>
      </w:r>
    </w:p>
    <w:p w14:paraId="2C2F344D"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разводка внутри помещения сетей телевидения, телефонизации, радиофикации, домофонной сети с установкой оконечных устройств;</w:t>
      </w:r>
    </w:p>
    <w:p w14:paraId="29F638C1"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разводка внутри помещения электропроводки и установка электроприборов;</w:t>
      </w:r>
    </w:p>
    <w:p w14:paraId="65EC023A"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защитное заземление металлических ванн.</w:t>
      </w:r>
    </w:p>
    <w:p w14:paraId="2A1E5B2A" w14:textId="77777777" w:rsidR="00D80603" w:rsidRPr="00C71B42" w:rsidRDefault="00D80603" w:rsidP="00D80603">
      <w:pPr>
        <w:spacing w:before="120" w:line="204" w:lineRule="auto"/>
        <w:ind w:left="426" w:hanging="426"/>
        <w:rPr>
          <w:b/>
          <w:noProof/>
          <w:sz w:val="22"/>
          <w:szCs w:val="22"/>
        </w:rPr>
      </w:pPr>
      <w:r w:rsidRPr="00C71B42">
        <w:rPr>
          <w:b/>
          <w:noProof/>
          <w:sz w:val="22"/>
          <w:szCs w:val="22"/>
        </w:rPr>
        <w:t>В объекте долевого строительства предусматривается:</w:t>
      </w:r>
    </w:p>
    <w:p w14:paraId="699C29E8"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входная дверь;</w:t>
      </w:r>
    </w:p>
    <w:p w14:paraId="27008658"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 xml:space="preserve"> заполнение оконных проемов светопрозрачными конструкциями без монтажа внутренних откосов и подоконных досок;</w:t>
      </w:r>
    </w:p>
    <w:p w14:paraId="5A2EA85F"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ограждение лоджий строительными и светопрозрачными конструкциями без монтажа внутренних откосов и подоконных досок;</w:t>
      </w:r>
    </w:p>
    <w:p w14:paraId="4AFE2C83"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трассировка всех межкомнатных перегородок на высоту одного блока ПГП</w:t>
      </w:r>
      <w:r w:rsidRPr="00C71B42">
        <w:rPr>
          <w:noProof/>
        </w:rPr>
        <w:t xml:space="preserve">, </w:t>
      </w:r>
    </w:p>
    <w:p w14:paraId="13FE7BED"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для квартир с 1 по 5 этаж включительно выполняется трассировка на высоту одного блока ПГП перегородки отделяющей «теплую» лоджию;</w:t>
      </w:r>
    </w:p>
    <w:p w14:paraId="24E500E0" w14:textId="5441CED3"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для квартир с 6 этажа включительно выполняется кладка на всю высоту только глухого простенка шириной 1,2 м перегородки отделяющей «теплую» лоджию, остальная часть перегородки выполняется  трассировкой на высоту одного блока;</w:t>
      </w:r>
    </w:p>
    <w:p w14:paraId="005F59AF"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устройство обмазочной гидроизоляции в санузлах и ванных комнатах;</w:t>
      </w:r>
    </w:p>
    <w:p w14:paraId="65004CEA"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точки присоединения к централизованным инженерным системам жилого здания:</w:t>
      </w:r>
    </w:p>
    <w:p w14:paraId="57938BA5" w14:textId="77777777" w:rsidR="00D80603" w:rsidRPr="00C71B42" w:rsidRDefault="00D80603" w:rsidP="00D80603">
      <w:pPr>
        <w:pStyle w:val="ab"/>
        <w:numPr>
          <w:ilvl w:val="0"/>
          <w:numId w:val="6"/>
        </w:numPr>
        <w:spacing w:after="0" w:line="204" w:lineRule="auto"/>
        <w:ind w:left="709" w:hanging="283"/>
        <w:rPr>
          <w:rFonts w:ascii="Times New Roman" w:hAnsi="Times New Roman"/>
          <w:noProof/>
          <w:sz w:val="21"/>
          <w:szCs w:val="21"/>
        </w:rPr>
      </w:pPr>
      <w:r w:rsidRPr="00C71B42">
        <w:rPr>
          <w:rFonts w:ascii="Times New Roman" w:hAnsi="Times New Roman"/>
          <w:noProof/>
          <w:sz w:val="21"/>
          <w:szCs w:val="21"/>
        </w:rPr>
        <w:t>холодный и горячий водопровод;</w:t>
      </w:r>
    </w:p>
    <w:p w14:paraId="52610A9D" w14:textId="77777777" w:rsidR="00D80603" w:rsidRPr="00C71B42" w:rsidRDefault="00D80603" w:rsidP="00D80603">
      <w:pPr>
        <w:pStyle w:val="ab"/>
        <w:numPr>
          <w:ilvl w:val="0"/>
          <w:numId w:val="6"/>
        </w:numPr>
        <w:spacing w:after="0" w:line="204" w:lineRule="auto"/>
        <w:ind w:left="709" w:hanging="283"/>
        <w:rPr>
          <w:rFonts w:ascii="Times New Roman" w:hAnsi="Times New Roman"/>
          <w:noProof/>
          <w:sz w:val="21"/>
          <w:szCs w:val="21"/>
        </w:rPr>
      </w:pPr>
      <w:r w:rsidRPr="00C71B42">
        <w:rPr>
          <w:rFonts w:ascii="Times New Roman" w:hAnsi="Times New Roman"/>
          <w:noProof/>
          <w:sz w:val="21"/>
          <w:szCs w:val="21"/>
        </w:rPr>
        <w:t>хозяйственно-бытовая канализация;</w:t>
      </w:r>
    </w:p>
    <w:p w14:paraId="6FE1026C" w14:textId="77777777" w:rsidR="00D80603" w:rsidRPr="00C71B42" w:rsidRDefault="00D80603" w:rsidP="00D80603">
      <w:pPr>
        <w:pStyle w:val="ab"/>
        <w:numPr>
          <w:ilvl w:val="0"/>
          <w:numId w:val="6"/>
        </w:numPr>
        <w:spacing w:after="0" w:line="204" w:lineRule="auto"/>
        <w:ind w:left="709" w:hanging="283"/>
        <w:rPr>
          <w:rFonts w:ascii="Times New Roman" w:hAnsi="Times New Roman"/>
          <w:noProof/>
          <w:sz w:val="21"/>
          <w:szCs w:val="21"/>
        </w:rPr>
      </w:pPr>
      <w:r w:rsidRPr="00C71B42">
        <w:rPr>
          <w:rFonts w:ascii="Times New Roman" w:hAnsi="Times New Roman"/>
          <w:noProof/>
          <w:sz w:val="21"/>
          <w:szCs w:val="21"/>
        </w:rPr>
        <w:t xml:space="preserve">электроснабжение – устанавливается щит электроснабжения средств малой механизации строительства. </w:t>
      </w:r>
      <w:proofErr w:type="gramStart"/>
      <w:r w:rsidRPr="00C71B42">
        <w:rPr>
          <w:rFonts w:ascii="Times New Roman" w:hAnsi="Times New Roman"/>
          <w:noProof/>
          <w:sz w:val="21"/>
          <w:szCs w:val="21"/>
        </w:rPr>
        <w:t>Учет электроэнергии выполняется прибором учета электрической энергии, смонтированном в электрическом щите, размещенном в этажном месте общего пользования далее МОП;</w:t>
      </w:r>
      <w:proofErr w:type="gramEnd"/>
    </w:p>
    <w:p w14:paraId="2626DDD3" w14:textId="77777777" w:rsidR="00D80603" w:rsidRPr="00C71B42" w:rsidRDefault="00D80603" w:rsidP="00D80603">
      <w:pPr>
        <w:pStyle w:val="ab"/>
        <w:numPr>
          <w:ilvl w:val="0"/>
          <w:numId w:val="6"/>
        </w:numPr>
        <w:spacing w:after="0" w:line="204" w:lineRule="auto"/>
        <w:ind w:left="709" w:hanging="283"/>
        <w:rPr>
          <w:rFonts w:ascii="Times New Roman" w:hAnsi="Times New Roman"/>
          <w:noProof/>
          <w:sz w:val="21"/>
          <w:szCs w:val="21"/>
        </w:rPr>
      </w:pPr>
      <w:proofErr w:type="gramStart"/>
      <w:r w:rsidRPr="00C71B42">
        <w:rPr>
          <w:rFonts w:ascii="Times New Roman" w:hAnsi="Times New Roman"/>
          <w:noProof/>
          <w:sz w:val="21"/>
          <w:szCs w:val="21"/>
        </w:rPr>
        <w:t>телевидение - в слаботочном щите, размещенном в этажном МОП;</w:t>
      </w:r>
      <w:proofErr w:type="gramEnd"/>
    </w:p>
    <w:p w14:paraId="3C18B368" w14:textId="77777777" w:rsidR="00D80603" w:rsidRPr="00C71B42" w:rsidRDefault="00D80603" w:rsidP="00D80603">
      <w:pPr>
        <w:pStyle w:val="ab"/>
        <w:numPr>
          <w:ilvl w:val="0"/>
          <w:numId w:val="6"/>
        </w:numPr>
        <w:spacing w:after="0" w:line="204" w:lineRule="auto"/>
        <w:ind w:left="709" w:hanging="283"/>
        <w:rPr>
          <w:rFonts w:ascii="Times New Roman" w:hAnsi="Times New Roman"/>
          <w:noProof/>
          <w:sz w:val="21"/>
          <w:szCs w:val="21"/>
        </w:rPr>
      </w:pPr>
      <w:proofErr w:type="gramStart"/>
      <w:r w:rsidRPr="00C71B42">
        <w:rPr>
          <w:rFonts w:ascii="Times New Roman" w:hAnsi="Times New Roman"/>
          <w:noProof/>
          <w:sz w:val="21"/>
          <w:szCs w:val="21"/>
        </w:rPr>
        <w:t>интернет - в слаботочном щите, размещенном в этажном МОП;</w:t>
      </w:r>
      <w:proofErr w:type="gramEnd"/>
    </w:p>
    <w:p w14:paraId="1AA768C3" w14:textId="77777777" w:rsidR="00D80603" w:rsidRPr="00C71B42" w:rsidRDefault="00D80603" w:rsidP="00D80603">
      <w:pPr>
        <w:pStyle w:val="ab"/>
        <w:numPr>
          <w:ilvl w:val="0"/>
          <w:numId w:val="6"/>
        </w:numPr>
        <w:spacing w:after="0" w:line="204" w:lineRule="auto"/>
        <w:ind w:left="709" w:hanging="283"/>
        <w:rPr>
          <w:rFonts w:ascii="Times New Roman" w:hAnsi="Times New Roman"/>
          <w:noProof/>
          <w:sz w:val="21"/>
          <w:szCs w:val="21"/>
        </w:rPr>
      </w:pPr>
      <w:proofErr w:type="gramStart"/>
      <w:r w:rsidRPr="00C71B42">
        <w:rPr>
          <w:rFonts w:ascii="Times New Roman" w:hAnsi="Times New Roman"/>
          <w:noProof/>
          <w:sz w:val="21"/>
          <w:szCs w:val="21"/>
        </w:rPr>
        <w:t>телефон - в слаботочном щите, размещенном в этажном МОП;</w:t>
      </w:r>
      <w:proofErr w:type="gramEnd"/>
    </w:p>
    <w:p w14:paraId="236ABB5C" w14:textId="77777777" w:rsidR="00D80603" w:rsidRPr="00C71B42" w:rsidRDefault="00D80603" w:rsidP="00D80603">
      <w:pPr>
        <w:pStyle w:val="ab"/>
        <w:numPr>
          <w:ilvl w:val="0"/>
          <w:numId w:val="6"/>
        </w:numPr>
        <w:spacing w:after="0" w:line="204" w:lineRule="auto"/>
        <w:ind w:left="709" w:hanging="283"/>
        <w:rPr>
          <w:rFonts w:ascii="Times New Roman" w:hAnsi="Times New Roman"/>
          <w:noProof/>
          <w:sz w:val="21"/>
          <w:szCs w:val="21"/>
        </w:rPr>
      </w:pPr>
      <w:proofErr w:type="gramStart"/>
      <w:r w:rsidRPr="00C71B42">
        <w:rPr>
          <w:rFonts w:ascii="Times New Roman" w:hAnsi="Times New Roman"/>
          <w:noProof/>
          <w:sz w:val="21"/>
          <w:szCs w:val="21"/>
        </w:rPr>
        <w:t>радио - в слаботочном щите, размещенном в этажном МОП;</w:t>
      </w:r>
      <w:proofErr w:type="gramEnd"/>
    </w:p>
    <w:p w14:paraId="50A28CF1"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 xml:space="preserve">приборы отопления, оборудованные терморегулирующей и запорной арматурой; </w:t>
      </w:r>
    </w:p>
    <w:p w14:paraId="0705CF33" w14:textId="77777777" w:rsidR="00D80603" w:rsidRPr="00C71B42" w:rsidRDefault="00D80603" w:rsidP="00D80603">
      <w:pPr>
        <w:pStyle w:val="ab"/>
        <w:numPr>
          <w:ilvl w:val="0"/>
          <w:numId w:val="7"/>
        </w:numPr>
        <w:spacing w:line="204" w:lineRule="auto"/>
        <w:ind w:left="426" w:hanging="426"/>
        <w:rPr>
          <w:rFonts w:ascii="Times New Roman" w:hAnsi="Times New Roman"/>
          <w:noProof/>
          <w:sz w:val="21"/>
          <w:szCs w:val="21"/>
        </w:rPr>
      </w:pPr>
      <w:r w:rsidRPr="00C71B42">
        <w:rPr>
          <w:rFonts w:ascii="Times New Roman" w:hAnsi="Times New Roman"/>
          <w:noProof/>
          <w:sz w:val="21"/>
          <w:szCs w:val="21"/>
        </w:rPr>
        <w:t>извещатели пожарной сигнализации.</w:t>
      </w:r>
    </w:p>
    <w:tbl>
      <w:tblPr>
        <w:tblW w:w="10632" w:type="dxa"/>
        <w:tblLayout w:type="fixed"/>
        <w:tblLook w:val="0000" w:firstRow="0" w:lastRow="0" w:firstColumn="0" w:lastColumn="0" w:noHBand="0" w:noVBand="0"/>
      </w:tblPr>
      <w:tblGrid>
        <w:gridCol w:w="10334"/>
        <w:gridCol w:w="62"/>
        <w:gridCol w:w="236"/>
      </w:tblGrid>
      <w:tr w:rsidR="006A7878" w:rsidRPr="00642345" w14:paraId="6A2E6AA3" w14:textId="77777777" w:rsidTr="00D80603">
        <w:trPr>
          <w:trHeight w:val="445"/>
        </w:trPr>
        <w:tc>
          <w:tcPr>
            <w:tcW w:w="10334" w:type="dxa"/>
            <w:tcBorders>
              <w:top w:val="nil"/>
              <w:left w:val="nil"/>
              <w:bottom w:val="nil"/>
              <w:right w:val="nil"/>
            </w:tcBorders>
          </w:tcPr>
          <w:tbl>
            <w:tblPr>
              <w:tblW w:w="10194" w:type="dxa"/>
              <w:tblLayout w:type="fixed"/>
              <w:tblLook w:val="0000" w:firstRow="0" w:lastRow="0" w:firstColumn="0" w:lastColumn="0" w:noHBand="0" w:noVBand="0"/>
            </w:tblPr>
            <w:tblGrid>
              <w:gridCol w:w="4962"/>
              <w:gridCol w:w="5232"/>
            </w:tblGrid>
            <w:tr w:rsidR="000E63DD" w:rsidRPr="00C71B42" w14:paraId="4A6679ED" w14:textId="77777777" w:rsidTr="000E63DD">
              <w:trPr>
                <w:trHeight w:val="445"/>
              </w:trPr>
              <w:tc>
                <w:tcPr>
                  <w:tcW w:w="4962" w:type="dxa"/>
                  <w:tcBorders>
                    <w:top w:val="nil"/>
                    <w:left w:val="nil"/>
                    <w:bottom w:val="nil"/>
                    <w:right w:val="nil"/>
                  </w:tcBorders>
                </w:tcPr>
                <w:p w14:paraId="2EBEDE45" w14:textId="77777777" w:rsidR="000E63DD" w:rsidRPr="00C71B42" w:rsidRDefault="000E63DD" w:rsidP="000E63DD">
                  <w:pPr>
                    <w:widowControl w:val="0"/>
                    <w:autoSpaceDE w:val="0"/>
                    <w:autoSpaceDN w:val="0"/>
                    <w:adjustRightInd w:val="0"/>
                    <w:ind w:right="48"/>
                    <w:jc w:val="both"/>
                    <w:rPr>
                      <w:b/>
                      <w:bCs/>
                      <w:sz w:val="22"/>
                      <w:szCs w:val="22"/>
                      <w:lang w:val="en-US"/>
                    </w:rPr>
                  </w:pPr>
                  <w:r w:rsidRPr="00C71B42">
                    <w:rPr>
                      <w:b/>
                      <w:sz w:val="22"/>
                      <w:szCs w:val="22"/>
                    </w:rPr>
                    <w:t>Застройщик</w:t>
                  </w:r>
                  <w:r w:rsidRPr="00C71B42">
                    <w:rPr>
                      <w:b/>
                      <w:sz w:val="22"/>
                      <w:szCs w:val="22"/>
                      <w:lang w:val="en-US"/>
                    </w:rPr>
                    <w:t>:</w:t>
                  </w:r>
                </w:p>
                <w:p w14:paraId="6B61D0E9" w14:textId="77777777" w:rsidR="000E63DD" w:rsidRPr="00C71B42" w:rsidRDefault="000E63DD" w:rsidP="000E63DD">
                  <w:pPr>
                    <w:widowControl w:val="0"/>
                    <w:autoSpaceDE w:val="0"/>
                    <w:autoSpaceDN w:val="0"/>
                    <w:adjustRightInd w:val="0"/>
                    <w:ind w:right="48"/>
                    <w:jc w:val="both"/>
                    <w:rPr>
                      <w:b/>
                      <w:bCs/>
                      <w:sz w:val="22"/>
                      <w:szCs w:val="22"/>
                    </w:rPr>
                  </w:pPr>
                  <w:r w:rsidRPr="00C71B42">
                    <w:rPr>
                      <w:b/>
                      <w:bCs/>
                      <w:sz w:val="22"/>
                      <w:szCs w:val="22"/>
                    </w:rPr>
                    <w:t>ООО «ОПАЛИХА-СИТИ»</w:t>
                  </w:r>
                </w:p>
              </w:tc>
              <w:tc>
                <w:tcPr>
                  <w:tcW w:w="5232" w:type="dxa"/>
                  <w:tcBorders>
                    <w:top w:val="nil"/>
                    <w:left w:val="nil"/>
                    <w:bottom w:val="nil"/>
                    <w:right w:val="nil"/>
                  </w:tcBorders>
                </w:tcPr>
                <w:p w14:paraId="22985E4D" w14:textId="77777777" w:rsidR="000E63DD" w:rsidRPr="00C71B42" w:rsidRDefault="000E63DD" w:rsidP="000E63DD">
                  <w:pPr>
                    <w:widowControl w:val="0"/>
                    <w:autoSpaceDE w:val="0"/>
                    <w:autoSpaceDN w:val="0"/>
                    <w:adjustRightInd w:val="0"/>
                    <w:ind w:right="48"/>
                    <w:jc w:val="both"/>
                    <w:rPr>
                      <w:b/>
                      <w:bCs/>
                      <w:sz w:val="22"/>
                      <w:szCs w:val="22"/>
                      <w:lang w:val="en-US"/>
                    </w:rPr>
                  </w:pPr>
                  <w:r w:rsidRPr="00C71B42">
                    <w:rPr>
                      <w:b/>
                      <w:sz w:val="22"/>
                      <w:szCs w:val="22"/>
                    </w:rPr>
                    <w:t>Участник</w:t>
                  </w:r>
                  <w:r w:rsidRPr="00C71B42">
                    <w:rPr>
                      <w:b/>
                      <w:bCs/>
                      <w:sz w:val="22"/>
                      <w:szCs w:val="22"/>
                      <w:lang w:val="en-US"/>
                    </w:rPr>
                    <w:t>:</w:t>
                  </w:r>
                </w:p>
              </w:tc>
            </w:tr>
            <w:tr w:rsidR="000E63DD" w:rsidRPr="00AD7E4B" w14:paraId="15D3F252" w14:textId="77777777" w:rsidTr="000E63DD">
              <w:trPr>
                <w:trHeight w:val="1107"/>
              </w:trPr>
              <w:tc>
                <w:tcPr>
                  <w:tcW w:w="4962" w:type="dxa"/>
                  <w:tcBorders>
                    <w:top w:val="nil"/>
                    <w:left w:val="nil"/>
                    <w:bottom w:val="nil"/>
                    <w:right w:val="nil"/>
                  </w:tcBorders>
                </w:tcPr>
                <w:p w14:paraId="58605DA6" w14:textId="77777777" w:rsidR="000E63DD" w:rsidRPr="00C71B42" w:rsidRDefault="000E63DD" w:rsidP="000E63DD">
                  <w:pPr>
                    <w:widowControl w:val="0"/>
                    <w:autoSpaceDE w:val="0"/>
                    <w:autoSpaceDN w:val="0"/>
                    <w:adjustRightInd w:val="0"/>
                    <w:ind w:right="48"/>
                    <w:jc w:val="both"/>
                    <w:rPr>
                      <w:b/>
                      <w:bCs/>
                      <w:sz w:val="22"/>
                      <w:szCs w:val="22"/>
                    </w:rPr>
                  </w:pPr>
                </w:p>
                <w:p w14:paraId="03F5A05F" w14:textId="77777777" w:rsidR="000E63DD" w:rsidRPr="00C71B42" w:rsidRDefault="000E63DD" w:rsidP="000E63DD">
                  <w:pPr>
                    <w:widowControl w:val="0"/>
                    <w:autoSpaceDE w:val="0"/>
                    <w:autoSpaceDN w:val="0"/>
                    <w:adjustRightInd w:val="0"/>
                    <w:ind w:right="48"/>
                    <w:jc w:val="both"/>
                    <w:rPr>
                      <w:b/>
                      <w:bCs/>
                      <w:sz w:val="22"/>
                      <w:szCs w:val="22"/>
                    </w:rPr>
                  </w:pPr>
                  <w:r w:rsidRPr="00C71B42">
                    <w:rPr>
                      <w:b/>
                      <w:bCs/>
                      <w:sz w:val="22"/>
                      <w:szCs w:val="22"/>
                    </w:rPr>
                    <w:t>Генеральный директор</w:t>
                  </w:r>
                </w:p>
                <w:p w14:paraId="011601AE" w14:textId="77777777" w:rsidR="000E63DD" w:rsidRPr="00C71B42" w:rsidRDefault="000E63DD" w:rsidP="000E63DD">
                  <w:pPr>
                    <w:widowControl w:val="0"/>
                    <w:autoSpaceDE w:val="0"/>
                    <w:autoSpaceDN w:val="0"/>
                    <w:adjustRightInd w:val="0"/>
                    <w:ind w:right="48"/>
                    <w:jc w:val="both"/>
                    <w:rPr>
                      <w:b/>
                      <w:bCs/>
                      <w:sz w:val="22"/>
                      <w:szCs w:val="22"/>
                    </w:rPr>
                  </w:pPr>
                </w:p>
                <w:p w14:paraId="444B2749" w14:textId="77777777" w:rsidR="000E63DD" w:rsidRPr="00C71B42" w:rsidRDefault="000E63DD" w:rsidP="000E63DD">
                  <w:pPr>
                    <w:widowControl w:val="0"/>
                    <w:autoSpaceDE w:val="0"/>
                    <w:autoSpaceDN w:val="0"/>
                    <w:adjustRightInd w:val="0"/>
                    <w:ind w:right="48"/>
                    <w:jc w:val="both"/>
                    <w:rPr>
                      <w:b/>
                      <w:bCs/>
                      <w:sz w:val="22"/>
                      <w:szCs w:val="22"/>
                    </w:rPr>
                  </w:pPr>
                  <w:r w:rsidRPr="00C71B42">
                    <w:rPr>
                      <w:b/>
                      <w:bCs/>
                      <w:sz w:val="22"/>
                      <w:szCs w:val="22"/>
                    </w:rPr>
                    <w:t>_______________________ А.В. Борисенко</w:t>
                  </w:r>
                </w:p>
              </w:tc>
              <w:tc>
                <w:tcPr>
                  <w:tcW w:w="5232" w:type="dxa"/>
                  <w:tcBorders>
                    <w:top w:val="nil"/>
                    <w:left w:val="nil"/>
                    <w:bottom w:val="nil"/>
                    <w:right w:val="nil"/>
                  </w:tcBorders>
                </w:tcPr>
                <w:p w14:paraId="122EE268" w14:textId="77777777" w:rsidR="000E63DD" w:rsidRPr="00C71B42" w:rsidRDefault="000E63DD" w:rsidP="000E63DD">
                  <w:pPr>
                    <w:widowControl w:val="0"/>
                    <w:autoSpaceDE w:val="0"/>
                    <w:autoSpaceDN w:val="0"/>
                    <w:adjustRightInd w:val="0"/>
                    <w:ind w:right="48"/>
                    <w:jc w:val="both"/>
                    <w:rPr>
                      <w:b/>
                      <w:bCs/>
                      <w:sz w:val="22"/>
                      <w:szCs w:val="22"/>
                    </w:rPr>
                  </w:pPr>
                </w:p>
                <w:p w14:paraId="2BB06847" w14:textId="77777777" w:rsidR="000E63DD" w:rsidRPr="00C71B42" w:rsidRDefault="000E63DD" w:rsidP="000E63DD">
                  <w:pPr>
                    <w:widowControl w:val="0"/>
                    <w:autoSpaceDE w:val="0"/>
                    <w:autoSpaceDN w:val="0"/>
                    <w:adjustRightInd w:val="0"/>
                    <w:ind w:right="48"/>
                    <w:jc w:val="both"/>
                    <w:rPr>
                      <w:b/>
                      <w:bCs/>
                      <w:sz w:val="22"/>
                      <w:szCs w:val="22"/>
                    </w:rPr>
                  </w:pPr>
                  <w:r w:rsidRPr="00C71B42">
                    <w:rPr>
                      <w:b/>
                      <w:bCs/>
                      <w:sz w:val="22"/>
                      <w:szCs w:val="22"/>
                    </w:rPr>
                    <w:t>Гражданин Российской Федерации</w:t>
                  </w:r>
                </w:p>
                <w:p w14:paraId="299D43FC" w14:textId="77777777" w:rsidR="000E63DD" w:rsidRPr="00C71B42" w:rsidRDefault="000E63DD" w:rsidP="000E63DD">
                  <w:pPr>
                    <w:widowControl w:val="0"/>
                    <w:autoSpaceDE w:val="0"/>
                    <w:autoSpaceDN w:val="0"/>
                    <w:adjustRightInd w:val="0"/>
                    <w:ind w:right="48"/>
                    <w:jc w:val="both"/>
                    <w:rPr>
                      <w:b/>
                      <w:bCs/>
                      <w:sz w:val="22"/>
                      <w:szCs w:val="22"/>
                    </w:rPr>
                  </w:pPr>
                </w:p>
                <w:p w14:paraId="080A7FC2" w14:textId="7584B0F2" w:rsidR="000E63DD" w:rsidRPr="00AD7E4B" w:rsidRDefault="000E63DD" w:rsidP="009C6570">
                  <w:pPr>
                    <w:widowControl w:val="0"/>
                    <w:autoSpaceDE w:val="0"/>
                    <w:autoSpaceDN w:val="0"/>
                    <w:adjustRightInd w:val="0"/>
                    <w:ind w:right="48"/>
                    <w:jc w:val="both"/>
                    <w:rPr>
                      <w:b/>
                      <w:bCs/>
                      <w:sz w:val="22"/>
                      <w:szCs w:val="22"/>
                    </w:rPr>
                  </w:pPr>
                  <w:r w:rsidRPr="00C71B42">
                    <w:rPr>
                      <w:b/>
                      <w:bCs/>
                      <w:sz w:val="22"/>
                      <w:szCs w:val="22"/>
                    </w:rPr>
                    <w:t>___________________</w:t>
                  </w:r>
                </w:p>
              </w:tc>
            </w:tr>
          </w:tbl>
          <w:p w14:paraId="59DA288E" w14:textId="5CB66989" w:rsidR="006A7878" w:rsidRPr="00642345" w:rsidRDefault="006A7878" w:rsidP="00241144">
            <w:pPr>
              <w:widowControl w:val="0"/>
              <w:autoSpaceDE w:val="0"/>
              <w:autoSpaceDN w:val="0"/>
              <w:adjustRightInd w:val="0"/>
              <w:ind w:right="48"/>
              <w:jc w:val="both"/>
              <w:rPr>
                <w:b/>
                <w:bCs/>
                <w:sz w:val="22"/>
                <w:szCs w:val="22"/>
              </w:rPr>
            </w:pPr>
          </w:p>
        </w:tc>
        <w:tc>
          <w:tcPr>
            <w:tcW w:w="298" w:type="dxa"/>
            <w:gridSpan w:val="2"/>
            <w:tcBorders>
              <w:top w:val="nil"/>
              <w:left w:val="nil"/>
              <w:bottom w:val="nil"/>
              <w:right w:val="nil"/>
            </w:tcBorders>
          </w:tcPr>
          <w:p w14:paraId="7E7F06A2" w14:textId="7CBF94A5" w:rsidR="006A7878" w:rsidRPr="00642345" w:rsidRDefault="006A7878" w:rsidP="00241144">
            <w:pPr>
              <w:widowControl w:val="0"/>
              <w:autoSpaceDE w:val="0"/>
              <w:autoSpaceDN w:val="0"/>
              <w:adjustRightInd w:val="0"/>
              <w:ind w:right="48"/>
              <w:jc w:val="both"/>
              <w:rPr>
                <w:b/>
                <w:bCs/>
                <w:sz w:val="22"/>
                <w:szCs w:val="22"/>
              </w:rPr>
            </w:pPr>
          </w:p>
        </w:tc>
      </w:tr>
      <w:tr w:rsidR="006A7878" w:rsidRPr="00AD7E4B" w14:paraId="695C353E" w14:textId="77777777" w:rsidTr="00D80603">
        <w:trPr>
          <w:trHeight w:val="1107"/>
        </w:trPr>
        <w:tc>
          <w:tcPr>
            <w:tcW w:w="10396" w:type="dxa"/>
            <w:gridSpan w:val="2"/>
            <w:tcBorders>
              <w:top w:val="nil"/>
              <w:left w:val="nil"/>
              <w:bottom w:val="nil"/>
              <w:right w:val="nil"/>
            </w:tcBorders>
          </w:tcPr>
          <w:p w14:paraId="0CA2E8B1" w14:textId="3D3628FE" w:rsidR="006A7878" w:rsidRPr="00642345" w:rsidRDefault="006A7878" w:rsidP="00241144">
            <w:pPr>
              <w:widowControl w:val="0"/>
              <w:autoSpaceDE w:val="0"/>
              <w:autoSpaceDN w:val="0"/>
              <w:adjustRightInd w:val="0"/>
              <w:ind w:right="48"/>
              <w:jc w:val="both"/>
              <w:rPr>
                <w:b/>
                <w:bCs/>
                <w:sz w:val="22"/>
                <w:szCs w:val="22"/>
              </w:rPr>
            </w:pPr>
          </w:p>
        </w:tc>
        <w:tc>
          <w:tcPr>
            <w:tcW w:w="236" w:type="dxa"/>
            <w:tcBorders>
              <w:top w:val="nil"/>
              <w:left w:val="nil"/>
              <w:bottom w:val="nil"/>
              <w:right w:val="nil"/>
            </w:tcBorders>
          </w:tcPr>
          <w:p w14:paraId="6D798124" w14:textId="5CFBA6AD" w:rsidR="006A7878" w:rsidRPr="00AD7E4B" w:rsidRDefault="006A7878" w:rsidP="00241144">
            <w:pPr>
              <w:widowControl w:val="0"/>
              <w:autoSpaceDE w:val="0"/>
              <w:autoSpaceDN w:val="0"/>
              <w:adjustRightInd w:val="0"/>
              <w:ind w:right="48"/>
              <w:jc w:val="both"/>
              <w:rPr>
                <w:b/>
                <w:bCs/>
                <w:sz w:val="22"/>
                <w:szCs w:val="22"/>
              </w:rPr>
            </w:pPr>
          </w:p>
        </w:tc>
      </w:tr>
    </w:tbl>
    <w:p w14:paraId="401A8C9D" w14:textId="77777777" w:rsidR="00917100" w:rsidRPr="00FF7464" w:rsidRDefault="00917100" w:rsidP="00C71B42">
      <w:pPr>
        <w:ind w:right="16"/>
        <w:rPr>
          <w:b/>
          <w:sz w:val="22"/>
          <w:szCs w:val="22"/>
        </w:rPr>
      </w:pPr>
    </w:p>
    <w:sectPr w:rsidR="00917100" w:rsidRPr="00FF7464" w:rsidSect="00D80603">
      <w:footerReference w:type="even" r:id="rId9"/>
      <w:footerReference w:type="default" r:id="rId10"/>
      <w:footerReference w:type="first" r:id="rId11"/>
      <w:pgSz w:w="11907" w:h="16840"/>
      <w:pgMar w:top="567" w:right="567" w:bottom="993" w:left="1134" w:header="680" w:footer="6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66A11" w14:textId="77777777" w:rsidR="0063482C" w:rsidRDefault="0063482C" w:rsidP="003A70C3">
      <w:r>
        <w:separator/>
      </w:r>
    </w:p>
  </w:endnote>
  <w:endnote w:type="continuationSeparator" w:id="0">
    <w:p w14:paraId="2E37169E" w14:textId="77777777" w:rsidR="0063482C" w:rsidRDefault="0063482C" w:rsidP="003A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A8A40" w14:textId="77777777" w:rsidR="00E5626F" w:rsidRDefault="00E5626F" w:rsidP="00D61BA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576750B" w14:textId="77777777" w:rsidR="00E5626F" w:rsidRDefault="00E5626F" w:rsidP="00D61BA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326C7" w14:textId="77777777" w:rsidR="00E5626F" w:rsidRDefault="00E5626F" w:rsidP="00D61BA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71B42">
      <w:rPr>
        <w:rStyle w:val="a7"/>
        <w:noProof/>
      </w:rPr>
      <w:t>2</w:t>
    </w:r>
    <w:r>
      <w:rPr>
        <w:rStyle w:val="a7"/>
      </w:rPr>
      <w:fldChar w:fldCharType="end"/>
    </w:r>
  </w:p>
  <w:p w14:paraId="29D371BE" w14:textId="77777777" w:rsidR="00E5626F" w:rsidRDefault="00E5626F" w:rsidP="00D61BA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A37D0" w14:textId="77777777" w:rsidR="00E5626F" w:rsidRDefault="00E5626F" w:rsidP="00707EE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71B42">
      <w:rPr>
        <w:rStyle w:val="a7"/>
        <w:noProof/>
      </w:rPr>
      <w:t>1</w:t>
    </w:r>
    <w:r>
      <w:rPr>
        <w:rStyle w:val="a7"/>
      </w:rPr>
      <w:fldChar w:fldCharType="end"/>
    </w:r>
  </w:p>
  <w:p w14:paraId="2F5C178E" w14:textId="77777777" w:rsidR="00E5626F" w:rsidRDefault="00E562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A010B" w14:textId="77777777" w:rsidR="0063482C" w:rsidRDefault="0063482C" w:rsidP="003A70C3">
      <w:r>
        <w:separator/>
      </w:r>
    </w:p>
  </w:footnote>
  <w:footnote w:type="continuationSeparator" w:id="0">
    <w:p w14:paraId="6CAB7346" w14:textId="77777777" w:rsidR="0063482C" w:rsidRDefault="0063482C" w:rsidP="003A7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0FFE"/>
    <w:multiLevelType w:val="hybridMultilevel"/>
    <w:tmpl w:val="7F8EDB68"/>
    <w:lvl w:ilvl="0" w:tplc="1E0C303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145437"/>
    <w:multiLevelType w:val="hybridMultilevel"/>
    <w:tmpl w:val="E0361908"/>
    <w:lvl w:ilvl="0" w:tplc="6FFEC882">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3317C4E"/>
    <w:multiLevelType w:val="hybridMultilevel"/>
    <w:tmpl w:val="BA5E2314"/>
    <w:lvl w:ilvl="0" w:tplc="1E0C3034">
      <w:start w:val="1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B245145"/>
    <w:multiLevelType w:val="hybridMultilevel"/>
    <w:tmpl w:val="FB4661C8"/>
    <w:lvl w:ilvl="0" w:tplc="A0902DDC">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C35365B"/>
    <w:multiLevelType w:val="multilevel"/>
    <w:tmpl w:val="D11E09C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5">
    <w:nsid w:val="64F71C94"/>
    <w:multiLevelType w:val="multilevel"/>
    <w:tmpl w:val="D11E09C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6">
    <w:nsid w:val="794640A4"/>
    <w:multiLevelType w:val="hybridMultilevel"/>
    <w:tmpl w:val="A72CB16E"/>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00"/>
    <w:rsid w:val="000132C2"/>
    <w:rsid w:val="0001548A"/>
    <w:rsid w:val="00026987"/>
    <w:rsid w:val="00054A4C"/>
    <w:rsid w:val="000566ED"/>
    <w:rsid w:val="00062AD4"/>
    <w:rsid w:val="00064183"/>
    <w:rsid w:val="000708FC"/>
    <w:rsid w:val="00085923"/>
    <w:rsid w:val="00093F51"/>
    <w:rsid w:val="00095BF2"/>
    <w:rsid w:val="000A1524"/>
    <w:rsid w:val="000A732A"/>
    <w:rsid w:val="000B5B4F"/>
    <w:rsid w:val="000C0809"/>
    <w:rsid w:val="000C301A"/>
    <w:rsid w:val="000D61C7"/>
    <w:rsid w:val="000E08B1"/>
    <w:rsid w:val="000E63DD"/>
    <w:rsid w:val="000F2CB4"/>
    <w:rsid w:val="000F7B3B"/>
    <w:rsid w:val="000F7D64"/>
    <w:rsid w:val="001021B1"/>
    <w:rsid w:val="001064C7"/>
    <w:rsid w:val="001147BC"/>
    <w:rsid w:val="00114ACF"/>
    <w:rsid w:val="00114C66"/>
    <w:rsid w:val="001272FA"/>
    <w:rsid w:val="0013307A"/>
    <w:rsid w:val="00133ACD"/>
    <w:rsid w:val="00134948"/>
    <w:rsid w:val="00142895"/>
    <w:rsid w:val="001447EC"/>
    <w:rsid w:val="00145505"/>
    <w:rsid w:val="001511AD"/>
    <w:rsid w:val="00151F79"/>
    <w:rsid w:val="0015676D"/>
    <w:rsid w:val="00156D4D"/>
    <w:rsid w:val="0015732A"/>
    <w:rsid w:val="00172822"/>
    <w:rsid w:val="00175C15"/>
    <w:rsid w:val="0018185D"/>
    <w:rsid w:val="001B0E5F"/>
    <w:rsid w:val="001B3381"/>
    <w:rsid w:val="001C09BD"/>
    <w:rsid w:val="001D6CE4"/>
    <w:rsid w:val="001E3224"/>
    <w:rsid w:val="001E603E"/>
    <w:rsid w:val="001E715B"/>
    <w:rsid w:val="001F0855"/>
    <w:rsid w:val="001F6FCD"/>
    <w:rsid w:val="002011CF"/>
    <w:rsid w:val="0023419B"/>
    <w:rsid w:val="002508A5"/>
    <w:rsid w:val="00250FC3"/>
    <w:rsid w:val="00251C19"/>
    <w:rsid w:val="00253B5A"/>
    <w:rsid w:val="002650D3"/>
    <w:rsid w:val="0026704F"/>
    <w:rsid w:val="0027231E"/>
    <w:rsid w:val="0028058D"/>
    <w:rsid w:val="00280994"/>
    <w:rsid w:val="00286544"/>
    <w:rsid w:val="00291A3F"/>
    <w:rsid w:val="002A7653"/>
    <w:rsid w:val="002B33A7"/>
    <w:rsid w:val="002B45A4"/>
    <w:rsid w:val="002C5679"/>
    <w:rsid w:val="002D2E7C"/>
    <w:rsid w:val="002D7167"/>
    <w:rsid w:val="002D7308"/>
    <w:rsid w:val="002E2EA7"/>
    <w:rsid w:val="002F2748"/>
    <w:rsid w:val="002F327C"/>
    <w:rsid w:val="002F37E1"/>
    <w:rsid w:val="003002C9"/>
    <w:rsid w:val="003013C5"/>
    <w:rsid w:val="00302CBA"/>
    <w:rsid w:val="00315A96"/>
    <w:rsid w:val="00322C0A"/>
    <w:rsid w:val="00324428"/>
    <w:rsid w:val="00325533"/>
    <w:rsid w:val="003260FD"/>
    <w:rsid w:val="0033004C"/>
    <w:rsid w:val="00333DA5"/>
    <w:rsid w:val="00336284"/>
    <w:rsid w:val="0034281F"/>
    <w:rsid w:val="00350180"/>
    <w:rsid w:val="0035067E"/>
    <w:rsid w:val="003541B9"/>
    <w:rsid w:val="003623D1"/>
    <w:rsid w:val="00363FEC"/>
    <w:rsid w:val="00364A63"/>
    <w:rsid w:val="00371DAE"/>
    <w:rsid w:val="003A4EA3"/>
    <w:rsid w:val="003A70C3"/>
    <w:rsid w:val="003B031F"/>
    <w:rsid w:val="003B0D26"/>
    <w:rsid w:val="003B140A"/>
    <w:rsid w:val="003B175E"/>
    <w:rsid w:val="003B42C8"/>
    <w:rsid w:val="003C19A5"/>
    <w:rsid w:val="003D71AF"/>
    <w:rsid w:val="003E1CAF"/>
    <w:rsid w:val="003E310E"/>
    <w:rsid w:val="003F20AC"/>
    <w:rsid w:val="003F6814"/>
    <w:rsid w:val="004006C0"/>
    <w:rsid w:val="00406510"/>
    <w:rsid w:val="004112FA"/>
    <w:rsid w:val="00420908"/>
    <w:rsid w:val="00423D39"/>
    <w:rsid w:val="00425537"/>
    <w:rsid w:val="00425879"/>
    <w:rsid w:val="00432043"/>
    <w:rsid w:val="00454364"/>
    <w:rsid w:val="00462304"/>
    <w:rsid w:val="0048070E"/>
    <w:rsid w:val="00480FD6"/>
    <w:rsid w:val="0048114E"/>
    <w:rsid w:val="004867F3"/>
    <w:rsid w:val="0049106E"/>
    <w:rsid w:val="00491E2F"/>
    <w:rsid w:val="004A45D8"/>
    <w:rsid w:val="004A7CBF"/>
    <w:rsid w:val="004C3260"/>
    <w:rsid w:val="004D490C"/>
    <w:rsid w:val="004D6194"/>
    <w:rsid w:val="004E25F6"/>
    <w:rsid w:val="004F3429"/>
    <w:rsid w:val="00503A4A"/>
    <w:rsid w:val="0050761F"/>
    <w:rsid w:val="005110C2"/>
    <w:rsid w:val="00515D80"/>
    <w:rsid w:val="00516681"/>
    <w:rsid w:val="00522CC0"/>
    <w:rsid w:val="00525D59"/>
    <w:rsid w:val="00533397"/>
    <w:rsid w:val="00540B25"/>
    <w:rsid w:val="00541975"/>
    <w:rsid w:val="005433E5"/>
    <w:rsid w:val="00543425"/>
    <w:rsid w:val="005438D5"/>
    <w:rsid w:val="00544D5A"/>
    <w:rsid w:val="00545BE1"/>
    <w:rsid w:val="00553A39"/>
    <w:rsid w:val="00564C5E"/>
    <w:rsid w:val="005675AF"/>
    <w:rsid w:val="005806B1"/>
    <w:rsid w:val="00580EA4"/>
    <w:rsid w:val="00582EFE"/>
    <w:rsid w:val="005869A7"/>
    <w:rsid w:val="00594F90"/>
    <w:rsid w:val="00595803"/>
    <w:rsid w:val="00597722"/>
    <w:rsid w:val="00597FDB"/>
    <w:rsid w:val="005C0F9C"/>
    <w:rsid w:val="005C3A31"/>
    <w:rsid w:val="005C54DA"/>
    <w:rsid w:val="005C6060"/>
    <w:rsid w:val="005C7C92"/>
    <w:rsid w:val="005D09E9"/>
    <w:rsid w:val="005D0C14"/>
    <w:rsid w:val="005D195E"/>
    <w:rsid w:val="005D33E5"/>
    <w:rsid w:val="005E33D2"/>
    <w:rsid w:val="005E41D8"/>
    <w:rsid w:val="005E5B4C"/>
    <w:rsid w:val="005E677C"/>
    <w:rsid w:val="005E7AA4"/>
    <w:rsid w:val="005F2E16"/>
    <w:rsid w:val="005F3202"/>
    <w:rsid w:val="005F45E9"/>
    <w:rsid w:val="005F4F68"/>
    <w:rsid w:val="005F729E"/>
    <w:rsid w:val="005F76FF"/>
    <w:rsid w:val="0060557F"/>
    <w:rsid w:val="0060790B"/>
    <w:rsid w:val="00612511"/>
    <w:rsid w:val="00612C41"/>
    <w:rsid w:val="006172C8"/>
    <w:rsid w:val="00625A3D"/>
    <w:rsid w:val="00631A06"/>
    <w:rsid w:val="0063482C"/>
    <w:rsid w:val="00646EAA"/>
    <w:rsid w:val="00652A30"/>
    <w:rsid w:val="00656B8D"/>
    <w:rsid w:val="00664BBD"/>
    <w:rsid w:val="00665E15"/>
    <w:rsid w:val="00676FA5"/>
    <w:rsid w:val="00682B09"/>
    <w:rsid w:val="00683DDF"/>
    <w:rsid w:val="00684B8E"/>
    <w:rsid w:val="00684FEA"/>
    <w:rsid w:val="0068553E"/>
    <w:rsid w:val="0069298A"/>
    <w:rsid w:val="006A5B10"/>
    <w:rsid w:val="006A7878"/>
    <w:rsid w:val="006A791A"/>
    <w:rsid w:val="006B6964"/>
    <w:rsid w:val="006B704C"/>
    <w:rsid w:val="006C475B"/>
    <w:rsid w:val="006D6C57"/>
    <w:rsid w:val="006D7209"/>
    <w:rsid w:val="006D7DE8"/>
    <w:rsid w:val="006E0B9C"/>
    <w:rsid w:val="006E13A4"/>
    <w:rsid w:val="006E577A"/>
    <w:rsid w:val="006E5CD3"/>
    <w:rsid w:val="006E6030"/>
    <w:rsid w:val="006E743E"/>
    <w:rsid w:val="006F0C79"/>
    <w:rsid w:val="006F3033"/>
    <w:rsid w:val="006F3B04"/>
    <w:rsid w:val="006F784A"/>
    <w:rsid w:val="00705E12"/>
    <w:rsid w:val="00707EE0"/>
    <w:rsid w:val="00711A6A"/>
    <w:rsid w:val="00712CA9"/>
    <w:rsid w:val="0071338D"/>
    <w:rsid w:val="0071430B"/>
    <w:rsid w:val="0071497C"/>
    <w:rsid w:val="00742166"/>
    <w:rsid w:val="00752141"/>
    <w:rsid w:val="00764F97"/>
    <w:rsid w:val="00767AC1"/>
    <w:rsid w:val="00770679"/>
    <w:rsid w:val="00776D14"/>
    <w:rsid w:val="0078382A"/>
    <w:rsid w:val="007900D4"/>
    <w:rsid w:val="007916E0"/>
    <w:rsid w:val="00794831"/>
    <w:rsid w:val="00794C5E"/>
    <w:rsid w:val="007966F7"/>
    <w:rsid w:val="007A6D6D"/>
    <w:rsid w:val="007B0F4C"/>
    <w:rsid w:val="007B1878"/>
    <w:rsid w:val="007B4DEC"/>
    <w:rsid w:val="007B7AB7"/>
    <w:rsid w:val="007D23BB"/>
    <w:rsid w:val="007D2CD1"/>
    <w:rsid w:val="007D3032"/>
    <w:rsid w:val="007D36DA"/>
    <w:rsid w:val="007D3E10"/>
    <w:rsid w:val="007D6165"/>
    <w:rsid w:val="007D709D"/>
    <w:rsid w:val="007D73D6"/>
    <w:rsid w:val="007E088B"/>
    <w:rsid w:val="007E0AB4"/>
    <w:rsid w:val="007E20BD"/>
    <w:rsid w:val="007E5E2F"/>
    <w:rsid w:val="007E711D"/>
    <w:rsid w:val="007F2FF0"/>
    <w:rsid w:val="007F45BF"/>
    <w:rsid w:val="007F6A29"/>
    <w:rsid w:val="00801EE8"/>
    <w:rsid w:val="008024A0"/>
    <w:rsid w:val="008053C7"/>
    <w:rsid w:val="0080594C"/>
    <w:rsid w:val="00820EC4"/>
    <w:rsid w:val="008241B2"/>
    <w:rsid w:val="0082541B"/>
    <w:rsid w:val="00826D2A"/>
    <w:rsid w:val="00830E82"/>
    <w:rsid w:val="00831206"/>
    <w:rsid w:val="008355BB"/>
    <w:rsid w:val="00835A25"/>
    <w:rsid w:val="00836945"/>
    <w:rsid w:val="00852B7A"/>
    <w:rsid w:val="008605AB"/>
    <w:rsid w:val="00861CED"/>
    <w:rsid w:val="00863D8B"/>
    <w:rsid w:val="00863F5C"/>
    <w:rsid w:val="00874F70"/>
    <w:rsid w:val="00882F23"/>
    <w:rsid w:val="00885843"/>
    <w:rsid w:val="008931AB"/>
    <w:rsid w:val="008938BB"/>
    <w:rsid w:val="00894FDA"/>
    <w:rsid w:val="008A04B3"/>
    <w:rsid w:val="008A1DEF"/>
    <w:rsid w:val="008A1DF4"/>
    <w:rsid w:val="008B0523"/>
    <w:rsid w:val="008B30DF"/>
    <w:rsid w:val="008D3BB1"/>
    <w:rsid w:val="008D3CF1"/>
    <w:rsid w:val="008E1A2D"/>
    <w:rsid w:val="008E6015"/>
    <w:rsid w:val="008F4940"/>
    <w:rsid w:val="0090081B"/>
    <w:rsid w:val="00901BD7"/>
    <w:rsid w:val="00912C75"/>
    <w:rsid w:val="00915318"/>
    <w:rsid w:val="00917100"/>
    <w:rsid w:val="0092278B"/>
    <w:rsid w:val="00922B9C"/>
    <w:rsid w:val="00925E4F"/>
    <w:rsid w:val="009440A6"/>
    <w:rsid w:val="0095118B"/>
    <w:rsid w:val="009536B9"/>
    <w:rsid w:val="00953CAA"/>
    <w:rsid w:val="00956579"/>
    <w:rsid w:val="00956842"/>
    <w:rsid w:val="00961F3C"/>
    <w:rsid w:val="00964258"/>
    <w:rsid w:val="00967D14"/>
    <w:rsid w:val="00970291"/>
    <w:rsid w:val="0097306B"/>
    <w:rsid w:val="009807F0"/>
    <w:rsid w:val="00981077"/>
    <w:rsid w:val="0098179A"/>
    <w:rsid w:val="00985892"/>
    <w:rsid w:val="009929F9"/>
    <w:rsid w:val="00993DE0"/>
    <w:rsid w:val="009A3C06"/>
    <w:rsid w:val="009A4FED"/>
    <w:rsid w:val="009A5794"/>
    <w:rsid w:val="009B285A"/>
    <w:rsid w:val="009B6EF7"/>
    <w:rsid w:val="009C4831"/>
    <w:rsid w:val="009C64C6"/>
    <w:rsid w:val="009C6570"/>
    <w:rsid w:val="009D5FE5"/>
    <w:rsid w:val="009E5B09"/>
    <w:rsid w:val="009F299D"/>
    <w:rsid w:val="009F5F49"/>
    <w:rsid w:val="009F651B"/>
    <w:rsid w:val="009F6A63"/>
    <w:rsid w:val="00A10C2D"/>
    <w:rsid w:val="00A1177E"/>
    <w:rsid w:val="00A525D9"/>
    <w:rsid w:val="00A5455B"/>
    <w:rsid w:val="00A57161"/>
    <w:rsid w:val="00A61519"/>
    <w:rsid w:val="00A624BD"/>
    <w:rsid w:val="00A6678B"/>
    <w:rsid w:val="00A70932"/>
    <w:rsid w:val="00A70F02"/>
    <w:rsid w:val="00A80E61"/>
    <w:rsid w:val="00A93246"/>
    <w:rsid w:val="00A978E7"/>
    <w:rsid w:val="00AB0895"/>
    <w:rsid w:val="00AB4BBF"/>
    <w:rsid w:val="00AB597A"/>
    <w:rsid w:val="00AD366B"/>
    <w:rsid w:val="00AD7E4B"/>
    <w:rsid w:val="00AE2EAD"/>
    <w:rsid w:val="00B03528"/>
    <w:rsid w:val="00B11F5A"/>
    <w:rsid w:val="00B1321A"/>
    <w:rsid w:val="00B308E7"/>
    <w:rsid w:val="00B35868"/>
    <w:rsid w:val="00B373A7"/>
    <w:rsid w:val="00B526D8"/>
    <w:rsid w:val="00B52E01"/>
    <w:rsid w:val="00B5694D"/>
    <w:rsid w:val="00B6214E"/>
    <w:rsid w:val="00B744AD"/>
    <w:rsid w:val="00B830EE"/>
    <w:rsid w:val="00B87BF9"/>
    <w:rsid w:val="00B91E83"/>
    <w:rsid w:val="00B9339E"/>
    <w:rsid w:val="00B95463"/>
    <w:rsid w:val="00BA1E37"/>
    <w:rsid w:val="00BB1F86"/>
    <w:rsid w:val="00BB4E83"/>
    <w:rsid w:val="00BB63F5"/>
    <w:rsid w:val="00BC0DAC"/>
    <w:rsid w:val="00BC1BC3"/>
    <w:rsid w:val="00BC5A12"/>
    <w:rsid w:val="00BC7425"/>
    <w:rsid w:val="00BD6B94"/>
    <w:rsid w:val="00BF1C82"/>
    <w:rsid w:val="00BF25DC"/>
    <w:rsid w:val="00BF2CC0"/>
    <w:rsid w:val="00BF71B9"/>
    <w:rsid w:val="00BF7CA6"/>
    <w:rsid w:val="00C00E20"/>
    <w:rsid w:val="00C0448D"/>
    <w:rsid w:val="00C074DF"/>
    <w:rsid w:val="00C11241"/>
    <w:rsid w:val="00C241C2"/>
    <w:rsid w:val="00C37FFA"/>
    <w:rsid w:val="00C4144A"/>
    <w:rsid w:val="00C47201"/>
    <w:rsid w:val="00C47794"/>
    <w:rsid w:val="00C47ECB"/>
    <w:rsid w:val="00C5534D"/>
    <w:rsid w:val="00C60149"/>
    <w:rsid w:val="00C62472"/>
    <w:rsid w:val="00C71B42"/>
    <w:rsid w:val="00C83C97"/>
    <w:rsid w:val="00C86546"/>
    <w:rsid w:val="00CA3D0C"/>
    <w:rsid w:val="00CA5D65"/>
    <w:rsid w:val="00CB3256"/>
    <w:rsid w:val="00CC4766"/>
    <w:rsid w:val="00CC5147"/>
    <w:rsid w:val="00CE022A"/>
    <w:rsid w:val="00CE4DC1"/>
    <w:rsid w:val="00CE507B"/>
    <w:rsid w:val="00CE78EA"/>
    <w:rsid w:val="00CF1234"/>
    <w:rsid w:val="00CF2D9A"/>
    <w:rsid w:val="00CF4632"/>
    <w:rsid w:val="00D0243C"/>
    <w:rsid w:val="00D043ED"/>
    <w:rsid w:val="00D131C2"/>
    <w:rsid w:val="00D2004A"/>
    <w:rsid w:val="00D205DC"/>
    <w:rsid w:val="00D226EA"/>
    <w:rsid w:val="00D232A5"/>
    <w:rsid w:val="00D26309"/>
    <w:rsid w:val="00D30ADF"/>
    <w:rsid w:val="00D3238A"/>
    <w:rsid w:val="00D3647F"/>
    <w:rsid w:val="00D406DE"/>
    <w:rsid w:val="00D53132"/>
    <w:rsid w:val="00D54CDC"/>
    <w:rsid w:val="00D55002"/>
    <w:rsid w:val="00D555F6"/>
    <w:rsid w:val="00D61BAD"/>
    <w:rsid w:val="00D629A0"/>
    <w:rsid w:val="00D66A11"/>
    <w:rsid w:val="00D6749A"/>
    <w:rsid w:val="00D80603"/>
    <w:rsid w:val="00D91730"/>
    <w:rsid w:val="00D93E9C"/>
    <w:rsid w:val="00D973E0"/>
    <w:rsid w:val="00DA6072"/>
    <w:rsid w:val="00DA68C0"/>
    <w:rsid w:val="00DB3EAD"/>
    <w:rsid w:val="00DB4B59"/>
    <w:rsid w:val="00DB7EF6"/>
    <w:rsid w:val="00DD60EB"/>
    <w:rsid w:val="00DE6D42"/>
    <w:rsid w:val="00DF225E"/>
    <w:rsid w:val="00E008A6"/>
    <w:rsid w:val="00E142AB"/>
    <w:rsid w:val="00E15C87"/>
    <w:rsid w:val="00E2071C"/>
    <w:rsid w:val="00E20760"/>
    <w:rsid w:val="00E2151D"/>
    <w:rsid w:val="00E3075F"/>
    <w:rsid w:val="00E30A81"/>
    <w:rsid w:val="00E31826"/>
    <w:rsid w:val="00E36009"/>
    <w:rsid w:val="00E36907"/>
    <w:rsid w:val="00E36A05"/>
    <w:rsid w:val="00E36B57"/>
    <w:rsid w:val="00E42828"/>
    <w:rsid w:val="00E42D36"/>
    <w:rsid w:val="00E4571A"/>
    <w:rsid w:val="00E52F5E"/>
    <w:rsid w:val="00E553DB"/>
    <w:rsid w:val="00E5626F"/>
    <w:rsid w:val="00E64519"/>
    <w:rsid w:val="00E73468"/>
    <w:rsid w:val="00E73A82"/>
    <w:rsid w:val="00E77636"/>
    <w:rsid w:val="00E821D0"/>
    <w:rsid w:val="00E90B5A"/>
    <w:rsid w:val="00EA205C"/>
    <w:rsid w:val="00EA29EC"/>
    <w:rsid w:val="00EA6C1B"/>
    <w:rsid w:val="00EB1200"/>
    <w:rsid w:val="00EB15E3"/>
    <w:rsid w:val="00EB1B30"/>
    <w:rsid w:val="00EB3122"/>
    <w:rsid w:val="00EB5E78"/>
    <w:rsid w:val="00EB64EF"/>
    <w:rsid w:val="00EC3BE2"/>
    <w:rsid w:val="00ED4A80"/>
    <w:rsid w:val="00EF0963"/>
    <w:rsid w:val="00EF55ED"/>
    <w:rsid w:val="00EF6DF7"/>
    <w:rsid w:val="00F01172"/>
    <w:rsid w:val="00F10BF4"/>
    <w:rsid w:val="00F12DB2"/>
    <w:rsid w:val="00F141BC"/>
    <w:rsid w:val="00F14628"/>
    <w:rsid w:val="00F24570"/>
    <w:rsid w:val="00F3783A"/>
    <w:rsid w:val="00F404C8"/>
    <w:rsid w:val="00F424E9"/>
    <w:rsid w:val="00F45EB2"/>
    <w:rsid w:val="00F45F60"/>
    <w:rsid w:val="00F466A5"/>
    <w:rsid w:val="00F54C24"/>
    <w:rsid w:val="00F602F5"/>
    <w:rsid w:val="00F63C49"/>
    <w:rsid w:val="00F640A3"/>
    <w:rsid w:val="00F64323"/>
    <w:rsid w:val="00F653A1"/>
    <w:rsid w:val="00F67CCE"/>
    <w:rsid w:val="00F75A9E"/>
    <w:rsid w:val="00F90193"/>
    <w:rsid w:val="00FB0629"/>
    <w:rsid w:val="00FD44B4"/>
    <w:rsid w:val="00FE31FC"/>
    <w:rsid w:val="00FF079E"/>
    <w:rsid w:val="00FF2508"/>
    <w:rsid w:val="00FF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3D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917100"/>
    <w:pPr>
      <w:keepNext/>
      <w:ind w:left="36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17100"/>
    <w:rPr>
      <w:rFonts w:ascii="Times New Roman" w:eastAsia="Times New Roman" w:hAnsi="Times New Roman" w:cs="Times New Roman"/>
      <w:b/>
      <w:sz w:val="24"/>
      <w:szCs w:val="20"/>
      <w:lang w:eastAsia="ru-RU"/>
    </w:rPr>
  </w:style>
  <w:style w:type="character" w:styleId="a3">
    <w:name w:val="Hyperlink"/>
    <w:basedOn w:val="a0"/>
    <w:uiPriority w:val="99"/>
    <w:rsid w:val="00917100"/>
    <w:rPr>
      <w:rFonts w:cs="Times New Roman"/>
      <w:color w:val="0000FF"/>
      <w:u w:val="single"/>
    </w:rPr>
  </w:style>
  <w:style w:type="character" w:styleId="a4">
    <w:name w:val="Strong"/>
    <w:basedOn w:val="a0"/>
    <w:uiPriority w:val="99"/>
    <w:qFormat/>
    <w:rsid w:val="00917100"/>
    <w:rPr>
      <w:rFonts w:cs="Times New Roman"/>
      <w:b/>
      <w:bCs/>
    </w:rPr>
  </w:style>
  <w:style w:type="paragraph" w:styleId="a5">
    <w:name w:val="footer"/>
    <w:basedOn w:val="a"/>
    <w:link w:val="a6"/>
    <w:uiPriority w:val="99"/>
    <w:rsid w:val="00917100"/>
    <w:pPr>
      <w:tabs>
        <w:tab w:val="center" w:pos="4677"/>
        <w:tab w:val="right" w:pos="9355"/>
      </w:tabs>
    </w:pPr>
  </w:style>
  <w:style w:type="character" w:customStyle="1" w:styleId="a6">
    <w:name w:val="Нижний колонтитул Знак"/>
    <w:basedOn w:val="a0"/>
    <w:link w:val="a5"/>
    <w:uiPriority w:val="99"/>
    <w:rsid w:val="00917100"/>
    <w:rPr>
      <w:rFonts w:ascii="Times New Roman" w:eastAsia="Times New Roman" w:hAnsi="Times New Roman" w:cs="Times New Roman"/>
      <w:sz w:val="24"/>
      <w:szCs w:val="20"/>
      <w:lang w:eastAsia="ru-RU"/>
    </w:rPr>
  </w:style>
  <w:style w:type="character" w:styleId="a7">
    <w:name w:val="page number"/>
    <w:basedOn w:val="a0"/>
    <w:uiPriority w:val="99"/>
    <w:rsid w:val="00917100"/>
    <w:rPr>
      <w:rFonts w:cs="Times New Roman"/>
    </w:rPr>
  </w:style>
  <w:style w:type="paragraph" w:styleId="a8">
    <w:name w:val="header"/>
    <w:basedOn w:val="a"/>
    <w:link w:val="a9"/>
    <w:uiPriority w:val="99"/>
    <w:unhideWhenUsed/>
    <w:rsid w:val="003A70C3"/>
    <w:pPr>
      <w:tabs>
        <w:tab w:val="center" w:pos="4677"/>
        <w:tab w:val="right" w:pos="9355"/>
      </w:tabs>
    </w:pPr>
  </w:style>
  <w:style w:type="character" w:customStyle="1" w:styleId="a9">
    <w:name w:val="Верхний колонтитул Знак"/>
    <w:basedOn w:val="a0"/>
    <w:link w:val="a8"/>
    <w:uiPriority w:val="99"/>
    <w:rsid w:val="003A70C3"/>
    <w:rPr>
      <w:rFonts w:ascii="Times New Roman" w:eastAsia="Times New Roman" w:hAnsi="Times New Roman" w:cs="Times New Roman"/>
      <w:sz w:val="24"/>
      <w:szCs w:val="20"/>
      <w:lang w:eastAsia="ru-RU"/>
    </w:rPr>
  </w:style>
  <w:style w:type="character" w:styleId="aa">
    <w:name w:val="Placeholder Text"/>
    <w:uiPriority w:val="99"/>
    <w:rsid w:val="006A791A"/>
    <w:rPr>
      <w:color w:val="808080"/>
    </w:rPr>
  </w:style>
  <w:style w:type="paragraph" w:styleId="ab">
    <w:name w:val="List Paragraph"/>
    <w:basedOn w:val="a"/>
    <w:uiPriority w:val="34"/>
    <w:qFormat/>
    <w:rsid w:val="007E088B"/>
    <w:pPr>
      <w:spacing w:after="200" w:line="276" w:lineRule="auto"/>
      <w:ind w:left="720"/>
      <w:contextualSpacing/>
    </w:pPr>
    <w:rPr>
      <w:rFonts w:ascii="Calibri" w:hAnsi="Calibri"/>
      <w:sz w:val="22"/>
      <w:szCs w:val="22"/>
      <w:lang w:eastAsia="en-US"/>
    </w:rPr>
  </w:style>
  <w:style w:type="paragraph" w:styleId="ac">
    <w:name w:val="Balloon Text"/>
    <w:basedOn w:val="a"/>
    <w:link w:val="ad"/>
    <w:uiPriority w:val="99"/>
    <w:semiHidden/>
    <w:unhideWhenUsed/>
    <w:rsid w:val="00684FEA"/>
    <w:rPr>
      <w:rFonts w:ascii="Arial" w:hAnsi="Arial" w:cs="Arial"/>
      <w:sz w:val="18"/>
      <w:szCs w:val="18"/>
    </w:rPr>
  </w:style>
  <w:style w:type="character" w:customStyle="1" w:styleId="ad">
    <w:name w:val="Текст выноски Знак"/>
    <w:basedOn w:val="a0"/>
    <w:link w:val="ac"/>
    <w:uiPriority w:val="99"/>
    <w:semiHidden/>
    <w:rsid w:val="00684FEA"/>
    <w:rPr>
      <w:rFonts w:ascii="Arial" w:eastAsia="Times New Roman" w:hAnsi="Arial" w:cs="Arial"/>
      <w:sz w:val="18"/>
      <w:szCs w:val="18"/>
      <w:lang w:eastAsia="ru-RU"/>
    </w:rPr>
  </w:style>
  <w:style w:type="character" w:styleId="ae">
    <w:name w:val="annotation reference"/>
    <w:basedOn w:val="a0"/>
    <w:uiPriority w:val="99"/>
    <w:semiHidden/>
    <w:unhideWhenUsed/>
    <w:rsid w:val="00711A6A"/>
    <w:rPr>
      <w:sz w:val="16"/>
      <w:szCs w:val="16"/>
    </w:rPr>
  </w:style>
  <w:style w:type="paragraph" w:styleId="af">
    <w:name w:val="annotation text"/>
    <w:basedOn w:val="a"/>
    <w:link w:val="af0"/>
    <w:uiPriority w:val="99"/>
    <w:semiHidden/>
    <w:unhideWhenUsed/>
    <w:rsid w:val="00711A6A"/>
    <w:rPr>
      <w:sz w:val="20"/>
    </w:rPr>
  </w:style>
  <w:style w:type="character" w:customStyle="1" w:styleId="af0">
    <w:name w:val="Текст примечания Знак"/>
    <w:basedOn w:val="a0"/>
    <w:link w:val="af"/>
    <w:uiPriority w:val="99"/>
    <w:semiHidden/>
    <w:rsid w:val="00711A6A"/>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711A6A"/>
    <w:rPr>
      <w:b/>
      <w:bCs/>
    </w:rPr>
  </w:style>
  <w:style w:type="character" w:customStyle="1" w:styleId="af2">
    <w:name w:val="Тема примечания Знак"/>
    <w:basedOn w:val="af0"/>
    <w:link w:val="af1"/>
    <w:uiPriority w:val="99"/>
    <w:semiHidden/>
    <w:rsid w:val="00711A6A"/>
    <w:rPr>
      <w:rFonts w:ascii="Times New Roman" w:eastAsia="Times New Roman" w:hAnsi="Times New Roman" w:cs="Times New Roman"/>
      <w:b/>
      <w:bCs/>
      <w:sz w:val="20"/>
      <w:szCs w:val="20"/>
      <w:lang w:eastAsia="ru-RU"/>
    </w:rPr>
  </w:style>
  <w:style w:type="character" w:styleId="af3">
    <w:name w:val="FollowedHyperlink"/>
    <w:basedOn w:val="a0"/>
    <w:uiPriority w:val="99"/>
    <w:semiHidden/>
    <w:unhideWhenUsed/>
    <w:rsid w:val="002B45A4"/>
    <w:rPr>
      <w:color w:val="954F72" w:themeColor="followedHyperlink"/>
      <w:u w:val="single"/>
    </w:rPr>
  </w:style>
  <w:style w:type="table" w:styleId="af4">
    <w:name w:val="Table Grid"/>
    <w:basedOn w:val="a1"/>
    <w:uiPriority w:val="39"/>
    <w:rsid w:val="006B6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2F2748"/>
    <w:rPr>
      <w:sz w:val="20"/>
    </w:rPr>
  </w:style>
  <w:style w:type="character" w:customStyle="1" w:styleId="af6">
    <w:name w:val="Текст сноски Знак"/>
    <w:basedOn w:val="a0"/>
    <w:link w:val="af5"/>
    <w:uiPriority w:val="99"/>
    <w:semiHidden/>
    <w:rsid w:val="002F2748"/>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2F27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3D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917100"/>
    <w:pPr>
      <w:keepNext/>
      <w:ind w:left="36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17100"/>
    <w:rPr>
      <w:rFonts w:ascii="Times New Roman" w:eastAsia="Times New Roman" w:hAnsi="Times New Roman" w:cs="Times New Roman"/>
      <w:b/>
      <w:sz w:val="24"/>
      <w:szCs w:val="20"/>
      <w:lang w:eastAsia="ru-RU"/>
    </w:rPr>
  </w:style>
  <w:style w:type="character" w:styleId="a3">
    <w:name w:val="Hyperlink"/>
    <w:basedOn w:val="a0"/>
    <w:uiPriority w:val="99"/>
    <w:rsid w:val="00917100"/>
    <w:rPr>
      <w:rFonts w:cs="Times New Roman"/>
      <w:color w:val="0000FF"/>
      <w:u w:val="single"/>
    </w:rPr>
  </w:style>
  <w:style w:type="character" w:styleId="a4">
    <w:name w:val="Strong"/>
    <w:basedOn w:val="a0"/>
    <w:uiPriority w:val="99"/>
    <w:qFormat/>
    <w:rsid w:val="00917100"/>
    <w:rPr>
      <w:rFonts w:cs="Times New Roman"/>
      <w:b/>
      <w:bCs/>
    </w:rPr>
  </w:style>
  <w:style w:type="paragraph" w:styleId="a5">
    <w:name w:val="footer"/>
    <w:basedOn w:val="a"/>
    <w:link w:val="a6"/>
    <w:uiPriority w:val="99"/>
    <w:rsid w:val="00917100"/>
    <w:pPr>
      <w:tabs>
        <w:tab w:val="center" w:pos="4677"/>
        <w:tab w:val="right" w:pos="9355"/>
      </w:tabs>
    </w:pPr>
  </w:style>
  <w:style w:type="character" w:customStyle="1" w:styleId="a6">
    <w:name w:val="Нижний колонтитул Знак"/>
    <w:basedOn w:val="a0"/>
    <w:link w:val="a5"/>
    <w:uiPriority w:val="99"/>
    <w:rsid w:val="00917100"/>
    <w:rPr>
      <w:rFonts w:ascii="Times New Roman" w:eastAsia="Times New Roman" w:hAnsi="Times New Roman" w:cs="Times New Roman"/>
      <w:sz w:val="24"/>
      <w:szCs w:val="20"/>
      <w:lang w:eastAsia="ru-RU"/>
    </w:rPr>
  </w:style>
  <w:style w:type="character" w:styleId="a7">
    <w:name w:val="page number"/>
    <w:basedOn w:val="a0"/>
    <w:uiPriority w:val="99"/>
    <w:rsid w:val="00917100"/>
    <w:rPr>
      <w:rFonts w:cs="Times New Roman"/>
    </w:rPr>
  </w:style>
  <w:style w:type="paragraph" w:styleId="a8">
    <w:name w:val="header"/>
    <w:basedOn w:val="a"/>
    <w:link w:val="a9"/>
    <w:uiPriority w:val="99"/>
    <w:unhideWhenUsed/>
    <w:rsid w:val="003A70C3"/>
    <w:pPr>
      <w:tabs>
        <w:tab w:val="center" w:pos="4677"/>
        <w:tab w:val="right" w:pos="9355"/>
      </w:tabs>
    </w:pPr>
  </w:style>
  <w:style w:type="character" w:customStyle="1" w:styleId="a9">
    <w:name w:val="Верхний колонтитул Знак"/>
    <w:basedOn w:val="a0"/>
    <w:link w:val="a8"/>
    <w:uiPriority w:val="99"/>
    <w:rsid w:val="003A70C3"/>
    <w:rPr>
      <w:rFonts w:ascii="Times New Roman" w:eastAsia="Times New Roman" w:hAnsi="Times New Roman" w:cs="Times New Roman"/>
      <w:sz w:val="24"/>
      <w:szCs w:val="20"/>
      <w:lang w:eastAsia="ru-RU"/>
    </w:rPr>
  </w:style>
  <w:style w:type="character" w:styleId="aa">
    <w:name w:val="Placeholder Text"/>
    <w:uiPriority w:val="99"/>
    <w:rsid w:val="006A791A"/>
    <w:rPr>
      <w:color w:val="808080"/>
    </w:rPr>
  </w:style>
  <w:style w:type="paragraph" w:styleId="ab">
    <w:name w:val="List Paragraph"/>
    <w:basedOn w:val="a"/>
    <w:uiPriority w:val="34"/>
    <w:qFormat/>
    <w:rsid w:val="007E088B"/>
    <w:pPr>
      <w:spacing w:after="200" w:line="276" w:lineRule="auto"/>
      <w:ind w:left="720"/>
      <w:contextualSpacing/>
    </w:pPr>
    <w:rPr>
      <w:rFonts w:ascii="Calibri" w:hAnsi="Calibri"/>
      <w:sz w:val="22"/>
      <w:szCs w:val="22"/>
      <w:lang w:eastAsia="en-US"/>
    </w:rPr>
  </w:style>
  <w:style w:type="paragraph" w:styleId="ac">
    <w:name w:val="Balloon Text"/>
    <w:basedOn w:val="a"/>
    <w:link w:val="ad"/>
    <w:uiPriority w:val="99"/>
    <w:semiHidden/>
    <w:unhideWhenUsed/>
    <w:rsid w:val="00684FEA"/>
    <w:rPr>
      <w:rFonts w:ascii="Arial" w:hAnsi="Arial" w:cs="Arial"/>
      <w:sz w:val="18"/>
      <w:szCs w:val="18"/>
    </w:rPr>
  </w:style>
  <w:style w:type="character" w:customStyle="1" w:styleId="ad">
    <w:name w:val="Текст выноски Знак"/>
    <w:basedOn w:val="a0"/>
    <w:link w:val="ac"/>
    <w:uiPriority w:val="99"/>
    <w:semiHidden/>
    <w:rsid w:val="00684FEA"/>
    <w:rPr>
      <w:rFonts w:ascii="Arial" w:eastAsia="Times New Roman" w:hAnsi="Arial" w:cs="Arial"/>
      <w:sz w:val="18"/>
      <w:szCs w:val="18"/>
      <w:lang w:eastAsia="ru-RU"/>
    </w:rPr>
  </w:style>
  <w:style w:type="character" w:styleId="ae">
    <w:name w:val="annotation reference"/>
    <w:basedOn w:val="a0"/>
    <w:uiPriority w:val="99"/>
    <w:semiHidden/>
    <w:unhideWhenUsed/>
    <w:rsid w:val="00711A6A"/>
    <w:rPr>
      <w:sz w:val="16"/>
      <w:szCs w:val="16"/>
    </w:rPr>
  </w:style>
  <w:style w:type="paragraph" w:styleId="af">
    <w:name w:val="annotation text"/>
    <w:basedOn w:val="a"/>
    <w:link w:val="af0"/>
    <w:uiPriority w:val="99"/>
    <w:semiHidden/>
    <w:unhideWhenUsed/>
    <w:rsid w:val="00711A6A"/>
    <w:rPr>
      <w:sz w:val="20"/>
    </w:rPr>
  </w:style>
  <w:style w:type="character" w:customStyle="1" w:styleId="af0">
    <w:name w:val="Текст примечания Знак"/>
    <w:basedOn w:val="a0"/>
    <w:link w:val="af"/>
    <w:uiPriority w:val="99"/>
    <w:semiHidden/>
    <w:rsid w:val="00711A6A"/>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711A6A"/>
    <w:rPr>
      <w:b/>
      <w:bCs/>
    </w:rPr>
  </w:style>
  <w:style w:type="character" w:customStyle="1" w:styleId="af2">
    <w:name w:val="Тема примечания Знак"/>
    <w:basedOn w:val="af0"/>
    <w:link w:val="af1"/>
    <w:uiPriority w:val="99"/>
    <w:semiHidden/>
    <w:rsid w:val="00711A6A"/>
    <w:rPr>
      <w:rFonts w:ascii="Times New Roman" w:eastAsia="Times New Roman" w:hAnsi="Times New Roman" w:cs="Times New Roman"/>
      <w:b/>
      <w:bCs/>
      <w:sz w:val="20"/>
      <w:szCs w:val="20"/>
      <w:lang w:eastAsia="ru-RU"/>
    </w:rPr>
  </w:style>
  <w:style w:type="character" w:styleId="af3">
    <w:name w:val="FollowedHyperlink"/>
    <w:basedOn w:val="a0"/>
    <w:uiPriority w:val="99"/>
    <w:semiHidden/>
    <w:unhideWhenUsed/>
    <w:rsid w:val="002B45A4"/>
    <w:rPr>
      <w:color w:val="954F72" w:themeColor="followedHyperlink"/>
      <w:u w:val="single"/>
    </w:rPr>
  </w:style>
  <w:style w:type="table" w:styleId="af4">
    <w:name w:val="Table Grid"/>
    <w:basedOn w:val="a1"/>
    <w:uiPriority w:val="39"/>
    <w:rsid w:val="006B6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2F2748"/>
    <w:rPr>
      <w:sz w:val="20"/>
    </w:rPr>
  </w:style>
  <w:style w:type="character" w:customStyle="1" w:styleId="af6">
    <w:name w:val="Текст сноски Знак"/>
    <w:basedOn w:val="a0"/>
    <w:link w:val="af5"/>
    <w:uiPriority w:val="99"/>
    <w:semiHidden/>
    <w:rsid w:val="002F2748"/>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2F2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124513">
      <w:bodyDiv w:val="1"/>
      <w:marLeft w:val="0"/>
      <w:marRight w:val="0"/>
      <w:marTop w:val="0"/>
      <w:marBottom w:val="0"/>
      <w:divBdr>
        <w:top w:val="none" w:sz="0" w:space="0" w:color="auto"/>
        <w:left w:val="none" w:sz="0" w:space="0" w:color="auto"/>
        <w:bottom w:val="none" w:sz="0" w:space="0" w:color="auto"/>
        <w:right w:val="none" w:sz="0" w:space="0" w:color="auto"/>
      </w:divBdr>
    </w:div>
    <w:div w:id="1646622400">
      <w:bodyDiv w:val="1"/>
      <w:marLeft w:val="0"/>
      <w:marRight w:val="0"/>
      <w:marTop w:val="0"/>
      <w:marBottom w:val="0"/>
      <w:divBdr>
        <w:top w:val="none" w:sz="0" w:space="0" w:color="auto"/>
        <w:left w:val="none" w:sz="0" w:space="0" w:color="auto"/>
        <w:bottom w:val="none" w:sz="0" w:space="0" w:color="auto"/>
        <w:right w:val="none" w:sz="0" w:space="0" w:color="auto"/>
      </w:divBdr>
    </w:div>
    <w:div w:id="1701583652">
      <w:bodyDiv w:val="1"/>
      <w:marLeft w:val="0"/>
      <w:marRight w:val="0"/>
      <w:marTop w:val="0"/>
      <w:marBottom w:val="0"/>
      <w:divBdr>
        <w:top w:val="none" w:sz="0" w:space="0" w:color="auto"/>
        <w:left w:val="none" w:sz="0" w:space="0" w:color="auto"/>
        <w:bottom w:val="none" w:sz="0" w:space="0" w:color="auto"/>
        <w:right w:val="none" w:sz="0" w:space="0" w:color="auto"/>
      </w:divBdr>
    </w:div>
    <w:div w:id="1829714176">
      <w:bodyDiv w:val="1"/>
      <w:marLeft w:val="0"/>
      <w:marRight w:val="0"/>
      <w:marTop w:val="0"/>
      <w:marBottom w:val="0"/>
      <w:divBdr>
        <w:top w:val="none" w:sz="0" w:space="0" w:color="auto"/>
        <w:left w:val="none" w:sz="0" w:space="0" w:color="auto"/>
        <w:bottom w:val="none" w:sz="0" w:space="0" w:color="auto"/>
        <w:right w:val="none" w:sz="0" w:space="0" w:color="auto"/>
      </w:divBdr>
    </w:div>
    <w:div w:id="19615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E6C59DE1734AA6AAE664CBDFB9E918"/>
        <w:category>
          <w:name w:val="Общие"/>
          <w:gallery w:val="placeholder"/>
        </w:category>
        <w:types>
          <w:type w:val="bbPlcHdr"/>
        </w:types>
        <w:behaviors>
          <w:behavior w:val="content"/>
        </w:behaviors>
        <w:guid w:val="{AD45C350-4FAD-4C63-B6B0-34BCBDF6BA67}"/>
      </w:docPartPr>
      <w:docPartBody>
        <w:p w:rsidR="00F840DE" w:rsidRDefault="00297616" w:rsidP="00297616">
          <w:pPr>
            <w:pStyle w:val="D3E6C59DE1734AA6AAE664CBDFB9E918"/>
          </w:pPr>
          <w:r w:rsidRPr="009922F5">
            <w:rPr>
              <w:rStyle w:val="a3"/>
            </w:rPr>
            <w:t>Место для ввода текста.</w:t>
          </w:r>
        </w:p>
      </w:docPartBody>
    </w:docPart>
    <w:docPart>
      <w:docPartPr>
        <w:name w:val="C4380402D476491C956E0C5765AE0662"/>
        <w:category>
          <w:name w:val="Общие"/>
          <w:gallery w:val="placeholder"/>
        </w:category>
        <w:types>
          <w:type w:val="bbPlcHdr"/>
        </w:types>
        <w:behaviors>
          <w:behavior w:val="content"/>
        </w:behaviors>
        <w:guid w:val="{4842E114-0AD9-4C9E-9458-5C2DEEB0CBC6}"/>
      </w:docPartPr>
      <w:docPartBody>
        <w:p w:rsidR="00F840DE" w:rsidRDefault="00297616" w:rsidP="00297616">
          <w:pPr>
            <w:pStyle w:val="C4380402D476491C956E0C5765AE0662"/>
          </w:pPr>
          <w:r w:rsidRPr="009922F5">
            <w:rPr>
              <w:rStyle w:val="a3"/>
            </w:rPr>
            <w:t>Место для ввода текста.</w:t>
          </w:r>
        </w:p>
      </w:docPartBody>
    </w:docPart>
    <w:docPart>
      <w:docPartPr>
        <w:name w:val="825A2B3F0BDE41F0B8B04487A38DBA9B"/>
        <w:category>
          <w:name w:val="Общие"/>
          <w:gallery w:val="placeholder"/>
        </w:category>
        <w:types>
          <w:type w:val="bbPlcHdr"/>
        </w:types>
        <w:behaviors>
          <w:behavior w:val="content"/>
        </w:behaviors>
        <w:guid w:val="{79B5165B-20C7-4A97-9A7C-19B69A70BB57}"/>
      </w:docPartPr>
      <w:docPartBody>
        <w:p w:rsidR="00F840DE" w:rsidRDefault="00297616" w:rsidP="00297616">
          <w:pPr>
            <w:pStyle w:val="825A2B3F0BDE41F0B8B04487A38DBA9B"/>
          </w:pPr>
          <w:r w:rsidRPr="009922F5">
            <w:rPr>
              <w:rStyle w:val="a3"/>
            </w:rPr>
            <w:t>Место для ввода текста.</w:t>
          </w:r>
        </w:p>
      </w:docPartBody>
    </w:docPart>
    <w:docPart>
      <w:docPartPr>
        <w:name w:val="632EF3B31A254C95A65DC8D026423C6B"/>
        <w:category>
          <w:name w:val="Общие"/>
          <w:gallery w:val="placeholder"/>
        </w:category>
        <w:types>
          <w:type w:val="bbPlcHdr"/>
        </w:types>
        <w:behaviors>
          <w:behavior w:val="content"/>
        </w:behaviors>
        <w:guid w:val="{13AD6658-DD02-4E78-83E4-27478CC621C7}"/>
      </w:docPartPr>
      <w:docPartBody>
        <w:p w:rsidR="006F608A" w:rsidRDefault="008B0445" w:rsidP="008B0445">
          <w:pPr>
            <w:pStyle w:val="632EF3B31A254C95A65DC8D026423C6B"/>
          </w:pPr>
          <w:r w:rsidRPr="009922F5">
            <w:rPr>
              <w:rStyle w:val="a3"/>
            </w:rPr>
            <w:t>Место для ввода текста.</w:t>
          </w:r>
        </w:p>
      </w:docPartBody>
    </w:docPart>
    <w:docPart>
      <w:docPartPr>
        <w:name w:val="69A2709B5DF048AFA8CBD7EEE2A032F9"/>
        <w:category>
          <w:name w:val="Общие"/>
          <w:gallery w:val="placeholder"/>
        </w:category>
        <w:types>
          <w:type w:val="bbPlcHdr"/>
        </w:types>
        <w:behaviors>
          <w:behavior w:val="content"/>
        </w:behaviors>
        <w:guid w:val="{0D845038-5609-4845-A20B-671EB4CB0095}"/>
      </w:docPartPr>
      <w:docPartBody>
        <w:p w:rsidR="006F608A" w:rsidRDefault="008B0445" w:rsidP="008B0445">
          <w:pPr>
            <w:pStyle w:val="69A2709B5DF048AFA8CBD7EEE2A032F9"/>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8A"/>
    <w:rsid w:val="0006780C"/>
    <w:rsid w:val="00071737"/>
    <w:rsid w:val="00092DCE"/>
    <w:rsid w:val="000A39AE"/>
    <w:rsid w:val="000D65E0"/>
    <w:rsid w:val="000F6919"/>
    <w:rsid w:val="00136606"/>
    <w:rsid w:val="00141FBF"/>
    <w:rsid w:val="00142FD8"/>
    <w:rsid w:val="00154BF6"/>
    <w:rsid w:val="00176B59"/>
    <w:rsid w:val="00182176"/>
    <w:rsid w:val="001A1454"/>
    <w:rsid w:val="001C65DA"/>
    <w:rsid w:val="001F0FD1"/>
    <w:rsid w:val="00213E0F"/>
    <w:rsid w:val="00276508"/>
    <w:rsid w:val="00297616"/>
    <w:rsid w:val="002E0325"/>
    <w:rsid w:val="002E32E7"/>
    <w:rsid w:val="00301CFD"/>
    <w:rsid w:val="003118BC"/>
    <w:rsid w:val="003D2BC4"/>
    <w:rsid w:val="0042108E"/>
    <w:rsid w:val="00422D32"/>
    <w:rsid w:val="00433A8A"/>
    <w:rsid w:val="0045292B"/>
    <w:rsid w:val="00453E01"/>
    <w:rsid w:val="004571A3"/>
    <w:rsid w:val="00480CBC"/>
    <w:rsid w:val="0049341B"/>
    <w:rsid w:val="004A0954"/>
    <w:rsid w:val="004E28D5"/>
    <w:rsid w:val="00505C95"/>
    <w:rsid w:val="00511C55"/>
    <w:rsid w:val="00517F66"/>
    <w:rsid w:val="00561129"/>
    <w:rsid w:val="005C3337"/>
    <w:rsid w:val="005D75EF"/>
    <w:rsid w:val="005F7421"/>
    <w:rsid w:val="0063011A"/>
    <w:rsid w:val="00680906"/>
    <w:rsid w:val="0069524B"/>
    <w:rsid w:val="006B413E"/>
    <w:rsid w:val="006E11D0"/>
    <w:rsid w:val="006E2FC5"/>
    <w:rsid w:val="006F608A"/>
    <w:rsid w:val="007439B0"/>
    <w:rsid w:val="00754AB9"/>
    <w:rsid w:val="0076216A"/>
    <w:rsid w:val="007A2050"/>
    <w:rsid w:val="007F0527"/>
    <w:rsid w:val="007F35AC"/>
    <w:rsid w:val="007F589B"/>
    <w:rsid w:val="007F60CF"/>
    <w:rsid w:val="007F61CC"/>
    <w:rsid w:val="008B0445"/>
    <w:rsid w:val="008B1E3D"/>
    <w:rsid w:val="008F69E1"/>
    <w:rsid w:val="00900EC9"/>
    <w:rsid w:val="00905CA0"/>
    <w:rsid w:val="009227F2"/>
    <w:rsid w:val="009D3E6F"/>
    <w:rsid w:val="009E2CF1"/>
    <w:rsid w:val="00A02939"/>
    <w:rsid w:val="00A527D0"/>
    <w:rsid w:val="00A76B4E"/>
    <w:rsid w:val="00A95D80"/>
    <w:rsid w:val="00AE2444"/>
    <w:rsid w:val="00B152B0"/>
    <w:rsid w:val="00B250EA"/>
    <w:rsid w:val="00B255BD"/>
    <w:rsid w:val="00B91B68"/>
    <w:rsid w:val="00BA034A"/>
    <w:rsid w:val="00BC15E7"/>
    <w:rsid w:val="00BE4335"/>
    <w:rsid w:val="00C31D94"/>
    <w:rsid w:val="00C34E9C"/>
    <w:rsid w:val="00C435B6"/>
    <w:rsid w:val="00C71FD1"/>
    <w:rsid w:val="00CA2B2A"/>
    <w:rsid w:val="00CB00F5"/>
    <w:rsid w:val="00CB6CF1"/>
    <w:rsid w:val="00CE3C20"/>
    <w:rsid w:val="00CF23C6"/>
    <w:rsid w:val="00D7167A"/>
    <w:rsid w:val="00DA5B39"/>
    <w:rsid w:val="00DB1BD3"/>
    <w:rsid w:val="00DC3E0F"/>
    <w:rsid w:val="00DC7762"/>
    <w:rsid w:val="00E14F83"/>
    <w:rsid w:val="00E20A10"/>
    <w:rsid w:val="00E35768"/>
    <w:rsid w:val="00E40147"/>
    <w:rsid w:val="00E61CF8"/>
    <w:rsid w:val="00E820B4"/>
    <w:rsid w:val="00E90718"/>
    <w:rsid w:val="00E91E8E"/>
    <w:rsid w:val="00EA06C4"/>
    <w:rsid w:val="00EA46E9"/>
    <w:rsid w:val="00F0027A"/>
    <w:rsid w:val="00F27EA3"/>
    <w:rsid w:val="00F3448A"/>
    <w:rsid w:val="00F655E1"/>
    <w:rsid w:val="00F840DE"/>
    <w:rsid w:val="00FB652C"/>
    <w:rsid w:val="00FE0940"/>
    <w:rsid w:val="00FF3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8B0445"/>
    <w:rPr>
      <w:color w:val="808080"/>
    </w:rPr>
  </w:style>
  <w:style w:type="paragraph" w:customStyle="1" w:styleId="9A05C31103E24BBA83B46DD10A97F42F">
    <w:name w:val="9A05C31103E24BBA83B46DD10A97F42F"/>
    <w:rsid w:val="00433A8A"/>
  </w:style>
  <w:style w:type="paragraph" w:customStyle="1" w:styleId="C3DB5F6D1ADB4997888C49B83B56FA5A">
    <w:name w:val="C3DB5F6D1ADB4997888C49B83B56FA5A"/>
    <w:rsid w:val="00433A8A"/>
  </w:style>
  <w:style w:type="paragraph" w:customStyle="1" w:styleId="95D59C66648144799A2A4BFA72F14943">
    <w:name w:val="95D59C66648144799A2A4BFA72F14943"/>
    <w:rsid w:val="00433A8A"/>
  </w:style>
  <w:style w:type="paragraph" w:customStyle="1" w:styleId="EBFC8948704A4ED48CAC27AC9C73C297">
    <w:name w:val="EBFC8948704A4ED48CAC27AC9C73C297"/>
    <w:rsid w:val="00433A8A"/>
  </w:style>
  <w:style w:type="paragraph" w:customStyle="1" w:styleId="EFF46D930E7F4D52AE485FF68740EF11">
    <w:name w:val="EFF46D930E7F4D52AE485FF68740EF11"/>
    <w:rsid w:val="00433A8A"/>
  </w:style>
  <w:style w:type="paragraph" w:customStyle="1" w:styleId="692304B3E3E24A708F4B82A6D144BD59">
    <w:name w:val="692304B3E3E24A708F4B82A6D144BD59"/>
    <w:rsid w:val="00433A8A"/>
  </w:style>
  <w:style w:type="paragraph" w:customStyle="1" w:styleId="DEE75F837F584D998238E0EC0FCFAFD1">
    <w:name w:val="DEE75F837F584D998238E0EC0FCFAFD1"/>
    <w:rsid w:val="00433A8A"/>
  </w:style>
  <w:style w:type="paragraph" w:customStyle="1" w:styleId="1BEC258E41474033A687EC6854344F24">
    <w:name w:val="1BEC258E41474033A687EC6854344F24"/>
    <w:rsid w:val="00433A8A"/>
  </w:style>
  <w:style w:type="paragraph" w:customStyle="1" w:styleId="37E7AC6220104B01ABD1CAD4425ED0A3">
    <w:name w:val="37E7AC6220104B01ABD1CAD4425ED0A3"/>
    <w:rsid w:val="00433A8A"/>
  </w:style>
  <w:style w:type="paragraph" w:customStyle="1" w:styleId="D3626890C2AC4053B21B933E3BEE5292">
    <w:name w:val="D3626890C2AC4053B21B933E3BEE5292"/>
    <w:rsid w:val="00433A8A"/>
  </w:style>
  <w:style w:type="paragraph" w:customStyle="1" w:styleId="4AC563D77DA442AFBCA2695F3149889E">
    <w:name w:val="4AC563D77DA442AFBCA2695F3149889E"/>
    <w:rsid w:val="00433A8A"/>
  </w:style>
  <w:style w:type="paragraph" w:customStyle="1" w:styleId="6292A57087604D7F84F16793607A7EBC">
    <w:name w:val="6292A57087604D7F84F16793607A7EBC"/>
    <w:rsid w:val="00433A8A"/>
  </w:style>
  <w:style w:type="paragraph" w:customStyle="1" w:styleId="35992558816B4DF7847A2371F4C4E05F">
    <w:name w:val="35992558816B4DF7847A2371F4C4E05F"/>
    <w:rsid w:val="00433A8A"/>
  </w:style>
  <w:style w:type="paragraph" w:customStyle="1" w:styleId="28C5F8334C884FD2A61DD9FAA3993A35">
    <w:name w:val="28C5F8334C884FD2A61DD9FAA3993A35"/>
    <w:rsid w:val="00433A8A"/>
  </w:style>
  <w:style w:type="paragraph" w:customStyle="1" w:styleId="2A1FC76AE95A4C2885D9653F3AFF6374">
    <w:name w:val="2A1FC76AE95A4C2885D9653F3AFF6374"/>
    <w:rsid w:val="00433A8A"/>
  </w:style>
  <w:style w:type="paragraph" w:customStyle="1" w:styleId="19E4020D37D44FCBAA281EB422F3F49B">
    <w:name w:val="19E4020D37D44FCBAA281EB422F3F49B"/>
    <w:rsid w:val="00433A8A"/>
  </w:style>
  <w:style w:type="paragraph" w:customStyle="1" w:styleId="F236FEB044CB446893972D3385870EB5">
    <w:name w:val="F236FEB044CB446893972D3385870EB5"/>
    <w:rsid w:val="00433A8A"/>
  </w:style>
  <w:style w:type="paragraph" w:customStyle="1" w:styleId="48C1295875FE45798455B8B7E3E1ED4E">
    <w:name w:val="48C1295875FE45798455B8B7E3E1ED4E"/>
    <w:rsid w:val="00433A8A"/>
  </w:style>
  <w:style w:type="paragraph" w:customStyle="1" w:styleId="2285C7D9D41C49D79C7F993B735747F5">
    <w:name w:val="2285C7D9D41C49D79C7F993B735747F5"/>
    <w:rsid w:val="00433A8A"/>
  </w:style>
  <w:style w:type="paragraph" w:customStyle="1" w:styleId="797D7584F78242CC851E33E21D70C17A">
    <w:name w:val="797D7584F78242CC851E33E21D70C17A"/>
    <w:rsid w:val="00433A8A"/>
  </w:style>
  <w:style w:type="paragraph" w:customStyle="1" w:styleId="6E885900AA424BA78BAF9AD6F0D473E5">
    <w:name w:val="6E885900AA424BA78BAF9AD6F0D473E5"/>
    <w:rsid w:val="00433A8A"/>
  </w:style>
  <w:style w:type="paragraph" w:customStyle="1" w:styleId="28676C630EC042BAA8D9364EBFB2F566">
    <w:name w:val="28676C630EC042BAA8D9364EBFB2F566"/>
    <w:rsid w:val="00433A8A"/>
  </w:style>
  <w:style w:type="paragraph" w:customStyle="1" w:styleId="9D1AD10A99714DC8A3A45496C248D808">
    <w:name w:val="9D1AD10A99714DC8A3A45496C248D808"/>
    <w:rsid w:val="00433A8A"/>
  </w:style>
  <w:style w:type="paragraph" w:customStyle="1" w:styleId="3854832116674C2893DDA0C0FD717527">
    <w:name w:val="3854832116674C2893DDA0C0FD717527"/>
    <w:rsid w:val="00433A8A"/>
  </w:style>
  <w:style w:type="paragraph" w:customStyle="1" w:styleId="E6D9C244CFD84057911D8AC0D86EC450">
    <w:name w:val="E6D9C244CFD84057911D8AC0D86EC450"/>
    <w:rsid w:val="00433A8A"/>
  </w:style>
  <w:style w:type="paragraph" w:customStyle="1" w:styleId="40A409046C0241E5BD2C180160A88EA5">
    <w:name w:val="40A409046C0241E5BD2C180160A88EA5"/>
    <w:rsid w:val="00433A8A"/>
  </w:style>
  <w:style w:type="paragraph" w:customStyle="1" w:styleId="07E9A5969E0E40B3BAAFBC0F14592EB6">
    <w:name w:val="07E9A5969E0E40B3BAAFBC0F14592EB6"/>
    <w:rsid w:val="00433A8A"/>
  </w:style>
  <w:style w:type="paragraph" w:customStyle="1" w:styleId="FC43E4EA572A477FBE34AFF85048D589">
    <w:name w:val="FC43E4EA572A477FBE34AFF85048D589"/>
    <w:rsid w:val="00433A8A"/>
  </w:style>
  <w:style w:type="paragraph" w:customStyle="1" w:styleId="8ED38303D395457599DAE905931E7A60">
    <w:name w:val="8ED38303D395457599DAE905931E7A60"/>
    <w:rsid w:val="00433A8A"/>
  </w:style>
  <w:style w:type="paragraph" w:customStyle="1" w:styleId="4D29740007C74056A48BBBC2D826EFD8">
    <w:name w:val="4D29740007C74056A48BBBC2D826EFD8"/>
    <w:rsid w:val="00433A8A"/>
  </w:style>
  <w:style w:type="paragraph" w:customStyle="1" w:styleId="373BFEADA1BF410F9AC0740E957D57A5">
    <w:name w:val="373BFEADA1BF410F9AC0740E957D57A5"/>
    <w:rsid w:val="00433A8A"/>
  </w:style>
  <w:style w:type="paragraph" w:customStyle="1" w:styleId="186AF3D05F514E1AB93C3E90D838D937">
    <w:name w:val="186AF3D05F514E1AB93C3E90D838D937"/>
    <w:rsid w:val="00433A8A"/>
  </w:style>
  <w:style w:type="paragraph" w:customStyle="1" w:styleId="8AED888B1E0D47ECB86C2EB116C9FE1F">
    <w:name w:val="8AED888B1E0D47ECB86C2EB116C9FE1F"/>
    <w:rsid w:val="00433A8A"/>
  </w:style>
  <w:style w:type="paragraph" w:customStyle="1" w:styleId="33F3538BAE3848CAAF5DF4422627D275">
    <w:name w:val="33F3538BAE3848CAAF5DF4422627D275"/>
    <w:rsid w:val="00433A8A"/>
  </w:style>
  <w:style w:type="paragraph" w:customStyle="1" w:styleId="ECD70A204F90472AAF149E3FF6330301">
    <w:name w:val="ECD70A204F90472AAF149E3FF6330301"/>
    <w:rsid w:val="00C31D94"/>
  </w:style>
  <w:style w:type="paragraph" w:customStyle="1" w:styleId="DB07145532414DA5B98EA67051F97D7C">
    <w:name w:val="DB07145532414DA5B98EA67051F97D7C"/>
    <w:rsid w:val="00C31D94"/>
  </w:style>
  <w:style w:type="paragraph" w:customStyle="1" w:styleId="E245C513DA3C44319846A32EE53E57DE">
    <w:name w:val="E245C513DA3C44319846A32EE53E57DE"/>
    <w:rsid w:val="00C31D94"/>
  </w:style>
  <w:style w:type="paragraph" w:customStyle="1" w:styleId="B5105FE51CE3442DA1DB8EDEAFC04C61">
    <w:name w:val="B5105FE51CE3442DA1DB8EDEAFC04C61"/>
    <w:rsid w:val="00C31D94"/>
  </w:style>
  <w:style w:type="paragraph" w:customStyle="1" w:styleId="42D2C4FEB3AB4269B799D794DD493C8E">
    <w:name w:val="42D2C4FEB3AB4269B799D794DD493C8E"/>
    <w:rsid w:val="00C31D94"/>
  </w:style>
  <w:style w:type="paragraph" w:customStyle="1" w:styleId="43B77295A1324B07AA1CDE8B6970D829">
    <w:name w:val="43B77295A1324B07AA1CDE8B6970D829"/>
    <w:rsid w:val="00C31D94"/>
  </w:style>
  <w:style w:type="paragraph" w:customStyle="1" w:styleId="784BB40F4E144EC69D5E94186D9854D4">
    <w:name w:val="784BB40F4E144EC69D5E94186D9854D4"/>
    <w:rsid w:val="00C31D94"/>
  </w:style>
  <w:style w:type="paragraph" w:customStyle="1" w:styleId="36685C72579F45F897895FD59A444711">
    <w:name w:val="36685C72579F45F897895FD59A444711"/>
    <w:rsid w:val="00C31D94"/>
  </w:style>
  <w:style w:type="paragraph" w:customStyle="1" w:styleId="31B30B019E784FE792135D14F81CE038">
    <w:name w:val="31B30B019E784FE792135D14F81CE038"/>
    <w:rsid w:val="00C31D94"/>
  </w:style>
  <w:style w:type="paragraph" w:customStyle="1" w:styleId="9A0487E842F44955A5F4C48BBC0EE98A">
    <w:name w:val="9A0487E842F44955A5F4C48BBC0EE98A"/>
    <w:rsid w:val="00C31D94"/>
  </w:style>
  <w:style w:type="paragraph" w:customStyle="1" w:styleId="26B26A67B7C743E6827C04693B22D133">
    <w:name w:val="26B26A67B7C743E6827C04693B22D133"/>
    <w:rsid w:val="00C31D94"/>
  </w:style>
  <w:style w:type="paragraph" w:customStyle="1" w:styleId="4AFC9BE0C34740D89DFAB59EF7312752">
    <w:name w:val="4AFC9BE0C34740D89DFAB59EF7312752"/>
    <w:rsid w:val="00505C95"/>
  </w:style>
  <w:style w:type="paragraph" w:customStyle="1" w:styleId="855C5ED20ED846CDAF8970D697EE5E21">
    <w:name w:val="855C5ED20ED846CDAF8970D697EE5E21"/>
    <w:rsid w:val="00505C95"/>
  </w:style>
  <w:style w:type="paragraph" w:customStyle="1" w:styleId="427B8A17793A40EB848E320BC419BE94">
    <w:name w:val="427B8A17793A40EB848E320BC419BE94"/>
    <w:rsid w:val="00505C95"/>
  </w:style>
  <w:style w:type="paragraph" w:customStyle="1" w:styleId="C41D0110FD9D49F6A16A7FD6CA811FEE">
    <w:name w:val="C41D0110FD9D49F6A16A7FD6CA811FEE"/>
    <w:rsid w:val="00505C95"/>
  </w:style>
  <w:style w:type="paragraph" w:customStyle="1" w:styleId="EDF72D7AD917482B91581C949C94177E">
    <w:name w:val="EDF72D7AD917482B91581C949C94177E"/>
    <w:rsid w:val="00505C95"/>
  </w:style>
  <w:style w:type="paragraph" w:customStyle="1" w:styleId="C6879B059FE6489BA529AF9E8B36D1F1">
    <w:name w:val="C6879B059FE6489BA529AF9E8B36D1F1"/>
    <w:rsid w:val="00505C95"/>
  </w:style>
  <w:style w:type="paragraph" w:customStyle="1" w:styleId="83E4EE9F237845F3B2AFAA41BE85632E">
    <w:name w:val="83E4EE9F237845F3B2AFAA41BE85632E"/>
    <w:rsid w:val="00505C95"/>
  </w:style>
  <w:style w:type="paragraph" w:customStyle="1" w:styleId="38CF12D0C0A94C9892EF101BD2C9BE09">
    <w:name w:val="38CF12D0C0A94C9892EF101BD2C9BE09"/>
    <w:rsid w:val="00505C95"/>
  </w:style>
  <w:style w:type="paragraph" w:customStyle="1" w:styleId="548B5F8BB68F429E89BC2181FDA730F2">
    <w:name w:val="548B5F8BB68F429E89BC2181FDA730F2"/>
    <w:rsid w:val="00505C95"/>
  </w:style>
  <w:style w:type="paragraph" w:customStyle="1" w:styleId="BFAA4BC6A5994DBAB126758830BF8365">
    <w:name w:val="BFAA4BC6A5994DBAB126758830BF8365"/>
    <w:rsid w:val="00505C95"/>
  </w:style>
  <w:style w:type="paragraph" w:customStyle="1" w:styleId="EC639873D7CF44A1A40108B2A360F412">
    <w:name w:val="EC639873D7CF44A1A40108B2A360F412"/>
    <w:rsid w:val="00505C95"/>
  </w:style>
  <w:style w:type="paragraph" w:customStyle="1" w:styleId="8CDE8626644143049F805B6DE9D63E20">
    <w:name w:val="8CDE8626644143049F805B6DE9D63E20"/>
    <w:rsid w:val="00505C95"/>
  </w:style>
  <w:style w:type="paragraph" w:customStyle="1" w:styleId="FBF6FE174E284BACBDBE09E57F1EC6E3">
    <w:name w:val="FBF6FE174E284BACBDBE09E57F1EC6E3"/>
    <w:rsid w:val="00505C95"/>
  </w:style>
  <w:style w:type="paragraph" w:customStyle="1" w:styleId="68889BEFDDD248938A424B36EAF85A3F">
    <w:name w:val="68889BEFDDD248938A424B36EAF85A3F"/>
    <w:rsid w:val="00505C95"/>
  </w:style>
  <w:style w:type="paragraph" w:customStyle="1" w:styleId="74896CF94E524206AB34F0B411D4577C">
    <w:name w:val="74896CF94E524206AB34F0B411D4577C"/>
    <w:rsid w:val="00505C95"/>
  </w:style>
  <w:style w:type="paragraph" w:customStyle="1" w:styleId="5ACFFD6032694187B79AD3671CB7F755">
    <w:name w:val="5ACFFD6032694187B79AD3671CB7F755"/>
    <w:rsid w:val="00505C95"/>
  </w:style>
  <w:style w:type="paragraph" w:customStyle="1" w:styleId="7CBEEC420D46453E87D82AC6B2011C6D">
    <w:name w:val="7CBEEC420D46453E87D82AC6B2011C6D"/>
    <w:rsid w:val="00505C95"/>
  </w:style>
  <w:style w:type="paragraph" w:customStyle="1" w:styleId="A1343C79A13B405FACEA6BF4BE24DC1E">
    <w:name w:val="A1343C79A13B405FACEA6BF4BE24DC1E"/>
    <w:rsid w:val="00505C95"/>
  </w:style>
  <w:style w:type="paragraph" w:customStyle="1" w:styleId="921C1AACBD8A4BB5B66DCC1C19656991">
    <w:name w:val="921C1AACBD8A4BB5B66DCC1C19656991"/>
    <w:rsid w:val="00505C95"/>
  </w:style>
  <w:style w:type="paragraph" w:customStyle="1" w:styleId="6457F5EA3B2D43DFA651D80A5569F0D8">
    <w:name w:val="6457F5EA3B2D43DFA651D80A5569F0D8"/>
    <w:rsid w:val="00BC15E7"/>
  </w:style>
  <w:style w:type="paragraph" w:customStyle="1" w:styleId="CC3BA6D3F5064C5088E5CB15C656962D">
    <w:name w:val="CC3BA6D3F5064C5088E5CB15C656962D"/>
    <w:rsid w:val="00BA034A"/>
  </w:style>
  <w:style w:type="paragraph" w:customStyle="1" w:styleId="8D58C824205F4C16873C51C26ECEEC66">
    <w:name w:val="8D58C824205F4C16873C51C26ECEEC66"/>
    <w:rsid w:val="00BA034A"/>
  </w:style>
  <w:style w:type="paragraph" w:customStyle="1" w:styleId="A9751D99575340B7A8818CE4F112E408">
    <w:name w:val="A9751D99575340B7A8818CE4F112E408"/>
    <w:rsid w:val="00071737"/>
  </w:style>
  <w:style w:type="paragraph" w:customStyle="1" w:styleId="3408AD83EBD14ACDA2F0B1BA1FBDEFEB">
    <w:name w:val="3408AD83EBD14ACDA2F0B1BA1FBDEFEB"/>
    <w:rsid w:val="00136606"/>
  </w:style>
  <w:style w:type="paragraph" w:customStyle="1" w:styleId="911D44B51E0A456EB65ACD21574262DA">
    <w:name w:val="911D44B51E0A456EB65ACD21574262DA"/>
    <w:rsid w:val="0069524B"/>
  </w:style>
  <w:style w:type="paragraph" w:customStyle="1" w:styleId="C25FBE8072114CEABFA2FB137530C20D">
    <w:name w:val="C25FBE8072114CEABFA2FB137530C20D"/>
    <w:rsid w:val="00E61CF8"/>
  </w:style>
  <w:style w:type="paragraph" w:customStyle="1" w:styleId="E5345752989B4BA0BE34A178F19D0AA9">
    <w:name w:val="E5345752989B4BA0BE34A178F19D0AA9"/>
    <w:rsid w:val="00276508"/>
  </w:style>
  <w:style w:type="paragraph" w:customStyle="1" w:styleId="F027ACFF330A453895798A7BC2340BB6">
    <w:name w:val="F027ACFF330A453895798A7BC2340BB6"/>
    <w:rsid w:val="00276508"/>
  </w:style>
  <w:style w:type="paragraph" w:customStyle="1" w:styleId="3366CE8850F1482D9F77F82052D1A47C">
    <w:name w:val="3366CE8850F1482D9F77F82052D1A47C"/>
    <w:rsid w:val="00276508"/>
  </w:style>
  <w:style w:type="paragraph" w:customStyle="1" w:styleId="F499AEF26F04427BBDF96EAD1689FB8A">
    <w:name w:val="F499AEF26F04427BBDF96EAD1689FB8A"/>
    <w:rsid w:val="00422D32"/>
  </w:style>
  <w:style w:type="paragraph" w:customStyle="1" w:styleId="FF1C52D6195140C6BA07AAC2F20BC586">
    <w:name w:val="FF1C52D6195140C6BA07AAC2F20BC586"/>
    <w:rsid w:val="007439B0"/>
  </w:style>
  <w:style w:type="paragraph" w:customStyle="1" w:styleId="2E4B4D481A1F4D2481465535C4763C14">
    <w:name w:val="2E4B4D481A1F4D2481465535C4763C14"/>
    <w:rsid w:val="007439B0"/>
  </w:style>
  <w:style w:type="paragraph" w:customStyle="1" w:styleId="DA8C1302AAD54B57982F6ECFD5C21E42">
    <w:name w:val="DA8C1302AAD54B57982F6ECFD5C21E42"/>
    <w:rsid w:val="00FF305F"/>
  </w:style>
  <w:style w:type="paragraph" w:customStyle="1" w:styleId="29C545F3F1AA43D383E27BBD5D4912DF">
    <w:name w:val="29C545F3F1AA43D383E27BBD5D4912DF"/>
    <w:rsid w:val="001F0FD1"/>
  </w:style>
  <w:style w:type="paragraph" w:customStyle="1" w:styleId="CF0FC8EA5C0C47D88D427D8E1EDD94D8">
    <w:name w:val="CF0FC8EA5C0C47D88D427D8E1EDD94D8"/>
    <w:rsid w:val="00DA5B39"/>
  </w:style>
  <w:style w:type="paragraph" w:customStyle="1" w:styleId="5759E9DCC0E94BEDB18C444BF5E7DC65">
    <w:name w:val="5759E9DCC0E94BEDB18C444BF5E7DC65"/>
    <w:rsid w:val="00DA5B39"/>
  </w:style>
  <w:style w:type="paragraph" w:customStyle="1" w:styleId="FA9FC310D22B497990D46697B793027A">
    <w:name w:val="FA9FC310D22B497990D46697B793027A"/>
    <w:rsid w:val="00182176"/>
  </w:style>
  <w:style w:type="paragraph" w:customStyle="1" w:styleId="B183FB418D06432991323CCCE5988FB3">
    <w:name w:val="B183FB418D06432991323CCCE5988FB3"/>
    <w:rsid w:val="00182176"/>
  </w:style>
  <w:style w:type="paragraph" w:customStyle="1" w:styleId="E39968AE57364189B252BC74686F8E20">
    <w:name w:val="E39968AE57364189B252BC74686F8E20"/>
    <w:rsid w:val="00182176"/>
  </w:style>
  <w:style w:type="paragraph" w:customStyle="1" w:styleId="8C64935E36024F5BB3982B160D228CFF">
    <w:name w:val="8C64935E36024F5BB3982B160D228CFF"/>
    <w:rsid w:val="00182176"/>
  </w:style>
  <w:style w:type="paragraph" w:customStyle="1" w:styleId="937506CA1B844CB185D3D11A18E105E7">
    <w:name w:val="937506CA1B844CB185D3D11A18E105E7"/>
    <w:rsid w:val="00CF23C6"/>
  </w:style>
  <w:style w:type="paragraph" w:customStyle="1" w:styleId="F9B849BD3F9742BCBADFB48AF289B229">
    <w:name w:val="F9B849BD3F9742BCBADFB48AF289B229"/>
    <w:rsid w:val="004571A3"/>
  </w:style>
  <w:style w:type="paragraph" w:customStyle="1" w:styleId="6CBD50E71FAB448282441913F0F42715">
    <w:name w:val="6CBD50E71FAB448282441913F0F42715"/>
    <w:rsid w:val="00B152B0"/>
  </w:style>
  <w:style w:type="paragraph" w:customStyle="1" w:styleId="3701D90A144B4821BDF0A2148C3A8CF0">
    <w:name w:val="3701D90A144B4821BDF0A2148C3A8CF0"/>
    <w:rsid w:val="00B91B68"/>
  </w:style>
  <w:style w:type="paragraph" w:customStyle="1" w:styleId="9E915C28C0BC4C2DB33AE36DEB62DC84">
    <w:name w:val="9E915C28C0BC4C2DB33AE36DEB62DC84"/>
    <w:rsid w:val="00297616"/>
    <w:pPr>
      <w:spacing w:after="200" w:line="276" w:lineRule="auto"/>
    </w:pPr>
  </w:style>
  <w:style w:type="paragraph" w:customStyle="1" w:styleId="B565A594F06D466781EBE640390A9019">
    <w:name w:val="B565A594F06D466781EBE640390A9019"/>
    <w:rsid w:val="00297616"/>
    <w:pPr>
      <w:spacing w:after="200" w:line="276" w:lineRule="auto"/>
    </w:pPr>
  </w:style>
  <w:style w:type="paragraph" w:customStyle="1" w:styleId="2D0354BD6E3F403FA9B0D4FB4E7AD356">
    <w:name w:val="2D0354BD6E3F403FA9B0D4FB4E7AD356"/>
    <w:rsid w:val="00297616"/>
    <w:pPr>
      <w:spacing w:after="200" w:line="276" w:lineRule="auto"/>
    </w:pPr>
  </w:style>
  <w:style w:type="paragraph" w:customStyle="1" w:styleId="85E5451A2DFA483CBE4FB0E192B07DC4">
    <w:name w:val="85E5451A2DFA483CBE4FB0E192B07DC4"/>
    <w:rsid w:val="00297616"/>
    <w:pPr>
      <w:spacing w:after="200" w:line="276" w:lineRule="auto"/>
    </w:pPr>
  </w:style>
  <w:style w:type="paragraph" w:customStyle="1" w:styleId="D3E6C59DE1734AA6AAE664CBDFB9E918">
    <w:name w:val="D3E6C59DE1734AA6AAE664CBDFB9E918"/>
    <w:rsid w:val="00297616"/>
    <w:pPr>
      <w:spacing w:after="200" w:line="276" w:lineRule="auto"/>
    </w:pPr>
  </w:style>
  <w:style w:type="paragraph" w:customStyle="1" w:styleId="9813861B2FD941019B871B393CFC7D03">
    <w:name w:val="9813861B2FD941019B871B393CFC7D03"/>
    <w:rsid w:val="00297616"/>
    <w:pPr>
      <w:spacing w:after="200" w:line="276" w:lineRule="auto"/>
    </w:pPr>
  </w:style>
  <w:style w:type="paragraph" w:customStyle="1" w:styleId="C4380402D476491C956E0C5765AE0662">
    <w:name w:val="C4380402D476491C956E0C5765AE0662"/>
    <w:rsid w:val="00297616"/>
    <w:pPr>
      <w:spacing w:after="200" w:line="276" w:lineRule="auto"/>
    </w:pPr>
  </w:style>
  <w:style w:type="paragraph" w:customStyle="1" w:styleId="7A087132F82B49E187FC7BC282A9BBF2">
    <w:name w:val="7A087132F82B49E187FC7BC282A9BBF2"/>
    <w:rsid w:val="00297616"/>
    <w:pPr>
      <w:spacing w:after="200" w:line="276" w:lineRule="auto"/>
    </w:pPr>
  </w:style>
  <w:style w:type="paragraph" w:customStyle="1" w:styleId="26DDAD04BF9240B6821D2E36768C1DFA">
    <w:name w:val="26DDAD04BF9240B6821D2E36768C1DFA"/>
    <w:rsid w:val="00297616"/>
    <w:pPr>
      <w:spacing w:after="200" w:line="276" w:lineRule="auto"/>
    </w:pPr>
  </w:style>
  <w:style w:type="paragraph" w:customStyle="1" w:styleId="825A2B3F0BDE41F0B8B04487A38DBA9B">
    <w:name w:val="825A2B3F0BDE41F0B8B04487A38DBA9B"/>
    <w:rsid w:val="00297616"/>
    <w:pPr>
      <w:spacing w:after="200" w:line="276" w:lineRule="auto"/>
    </w:pPr>
  </w:style>
  <w:style w:type="paragraph" w:customStyle="1" w:styleId="17F621F379BF472EA34A4C7167F9E6F0">
    <w:name w:val="17F621F379BF472EA34A4C7167F9E6F0"/>
    <w:rsid w:val="00297616"/>
    <w:pPr>
      <w:spacing w:after="200" w:line="276" w:lineRule="auto"/>
    </w:pPr>
  </w:style>
  <w:style w:type="paragraph" w:customStyle="1" w:styleId="B9C7512C8F6645C983C240C369C70DE8">
    <w:name w:val="B9C7512C8F6645C983C240C369C70DE8"/>
    <w:rsid w:val="00297616"/>
    <w:pPr>
      <w:spacing w:after="200" w:line="276" w:lineRule="auto"/>
    </w:pPr>
  </w:style>
  <w:style w:type="paragraph" w:customStyle="1" w:styleId="B4B3CD95D0DA40468AC1DA7D99D85AF6">
    <w:name w:val="B4B3CD95D0DA40468AC1DA7D99D85AF6"/>
    <w:rsid w:val="00297616"/>
    <w:pPr>
      <w:spacing w:after="200" w:line="276" w:lineRule="auto"/>
    </w:pPr>
  </w:style>
  <w:style w:type="paragraph" w:customStyle="1" w:styleId="4836FC2220C3487FA516317F94D74507">
    <w:name w:val="4836FC2220C3487FA516317F94D74507"/>
    <w:rsid w:val="00092DCE"/>
  </w:style>
  <w:style w:type="paragraph" w:customStyle="1" w:styleId="410BFF5914274812B2C4714A9E7B3D8C">
    <w:name w:val="410BFF5914274812B2C4714A9E7B3D8C"/>
    <w:rsid w:val="00092DCE"/>
  </w:style>
  <w:style w:type="paragraph" w:customStyle="1" w:styleId="177C591B72994EF1BEB7A0F451C3D6F0">
    <w:name w:val="177C591B72994EF1BEB7A0F451C3D6F0"/>
    <w:rsid w:val="00092DCE"/>
  </w:style>
  <w:style w:type="paragraph" w:customStyle="1" w:styleId="A127F9EA76514F758F77A8BBB1B1F821">
    <w:name w:val="A127F9EA76514F758F77A8BBB1B1F821"/>
    <w:rsid w:val="00092DCE"/>
  </w:style>
  <w:style w:type="paragraph" w:customStyle="1" w:styleId="1731F59975B14634A1326CCE1430AC0A">
    <w:name w:val="1731F59975B14634A1326CCE1430AC0A"/>
    <w:rsid w:val="00092DCE"/>
  </w:style>
  <w:style w:type="paragraph" w:customStyle="1" w:styleId="ACEA170AA3F64281B209F26F414AB83E">
    <w:name w:val="ACEA170AA3F64281B209F26F414AB83E"/>
    <w:rsid w:val="00092DCE"/>
  </w:style>
  <w:style w:type="paragraph" w:customStyle="1" w:styleId="A2A82D3A6B5C43678247139356EA0CCC">
    <w:name w:val="A2A82D3A6B5C43678247139356EA0CCC"/>
    <w:rsid w:val="00092DCE"/>
  </w:style>
  <w:style w:type="paragraph" w:customStyle="1" w:styleId="4C59DB82A59E45E4A193B2425238C65C">
    <w:name w:val="4C59DB82A59E45E4A193B2425238C65C"/>
    <w:rsid w:val="00092DCE"/>
  </w:style>
  <w:style w:type="paragraph" w:customStyle="1" w:styleId="B83F0EA19DE547528C31AADD28CBD3D2">
    <w:name w:val="B83F0EA19DE547528C31AADD28CBD3D2"/>
    <w:rsid w:val="00092DCE"/>
  </w:style>
  <w:style w:type="paragraph" w:customStyle="1" w:styleId="632EF3B31A254C95A65DC8D026423C6B">
    <w:name w:val="632EF3B31A254C95A65DC8D026423C6B"/>
    <w:rsid w:val="008B0445"/>
  </w:style>
  <w:style w:type="paragraph" w:customStyle="1" w:styleId="69A2709B5DF048AFA8CBD7EEE2A032F9">
    <w:name w:val="69A2709B5DF048AFA8CBD7EEE2A032F9"/>
    <w:rsid w:val="008B04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8B0445"/>
    <w:rPr>
      <w:color w:val="808080"/>
    </w:rPr>
  </w:style>
  <w:style w:type="paragraph" w:customStyle="1" w:styleId="9A05C31103E24BBA83B46DD10A97F42F">
    <w:name w:val="9A05C31103E24BBA83B46DD10A97F42F"/>
    <w:rsid w:val="00433A8A"/>
  </w:style>
  <w:style w:type="paragraph" w:customStyle="1" w:styleId="C3DB5F6D1ADB4997888C49B83B56FA5A">
    <w:name w:val="C3DB5F6D1ADB4997888C49B83B56FA5A"/>
    <w:rsid w:val="00433A8A"/>
  </w:style>
  <w:style w:type="paragraph" w:customStyle="1" w:styleId="95D59C66648144799A2A4BFA72F14943">
    <w:name w:val="95D59C66648144799A2A4BFA72F14943"/>
    <w:rsid w:val="00433A8A"/>
  </w:style>
  <w:style w:type="paragraph" w:customStyle="1" w:styleId="EBFC8948704A4ED48CAC27AC9C73C297">
    <w:name w:val="EBFC8948704A4ED48CAC27AC9C73C297"/>
    <w:rsid w:val="00433A8A"/>
  </w:style>
  <w:style w:type="paragraph" w:customStyle="1" w:styleId="EFF46D930E7F4D52AE485FF68740EF11">
    <w:name w:val="EFF46D930E7F4D52AE485FF68740EF11"/>
    <w:rsid w:val="00433A8A"/>
  </w:style>
  <w:style w:type="paragraph" w:customStyle="1" w:styleId="692304B3E3E24A708F4B82A6D144BD59">
    <w:name w:val="692304B3E3E24A708F4B82A6D144BD59"/>
    <w:rsid w:val="00433A8A"/>
  </w:style>
  <w:style w:type="paragraph" w:customStyle="1" w:styleId="DEE75F837F584D998238E0EC0FCFAFD1">
    <w:name w:val="DEE75F837F584D998238E0EC0FCFAFD1"/>
    <w:rsid w:val="00433A8A"/>
  </w:style>
  <w:style w:type="paragraph" w:customStyle="1" w:styleId="1BEC258E41474033A687EC6854344F24">
    <w:name w:val="1BEC258E41474033A687EC6854344F24"/>
    <w:rsid w:val="00433A8A"/>
  </w:style>
  <w:style w:type="paragraph" w:customStyle="1" w:styleId="37E7AC6220104B01ABD1CAD4425ED0A3">
    <w:name w:val="37E7AC6220104B01ABD1CAD4425ED0A3"/>
    <w:rsid w:val="00433A8A"/>
  </w:style>
  <w:style w:type="paragraph" w:customStyle="1" w:styleId="D3626890C2AC4053B21B933E3BEE5292">
    <w:name w:val="D3626890C2AC4053B21B933E3BEE5292"/>
    <w:rsid w:val="00433A8A"/>
  </w:style>
  <w:style w:type="paragraph" w:customStyle="1" w:styleId="4AC563D77DA442AFBCA2695F3149889E">
    <w:name w:val="4AC563D77DA442AFBCA2695F3149889E"/>
    <w:rsid w:val="00433A8A"/>
  </w:style>
  <w:style w:type="paragraph" w:customStyle="1" w:styleId="6292A57087604D7F84F16793607A7EBC">
    <w:name w:val="6292A57087604D7F84F16793607A7EBC"/>
    <w:rsid w:val="00433A8A"/>
  </w:style>
  <w:style w:type="paragraph" w:customStyle="1" w:styleId="35992558816B4DF7847A2371F4C4E05F">
    <w:name w:val="35992558816B4DF7847A2371F4C4E05F"/>
    <w:rsid w:val="00433A8A"/>
  </w:style>
  <w:style w:type="paragraph" w:customStyle="1" w:styleId="28C5F8334C884FD2A61DD9FAA3993A35">
    <w:name w:val="28C5F8334C884FD2A61DD9FAA3993A35"/>
    <w:rsid w:val="00433A8A"/>
  </w:style>
  <w:style w:type="paragraph" w:customStyle="1" w:styleId="2A1FC76AE95A4C2885D9653F3AFF6374">
    <w:name w:val="2A1FC76AE95A4C2885D9653F3AFF6374"/>
    <w:rsid w:val="00433A8A"/>
  </w:style>
  <w:style w:type="paragraph" w:customStyle="1" w:styleId="19E4020D37D44FCBAA281EB422F3F49B">
    <w:name w:val="19E4020D37D44FCBAA281EB422F3F49B"/>
    <w:rsid w:val="00433A8A"/>
  </w:style>
  <w:style w:type="paragraph" w:customStyle="1" w:styleId="F236FEB044CB446893972D3385870EB5">
    <w:name w:val="F236FEB044CB446893972D3385870EB5"/>
    <w:rsid w:val="00433A8A"/>
  </w:style>
  <w:style w:type="paragraph" w:customStyle="1" w:styleId="48C1295875FE45798455B8B7E3E1ED4E">
    <w:name w:val="48C1295875FE45798455B8B7E3E1ED4E"/>
    <w:rsid w:val="00433A8A"/>
  </w:style>
  <w:style w:type="paragraph" w:customStyle="1" w:styleId="2285C7D9D41C49D79C7F993B735747F5">
    <w:name w:val="2285C7D9D41C49D79C7F993B735747F5"/>
    <w:rsid w:val="00433A8A"/>
  </w:style>
  <w:style w:type="paragraph" w:customStyle="1" w:styleId="797D7584F78242CC851E33E21D70C17A">
    <w:name w:val="797D7584F78242CC851E33E21D70C17A"/>
    <w:rsid w:val="00433A8A"/>
  </w:style>
  <w:style w:type="paragraph" w:customStyle="1" w:styleId="6E885900AA424BA78BAF9AD6F0D473E5">
    <w:name w:val="6E885900AA424BA78BAF9AD6F0D473E5"/>
    <w:rsid w:val="00433A8A"/>
  </w:style>
  <w:style w:type="paragraph" w:customStyle="1" w:styleId="28676C630EC042BAA8D9364EBFB2F566">
    <w:name w:val="28676C630EC042BAA8D9364EBFB2F566"/>
    <w:rsid w:val="00433A8A"/>
  </w:style>
  <w:style w:type="paragraph" w:customStyle="1" w:styleId="9D1AD10A99714DC8A3A45496C248D808">
    <w:name w:val="9D1AD10A99714DC8A3A45496C248D808"/>
    <w:rsid w:val="00433A8A"/>
  </w:style>
  <w:style w:type="paragraph" w:customStyle="1" w:styleId="3854832116674C2893DDA0C0FD717527">
    <w:name w:val="3854832116674C2893DDA0C0FD717527"/>
    <w:rsid w:val="00433A8A"/>
  </w:style>
  <w:style w:type="paragraph" w:customStyle="1" w:styleId="E6D9C244CFD84057911D8AC0D86EC450">
    <w:name w:val="E6D9C244CFD84057911D8AC0D86EC450"/>
    <w:rsid w:val="00433A8A"/>
  </w:style>
  <w:style w:type="paragraph" w:customStyle="1" w:styleId="40A409046C0241E5BD2C180160A88EA5">
    <w:name w:val="40A409046C0241E5BD2C180160A88EA5"/>
    <w:rsid w:val="00433A8A"/>
  </w:style>
  <w:style w:type="paragraph" w:customStyle="1" w:styleId="07E9A5969E0E40B3BAAFBC0F14592EB6">
    <w:name w:val="07E9A5969E0E40B3BAAFBC0F14592EB6"/>
    <w:rsid w:val="00433A8A"/>
  </w:style>
  <w:style w:type="paragraph" w:customStyle="1" w:styleId="FC43E4EA572A477FBE34AFF85048D589">
    <w:name w:val="FC43E4EA572A477FBE34AFF85048D589"/>
    <w:rsid w:val="00433A8A"/>
  </w:style>
  <w:style w:type="paragraph" w:customStyle="1" w:styleId="8ED38303D395457599DAE905931E7A60">
    <w:name w:val="8ED38303D395457599DAE905931E7A60"/>
    <w:rsid w:val="00433A8A"/>
  </w:style>
  <w:style w:type="paragraph" w:customStyle="1" w:styleId="4D29740007C74056A48BBBC2D826EFD8">
    <w:name w:val="4D29740007C74056A48BBBC2D826EFD8"/>
    <w:rsid w:val="00433A8A"/>
  </w:style>
  <w:style w:type="paragraph" w:customStyle="1" w:styleId="373BFEADA1BF410F9AC0740E957D57A5">
    <w:name w:val="373BFEADA1BF410F9AC0740E957D57A5"/>
    <w:rsid w:val="00433A8A"/>
  </w:style>
  <w:style w:type="paragraph" w:customStyle="1" w:styleId="186AF3D05F514E1AB93C3E90D838D937">
    <w:name w:val="186AF3D05F514E1AB93C3E90D838D937"/>
    <w:rsid w:val="00433A8A"/>
  </w:style>
  <w:style w:type="paragraph" w:customStyle="1" w:styleId="8AED888B1E0D47ECB86C2EB116C9FE1F">
    <w:name w:val="8AED888B1E0D47ECB86C2EB116C9FE1F"/>
    <w:rsid w:val="00433A8A"/>
  </w:style>
  <w:style w:type="paragraph" w:customStyle="1" w:styleId="33F3538BAE3848CAAF5DF4422627D275">
    <w:name w:val="33F3538BAE3848CAAF5DF4422627D275"/>
    <w:rsid w:val="00433A8A"/>
  </w:style>
  <w:style w:type="paragraph" w:customStyle="1" w:styleId="ECD70A204F90472AAF149E3FF6330301">
    <w:name w:val="ECD70A204F90472AAF149E3FF6330301"/>
    <w:rsid w:val="00C31D94"/>
  </w:style>
  <w:style w:type="paragraph" w:customStyle="1" w:styleId="DB07145532414DA5B98EA67051F97D7C">
    <w:name w:val="DB07145532414DA5B98EA67051F97D7C"/>
    <w:rsid w:val="00C31D94"/>
  </w:style>
  <w:style w:type="paragraph" w:customStyle="1" w:styleId="E245C513DA3C44319846A32EE53E57DE">
    <w:name w:val="E245C513DA3C44319846A32EE53E57DE"/>
    <w:rsid w:val="00C31D94"/>
  </w:style>
  <w:style w:type="paragraph" w:customStyle="1" w:styleId="B5105FE51CE3442DA1DB8EDEAFC04C61">
    <w:name w:val="B5105FE51CE3442DA1DB8EDEAFC04C61"/>
    <w:rsid w:val="00C31D94"/>
  </w:style>
  <w:style w:type="paragraph" w:customStyle="1" w:styleId="42D2C4FEB3AB4269B799D794DD493C8E">
    <w:name w:val="42D2C4FEB3AB4269B799D794DD493C8E"/>
    <w:rsid w:val="00C31D94"/>
  </w:style>
  <w:style w:type="paragraph" w:customStyle="1" w:styleId="43B77295A1324B07AA1CDE8B6970D829">
    <w:name w:val="43B77295A1324B07AA1CDE8B6970D829"/>
    <w:rsid w:val="00C31D94"/>
  </w:style>
  <w:style w:type="paragraph" w:customStyle="1" w:styleId="784BB40F4E144EC69D5E94186D9854D4">
    <w:name w:val="784BB40F4E144EC69D5E94186D9854D4"/>
    <w:rsid w:val="00C31D94"/>
  </w:style>
  <w:style w:type="paragraph" w:customStyle="1" w:styleId="36685C72579F45F897895FD59A444711">
    <w:name w:val="36685C72579F45F897895FD59A444711"/>
    <w:rsid w:val="00C31D94"/>
  </w:style>
  <w:style w:type="paragraph" w:customStyle="1" w:styleId="31B30B019E784FE792135D14F81CE038">
    <w:name w:val="31B30B019E784FE792135D14F81CE038"/>
    <w:rsid w:val="00C31D94"/>
  </w:style>
  <w:style w:type="paragraph" w:customStyle="1" w:styleId="9A0487E842F44955A5F4C48BBC0EE98A">
    <w:name w:val="9A0487E842F44955A5F4C48BBC0EE98A"/>
    <w:rsid w:val="00C31D94"/>
  </w:style>
  <w:style w:type="paragraph" w:customStyle="1" w:styleId="26B26A67B7C743E6827C04693B22D133">
    <w:name w:val="26B26A67B7C743E6827C04693B22D133"/>
    <w:rsid w:val="00C31D94"/>
  </w:style>
  <w:style w:type="paragraph" w:customStyle="1" w:styleId="4AFC9BE0C34740D89DFAB59EF7312752">
    <w:name w:val="4AFC9BE0C34740D89DFAB59EF7312752"/>
    <w:rsid w:val="00505C95"/>
  </w:style>
  <w:style w:type="paragraph" w:customStyle="1" w:styleId="855C5ED20ED846CDAF8970D697EE5E21">
    <w:name w:val="855C5ED20ED846CDAF8970D697EE5E21"/>
    <w:rsid w:val="00505C95"/>
  </w:style>
  <w:style w:type="paragraph" w:customStyle="1" w:styleId="427B8A17793A40EB848E320BC419BE94">
    <w:name w:val="427B8A17793A40EB848E320BC419BE94"/>
    <w:rsid w:val="00505C95"/>
  </w:style>
  <w:style w:type="paragraph" w:customStyle="1" w:styleId="C41D0110FD9D49F6A16A7FD6CA811FEE">
    <w:name w:val="C41D0110FD9D49F6A16A7FD6CA811FEE"/>
    <w:rsid w:val="00505C95"/>
  </w:style>
  <w:style w:type="paragraph" w:customStyle="1" w:styleId="EDF72D7AD917482B91581C949C94177E">
    <w:name w:val="EDF72D7AD917482B91581C949C94177E"/>
    <w:rsid w:val="00505C95"/>
  </w:style>
  <w:style w:type="paragraph" w:customStyle="1" w:styleId="C6879B059FE6489BA529AF9E8B36D1F1">
    <w:name w:val="C6879B059FE6489BA529AF9E8B36D1F1"/>
    <w:rsid w:val="00505C95"/>
  </w:style>
  <w:style w:type="paragraph" w:customStyle="1" w:styleId="83E4EE9F237845F3B2AFAA41BE85632E">
    <w:name w:val="83E4EE9F237845F3B2AFAA41BE85632E"/>
    <w:rsid w:val="00505C95"/>
  </w:style>
  <w:style w:type="paragraph" w:customStyle="1" w:styleId="38CF12D0C0A94C9892EF101BD2C9BE09">
    <w:name w:val="38CF12D0C0A94C9892EF101BD2C9BE09"/>
    <w:rsid w:val="00505C95"/>
  </w:style>
  <w:style w:type="paragraph" w:customStyle="1" w:styleId="548B5F8BB68F429E89BC2181FDA730F2">
    <w:name w:val="548B5F8BB68F429E89BC2181FDA730F2"/>
    <w:rsid w:val="00505C95"/>
  </w:style>
  <w:style w:type="paragraph" w:customStyle="1" w:styleId="BFAA4BC6A5994DBAB126758830BF8365">
    <w:name w:val="BFAA4BC6A5994DBAB126758830BF8365"/>
    <w:rsid w:val="00505C95"/>
  </w:style>
  <w:style w:type="paragraph" w:customStyle="1" w:styleId="EC639873D7CF44A1A40108B2A360F412">
    <w:name w:val="EC639873D7CF44A1A40108B2A360F412"/>
    <w:rsid w:val="00505C95"/>
  </w:style>
  <w:style w:type="paragraph" w:customStyle="1" w:styleId="8CDE8626644143049F805B6DE9D63E20">
    <w:name w:val="8CDE8626644143049F805B6DE9D63E20"/>
    <w:rsid w:val="00505C95"/>
  </w:style>
  <w:style w:type="paragraph" w:customStyle="1" w:styleId="FBF6FE174E284BACBDBE09E57F1EC6E3">
    <w:name w:val="FBF6FE174E284BACBDBE09E57F1EC6E3"/>
    <w:rsid w:val="00505C95"/>
  </w:style>
  <w:style w:type="paragraph" w:customStyle="1" w:styleId="68889BEFDDD248938A424B36EAF85A3F">
    <w:name w:val="68889BEFDDD248938A424B36EAF85A3F"/>
    <w:rsid w:val="00505C95"/>
  </w:style>
  <w:style w:type="paragraph" w:customStyle="1" w:styleId="74896CF94E524206AB34F0B411D4577C">
    <w:name w:val="74896CF94E524206AB34F0B411D4577C"/>
    <w:rsid w:val="00505C95"/>
  </w:style>
  <w:style w:type="paragraph" w:customStyle="1" w:styleId="5ACFFD6032694187B79AD3671CB7F755">
    <w:name w:val="5ACFFD6032694187B79AD3671CB7F755"/>
    <w:rsid w:val="00505C95"/>
  </w:style>
  <w:style w:type="paragraph" w:customStyle="1" w:styleId="7CBEEC420D46453E87D82AC6B2011C6D">
    <w:name w:val="7CBEEC420D46453E87D82AC6B2011C6D"/>
    <w:rsid w:val="00505C95"/>
  </w:style>
  <w:style w:type="paragraph" w:customStyle="1" w:styleId="A1343C79A13B405FACEA6BF4BE24DC1E">
    <w:name w:val="A1343C79A13B405FACEA6BF4BE24DC1E"/>
    <w:rsid w:val="00505C95"/>
  </w:style>
  <w:style w:type="paragraph" w:customStyle="1" w:styleId="921C1AACBD8A4BB5B66DCC1C19656991">
    <w:name w:val="921C1AACBD8A4BB5B66DCC1C19656991"/>
    <w:rsid w:val="00505C95"/>
  </w:style>
  <w:style w:type="paragraph" w:customStyle="1" w:styleId="6457F5EA3B2D43DFA651D80A5569F0D8">
    <w:name w:val="6457F5EA3B2D43DFA651D80A5569F0D8"/>
    <w:rsid w:val="00BC15E7"/>
  </w:style>
  <w:style w:type="paragraph" w:customStyle="1" w:styleId="CC3BA6D3F5064C5088E5CB15C656962D">
    <w:name w:val="CC3BA6D3F5064C5088E5CB15C656962D"/>
    <w:rsid w:val="00BA034A"/>
  </w:style>
  <w:style w:type="paragraph" w:customStyle="1" w:styleId="8D58C824205F4C16873C51C26ECEEC66">
    <w:name w:val="8D58C824205F4C16873C51C26ECEEC66"/>
    <w:rsid w:val="00BA034A"/>
  </w:style>
  <w:style w:type="paragraph" w:customStyle="1" w:styleId="A9751D99575340B7A8818CE4F112E408">
    <w:name w:val="A9751D99575340B7A8818CE4F112E408"/>
    <w:rsid w:val="00071737"/>
  </w:style>
  <w:style w:type="paragraph" w:customStyle="1" w:styleId="3408AD83EBD14ACDA2F0B1BA1FBDEFEB">
    <w:name w:val="3408AD83EBD14ACDA2F0B1BA1FBDEFEB"/>
    <w:rsid w:val="00136606"/>
  </w:style>
  <w:style w:type="paragraph" w:customStyle="1" w:styleId="911D44B51E0A456EB65ACD21574262DA">
    <w:name w:val="911D44B51E0A456EB65ACD21574262DA"/>
    <w:rsid w:val="0069524B"/>
  </w:style>
  <w:style w:type="paragraph" w:customStyle="1" w:styleId="C25FBE8072114CEABFA2FB137530C20D">
    <w:name w:val="C25FBE8072114CEABFA2FB137530C20D"/>
    <w:rsid w:val="00E61CF8"/>
  </w:style>
  <w:style w:type="paragraph" w:customStyle="1" w:styleId="E5345752989B4BA0BE34A178F19D0AA9">
    <w:name w:val="E5345752989B4BA0BE34A178F19D0AA9"/>
    <w:rsid w:val="00276508"/>
  </w:style>
  <w:style w:type="paragraph" w:customStyle="1" w:styleId="F027ACFF330A453895798A7BC2340BB6">
    <w:name w:val="F027ACFF330A453895798A7BC2340BB6"/>
    <w:rsid w:val="00276508"/>
  </w:style>
  <w:style w:type="paragraph" w:customStyle="1" w:styleId="3366CE8850F1482D9F77F82052D1A47C">
    <w:name w:val="3366CE8850F1482D9F77F82052D1A47C"/>
    <w:rsid w:val="00276508"/>
  </w:style>
  <w:style w:type="paragraph" w:customStyle="1" w:styleId="F499AEF26F04427BBDF96EAD1689FB8A">
    <w:name w:val="F499AEF26F04427BBDF96EAD1689FB8A"/>
    <w:rsid w:val="00422D32"/>
  </w:style>
  <w:style w:type="paragraph" w:customStyle="1" w:styleId="FF1C52D6195140C6BA07AAC2F20BC586">
    <w:name w:val="FF1C52D6195140C6BA07AAC2F20BC586"/>
    <w:rsid w:val="007439B0"/>
  </w:style>
  <w:style w:type="paragraph" w:customStyle="1" w:styleId="2E4B4D481A1F4D2481465535C4763C14">
    <w:name w:val="2E4B4D481A1F4D2481465535C4763C14"/>
    <w:rsid w:val="007439B0"/>
  </w:style>
  <w:style w:type="paragraph" w:customStyle="1" w:styleId="DA8C1302AAD54B57982F6ECFD5C21E42">
    <w:name w:val="DA8C1302AAD54B57982F6ECFD5C21E42"/>
    <w:rsid w:val="00FF305F"/>
  </w:style>
  <w:style w:type="paragraph" w:customStyle="1" w:styleId="29C545F3F1AA43D383E27BBD5D4912DF">
    <w:name w:val="29C545F3F1AA43D383E27BBD5D4912DF"/>
    <w:rsid w:val="001F0FD1"/>
  </w:style>
  <w:style w:type="paragraph" w:customStyle="1" w:styleId="CF0FC8EA5C0C47D88D427D8E1EDD94D8">
    <w:name w:val="CF0FC8EA5C0C47D88D427D8E1EDD94D8"/>
    <w:rsid w:val="00DA5B39"/>
  </w:style>
  <w:style w:type="paragraph" w:customStyle="1" w:styleId="5759E9DCC0E94BEDB18C444BF5E7DC65">
    <w:name w:val="5759E9DCC0E94BEDB18C444BF5E7DC65"/>
    <w:rsid w:val="00DA5B39"/>
  </w:style>
  <w:style w:type="paragraph" w:customStyle="1" w:styleId="FA9FC310D22B497990D46697B793027A">
    <w:name w:val="FA9FC310D22B497990D46697B793027A"/>
    <w:rsid w:val="00182176"/>
  </w:style>
  <w:style w:type="paragraph" w:customStyle="1" w:styleId="B183FB418D06432991323CCCE5988FB3">
    <w:name w:val="B183FB418D06432991323CCCE5988FB3"/>
    <w:rsid w:val="00182176"/>
  </w:style>
  <w:style w:type="paragraph" w:customStyle="1" w:styleId="E39968AE57364189B252BC74686F8E20">
    <w:name w:val="E39968AE57364189B252BC74686F8E20"/>
    <w:rsid w:val="00182176"/>
  </w:style>
  <w:style w:type="paragraph" w:customStyle="1" w:styleId="8C64935E36024F5BB3982B160D228CFF">
    <w:name w:val="8C64935E36024F5BB3982B160D228CFF"/>
    <w:rsid w:val="00182176"/>
  </w:style>
  <w:style w:type="paragraph" w:customStyle="1" w:styleId="937506CA1B844CB185D3D11A18E105E7">
    <w:name w:val="937506CA1B844CB185D3D11A18E105E7"/>
    <w:rsid w:val="00CF23C6"/>
  </w:style>
  <w:style w:type="paragraph" w:customStyle="1" w:styleId="F9B849BD3F9742BCBADFB48AF289B229">
    <w:name w:val="F9B849BD3F9742BCBADFB48AF289B229"/>
    <w:rsid w:val="004571A3"/>
  </w:style>
  <w:style w:type="paragraph" w:customStyle="1" w:styleId="6CBD50E71FAB448282441913F0F42715">
    <w:name w:val="6CBD50E71FAB448282441913F0F42715"/>
    <w:rsid w:val="00B152B0"/>
  </w:style>
  <w:style w:type="paragraph" w:customStyle="1" w:styleId="3701D90A144B4821BDF0A2148C3A8CF0">
    <w:name w:val="3701D90A144B4821BDF0A2148C3A8CF0"/>
    <w:rsid w:val="00B91B68"/>
  </w:style>
  <w:style w:type="paragraph" w:customStyle="1" w:styleId="9E915C28C0BC4C2DB33AE36DEB62DC84">
    <w:name w:val="9E915C28C0BC4C2DB33AE36DEB62DC84"/>
    <w:rsid w:val="00297616"/>
    <w:pPr>
      <w:spacing w:after="200" w:line="276" w:lineRule="auto"/>
    </w:pPr>
  </w:style>
  <w:style w:type="paragraph" w:customStyle="1" w:styleId="B565A594F06D466781EBE640390A9019">
    <w:name w:val="B565A594F06D466781EBE640390A9019"/>
    <w:rsid w:val="00297616"/>
    <w:pPr>
      <w:spacing w:after="200" w:line="276" w:lineRule="auto"/>
    </w:pPr>
  </w:style>
  <w:style w:type="paragraph" w:customStyle="1" w:styleId="2D0354BD6E3F403FA9B0D4FB4E7AD356">
    <w:name w:val="2D0354BD6E3F403FA9B0D4FB4E7AD356"/>
    <w:rsid w:val="00297616"/>
    <w:pPr>
      <w:spacing w:after="200" w:line="276" w:lineRule="auto"/>
    </w:pPr>
  </w:style>
  <w:style w:type="paragraph" w:customStyle="1" w:styleId="85E5451A2DFA483CBE4FB0E192B07DC4">
    <w:name w:val="85E5451A2DFA483CBE4FB0E192B07DC4"/>
    <w:rsid w:val="00297616"/>
    <w:pPr>
      <w:spacing w:after="200" w:line="276" w:lineRule="auto"/>
    </w:pPr>
  </w:style>
  <w:style w:type="paragraph" w:customStyle="1" w:styleId="D3E6C59DE1734AA6AAE664CBDFB9E918">
    <w:name w:val="D3E6C59DE1734AA6AAE664CBDFB9E918"/>
    <w:rsid w:val="00297616"/>
    <w:pPr>
      <w:spacing w:after="200" w:line="276" w:lineRule="auto"/>
    </w:pPr>
  </w:style>
  <w:style w:type="paragraph" w:customStyle="1" w:styleId="9813861B2FD941019B871B393CFC7D03">
    <w:name w:val="9813861B2FD941019B871B393CFC7D03"/>
    <w:rsid w:val="00297616"/>
    <w:pPr>
      <w:spacing w:after="200" w:line="276" w:lineRule="auto"/>
    </w:pPr>
  </w:style>
  <w:style w:type="paragraph" w:customStyle="1" w:styleId="C4380402D476491C956E0C5765AE0662">
    <w:name w:val="C4380402D476491C956E0C5765AE0662"/>
    <w:rsid w:val="00297616"/>
    <w:pPr>
      <w:spacing w:after="200" w:line="276" w:lineRule="auto"/>
    </w:pPr>
  </w:style>
  <w:style w:type="paragraph" w:customStyle="1" w:styleId="7A087132F82B49E187FC7BC282A9BBF2">
    <w:name w:val="7A087132F82B49E187FC7BC282A9BBF2"/>
    <w:rsid w:val="00297616"/>
    <w:pPr>
      <w:spacing w:after="200" w:line="276" w:lineRule="auto"/>
    </w:pPr>
  </w:style>
  <w:style w:type="paragraph" w:customStyle="1" w:styleId="26DDAD04BF9240B6821D2E36768C1DFA">
    <w:name w:val="26DDAD04BF9240B6821D2E36768C1DFA"/>
    <w:rsid w:val="00297616"/>
    <w:pPr>
      <w:spacing w:after="200" w:line="276" w:lineRule="auto"/>
    </w:pPr>
  </w:style>
  <w:style w:type="paragraph" w:customStyle="1" w:styleId="825A2B3F0BDE41F0B8B04487A38DBA9B">
    <w:name w:val="825A2B3F0BDE41F0B8B04487A38DBA9B"/>
    <w:rsid w:val="00297616"/>
    <w:pPr>
      <w:spacing w:after="200" w:line="276" w:lineRule="auto"/>
    </w:pPr>
  </w:style>
  <w:style w:type="paragraph" w:customStyle="1" w:styleId="17F621F379BF472EA34A4C7167F9E6F0">
    <w:name w:val="17F621F379BF472EA34A4C7167F9E6F0"/>
    <w:rsid w:val="00297616"/>
    <w:pPr>
      <w:spacing w:after="200" w:line="276" w:lineRule="auto"/>
    </w:pPr>
  </w:style>
  <w:style w:type="paragraph" w:customStyle="1" w:styleId="B9C7512C8F6645C983C240C369C70DE8">
    <w:name w:val="B9C7512C8F6645C983C240C369C70DE8"/>
    <w:rsid w:val="00297616"/>
    <w:pPr>
      <w:spacing w:after="200" w:line="276" w:lineRule="auto"/>
    </w:pPr>
  </w:style>
  <w:style w:type="paragraph" w:customStyle="1" w:styleId="B4B3CD95D0DA40468AC1DA7D99D85AF6">
    <w:name w:val="B4B3CD95D0DA40468AC1DA7D99D85AF6"/>
    <w:rsid w:val="00297616"/>
    <w:pPr>
      <w:spacing w:after="200" w:line="276" w:lineRule="auto"/>
    </w:pPr>
  </w:style>
  <w:style w:type="paragraph" w:customStyle="1" w:styleId="4836FC2220C3487FA516317F94D74507">
    <w:name w:val="4836FC2220C3487FA516317F94D74507"/>
    <w:rsid w:val="00092DCE"/>
  </w:style>
  <w:style w:type="paragraph" w:customStyle="1" w:styleId="410BFF5914274812B2C4714A9E7B3D8C">
    <w:name w:val="410BFF5914274812B2C4714A9E7B3D8C"/>
    <w:rsid w:val="00092DCE"/>
  </w:style>
  <w:style w:type="paragraph" w:customStyle="1" w:styleId="177C591B72994EF1BEB7A0F451C3D6F0">
    <w:name w:val="177C591B72994EF1BEB7A0F451C3D6F0"/>
    <w:rsid w:val="00092DCE"/>
  </w:style>
  <w:style w:type="paragraph" w:customStyle="1" w:styleId="A127F9EA76514F758F77A8BBB1B1F821">
    <w:name w:val="A127F9EA76514F758F77A8BBB1B1F821"/>
    <w:rsid w:val="00092DCE"/>
  </w:style>
  <w:style w:type="paragraph" w:customStyle="1" w:styleId="1731F59975B14634A1326CCE1430AC0A">
    <w:name w:val="1731F59975B14634A1326CCE1430AC0A"/>
    <w:rsid w:val="00092DCE"/>
  </w:style>
  <w:style w:type="paragraph" w:customStyle="1" w:styleId="ACEA170AA3F64281B209F26F414AB83E">
    <w:name w:val="ACEA170AA3F64281B209F26F414AB83E"/>
    <w:rsid w:val="00092DCE"/>
  </w:style>
  <w:style w:type="paragraph" w:customStyle="1" w:styleId="A2A82D3A6B5C43678247139356EA0CCC">
    <w:name w:val="A2A82D3A6B5C43678247139356EA0CCC"/>
    <w:rsid w:val="00092DCE"/>
  </w:style>
  <w:style w:type="paragraph" w:customStyle="1" w:styleId="4C59DB82A59E45E4A193B2425238C65C">
    <w:name w:val="4C59DB82A59E45E4A193B2425238C65C"/>
    <w:rsid w:val="00092DCE"/>
  </w:style>
  <w:style w:type="paragraph" w:customStyle="1" w:styleId="B83F0EA19DE547528C31AADD28CBD3D2">
    <w:name w:val="B83F0EA19DE547528C31AADD28CBD3D2"/>
    <w:rsid w:val="00092DCE"/>
  </w:style>
  <w:style w:type="paragraph" w:customStyle="1" w:styleId="632EF3B31A254C95A65DC8D026423C6B">
    <w:name w:val="632EF3B31A254C95A65DC8D026423C6B"/>
    <w:rsid w:val="008B0445"/>
  </w:style>
  <w:style w:type="paragraph" w:customStyle="1" w:styleId="69A2709B5DF048AFA8CBD7EEE2A032F9">
    <w:name w:val="69A2709B5DF048AFA8CBD7EEE2A032F9"/>
    <w:rsid w:val="008B0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30361-A112-4E83-B59D-11B9FF44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8463</Words>
  <Characters>48245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Коровин Олег Владимирович</dc:creator>
  <cp:lastModifiedBy>Тимаков Алексей Владимирович</cp:lastModifiedBy>
  <cp:revision>4</cp:revision>
  <cp:lastPrinted>2018-09-04T08:48:00Z</cp:lastPrinted>
  <dcterms:created xsi:type="dcterms:W3CDTF">2019-02-04T13:34:00Z</dcterms:created>
  <dcterms:modified xsi:type="dcterms:W3CDTF">2019-02-06T12:41:00Z</dcterms:modified>
</cp:coreProperties>
</file>