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1D0F" w14:textId="77777777" w:rsidR="00640422" w:rsidRPr="00021E37" w:rsidRDefault="00F03CDD" w:rsidP="00F03CDD">
      <w:pPr>
        <w:pStyle w:val="a4"/>
        <w:tabs>
          <w:tab w:val="left" w:pos="1134"/>
        </w:tabs>
        <w:spacing w:after="0" w:line="240" w:lineRule="auto"/>
        <w:ind w:firstLine="0"/>
        <w:jc w:val="center"/>
        <w:rPr>
          <w:b/>
          <w:sz w:val="21"/>
          <w:szCs w:val="21"/>
        </w:rPr>
      </w:pPr>
      <w:bookmarkStart w:id="0" w:name="_Hlk487047803"/>
      <w:bookmarkStart w:id="1" w:name="_Hlk485743900"/>
      <w:bookmarkStart w:id="2" w:name="_Hlk485739456"/>
      <w:r w:rsidRPr="00021E37">
        <w:rPr>
          <w:b/>
          <w:sz w:val="21"/>
          <w:szCs w:val="21"/>
        </w:rPr>
        <w:t xml:space="preserve">ДОГОВОР </w:t>
      </w:r>
      <w:r w:rsidR="00F85CDB" w:rsidRPr="00021E37">
        <w:rPr>
          <w:b/>
          <w:sz w:val="21"/>
          <w:szCs w:val="21"/>
        </w:rPr>
        <w:t>УЧАСТИЯ В ДО</w:t>
      </w:r>
      <w:r w:rsidRPr="00021E37">
        <w:rPr>
          <w:b/>
          <w:sz w:val="21"/>
          <w:szCs w:val="21"/>
        </w:rPr>
        <w:t xml:space="preserve">ЛЕВОМ </w:t>
      </w:r>
      <w:proofErr w:type="gramStart"/>
      <w:r w:rsidRPr="00021E37">
        <w:rPr>
          <w:b/>
          <w:sz w:val="21"/>
          <w:szCs w:val="21"/>
        </w:rPr>
        <w:t>СТРОИТЕЛЬСТВЕ</w:t>
      </w:r>
      <w:r w:rsidR="00184B30" w:rsidRPr="00021E37">
        <w:rPr>
          <w:b/>
          <w:sz w:val="21"/>
          <w:szCs w:val="21"/>
        </w:rPr>
        <w:t xml:space="preserve"> </w:t>
      </w:r>
      <w:bookmarkEnd w:id="0"/>
      <w:bookmarkEnd w:id="1"/>
      <w:r w:rsidRPr="00021E37">
        <w:rPr>
          <w:b/>
          <w:sz w:val="21"/>
          <w:szCs w:val="21"/>
        </w:rPr>
        <w:t xml:space="preserve"> №</w:t>
      </w:r>
      <w:proofErr w:type="gramEnd"/>
      <w:r w:rsidRPr="00021E37">
        <w:rPr>
          <w:b/>
          <w:sz w:val="21"/>
          <w:szCs w:val="21"/>
        </w:rPr>
        <w:t>_________</w:t>
      </w:r>
    </w:p>
    <w:bookmarkEnd w:id="2"/>
    <w:p w14:paraId="0E8CB852" w14:textId="77777777" w:rsidR="009B6DCE" w:rsidRPr="00021E37" w:rsidRDefault="009B6DCE" w:rsidP="00EB4B2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787DC88" w14:textId="77777777" w:rsidR="00640422" w:rsidRPr="00021E37" w:rsidRDefault="00640422" w:rsidP="00EB4B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021E37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="00F85CDB" w:rsidRPr="00021E37">
        <w:rPr>
          <w:rFonts w:ascii="Times New Roman" w:hAnsi="Times New Roman" w:cs="Times New Roman"/>
          <w:b/>
          <w:sz w:val="21"/>
          <w:szCs w:val="21"/>
        </w:rPr>
        <w:t>Москва</w:t>
      </w:r>
      <w:r w:rsidRPr="00021E37">
        <w:rPr>
          <w:rFonts w:ascii="Times New Roman" w:hAnsi="Times New Roman" w:cs="Times New Roman"/>
          <w:b/>
          <w:sz w:val="21"/>
          <w:szCs w:val="21"/>
        </w:rPr>
        <w:tab/>
      </w:r>
      <w:r w:rsidRPr="00021E37">
        <w:rPr>
          <w:rFonts w:ascii="Times New Roman" w:hAnsi="Times New Roman" w:cs="Times New Roman"/>
          <w:b/>
          <w:sz w:val="21"/>
          <w:szCs w:val="21"/>
        </w:rPr>
        <w:tab/>
      </w:r>
      <w:r w:rsidRPr="00021E37">
        <w:rPr>
          <w:rFonts w:ascii="Times New Roman" w:hAnsi="Times New Roman" w:cs="Times New Roman"/>
          <w:b/>
          <w:sz w:val="21"/>
          <w:szCs w:val="21"/>
        </w:rPr>
        <w:tab/>
      </w:r>
      <w:r w:rsidRPr="00021E37">
        <w:rPr>
          <w:rFonts w:ascii="Times New Roman" w:hAnsi="Times New Roman" w:cs="Times New Roman"/>
          <w:b/>
          <w:sz w:val="21"/>
          <w:szCs w:val="21"/>
        </w:rPr>
        <w:tab/>
      </w:r>
      <w:r w:rsidRPr="00021E37">
        <w:rPr>
          <w:rFonts w:ascii="Times New Roman" w:hAnsi="Times New Roman" w:cs="Times New Roman"/>
          <w:b/>
          <w:sz w:val="21"/>
          <w:szCs w:val="21"/>
        </w:rPr>
        <w:tab/>
        <w:t xml:space="preserve">    </w:t>
      </w:r>
      <w:r w:rsidRPr="00021E37">
        <w:rPr>
          <w:rFonts w:ascii="Times New Roman" w:hAnsi="Times New Roman" w:cs="Times New Roman"/>
          <w:b/>
          <w:sz w:val="21"/>
          <w:szCs w:val="21"/>
        </w:rPr>
        <w:tab/>
      </w:r>
      <w:r w:rsidRPr="00021E37">
        <w:rPr>
          <w:rFonts w:ascii="Times New Roman" w:hAnsi="Times New Roman" w:cs="Times New Roman"/>
          <w:b/>
          <w:sz w:val="21"/>
          <w:szCs w:val="21"/>
        </w:rPr>
        <w:tab/>
        <w:t xml:space="preserve">       </w:t>
      </w:r>
      <w:r w:rsidR="00703C26" w:rsidRPr="00021E37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r w:rsidRPr="00021E3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76F46" w:rsidRPr="00021E37">
        <w:rPr>
          <w:rFonts w:ascii="Times New Roman" w:hAnsi="Times New Roman" w:cs="Times New Roman"/>
          <w:b/>
          <w:sz w:val="21"/>
          <w:szCs w:val="21"/>
        </w:rPr>
        <w:t xml:space="preserve">           </w:t>
      </w:r>
      <w:r w:rsidR="00322B10" w:rsidRPr="00021E37">
        <w:rPr>
          <w:rFonts w:ascii="Times New Roman" w:hAnsi="Times New Roman" w:cs="Times New Roman"/>
          <w:b/>
          <w:sz w:val="21"/>
          <w:szCs w:val="21"/>
        </w:rPr>
        <w:t xml:space="preserve">          </w:t>
      </w:r>
      <w:r w:rsidR="00F85CDB" w:rsidRPr="00021E37">
        <w:rPr>
          <w:rFonts w:ascii="Times New Roman" w:hAnsi="Times New Roman" w:cs="Times New Roman"/>
          <w:b/>
          <w:sz w:val="21"/>
          <w:szCs w:val="21"/>
        </w:rPr>
        <w:t xml:space="preserve">          </w:t>
      </w:r>
      <w:proofErr w:type="gramStart"/>
      <w:r w:rsidR="00F85CDB" w:rsidRPr="00021E37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322B10" w:rsidRPr="00021E3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21E37">
        <w:rPr>
          <w:rFonts w:ascii="Times New Roman" w:hAnsi="Times New Roman" w:cs="Times New Roman"/>
          <w:b/>
          <w:sz w:val="21"/>
          <w:szCs w:val="21"/>
        </w:rPr>
        <w:t>«</w:t>
      </w:r>
      <w:proofErr w:type="gramEnd"/>
      <w:r w:rsidR="00021E37" w:rsidRPr="00021E37">
        <w:rPr>
          <w:rFonts w:ascii="Times New Roman" w:hAnsi="Times New Roman" w:cs="Times New Roman"/>
          <w:b/>
          <w:sz w:val="21"/>
          <w:szCs w:val="21"/>
        </w:rPr>
        <w:t>__</w:t>
      </w:r>
      <w:r w:rsidRPr="00021E37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457ED7" w:rsidRPr="00021E37">
        <w:rPr>
          <w:rFonts w:ascii="Times New Roman" w:hAnsi="Times New Roman" w:cs="Times New Roman"/>
          <w:b/>
          <w:sz w:val="21"/>
          <w:szCs w:val="21"/>
        </w:rPr>
        <w:t>______</w:t>
      </w:r>
      <w:r w:rsidR="00852A0E" w:rsidRPr="00021E3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21E37">
        <w:rPr>
          <w:rFonts w:ascii="Times New Roman" w:hAnsi="Times New Roman" w:cs="Times New Roman"/>
          <w:b/>
          <w:sz w:val="21"/>
          <w:szCs w:val="21"/>
        </w:rPr>
        <w:t>201</w:t>
      </w:r>
      <w:r w:rsidR="00F85CDB" w:rsidRPr="00021E37">
        <w:rPr>
          <w:rFonts w:ascii="Times New Roman" w:hAnsi="Times New Roman" w:cs="Times New Roman"/>
          <w:b/>
          <w:sz w:val="21"/>
          <w:szCs w:val="21"/>
        </w:rPr>
        <w:t>9</w:t>
      </w:r>
      <w:r w:rsidRPr="00021E37">
        <w:rPr>
          <w:rFonts w:ascii="Times New Roman" w:hAnsi="Times New Roman" w:cs="Times New Roman"/>
          <w:b/>
          <w:sz w:val="21"/>
          <w:szCs w:val="21"/>
        </w:rPr>
        <w:t xml:space="preserve"> года</w:t>
      </w:r>
    </w:p>
    <w:p w14:paraId="422436D5" w14:textId="77777777" w:rsidR="00DF3F4B" w:rsidRPr="00021E37" w:rsidRDefault="00DF3F4B" w:rsidP="00EB4B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025852AA" w14:textId="399DAEEC" w:rsidR="00F85CDB" w:rsidRPr="00F85CDB" w:rsidRDefault="008A577B" w:rsidP="00F85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  <w:lang w:eastAsia="ja-JP"/>
        </w:rPr>
      </w:pPr>
      <w:bookmarkStart w:id="3" w:name="_Hlk487231344"/>
      <w:bookmarkStart w:id="4" w:name="_Hlk485739481"/>
      <w:bookmarkStart w:id="5" w:name="_Hlk487047828"/>
      <w:r w:rsidRPr="00296BB3">
        <w:rPr>
          <w:rFonts w:ascii="Times New Roman" w:hAnsi="Times New Roman" w:cs="Times New Roman"/>
          <w:b/>
          <w:sz w:val="21"/>
          <w:szCs w:val="21"/>
        </w:rPr>
        <w:t>Общество с ограниченной ответственностью «</w:t>
      </w:r>
      <w:proofErr w:type="spellStart"/>
      <w:r w:rsidRPr="00296BB3">
        <w:rPr>
          <w:rFonts w:ascii="Times New Roman" w:hAnsi="Times New Roman" w:cs="Times New Roman"/>
          <w:b/>
          <w:sz w:val="21"/>
          <w:szCs w:val="21"/>
        </w:rPr>
        <w:t>ГрандНэкст</w:t>
      </w:r>
      <w:proofErr w:type="spellEnd"/>
      <w:r w:rsidRPr="00296BB3">
        <w:rPr>
          <w:rFonts w:ascii="Times New Roman" w:hAnsi="Times New Roman" w:cs="Times New Roman"/>
          <w:b/>
          <w:sz w:val="21"/>
          <w:szCs w:val="21"/>
        </w:rPr>
        <w:t>»,</w:t>
      </w:r>
      <w:r w:rsidRPr="00296BB3">
        <w:rPr>
          <w:rFonts w:ascii="Times New Roman" w:hAnsi="Times New Roman" w:cs="Times New Roman"/>
          <w:sz w:val="21"/>
          <w:szCs w:val="21"/>
        </w:rPr>
        <w:t xml:space="preserve"> ОГРН 1045009560804, ИНН/КПП 5047061664/ 771601001, местонахождение юридического лица: </w:t>
      </w:r>
      <w:r w:rsidRPr="00296BB3">
        <w:rPr>
          <w:rFonts w:ascii="Times New Roman CYR" w:hAnsi="Times New Roman CYR" w:cs="Times New Roman CYR"/>
          <w:bCs/>
          <w:sz w:val="21"/>
          <w:szCs w:val="21"/>
        </w:rPr>
        <w:t xml:space="preserve">129338, город Москва, улица Вешних Вод, дом 2Г, строение </w:t>
      </w:r>
      <w:proofErr w:type="gramStart"/>
      <w:r w:rsidRPr="00296BB3">
        <w:rPr>
          <w:rFonts w:ascii="Times New Roman CYR" w:hAnsi="Times New Roman CYR" w:cs="Times New Roman CYR"/>
          <w:bCs/>
          <w:sz w:val="21"/>
          <w:szCs w:val="21"/>
        </w:rPr>
        <w:t>1</w:t>
      </w:r>
      <w:r w:rsidRPr="00296BB3">
        <w:rPr>
          <w:rFonts w:ascii="Times New Roman" w:hAnsi="Times New Roman" w:cs="Times New Roman"/>
          <w:sz w:val="21"/>
          <w:szCs w:val="21"/>
        </w:rPr>
        <w:t xml:space="preserve">,  </w:t>
      </w:r>
      <w:proofErr w:type="spellStart"/>
      <w:r w:rsidRPr="00296BB3">
        <w:rPr>
          <w:rFonts w:ascii="Times New Roman" w:hAnsi="Times New Roman" w:cs="Times New Roman"/>
          <w:sz w:val="21"/>
          <w:szCs w:val="21"/>
          <w:lang w:eastAsia="ja-JP"/>
        </w:rPr>
        <w:t>в</w:t>
      </w:r>
      <w:proofErr w:type="spellEnd"/>
      <w:proofErr w:type="gramEnd"/>
      <w:r w:rsidRPr="00296BB3">
        <w:rPr>
          <w:rFonts w:ascii="Times New Roman" w:hAnsi="Times New Roman" w:cs="Times New Roman"/>
          <w:sz w:val="21"/>
          <w:szCs w:val="21"/>
          <w:lang w:eastAsia="ja-JP"/>
        </w:rPr>
        <w:t xml:space="preserve"> лице генерального директора </w:t>
      </w:r>
      <w:proofErr w:type="spellStart"/>
      <w:r w:rsidRPr="00296BB3">
        <w:rPr>
          <w:rFonts w:ascii="Times New Roman" w:hAnsi="Times New Roman" w:cs="Times New Roman"/>
          <w:sz w:val="21"/>
          <w:szCs w:val="21"/>
          <w:lang w:eastAsia="ja-JP"/>
        </w:rPr>
        <w:t>Кашинцева</w:t>
      </w:r>
      <w:proofErr w:type="spellEnd"/>
      <w:r w:rsidRPr="00296BB3">
        <w:rPr>
          <w:rFonts w:ascii="Times New Roman" w:hAnsi="Times New Roman" w:cs="Times New Roman"/>
          <w:sz w:val="21"/>
          <w:szCs w:val="21"/>
          <w:lang w:eastAsia="ja-JP"/>
        </w:rPr>
        <w:t xml:space="preserve"> Евгения Владимировича, действующего на основании Устава,</w:t>
      </w:r>
      <w:r w:rsidRPr="00296BB3">
        <w:rPr>
          <w:rFonts w:ascii="Times New Roman" w:hAnsi="Times New Roman" w:cs="Times New Roman"/>
          <w:sz w:val="21"/>
          <w:szCs w:val="21"/>
        </w:rPr>
        <w:t xml:space="preserve"> </w:t>
      </w:r>
      <w:r w:rsidRPr="00296BB3">
        <w:rPr>
          <w:rFonts w:ascii="Times New Roman" w:hAnsi="Times New Roman" w:cs="Times New Roman"/>
          <w:spacing w:val="3"/>
          <w:sz w:val="21"/>
          <w:szCs w:val="21"/>
        </w:rPr>
        <w:t xml:space="preserve">именуемое </w:t>
      </w:r>
      <w:r w:rsidRPr="00296BB3">
        <w:rPr>
          <w:rFonts w:ascii="Times New Roman" w:hAnsi="Times New Roman" w:cs="Times New Roman"/>
          <w:sz w:val="21"/>
          <w:szCs w:val="21"/>
        </w:rPr>
        <w:t xml:space="preserve">в дальнейшем </w:t>
      </w:r>
      <w:r w:rsidRPr="00296BB3">
        <w:rPr>
          <w:rFonts w:ascii="Times New Roman" w:hAnsi="Times New Roman" w:cs="Times New Roman"/>
          <w:b/>
          <w:sz w:val="21"/>
          <w:szCs w:val="21"/>
        </w:rPr>
        <w:t>«Застройщик»</w:t>
      </w:r>
      <w:r w:rsidRPr="00296BB3">
        <w:rPr>
          <w:rFonts w:ascii="Times New Roman" w:hAnsi="Times New Roman" w:cs="Times New Roman"/>
          <w:sz w:val="21"/>
          <w:szCs w:val="21"/>
        </w:rPr>
        <w:t>,</w:t>
      </w:r>
      <w:bookmarkEnd w:id="3"/>
      <w:r w:rsidR="00F85CDB" w:rsidRPr="00F85CDB">
        <w:rPr>
          <w:rFonts w:ascii="Times New Roman" w:hAnsi="Times New Roman" w:cs="Times New Roman"/>
          <w:sz w:val="21"/>
          <w:szCs w:val="21"/>
        </w:rPr>
        <w:t xml:space="preserve">, </w:t>
      </w:r>
      <w:bookmarkEnd w:id="4"/>
      <w:bookmarkEnd w:id="5"/>
      <w:r w:rsidR="00F85CDB" w:rsidRPr="00F85CDB">
        <w:rPr>
          <w:rFonts w:ascii="Times New Roman" w:hAnsi="Times New Roman" w:cs="Times New Roman"/>
          <w:sz w:val="21"/>
          <w:szCs w:val="21"/>
        </w:rPr>
        <w:t xml:space="preserve">в лице </w:t>
      </w:r>
      <w:r w:rsidR="00021E37">
        <w:rPr>
          <w:rFonts w:ascii="Times New Roman" w:hAnsi="Times New Roman" w:cs="Times New Roman"/>
          <w:sz w:val="21"/>
          <w:szCs w:val="21"/>
        </w:rPr>
        <w:t xml:space="preserve">Генерального директора </w:t>
      </w:r>
      <w:proofErr w:type="spellStart"/>
      <w:r w:rsidR="00021E37">
        <w:rPr>
          <w:rFonts w:ascii="Times New Roman" w:hAnsi="Times New Roman" w:cs="Times New Roman"/>
          <w:sz w:val="21"/>
          <w:szCs w:val="21"/>
        </w:rPr>
        <w:t>Кашенцива</w:t>
      </w:r>
      <w:proofErr w:type="spellEnd"/>
      <w:r w:rsidR="00021E37">
        <w:rPr>
          <w:rFonts w:ascii="Times New Roman" w:hAnsi="Times New Roman" w:cs="Times New Roman"/>
          <w:sz w:val="21"/>
          <w:szCs w:val="21"/>
        </w:rPr>
        <w:t xml:space="preserve"> Евгения Владимировича, действующего</w:t>
      </w:r>
      <w:r w:rsidR="00F85CDB" w:rsidRPr="00F85CDB">
        <w:rPr>
          <w:rFonts w:ascii="Times New Roman" w:hAnsi="Times New Roman" w:cs="Times New Roman"/>
          <w:sz w:val="21"/>
          <w:szCs w:val="21"/>
        </w:rPr>
        <w:t xml:space="preserve"> на основании </w:t>
      </w:r>
      <w:r w:rsidR="00021E37">
        <w:rPr>
          <w:rFonts w:ascii="Times New Roman" w:hAnsi="Times New Roman" w:cs="Times New Roman"/>
          <w:sz w:val="21"/>
          <w:szCs w:val="21"/>
        </w:rPr>
        <w:t>Устава</w:t>
      </w:r>
      <w:r w:rsidR="00F85CDB" w:rsidRPr="00F85CDB">
        <w:rPr>
          <w:rFonts w:ascii="Times New Roman" w:hAnsi="Times New Roman" w:cs="Times New Roman"/>
          <w:sz w:val="21"/>
          <w:szCs w:val="21"/>
        </w:rPr>
        <w:t>,</w:t>
      </w:r>
      <w:r w:rsidR="00F85CDB" w:rsidRPr="00F85CDB">
        <w:rPr>
          <w:rFonts w:ascii="Times New Roman" w:hAnsi="Times New Roman" w:cs="Times New Roman"/>
          <w:spacing w:val="3"/>
          <w:sz w:val="21"/>
          <w:szCs w:val="21"/>
        </w:rPr>
        <w:t xml:space="preserve"> именуемое </w:t>
      </w:r>
      <w:r w:rsidR="00F85CDB" w:rsidRPr="00F85CDB">
        <w:rPr>
          <w:rFonts w:ascii="Times New Roman" w:hAnsi="Times New Roman" w:cs="Times New Roman"/>
          <w:sz w:val="21"/>
          <w:szCs w:val="21"/>
        </w:rPr>
        <w:t xml:space="preserve">в дальнейшем </w:t>
      </w:r>
      <w:r w:rsidR="00F85CDB" w:rsidRPr="00F85CDB">
        <w:rPr>
          <w:rFonts w:ascii="Times New Roman" w:hAnsi="Times New Roman" w:cs="Times New Roman"/>
          <w:b/>
          <w:sz w:val="21"/>
          <w:szCs w:val="21"/>
        </w:rPr>
        <w:t>«Застройщик»</w:t>
      </w:r>
      <w:r w:rsidR="00F85CDB" w:rsidRPr="00F85CDB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14:paraId="1167E99A" w14:textId="77777777" w:rsidR="00F85CDB" w:rsidRPr="00F85CDB" w:rsidRDefault="00F85CDB" w:rsidP="00F85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85CDB">
        <w:rPr>
          <w:rFonts w:ascii="Times New Roman" w:hAnsi="Times New Roman" w:cs="Times New Roman"/>
          <w:b/>
          <w:sz w:val="21"/>
          <w:szCs w:val="21"/>
          <w:lang w:eastAsia="ja-JP"/>
        </w:rPr>
        <w:t xml:space="preserve">Гражданин/ка РФ _______, </w:t>
      </w:r>
      <w:r w:rsidRPr="00F85CDB">
        <w:rPr>
          <w:rFonts w:ascii="Times New Roman" w:hAnsi="Times New Roman" w:cs="Times New Roman"/>
          <w:sz w:val="21"/>
          <w:szCs w:val="21"/>
          <w:lang w:eastAsia="ja-JP"/>
        </w:rPr>
        <w:t xml:space="preserve">пол: мужской/женский, дата рождения: 00.00.0000 года, место рождения: ________, паспорт: </w:t>
      </w:r>
      <w:r w:rsidR="00021E37">
        <w:rPr>
          <w:rFonts w:ascii="Times New Roman" w:hAnsi="Times New Roman" w:cs="Times New Roman"/>
          <w:sz w:val="21"/>
          <w:szCs w:val="21"/>
          <w:lang w:eastAsia="ja-JP"/>
        </w:rPr>
        <w:t>________________</w:t>
      </w:r>
      <w:r w:rsidRPr="00F85CDB">
        <w:rPr>
          <w:rFonts w:ascii="Times New Roman" w:hAnsi="Times New Roman" w:cs="Times New Roman"/>
          <w:sz w:val="21"/>
          <w:szCs w:val="21"/>
          <w:lang w:eastAsia="ja-JP"/>
        </w:rPr>
        <w:t xml:space="preserve"> выдан: _______________, дата выдачи: </w:t>
      </w:r>
      <w:r w:rsidR="00021E37">
        <w:rPr>
          <w:rFonts w:ascii="Times New Roman" w:hAnsi="Times New Roman" w:cs="Times New Roman"/>
          <w:sz w:val="21"/>
          <w:szCs w:val="21"/>
          <w:lang w:eastAsia="ja-JP"/>
        </w:rPr>
        <w:t>______________</w:t>
      </w:r>
      <w:r w:rsidRPr="00F85CDB">
        <w:rPr>
          <w:rFonts w:ascii="Times New Roman" w:hAnsi="Times New Roman" w:cs="Times New Roman"/>
          <w:sz w:val="21"/>
          <w:szCs w:val="21"/>
          <w:lang w:eastAsia="ja-JP"/>
        </w:rPr>
        <w:t xml:space="preserve"> года, код подразделения: </w:t>
      </w:r>
      <w:r w:rsidR="00021E37">
        <w:rPr>
          <w:rFonts w:ascii="Times New Roman" w:hAnsi="Times New Roman" w:cs="Times New Roman"/>
          <w:sz w:val="21"/>
          <w:szCs w:val="21"/>
          <w:lang w:eastAsia="ja-JP"/>
        </w:rPr>
        <w:t>___-___</w:t>
      </w:r>
      <w:r w:rsidRPr="00F85CDB">
        <w:rPr>
          <w:rFonts w:ascii="Times New Roman" w:hAnsi="Times New Roman" w:cs="Times New Roman"/>
          <w:sz w:val="21"/>
          <w:szCs w:val="21"/>
          <w:lang w:eastAsia="ja-JP"/>
        </w:rPr>
        <w:t xml:space="preserve">, адрес </w:t>
      </w:r>
      <w:bookmarkStart w:id="6" w:name="_GoBack"/>
      <w:bookmarkEnd w:id="6"/>
      <w:r w:rsidRPr="00F85CDB">
        <w:rPr>
          <w:rFonts w:ascii="Times New Roman" w:hAnsi="Times New Roman" w:cs="Times New Roman"/>
          <w:sz w:val="21"/>
          <w:szCs w:val="21"/>
          <w:lang w:eastAsia="ja-JP"/>
        </w:rPr>
        <w:t>регистрации: ___________________, именуемый/</w:t>
      </w:r>
      <w:proofErr w:type="spellStart"/>
      <w:r w:rsidRPr="00F85CDB">
        <w:rPr>
          <w:rFonts w:ascii="Times New Roman" w:hAnsi="Times New Roman" w:cs="Times New Roman"/>
          <w:sz w:val="21"/>
          <w:szCs w:val="21"/>
          <w:lang w:eastAsia="ja-JP"/>
        </w:rPr>
        <w:t>ая</w:t>
      </w:r>
      <w:proofErr w:type="spellEnd"/>
      <w:r w:rsidRPr="00F85CDB">
        <w:rPr>
          <w:rFonts w:ascii="Times New Roman" w:hAnsi="Times New Roman" w:cs="Times New Roman"/>
          <w:sz w:val="21"/>
          <w:szCs w:val="21"/>
          <w:lang w:eastAsia="ja-JP"/>
        </w:rPr>
        <w:t xml:space="preserve"> </w:t>
      </w:r>
      <w:r w:rsidRPr="00F85CDB">
        <w:rPr>
          <w:rFonts w:ascii="Times New Roman" w:hAnsi="Times New Roman" w:cs="Times New Roman"/>
          <w:sz w:val="21"/>
          <w:szCs w:val="21"/>
        </w:rPr>
        <w:t xml:space="preserve">в дальнейшем </w:t>
      </w:r>
      <w:r w:rsidRPr="00F85CDB">
        <w:rPr>
          <w:rFonts w:ascii="Times New Roman" w:hAnsi="Times New Roman" w:cs="Times New Roman"/>
          <w:b/>
          <w:sz w:val="21"/>
          <w:szCs w:val="21"/>
        </w:rPr>
        <w:t>«Участник долевого строительства»</w:t>
      </w:r>
      <w:r w:rsidRPr="00F85CDB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5A796202" w14:textId="77777777" w:rsidR="00640422" w:rsidRPr="00543377" w:rsidRDefault="00F85CDB" w:rsidP="00F85CDB">
      <w:pPr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85CDB">
        <w:rPr>
          <w:rFonts w:ascii="Times New Roman" w:hAnsi="Times New Roman" w:cs="Times New Roman"/>
          <w:sz w:val="21"/>
          <w:szCs w:val="21"/>
        </w:rPr>
        <w:t>с другой стороны, далее именуемые</w:t>
      </w:r>
    </w:p>
    <w:p w14:paraId="7DB1C5E2" w14:textId="77777777" w:rsidR="00640422" w:rsidRPr="00543377" w:rsidRDefault="0064042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85CDB">
        <w:rPr>
          <w:rFonts w:ascii="Times New Roman" w:hAnsi="Times New Roman" w:cs="Times New Roman"/>
          <w:sz w:val="21"/>
          <w:szCs w:val="21"/>
        </w:rPr>
        <w:t xml:space="preserve">также по отдельности </w:t>
      </w:r>
      <w:r w:rsidRPr="00F85CDB">
        <w:rPr>
          <w:rFonts w:ascii="Times New Roman" w:hAnsi="Times New Roman" w:cs="Times New Roman"/>
          <w:b/>
          <w:sz w:val="21"/>
          <w:szCs w:val="21"/>
        </w:rPr>
        <w:t>«Сторона»</w:t>
      </w:r>
      <w:r w:rsidRPr="00F85CDB">
        <w:rPr>
          <w:rFonts w:ascii="Times New Roman" w:hAnsi="Times New Roman" w:cs="Times New Roman"/>
          <w:sz w:val="21"/>
          <w:szCs w:val="21"/>
        </w:rPr>
        <w:t xml:space="preserve">, а совместно </w:t>
      </w:r>
      <w:r w:rsidRPr="00F85CDB">
        <w:rPr>
          <w:rFonts w:ascii="Times New Roman" w:hAnsi="Times New Roman" w:cs="Times New Roman"/>
          <w:b/>
          <w:sz w:val="21"/>
          <w:szCs w:val="21"/>
        </w:rPr>
        <w:t>«Стороны»</w:t>
      </w:r>
      <w:r w:rsidRPr="00F85CDB">
        <w:rPr>
          <w:rFonts w:ascii="Times New Roman" w:hAnsi="Times New Roman" w:cs="Times New Roman"/>
          <w:sz w:val="21"/>
          <w:szCs w:val="21"/>
        </w:rPr>
        <w:t>, заключили настоящий договор долевого участия в строительстве многоквартирного жилого дома (далее – «Договор») о нижеследующем:</w:t>
      </w:r>
    </w:p>
    <w:p w14:paraId="2801632B" w14:textId="77777777" w:rsidR="00EB4B23" w:rsidRPr="00543377" w:rsidRDefault="00EB4B23" w:rsidP="00EB4B2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8462A08" w14:textId="77777777" w:rsidR="00640422" w:rsidRPr="00543377" w:rsidRDefault="00640422" w:rsidP="00EB4B2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43377">
        <w:rPr>
          <w:rFonts w:ascii="Times New Roman" w:hAnsi="Times New Roman" w:cs="Times New Roman"/>
          <w:b/>
          <w:sz w:val="21"/>
          <w:szCs w:val="21"/>
        </w:rPr>
        <w:t>ТЕРМИНЫ И ОПРЕДЕЛЕНИЯ</w:t>
      </w:r>
    </w:p>
    <w:p w14:paraId="16C764B4" w14:textId="77777777" w:rsidR="00640422" w:rsidRPr="00543377" w:rsidRDefault="00640422" w:rsidP="00EB4B23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bookmarkStart w:id="7" w:name="_Hlk485739522"/>
    </w:p>
    <w:p w14:paraId="2817C814" w14:textId="77777777" w:rsidR="000C4539" w:rsidRPr="00E84054" w:rsidRDefault="000C4539" w:rsidP="000C45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bookmarkStart w:id="8" w:name="_Hlk486932252"/>
      <w:bookmarkStart w:id="9" w:name="_Hlk487047839"/>
      <w:r w:rsidRPr="00E84054">
        <w:rPr>
          <w:rFonts w:ascii="Times New Roman" w:hAnsi="Times New Roman" w:cs="Times New Roman"/>
          <w:b/>
          <w:sz w:val="21"/>
          <w:szCs w:val="21"/>
        </w:rPr>
        <w:t xml:space="preserve">Земельный участок </w:t>
      </w:r>
      <w:r w:rsidRPr="00E84054">
        <w:rPr>
          <w:rFonts w:ascii="Times New Roman" w:hAnsi="Times New Roman" w:cs="Times New Roman"/>
          <w:sz w:val="21"/>
          <w:szCs w:val="21"/>
        </w:rPr>
        <w:t>– земельный участок с кадастровым номером 77:02:0016003:23, площадью 44 874</w:t>
      </w:r>
      <w:r w:rsidRPr="00E8405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E84054">
        <w:rPr>
          <w:rFonts w:ascii="Times New Roman" w:hAnsi="Times New Roman" w:cs="Times New Roman"/>
          <w:bCs/>
          <w:sz w:val="21"/>
          <w:szCs w:val="21"/>
        </w:rPr>
        <w:t>кв.м</w:t>
      </w:r>
      <w:proofErr w:type="spellEnd"/>
      <w:proofErr w:type="gramEnd"/>
      <w:r w:rsidRPr="00E84054">
        <w:rPr>
          <w:rFonts w:ascii="Times New Roman" w:hAnsi="Times New Roman" w:cs="Times New Roman"/>
          <w:sz w:val="21"/>
          <w:szCs w:val="21"/>
        </w:rPr>
        <w:t xml:space="preserve">, расположенный по адресу: </w:t>
      </w:r>
      <w:r w:rsidRPr="00E84054">
        <w:rPr>
          <w:rFonts w:ascii="Times New Roman" w:hAnsi="Times New Roman" w:cs="Times New Roman"/>
          <w:b/>
          <w:sz w:val="21"/>
          <w:szCs w:val="21"/>
        </w:rPr>
        <w:t xml:space="preserve">г. Москва, ул. </w:t>
      </w:r>
      <w:proofErr w:type="spellStart"/>
      <w:r w:rsidRPr="00E84054">
        <w:rPr>
          <w:rFonts w:ascii="Times New Roman" w:hAnsi="Times New Roman" w:cs="Times New Roman"/>
          <w:b/>
          <w:sz w:val="21"/>
          <w:szCs w:val="21"/>
        </w:rPr>
        <w:t>Лосиноостровская</w:t>
      </w:r>
      <w:proofErr w:type="spellEnd"/>
      <w:r w:rsidRPr="00E84054">
        <w:rPr>
          <w:rFonts w:ascii="Times New Roman" w:hAnsi="Times New Roman" w:cs="Times New Roman"/>
          <w:b/>
          <w:sz w:val="21"/>
          <w:szCs w:val="21"/>
        </w:rPr>
        <w:t>, вл. 45</w:t>
      </w:r>
      <w:r w:rsidRPr="00E84054">
        <w:rPr>
          <w:rFonts w:ascii="Times New Roman" w:hAnsi="Times New Roman" w:cs="Times New Roman"/>
          <w:bCs/>
          <w:sz w:val="21"/>
          <w:szCs w:val="21"/>
        </w:rPr>
        <w:t>, категория земель: земли населенных пунктов, разрешенное использование: эксплуатация зданий и сооружений базы материально-технического снабжения,  Земельный участок принадлежит Застройщику по праву собственности, номер регистрации права № 77-77-14/001/2011-907 от 22.04.2011г.</w:t>
      </w:r>
    </w:p>
    <w:p w14:paraId="33637EC8" w14:textId="77777777" w:rsidR="000C4539" w:rsidRPr="00E84054" w:rsidRDefault="000C4539" w:rsidP="000C4539">
      <w:pPr>
        <w:pStyle w:val="af7"/>
        <w:ind w:firstLine="567"/>
        <w:jc w:val="both"/>
        <w:rPr>
          <w:rFonts w:ascii="Times New Roman" w:hAnsi="Times New Roman" w:cs="Times New Roman"/>
          <w:sz w:val="21"/>
        </w:rPr>
      </w:pPr>
      <w:r w:rsidRPr="00E84054">
        <w:rPr>
          <w:rFonts w:ascii="Times New Roman" w:hAnsi="Times New Roman" w:cs="Times New Roman"/>
          <w:b/>
          <w:sz w:val="21"/>
        </w:rPr>
        <w:t xml:space="preserve">Многоквартирный дом </w:t>
      </w:r>
      <w:r w:rsidRPr="00E84054">
        <w:rPr>
          <w:rFonts w:ascii="Times New Roman" w:hAnsi="Times New Roman" w:cs="Times New Roman"/>
          <w:sz w:val="21"/>
        </w:rPr>
        <w:t xml:space="preserve">– строящийся в рамках одного разрешения на строительство многоквартирный дом со встроенными жилыми и нежилыми помещениями в том числе включающие </w:t>
      </w:r>
      <w:proofErr w:type="spellStart"/>
      <w:r w:rsidRPr="00E84054">
        <w:rPr>
          <w:rFonts w:ascii="Times New Roman" w:hAnsi="Times New Roman" w:cs="Times New Roman"/>
          <w:sz w:val="21"/>
        </w:rPr>
        <w:t>машиноместа</w:t>
      </w:r>
      <w:proofErr w:type="spellEnd"/>
      <w:r w:rsidRPr="00E84054">
        <w:rPr>
          <w:rFonts w:ascii="Times New Roman" w:hAnsi="Times New Roman" w:cs="Times New Roman"/>
          <w:sz w:val="21"/>
        </w:rPr>
        <w:t xml:space="preserve"> по адресу:</w:t>
      </w:r>
    </w:p>
    <w:p w14:paraId="0B039E7E" w14:textId="77777777" w:rsidR="000C4539" w:rsidRPr="00E84054" w:rsidRDefault="000C4539" w:rsidP="000C4539">
      <w:pPr>
        <w:pStyle w:val="af7"/>
        <w:jc w:val="both"/>
        <w:rPr>
          <w:rFonts w:ascii="Times New Roman" w:hAnsi="Times New Roman" w:cs="Times New Roman"/>
          <w:sz w:val="21"/>
        </w:rPr>
      </w:pPr>
      <w:r w:rsidRPr="00E84054">
        <w:rPr>
          <w:rFonts w:ascii="Times New Roman" w:hAnsi="Times New Roman" w:cs="Times New Roman"/>
          <w:sz w:val="21"/>
        </w:rPr>
        <w:t xml:space="preserve">г. Москва, ул. </w:t>
      </w:r>
      <w:proofErr w:type="spellStart"/>
      <w:r w:rsidRPr="00E84054">
        <w:rPr>
          <w:rFonts w:ascii="Times New Roman" w:hAnsi="Times New Roman" w:cs="Times New Roman"/>
          <w:sz w:val="21"/>
        </w:rPr>
        <w:t>Лосиноостровская</w:t>
      </w:r>
      <w:proofErr w:type="spellEnd"/>
      <w:r w:rsidRPr="00E84054">
        <w:rPr>
          <w:rFonts w:ascii="Times New Roman" w:hAnsi="Times New Roman" w:cs="Times New Roman"/>
          <w:sz w:val="21"/>
        </w:rPr>
        <w:t>, вл. 45, строительство которого ведется на Земельном участке, включающий в себя:</w:t>
      </w:r>
    </w:p>
    <w:p w14:paraId="1F5BC8E5" w14:textId="77777777" w:rsidR="00021E37" w:rsidRDefault="00021E37" w:rsidP="00184B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  <w:highlight w:val="cyan"/>
        </w:rPr>
      </w:pPr>
      <w:bookmarkStart w:id="10" w:name="_Hlk487047863"/>
      <w:bookmarkStart w:id="11" w:name="_Hlk485739547"/>
      <w:bookmarkEnd w:id="8"/>
      <w:bookmarkEnd w:id="9"/>
      <w:bookmarkEnd w:id="7"/>
    </w:p>
    <w:p w14:paraId="774CE724" w14:textId="77777777" w:rsidR="00A73585" w:rsidRPr="00021E37" w:rsidRDefault="00A73585" w:rsidP="0018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5C4C433E" w14:textId="77777777" w:rsidR="00A73585" w:rsidRPr="00021E37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 xml:space="preserve">Основные характеристики Многоквартирного дома </w:t>
      </w:r>
      <w:r w:rsidRPr="00021E37">
        <w:rPr>
          <w:rFonts w:ascii="Times New Roman" w:hAnsi="Times New Roman" w:cs="Times New Roman"/>
          <w:b/>
          <w:sz w:val="21"/>
          <w:szCs w:val="21"/>
        </w:rPr>
        <w:t>Корпус 4</w:t>
      </w:r>
      <w:r w:rsidRPr="00021E37">
        <w:rPr>
          <w:rFonts w:ascii="Times New Roman" w:hAnsi="Times New Roman" w:cs="Times New Roman"/>
          <w:sz w:val="21"/>
          <w:szCs w:val="21"/>
        </w:rPr>
        <w:t>:</w:t>
      </w:r>
    </w:p>
    <w:p w14:paraId="74BC8267" w14:textId="77777777" w:rsidR="00A73585" w:rsidRPr="00021E37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Вид: многоквартирный дом,</w:t>
      </w:r>
    </w:p>
    <w:p w14:paraId="7EE3A44C" w14:textId="77777777" w:rsidR="00A73585" w:rsidRPr="00021E37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Назначение: жилое,</w:t>
      </w:r>
    </w:p>
    <w:p w14:paraId="7E22F39D" w14:textId="77777777" w:rsidR="00A73585" w:rsidRPr="00021E37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Этажность: 2-27,</w:t>
      </w:r>
    </w:p>
    <w:p w14:paraId="1DE8BF8E" w14:textId="77777777" w:rsidR="00A73585" w:rsidRPr="00021E37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 xml:space="preserve">Общая площадь: 34271 </w:t>
      </w:r>
      <w:proofErr w:type="spellStart"/>
      <w:r w:rsidRPr="00021E37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021E37">
        <w:rPr>
          <w:rFonts w:ascii="Times New Roman" w:hAnsi="Times New Roman" w:cs="Times New Roman"/>
          <w:sz w:val="21"/>
          <w:szCs w:val="21"/>
        </w:rPr>
        <w:t>.,</w:t>
      </w:r>
    </w:p>
    <w:p w14:paraId="05096542" w14:textId="77777777" w:rsidR="00A73585" w:rsidRPr="00021E37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Материал наружных стен: с монолитным железобетонным каркасом и стенами из мелкоштучных каменных материалов (кирпич, керамические камни, блоки др.,</w:t>
      </w:r>
    </w:p>
    <w:p w14:paraId="547E5111" w14:textId="77777777" w:rsidR="00A73585" w:rsidRPr="00021E37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Материал поэтажных перекрытий: монолитные железобетонные,</w:t>
      </w:r>
    </w:p>
    <w:p w14:paraId="0CF8ECF2" w14:textId="77777777" w:rsidR="00A73585" w:rsidRPr="00021E37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 xml:space="preserve">Класс </w:t>
      </w:r>
      <w:proofErr w:type="spellStart"/>
      <w:r w:rsidRPr="00021E37">
        <w:rPr>
          <w:rFonts w:ascii="Times New Roman" w:hAnsi="Times New Roman" w:cs="Times New Roman"/>
          <w:sz w:val="21"/>
          <w:szCs w:val="21"/>
        </w:rPr>
        <w:t>энергоэффективности</w:t>
      </w:r>
      <w:proofErr w:type="spellEnd"/>
      <w:r w:rsidRPr="00021E37">
        <w:rPr>
          <w:rFonts w:ascii="Times New Roman" w:hAnsi="Times New Roman" w:cs="Times New Roman"/>
          <w:sz w:val="21"/>
          <w:szCs w:val="21"/>
        </w:rPr>
        <w:t>: высокий «</w:t>
      </w:r>
      <w:r w:rsidR="00A9394D" w:rsidRPr="00021E37">
        <w:rPr>
          <w:rFonts w:ascii="Times New Roman" w:hAnsi="Times New Roman" w:cs="Times New Roman"/>
          <w:sz w:val="21"/>
          <w:szCs w:val="21"/>
        </w:rPr>
        <w:t>В</w:t>
      </w:r>
      <w:r w:rsidRPr="00021E37">
        <w:rPr>
          <w:rFonts w:ascii="Times New Roman" w:hAnsi="Times New Roman" w:cs="Times New Roman"/>
          <w:sz w:val="21"/>
          <w:szCs w:val="21"/>
        </w:rPr>
        <w:t>»,</w:t>
      </w:r>
    </w:p>
    <w:p w14:paraId="44A6A561" w14:textId="77777777" w:rsidR="00A73585" w:rsidRPr="00021E37" w:rsidRDefault="00A73585" w:rsidP="00A7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Класс сейсмостойкости: 5</w:t>
      </w:r>
    </w:p>
    <w:p w14:paraId="48234D2F" w14:textId="77777777" w:rsidR="00A73585" w:rsidRPr="00021E37" w:rsidRDefault="00A73585" w:rsidP="0018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1D5EA659" w14:textId="77777777" w:rsidR="00A73585" w:rsidRPr="00543377" w:rsidRDefault="00A73585" w:rsidP="0018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bookmarkEnd w:id="10"/>
    <w:bookmarkEnd w:id="11"/>
    <w:p w14:paraId="53207272" w14:textId="77777777" w:rsidR="00640422" w:rsidRPr="00543377" w:rsidRDefault="0064042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b/>
          <w:sz w:val="21"/>
          <w:szCs w:val="21"/>
        </w:rPr>
        <w:t xml:space="preserve">Квартира – </w:t>
      </w:r>
      <w:r w:rsidRPr="00543377">
        <w:rPr>
          <w:rFonts w:ascii="Times New Roman" w:hAnsi="Times New Roman" w:cs="Times New Roman"/>
          <w:sz w:val="21"/>
          <w:szCs w:val="21"/>
        </w:rPr>
        <w:t xml:space="preserve">структурно обособленное </w:t>
      </w:r>
      <w:r w:rsidR="00690625" w:rsidRPr="00543377">
        <w:rPr>
          <w:rFonts w:ascii="Times New Roman" w:hAnsi="Times New Roman" w:cs="Times New Roman"/>
          <w:sz w:val="21"/>
          <w:szCs w:val="21"/>
        </w:rPr>
        <w:t xml:space="preserve">жилое </w:t>
      </w:r>
      <w:r w:rsidRPr="00543377">
        <w:rPr>
          <w:rFonts w:ascii="Times New Roman" w:hAnsi="Times New Roman" w:cs="Times New Roman"/>
          <w:sz w:val="21"/>
          <w:szCs w:val="21"/>
        </w:rPr>
        <w:t>помещение, входящее в состав Многоквартирного дома согласно проектной документации. Квартира имеет жилое назначение. Характеристики Квартиры приведены в п. 1.3</w:t>
      </w:r>
      <w:r w:rsidR="00690625" w:rsidRPr="00543377">
        <w:rPr>
          <w:rFonts w:ascii="Times New Roman" w:hAnsi="Times New Roman" w:cs="Times New Roman"/>
          <w:sz w:val="21"/>
          <w:szCs w:val="21"/>
        </w:rPr>
        <w:t>.</w:t>
      </w:r>
      <w:r w:rsidRPr="00543377">
        <w:rPr>
          <w:rFonts w:ascii="Times New Roman" w:hAnsi="Times New Roman" w:cs="Times New Roman"/>
          <w:sz w:val="21"/>
          <w:szCs w:val="21"/>
        </w:rPr>
        <w:t xml:space="preserve"> Договора.  </w:t>
      </w:r>
    </w:p>
    <w:p w14:paraId="1ED353E6" w14:textId="77777777" w:rsidR="00640422" w:rsidRPr="00780F30" w:rsidRDefault="0064042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b/>
          <w:sz w:val="21"/>
          <w:szCs w:val="21"/>
        </w:rPr>
        <w:t xml:space="preserve">Общее имущество – </w:t>
      </w:r>
      <w:r w:rsidRPr="00543377">
        <w:rPr>
          <w:rFonts w:ascii="Times New Roman" w:hAnsi="Times New Roman" w:cs="Times New Roman"/>
          <w:sz w:val="21"/>
          <w:szCs w:val="21"/>
        </w:rPr>
        <w:t xml:space="preserve">имущество, которое будет принадлежать на праве общей долевой собственности участникам долевого строительства, включающее в себя: 1) помещения в Многоквартирном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 2) иные помещения в Многоквартирном доме, не </w:t>
      </w:r>
      <w:r w:rsidRPr="00780F30">
        <w:rPr>
          <w:rFonts w:ascii="Times New Roman" w:hAnsi="Times New Roman" w:cs="Times New Roman"/>
          <w:sz w:val="21"/>
          <w:szCs w:val="21"/>
        </w:rPr>
        <w:t xml:space="preserve">принадлежащие отдельным собственникам и предназначенные для удовлетворения социально-бытовых потребностей собственников помещений в Многоквартирном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3)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помещения; 4) часть Земельного участка, на которой расположен Многоквартирный дом, с элементами озеленения и благоустройства, иные предназначенные для обслуживания, эксплуатации и благоустройства Многоквартирного дома и расположенные на указанной части земельного участка объекты. Границы и размер части Земельного участка, на которой расположен Многоквартирный дом, определяются в соответствии с Проектной документацией, требованиями земельного </w:t>
      </w:r>
      <w:hyperlink r:id="rId11" w:history="1">
        <w:r w:rsidRPr="00780F30">
          <w:rPr>
            <w:rStyle w:val="a3"/>
            <w:rFonts w:ascii="Times New Roman" w:hAnsi="Times New Roman" w:cs="Times New Roman"/>
            <w:color w:val="auto"/>
            <w:sz w:val="21"/>
            <w:szCs w:val="21"/>
          </w:rPr>
          <w:t>законодательства</w:t>
        </w:r>
      </w:hyperlink>
      <w:r w:rsidRPr="00780F30">
        <w:rPr>
          <w:rFonts w:ascii="Times New Roman" w:hAnsi="Times New Roman" w:cs="Times New Roman"/>
          <w:sz w:val="21"/>
          <w:szCs w:val="21"/>
        </w:rPr>
        <w:t xml:space="preserve"> и </w:t>
      </w:r>
      <w:hyperlink r:id="rId12" w:history="1">
        <w:r w:rsidRPr="00780F30">
          <w:rPr>
            <w:rStyle w:val="a3"/>
            <w:rFonts w:ascii="Times New Roman" w:hAnsi="Times New Roman" w:cs="Times New Roman"/>
            <w:color w:val="auto"/>
            <w:sz w:val="21"/>
            <w:szCs w:val="21"/>
          </w:rPr>
          <w:t>законодательства</w:t>
        </w:r>
      </w:hyperlink>
      <w:r w:rsidRPr="00780F30">
        <w:rPr>
          <w:rFonts w:ascii="Times New Roman" w:hAnsi="Times New Roman" w:cs="Times New Roman"/>
          <w:sz w:val="21"/>
          <w:szCs w:val="21"/>
        </w:rPr>
        <w:t xml:space="preserve"> о градостроительной деятельности.</w:t>
      </w:r>
    </w:p>
    <w:p w14:paraId="2C465D7F" w14:textId="77777777" w:rsidR="0021444B" w:rsidRPr="00780F30" w:rsidRDefault="0064042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80F30">
        <w:rPr>
          <w:rFonts w:ascii="Times New Roman" w:hAnsi="Times New Roman" w:cs="Times New Roman"/>
          <w:b/>
          <w:sz w:val="21"/>
          <w:szCs w:val="21"/>
        </w:rPr>
        <w:t>Настоящим Стороны подтверждают, что если Проектной документацией предусмотрено создание подземной или иной крытой парковки, то помещение для парковки автомобилей (подземная автостоянка), не входит в состав Общего имущества, и является самостоятельным объектом недвижимости, имеющим самостоятельное назначение.</w:t>
      </w:r>
    </w:p>
    <w:p w14:paraId="227D9ACB" w14:textId="77777777" w:rsidR="00407E62" w:rsidRPr="00543377" w:rsidRDefault="00407E62" w:rsidP="00322B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6"/>
          <w:sz w:val="21"/>
          <w:szCs w:val="21"/>
        </w:rPr>
      </w:pPr>
      <w:r w:rsidRPr="00780F30">
        <w:rPr>
          <w:rFonts w:ascii="Times New Roman" w:hAnsi="Times New Roman" w:cs="Times New Roman"/>
          <w:i/>
          <w:spacing w:val="6"/>
          <w:sz w:val="21"/>
          <w:szCs w:val="21"/>
        </w:rPr>
        <w:lastRenderedPageBreak/>
        <w:t>Настоящим Участник долевого строительства дает свое согласие Застройщику на любое переформирование Земельного участка в период или</w:t>
      </w:r>
      <w:r w:rsidRPr="00543377">
        <w:rPr>
          <w:rFonts w:ascii="Times New Roman" w:hAnsi="Times New Roman" w:cs="Times New Roman"/>
          <w:i/>
          <w:spacing w:val="6"/>
          <w:sz w:val="21"/>
          <w:szCs w:val="21"/>
        </w:rPr>
        <w:t xml:space="preserve"> после завершения строительства Многоквартирного дома с правом сформировать часть Земельного участка, </w:t>
      </w:r>
      <w:r w:rsidRPr="00543377">
        <w:rPr>
          <w:rFonts w:ascii="Times New Roman" w:hAnsi="Times New Roman" w:cs="Times New Roman"/>
          <w:i/>
          <w:sz w:val="21"/>
          <w:szCs w:val="21"/>
          <w:lang w:eastAsia="ru-RU"/>
        </w:rPr>
        <w:t>на которой расположен Многоквартирный дом, с элементами озеленения и благоустройства</w:t>
      </w:r>
      <w:r w:rsidRPr="00543377">
        <w:rPr>
          <w:rFonts w:ascii="Times New Roman" w:hAnsi="Times New Roman" w:cs="Times New Roman"/>
          <w:i/>
          <w:spacing w:val="6"/>
          <w:sz w:val="21"/>
          <w:szCs w:val="21"/>
        </w:rPr>
        <w:t>, как указано выше, в самостоятельный земельный участок путем раздела Земельного участка или выдела такого самостоятельного участка из его состава, исходя из границ такой части для эксплуатации Многоквартирного дома, установленных планом застройки Земельного участка и Проектной документацией, и исходя из требований законодательства к минимальному размеру земельного участка для размещения Многоквартирного дома. После формирования самостоятельного выделенного земельного участка для эксплуатации Многоквартирного дома, данный участок целиком признается Общим имуществом и поступает в долевую собственность собственников помещений в нем. При этом, ни участники долевого строительства, ни любые иные собственники помещений в Многоквартирном доме не имеют каких-либо прав в отношении всей оставшейся части Земельного участка, образованной после выдела самостоятельного земельного участка для эксплуатации Многоквартирного дома.</w:t>
      </w:r>
    </w:p>
    <w:p w14:paraId="47A8266D" w14:textId="77777777" w:rsidR="00407E62" w:rsidRPr="00543377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b/>
          <w:sz w:val="21"/>
          <w:szCs w:val="21"/>
        </w:rPr>
        <w:t>Объект долевого строительства</w:t>
      </w:r>
      <w:r w:rsidRPr="00543377">
        <w:rPr>
          <w:rFonts w:ascii="Times New Roman" w:hAnsi="Times New Roman" w:cs="Times New Roman"/>
          <w:sz w:val="21"/>
          <w:szCs w:val="21"/>
        </w:rPr>
        <w:t xml:space="preserve"> – </w:t>
      </w:r>
      <w:r w:rsidRPr="00543377">
        <w:rPr>
          <w:rFonts w:ascii="Times New Roman" w:hAnsi="Times New Roman" w:cs="Times New Roman"/>
          <w:spacing w:val="6"/>
          <w:sz w:val="21"/>
          <w:szCs w:val="21"/>
        </w:rPr>
        <w:t>Квартира</w:t>
      </w:r>
      <w:r w:rsidR="00690625" w:rsidRPr="00543377">
        <w:rPr>
          <w:rFonts w:ascii="Times New Roman" w:hAnsi="Times New Roman" w:cs="Times New Roman"/>
          <w:spacing w:val="6"/>
          <w:sz w:val="21"/>
          <w:szCs w:val="21"/>
        </w:rPr>
        <w:t>,</w:t>
      </w:r>
      <w:r w:rsidRPr="00543377">
        <w:rPr>
          <w:rFonts w:ascii="Times New Roman" w:hAnsi="Times New Roman" w:cs="Times New Roman"/>
          <w:spacing w:val="6"/>
          <w:sz w:val="21"/>
          <w:szCs w:val="21"/>
        </w:rPr>
        <w:t xml:space="preserve"> подлежащ</w:t>
      </w:r>
      <w:r w:rsidR="00690625" w:rsidRPr="00543377">
        <w:rPr>
          <w:rFonts w:ascii="Times New Roman" w:hAnsi="Times New Roman" w:cs="Times New Roman"/>
          <w:spacing w:val="6"/>
          <w:sz w:val="21"/>
          <w:szCs w:val="21"/>
        </w:rPr>
        <w:t>ая</w:t>
      </w:r>
      <w:r w:rsidRPr="00543377">
        <w:rPr>
          <w:rFonts w:ascii="Times New Roman" w:hAnsi="Times New Roman" w:cs="Times New Roman"/>
          <w:spacing w:val="6"/>
          <w:sz w:val="21"/>
          <w:szCs w:val="21"/>
        </w:rPr>
        <w:t xml:space="preserve"> передаче Участнику долевого строительства после получения Разрешения на ввод Многоквартирного дома в эксплуатацию.</w:t>
      </w:r>
    </w:p>
    <w:p w14:paraId="18D704C8" w14:textId="77777777" w:rsidR="00407E62" w:rsidRPr="00543377" w:rsidRDefault="00407E62" w:rsidP="00EB4B23">
      <w:pPr>
        <w:tabs>
          <w:tab w:val="num" w:pos="43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b/>
          <w:sz w:val="21"/>
          <w:szCs w:val="21"/>
        </w:rPr>
        <w:t>Проектная площадь Квартиры</w:t>
      </w:r>
      <w:r w:rsidRPr="00543377">
        <w:rPr>
          <w:rFonts w:ascii="Times New Roman" w:hAnsi="Times New Roman" w:cs="Times New Roman"/>
          <w:sz w:val="21"/>
          <w:szCs w:val="21"/>
        </w:rPr>
        <w:t xml:space="preserve"> – общая площадь Квартиры, определенная в соответствии с </w:t>
      </w:r>
      <w:r w:rsidR="00690625" w:rsidRPr="00543377">
        <w:rPr>
          <w:rFonts w:ascii="Times New Roman" w:hAnsi="Times New Roman" w:cs="Times New Roman"/>
          <w:sz w:val="21"/>
          <w:szCs w:val="21"/>
        </w:rPr>
        <w:t>П</w:t>
      </w:r>
      <w:r w:rsidRPr="00543377">
        <w:rPr>
          <w:rFonts w:ascii="Times New Roman" w:hAnsi="Times New Roman" w:cs="Times New Roman"/>
          <w:sz w:val="21"/>
          <w:szCs w:val="21"/>
        </w:rPr>
        <w:t xml:space="preserve">роектной документацией. </w:t>
      </w:r>
    </w:p>
    <w:p w14:paraId="0BDF36B0" w14:textId="77777777" w:rsidR="00690625" w:rsidRPr="00543377" w:rsidRDefault="00690625" w:rsidP="00EB4B23">
      <w:pPr>
        <w:tabs>
          <w:tab w:val="num" w:pos="43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В случае, если частью квартиры являются лоджия, веранда, балкон, терраса, под Проектной площадью квартиры понимается общая приведенная площадь квартиры, определенная в соответствии с Проектной документацией как сумма общей площади Квартиры и площади лоджии, веранды, балкона, террасы с понижающими коэффициентами, установленными уполномоченным органом государственной власти на момент заключения Договора.</w:t>
      </w:r>
    </w:p>
    <w:p w14:paraId="0D41C31A" w14:textId="77777777" w:rsidR="00407E62" w:rsidRPr="00780F30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80F30">
        <w:rPr>
          <w:rFonts w:ascii="Times New Roman" w:hAnsi="Times New Roman" w:cs="Times New Roman"/>
          <w:b/>
          <w:sz w:val="21"/>
          <w:szCs w:val="21"/>
        </w:rPr>
        <w:t xml:space="preserve">Фактическая площадь Квартиры </w:t>
      </w:r>
      <w:r w:rsidRPr="00780F30">
        <w:rPr>
          <w:rFonts w:ascii="Times New Roman" w:hAnsi="Times New Roman" w:cs="Times New Roman"/>
          <w:sz w:val="21"/>
          <w:szCs w:val="21"/>
        </w:rPr>
        <w:t>– общая площадь Квартиры,</w:t>
      </w:r>
      <w:r w:rsidRPr="00780F3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80F30">
        <w:rPr>
          <w:rFonts w:ascii="Times New Roman" w:hAnsi="Times New Roman" w:cs="Times New Roman"/>
          <w:sz w:val="21"/>
          <w:szCs w:val="21"/>
        </w:rPr>
        <w:t>включающая в себя</w:t>
      </w:r>
      <w:r w:rsidRPr="00780F3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80F30">
        <w:rPr>
          <w:rFonts w:ascii="Times New Roman" w:hAnsi="Times New Roman" w:cs="Times New Roman"/>
          <w:sz w:val="21"/>
          <w:szCs w:val="21"/>
        </w:rPr>
        <w:t>сумму площадей всех частей Квартиры, в том числе комнаты, кухню, коридоры, санузел, подсобные помещения, а также балконы, лоджии, террасы, веранды (с учетом понижающих коэффициентов), которая определяется по результатам обмеров, произведенных уполномоченным лицом после завершения строительства Многоквартирного дома.</w:t>
      </w:r>
    </w:p>
    <w:p w14:paraId="2EE662A9" w14:textId="77777777" w:rsidR="00184B30" w:rsidRPr="00780F30" w:rsidRDefault="00184B30" w:rsidP="00184B30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12" w:name="_Hlk487047885"/>
      <w:bookmarkStart w:id="13" w:name="_Hlk485739656"/>
      <w:r w:rsidRPr="00780F30">
        <w:rPr>
          <w:rFonts w:ascii="Times New Roman" w:hAnsi="Times New Roman" w:cs="Times New Roman"/>
          <w:b/>
          <w:sz w:val="21"/>
          <w:szCs w:val="21"/>
        </w:rPr>
        <w:t>Проектная документация</w:t>
      </w:r>
      <w:r w:rsidRPr="00780F30">
        <w:rPr>
          <w:rFonts w:ascii="Times New Roman" w:hAnsi="Times New Roman" w:cs="Times New Roman"/>
          <w:sz w:val="21"/>
          <w:szCs w:val="21"/>
        </w:rPr>
        <w:t xml:space="preserve"> – документация по строительству Многоквартирного дома, разработанная ООО «</w:t>
      </w:r>
      <w:r w:rsidR="00670EA6" w:rsidRPr="00780F30">
        <w:rPr>
          <w:rFonts w:ascii="Times New Roman" w:hAnsi="Times New Roman" w:cs="Times New Roman"/>
          <w:sz w:val="21"/>
          <w:szCs w:val="21"/>
        </w:rPr>
        <w:t>Экспертный центр плюс</w:t>
      </w:r>
      <w:r w:rsidRPr="00780F30">
        <w:rPr>
          <w:rFonts w:ascii="Times New Roman" w:hAnsi="Times New Roman" w:cs="Times New Roman"/>
          <w:sz w:val="21"/>
          <w:szCs w:val="21"/>
        </w:rPr>
        <w:t xml:space="preserve">», </w:t>
      </w:r>
      <w:bookmarkEnd w:id="12"/>
    </w:p>
    <w:bookmarkEnd w:id="13"/>
    <w:p w14:paraId="5763B94C" w14:textId="77777777" w:rsidR="00407E62" w:rsidRPr="00780F30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80F30">
        <w:rPr>
          <w:rFonts w:ascii="Times New Roman" w:hAnsi="Times New Roman" w:cs="Times New Roman"/>
          <w:b/>
          <w:sz w:val="21"/>
          <w:szCs w:val="21"/>
        </w:rPr>
        <w:t>Разрешение на строительство</w:t>
      </w:r>
      <w:r w:rsidRPr="00780F30">
        <w:rPr>
          <w:rFonts w:ascii="Times New Roman" w:hAnsi="Times New Roman" w:cs="Times New Roman"/>
          <w:sz w:val="21"/>
          <w:szCs w:val="21"/>
        </w:rPr>
        <w:t xml:space="preserve"> – документ, удостоверяющий право Застройщика на осуществление строительства Многоквартирного дома на Земельном участке.</w:t>
      </w:r>
    </w:p>
    <w:p w14:paraId="27C87286" w14:textId="77777777" w:rsidR="00407E62" w:rsidRPr="00780F30" w:rsidRDefault="00407E62" w:rsidP="00EB4B23">
      <w:pPr>
        <w:tabs>
          <w:tab w:val="left" w:pos="113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80F30">
        <w:rPr>
          <w:rFonts w:ascii="Times New Roman" w:hAnsi="Times New Roman" w:cs="Times New Roman"/>
          <w:b/>
          <w:sz w:val="21"/>
          <w:szCs w:val="21"/>
        </w:rPr>
        <w:t>Разрешение на ввод в эксплуатацию</w:t>
      </w:r>
      <w:r w:rsidRPr="00780F30">
        <w:rPr>
          <w:rFonts w:ascii="Times New Roman" w:hAnsi="Times New Roman" w:cs="Times New Roman"/>
          <w:sz w:val="21"/>
          <w:szCs w:val="21"/>
        </w:rPr>
        <w:t xml:space="preserve"> – документ, удостоверяющий выполнение строительства Многоквартирного дома в полном объеме в соответствии с разрешением на строительство, соответствие построенного объекта капитального строительства градостроительному плану Земельного участка и Проектной документации.</w:t>
      </w:r>
    </w:p>
    <w:p w14:paraId="4FDE5752" w14:textId="77777777" w:rsidR="00407E62" w:rsidRPr="00543377" w:rsidRDefault="00407E62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80F30">
        <w:rPr>
          <w:rFonts w:ascii="Times New Roman" w:hAnsi="Times New Roman" w:cs="Times New Roman"/>
          <w:b/>
          <w:sz w:val="21"/>
          <w:szCs w:val="21"/>
        </w:rPr>
        <w:t>Застройщик</w:t>
      </w:r>
      <w:r w:rsidRPr="00780F30">
        <w:rPr>
          <w:rFonts w:ascii="Times New Roman" w:hAnsi="Times New Roman" w:cs="Times New Roman"/>
          <w:sz w:val="21"/>
          <w:szCs w:val="21"/>
        </w:rPr>
        <w:t xml:space="preserve"> – юридическое лицо, являющееся собственником Земельного участка и привлекающее денежные средства участников долевого строительства в соответствии с законом РФ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для строительства Многоквартирного дома на Земельном участке на основании полученного разрешения на строительство</w:t>
      </w:r>
      <w:r w:rsidRPr="00543377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1FC8BA0F" w14:textId="77777777" w:rsidR="00407E62" w:rsidRPr="00543377" w:rsidRDefault="00407E62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543377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Участник долевого строительства – </w:t>
      </w:r>
      <w:r w:rsidRPr="00543377">
        <w:rPr>
          <w:rFonts w:ascii="Times New Roman" w:hAnsi="Times New Roman" w:cs="Times New Roman"/>
          <w:sz w:val="21"/>
          <w:szCs w:val="21"/>
          <w:lang w:eastAsia="ru-RU"/>
        </w:rPr>
        <w:t>физическое лицо или юридическое лицо, вносящее денежные средства для строительства</w:t>
      </w:r>
      <w:r w:rsidRPr="00543377">
        <w:rPr>
          <w:rFonts w:ascii="Times New Roman" w:hAnsi="Times New Roman" w:cs="Times New Roman"/>
          <w:sz w:val="21"/>
          <w:szCs w:val="21"/>
        </w:rPr>
        <w:t xml:space="preserve"> Многоквартирного дома</w:t>
      </w:r>
      <w:r w:rsidRPr="00543377">
        <w:rPr>
          <w:rFonts w:ascii="Times New Roman" w:hAnsi="Times New Roman" w:cs="Times New Roman"/>
          <w:sz w:val="21"/>
          <w:szCs w:val="21"/>
          <w:lang w:eastAsia="ru-RU"/>
        </w:rPr>
        <w:t xml:space="preserve">, в том числе для создания Объекта долевого строительства, на условиях Договора. </w:t>
      </w:r>
    </w:p>
    <w:p w14:paraId="7296A00C" w14:textId="77777777" w:rsidR="00407E62" w:rsidRPr="00543377" w:rsidRDefault="00407E62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543377">
        <w:rPr>
          <w:rFonts w:ascii="Times New Roman" w:hAnsi="Times New Roman" w:cs="Times New Roman"/>
          <w:b/>
          <w:sz w:val="21"/>
          <w:szCs w:val="21"/>
          <w:lang w:eastAsia="ru-RU"/>
        </w:rPr>
        <w:t>Акт приема-передачи</w:t>
      </w:r>
      <w:r w:rsidRPr="00543377">
        <w:rPr>
          <w:rFonts w:ascii="Times New Roman" w:hAnsi="Times New Roman" w:cs="Times New Roman"/>
          <w:sz w:val="21"/>
          <w:szCs w:val="21"/>
          <w:lang w:eastAsia="ru-RU"/>
        </w:rPr>
        <w:t xml:space="preserve"> – акт, подтверждающий передачу Объекта долевого строительства от Застройщика к Участнику долевого строительства. </w:t>
      </w:r>
    </w:p>
    <w:p w14:paraId="1786DAF5" w14:textId="77777777" w:rsidR="00703C26" w:rsidRPr="00543377" w:rsidRDefault="00703C26" w:rsidP="00EB4B23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14:paraId="2B8AA061" w14:textId="77777777" w:rsidR="00407E62" w:rsidRPr="00543377" w:rsidRDefault="00407E62" w:rsidP="00EB4B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43377">
        <w:rPr>
          <w:rFonts w:ascii="Times New Roman" w:hAnsi="Times New Roman" w:cs="Times New Roman"/>
          <w:b/>
          <w:sz w:val="21"/>
          <w:szCs w:val="21"/>
        </w:rPr>
        <w:t>ПРЕДМЕТ ДОГОВОРА</w:t>
      </w:r>
    </w:p>
    <w:p w14:paraId="003765A2" w14:textId="77777777" w:rsidR="00703C26" w:rsidRPr="00543377" w:rsidRDefault="00703C26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842BAC3" w14:textId="77777777" w:rsidR="00407E62" w:rsidRPr="00543377" w:rsidRDefault="00407E62" w:rsidP="00EB4B23">
      <w:pPr>
        <w:numPr>
          <w:ilvl w:val="1"/>
          <w:numId w:val="2"/>
        </w:numPr>
        <w:tabs>
          <w:tab w:val="num" w:pos="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 xml:space="preserve">В соответствии с Договором Застройщик обязуется в предусмотренный Договором срок своими силами и (или) с привлечением других лиц построить Многоквартирный дом и после получения Разрешения на ввод в эксплуатацию передать Участнику долевого строительства по Акту приема-передачи </w:t>
      </w:r>
      <w:r w:rsidRPr="00543377">
        <w:rPr>
          <w:rFonts w:ascii="Times New Roman" w:hAnsi="Times New Roman" w:cs="Times New Roman"/>
          <w:spacing w:val="6"/>
          <w:sz w:val="21"/>
          <w:szCs w:val="21"/>
        </w:rPr>
        <w:t xml:space="preserve">Объект долевого строительства, </w:t>
      </w:r>
      <w:r w:rsidRPr="00543377">
        <w:rPr>
          <w:rFonts w:ascii="Times New Roman" w:hAnsi="Times New Roman" w:cs="Times New Roman"/>
          <w:sz w:val="21"/>
          <w:szCs w:val="21"/>
        </w:rPr>
        <w:t>а Участник долевого строительства обязуется уплатить обусловленную Договором цену в порядке и на условиях, предусмотренных в Договоре, и принять Объект долевого строительства при наличии Разрешения на ввод в эксплуатацию в сроки, установленные Договором.</w:t>
      </w:r>
    </w:p>
    <w:p w14:paraId="6303AC8C" w14:textId="77777777" w:rsidR="00407E62" w:rsidRPr="00021E37" w:rsidRDefault="00407E62" w:rsidP="00EB4B23">
      <w:pPr>
        <w:numPr>
          <w:ilvl w:val="1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 xml:space="preserve">Участник долевого строительства поручает Застройщику, а Застройщик берет на себя обязательства за счет собственных, привлекаемых от Участника долевого строительства и иных лиц средств, обеспечить </w:t>
      </w:r>
      <w:r w:rsidRPr="00021E37">
        <w:rPr>
          <w:rFonts w:ascii="Times New Roman" w:hAnsi="Times New Roman" w:cs="Times New Roman"/>
          <w:sz w:val="21"/>
          <w:szCs w:val="21"/>
        </w:rPr>
        <w:t xml:space="preserve">строительство Многоквартирного дома и производить финансирование всех работ и услуг, связанных со строительством Многоквартирного дома. </w:t>
      </w:r>
    </w:p>
    <w:p w14:paraId="1EFF59B1" w14:textId="77777777" w:rsidR="00407E62" w:rsidRPr="00021E37" w:rsidRDefault="00407E62" w:rsidP="00EB4B23">
      <w:pPr>
        <w:numPr>
          <w:ilvl w:val="1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При выполнении своих обязательств Участником долевого строительства в соответствии с условиями Договора Застройщик обязан в предусмотренные Договором сроки передать Участнику долевого строительства Объект долевого строительства в построенном Многоквартирном доме, а именно:</w:t>
      </w:r>
    </w:p>
    <w:p w14:paraId="4520A52E" w14:textId="77777777" w:rsidR="00407E62" w:rsidRPr="00021E37" w:rsidRDefault="00407E62" w:rsidP="00EB4B23">
      <w:pPr>
        <w:numPr>
          <w:ilvl w:val="2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>Квартиру со следующими характеристиками:</w:t>
      </w:r>
    </w:p>
    <w:p w14:paraId="106DB34D" w14:textId="77777777" w:rsidR="00703C26" w:rsidRPr="00021E37" w:rsidRDefault="00703C26" w:rsidP="00703C26">
      <w:pPr>
        <w:tabs>
          <w:tab w:val="num" w:pos="788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tbl>
      <w:tblPr>
        <w:tblW w:w="10421" w:type="dxa"/>
        <w:tblInd w:w="-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7"/>
        <w:gridCol w:w="705"/>
        <w:gridCol w:w="851"/>
        <w:gridCol w:w="1559"/>
        <w:gridCol w:w="1184"/>
        <w:gridCol w:w="723"/>
        <w:gridCol w:w="1584"/>
        <w:gridCol w:w="1553"/>
        <w:gridCol w:w="1265"/>
      </w:tblGrid>
      <w:tr w:rsidR="00EB4B23" w:rsidRPr="00021E37" w14:paraId="131BB42F" w14:textId="77777777" w:rsidTr="00322B10">
        <w:trPr>
          <w:trHeight w:val="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3F6D" w14:textId="77777777" w:rsidR="00EB4B23" w:rsidRPr="00021E37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lastRenderedPageBreak/>
              <w:t xml:space="preserve">№ </w:t>
            </w:r>
            <w:proofErr w:type="spellStart"/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кварти-ры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2A1C" w14:textId="77777777" w:rsidR="00EB4B23" w:rsidRPr="00021E37" w:rsidRDefault="00EB4B23" w:rsidP="00EB4B2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Кор-</w:t>
            </w:r>
          </w:p>
          <w:p w14:paraId="4B967B7E" w14:textId="77777777" w:rsidR="00EB4B23" w:rsidRPr="00021E37" w:rsidRDefault="00EB4B23" w:rsidP="00EB4B2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proofErr w:type="spellStart"/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пус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C6C69" w14:textId="77777777" w:rsidR="00EB4B23" w:rsidRPr="00021E37" w:rsidRDefault="00EB4B23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Секция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D79A" w14:textId="77777777" w:rsidR="00EB4B23" w:rsidRPr="00021E37" w:rsidRDefault="00EB4B23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Строитель-</w:t>
            </w:r>
          </w:p>
          <w:p w14:paraId="5C071885" w14:textId="77777777" w:rsidR="00EB4B23" w:rsidRPr="00021E37" w:rsidRDefault="00EB4B23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proofErr w:type="spellStart"/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ные</w:t>
            </w:r>
            <w:proofErr w:type="spellEnd"/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 оси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7D89" w14:textId="77777777" w:rsidR="00EB4B23" w:rsidRPr="00021E37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Тип квартиры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B4BB" w14:textId="77777777" w:rsidR="00EB4B23" w:rsidRPr="00021E37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Этаж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3A1A" w14:textId="77777777" w:rsidR="00EB4B23" w:rsidRPr="00021E37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Общая площадь, </w:t>
            </w:r>
            <w:proofErr w:type="spellStart"/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кв.м</w:t>
            </w:r>
            <w:proofErr w:type="spellEnd"/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.(за </w:t>
            </w:r>
            <w:proofErr w:type="spellStart"/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искл.площади</w:t>
            </w:r>
            <w:proofErr w:type="spellEnd"/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 лоджии)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0548" w14:textId="77777777" w:rsidR="00EB4B23" w:rsidRPr="00021E37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Площадь лоджии с понижающим </w:t>
            </w:r>
            <w:proofErr w:type="spellStart"/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коэф</w:t>
            </w:r>
            <w:proofErr w:type="spellEnd"/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. 0,5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9584" w14:textId="77777777" w:rsidR="00EB4B23" w:rsidRPr="00021E37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Проектная площадь, </w:t>
            </w:r>
            <w:proofErr w:type="spellStart"/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кв.м</w:t>
            </w:r>
            <w:proofErr w:type="spellEnd"/>
            <w:r w:rsidRPr="00021E37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. </w:t>
            </w:r>
          </w:p>
        </w:tc>
      </w:tr>
      <w:tr w:rsidR="003E7D80" w:rsidRPr="00021E37" w14:paraId="2C26AAD3" w14:textId="77777777" w:rsidTr="00322B10">
        <w:trPr>
          <w:trHeight w:val="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30A3" w14:textId="77777777" w:rsidR="003E7D80" w:rsidRPr="00021E37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p w14:paraId="2242B495" w14:textId="77777777" w:rsidR="007B1A51" w:rsidRPr="00021E37" w:rsidRDefault="007B1A51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A06" w14:textId="77777777" w:rsidR="003E7D80" w:rsidRPr="00021E37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9F67A" w14:textId="77777777" w:rsidR="003E7D80" w:rsidRPr="00021E37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682F" w14:textId="77777777" w:rsidR="003E7D80" w:rsidRPr="00021E37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9FF3" w14:textId="77777777" w:rsidR="003E7D80" w:rsidRPr="00021E37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150E" w14:textId="77777777" w:rsidR="003E7D80" w:rsidRPr="00021E37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8385" w14:textId="77777777" w:rsidR="003E7D80" w:rsidRPr="00021E37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3917" w14:textId="77777777" w:rsidR="003E7D80" w:rsidRPr="00021E37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14E6" w14:textId="77777777" w:rsidR="003E7D80" w:rsidRPr="00021E37" w:rsidRDefault="003E7D80" w:rsidP="003E7D8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</w:tr>
    </w:tbl>
    <w:p w14:paraId="62743073" w14:textId="77777777" w:rsidR="00703C26" w:rsidRPr="00021E37" w:rsidRDefault="00703C26" w:rsidP="00EB4B2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14:paraId="1E7396C7" w14:textId="77777777" w:rsidR="00407E62" w:rsidRPr="00021E37" w:rsidRDefault="00407E62" w:rsidP="00EB4B2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>Назначение Квартиры – жилое.</w:t>
      </w:r>
    </w:p>
    <w:p w14:paraId="536C1274" w14:textId="77777777" w:rsidR="00407E62" w:rsidRPr="00021E37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 xml:space="preserve">Характеристика Квартиры, подлежащей передаче Участнику долевого строительства, приведена в Приложении №1 к Договору. </w:t>
      </w:r>
    </w:p>
    <w:p w14:paraId="740CD4E3" w14:textId="77777777" w:rsidR="00407E62" w:rsidRPr="00021E37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 xml:space="preserve">Местоположение Квартиры в Многоквартирном доме отражено в Приложении №2 к Договору. </w:t>
      </w:r>
    </w:p>
    <w:p w14:paraId="2B50061F" w14:textId="77777777" w:rsidR="00407E62" w:rsidRPr="00021E37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После завершения строительства Многоквартирного дома Стороны уточняют фактическую площадь Квартиры на основании результатов обмеров, произведенных уполномоченным лицом после завершения строительства Многоквартирного дома.</w:t>
      </w:r>
    </w:p>
    <w:p w14:paraId="38079E44" w14:textId="77777777" w:rsidR="00407E62" w:rsidRPr="00021E37" w:rsidRDefault="00407E62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 xml:space="preserve">1.3.2. Долю в праве общей собственности на Общее имущество, которая </w:t>
      </w:r>
      <w:r w:rsidRPr="00021E37">
        <w:rPr>
          <w:rFonts w:ascii="Times New Roman" w:hAnsi="Times New Roman" w:cs="Times New Roman"/>
          <w:spacing w:val="7"/>
          <w:sz w:val="21"/>
          <w:szCs w:val="21"/>
        </w:rPr>
        <w:t>пропорциональна размеру общей площади передаваемой</w:t>
      </w:r>
      <w:r w:rsidRPr="00021E37">
        <w:rPr>
          <w:rFonts w:ascii="Times New Roman" w:hAnsi="Times New Roman" w:cs="Times New Roman"/>
          <w:sz w:val="21"/>
          <w:szCs w:val="21"/>
        </w:rPr>
        <w:t xml:space="preserve"> Участнику долевого строительства</w:t>
      </w:r>
      <w:r w:rsidRPr="00021E37">
        <w:rPr>
          <w:rFonts w:ascii="Times New Roman" w:hAnsi="Times New Roman" w:cs="Times New Roman"/>
          <w:spacing w:val="7"/>
          <w:sz w:val="21"/>
          <w:szCs w:val="21"/>
        </w:rPr>
        <w:t xml:space="preserve"> Квартиры в Многоквартирном доме</w:t>
      </w:r>
      <w:r w:rsidRPr="00021E37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174F69BA" w14:textId="77777777" w:rsidR="00407E62" w:rsidRPr="00021E37" w:rsidRDefault="00407E62" w:rsidP="00EB4B23">
      <w:pPr>
        <w:numPr>
          <w:ilvl w:val="1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Настоящим Стороны подтверждают и соглашаются с тем, что в связи с неизбежной строительной погрешностью и допустимыми по правилам СНиП отклонениями фактического расположения стен и перегородок от их осевых линий по проекту, Фактическая площадь Квартиры может отличаться от Проектной площади Квартиры, указанной в п. 1.3.1</w:t>
      </w:r>
      <w:r w:rsidR="00463D6C" w:rsidRPr="00021E37">
        <w:rPr>
          <w:rFonts w:ascii="Times New Roman" w:hAnsi="Times New Roman" w:cs="Times New Roman"/>
          <w:sz w:val="21"/>
          <w:szCs w:val="21"/>
        </w:rPr>
        <w:t>.</w:t>
      </w:r>
      <w:r w:rsidRPr="00021E37">
        <w:rPr>
          <w:rFonts w:ascii="Times New Roman" w:hAnsi="Times New Roman" w:cs="Times New Roman"/>
          <w:sz w:val="21"/>
          <w:szCs w:val="21"/>
        </w:rPr>
        <w:t xml:space="preserve"> Договора, и это не будет считаться нарушением условий Договора и существенным изменением размера Квартиры.</w:t>
      </w:r>
    </w:p>
    <w:p w14:paraId="5C97C1EF" w14:textId="77777777" w:rsidR="00407E62" w:rsidRPr="00021E37" w:rsidRDefault="00407E62" w:rsidP="00EB4B23">
      <w:pPr>
        <w:tabs>
          <w:tab w:val="num" w:pos="43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Уточнение Фактической площади Квартиры и площадей помещений, входящих в ее состав, производится на основании результатов обмеров, произведенных уполномоченным лицом после завершения строительства Многоквартирного дома.</w:t>
      </w:r>
    </w:p>
    <w:p w14:paraId="44F7E4F6" w14:textId="77777777" w:rsidR="00407E62" w:rsidRPr="00021E37" w:rsidRDefault="00407E62" w:rsidP="00EB4B23">
      <w:pPr>
        <w:tabs>
          <w:tab w:val="num" w:pos="43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Стороны признают, что отклонение Фактической площади Квартиры от проектной, указанной в п. 1.3.1</w:t>
      </w:r>
      <w:r w:rsidR="00690625" w:rsidRPr="00021E37">
        <w:rPr>
          <w:rFonts w:ascii="Times New Roman" w:hAnsi="Times New Roman" w:cs="Times New Roman"/>
          <w:sz w:val="21"/>
          <w:szCs w:val="21"/>
        </w:rPr>
        <w:t>.</w:t>
      </w:r>
      <w:r w:rsidRPr="00021E37">
        <w:rPr>
          <w:rFonts w:ascii="Times New Roman" w:hAnsi="Times New Roman" w:cs="Times New Roman"/>
          <w:sz w:val="21"/>
          <w:szCs w:val="21"/>
        </w:rPr>
        <w:t xml:space="preserve"> Договора, в пределах </w:t>
      </w:r>
      <w:r w:rsidR="00690625" w:rsidRPr="00021E37">
        <w:rPr>
          <w:rFonts w:ascii="Times New Roman" w:hAnsi="Times New Roman" w:cs="Times New Roman"/>
          <w:sz w:val="21"/>
          <w:szCs w:val="21"/>
        </w:rPr>
        <w:t>5</w:t>
      </w:r>
      <w:r w:rsidRPr="00021E37">
        <w:rPr>
          <w:rFonts w:ascii="Times New Roman" w:hAnsi="Times New Roman" w:cs="Times New Roman"/>
          <w:sz w:val="21"/>
          <w:szCs w:val="21"/>
        </w:rPr>
        <w:t>% от проектной площади Квартиры, не является нарушением Договора и не признается существенным изменением размера Квартиры. При этом будет производиться перерасчет цены Договора по правилам, указанным в п. 2.6</w:t>
      </w:r>
      <w:r w:rsidR="00690625" w:rsidRPr="00021E37">
        <w:rPr>
          <w:rFonts w:ascii="Times New Roman" w:hAnsi="Times New Roman" w:cs="Times New Roman"/>
          <w:sz w:val="21"/>
          <w:szCs w:val="21"/>
        </w:rPr>
        <w:t>.</w:t>
      </w:r>
      <w:r w:rsidRPr="00021E37">
        <w:rPr>
          <w:rFonts w:ascii="Times New Roman" w:hAnsi="Times New Roman" w:cs="Times New Roman"/>
          <w:sz w:val="21"/>
          <w:szCs w:val="21"/>
        </w:rPr>
        <w:t xml:space="preserve"> Договора.</w:t>
      </w:r>
    </w:p>
    <w:p w14:paraId="751783DC" w14:textId="77777777" w:rsidR="00407E62" w:rsidRPr="00021E37" w:rsidRDefault="00407E62" w:rsidP="00EB4B23">
      <w:pPr>
        <w:numPr>
          <w:ilvl w:val="1"/>
          <w:numId w:val="2"/>
        </w:numPr>
        <w:tabs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Разрешение на ввод в эксплуатацию, подписанные Сторонами Акт приема-передачи, предусмотренный п. 4.2</w:t>
      </w:r>
      <w:r w:rsidR="00690625" w:rsidRPr="00021E37">
        <w:rPr>
          <w:rFonts w:ascii="Times New Roman" w:hAnsi="Times New Roman" w:cs="Times New Roman"/>
          <w:sz w:val="21"/>
          <w:szCs w:val="21"/>
        </w:rPr>
        <w:t>.</w:t>
      </w:r>
      <w:r w:rsidRPr="00021E37">
        <w:rPr>
          <w:rFonts w:ascii="Times New Roman" w:hAnsi="Times New Roman" w:cs="Times New Roman"/>
          <w:sz w:val="21"/>
          <w:szCs w:val="21"/>
        </w:rPr>
        <w:t xml:space="preserve"> Договора, и Акт, подтверждающий выполнение Участником долевого строительства всех финансовых обязательств перед Застройщиком, являются основанием для возникновения права собственности Участника долевого строительства на Квартиру и долю в праве общей собственности на Общее имущество. </w:t>
      </w:r>
    </w:p>
    <w:p w14:paraId="222A8E9A" w14:textId="77777777" w:rsidR="00407E62" w:rsidRPr="00021E37" w:rsidRDefault="00407E62" w:rsidP="00EB4B23">
      <w:pPr>
        <w:numPr>
          <w:ilvl w:val="1"/>
          <w:numId w:val="2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 xml:space="preserve">Застройщик гарантирует, что на момент подписания Договора имеет право на привлечение денежных средств Участника долевого строительства. Застройщик гарантирует, что права на Квартиру никому не переданы, в период действия Договора без согласия </w:t>
      </w:r>
      <w:r w:rsidRPr="00021E37">
        <w:rPr>
          <w:rFonts w:ascii="Times New Roman" w:hAnsi="Times New Roman" w:cs="Times New Roman"/>
          <w:bCs/>
          <w:sz w:val="21"/>
          <w:szCs w:val="21"/>
        </w:rPr>
        <w:t>Участника долевого строительства</w:t>
      </w:r>
      <w:r w:rsidRPr="00021E37">
        <w:rPr>
          <w:rFonts w:ascii="Times New Roman" w:hAnsi="Times New Roman" w:cs="Times New Roman"/>
          <w:sz w:val="21"/>
          <w:szCs w:val="21"/>
        </w:rPr>
        <w:t xml:space="preserve"> не будут совершаться сделки, вследствие которых у третьих лиц могут возникнуть права на Квартиру. </w:t>
      </w:r>
    </w:p>
    <w:p w14:paraId="55AD7133" w14:textId="77777777" w:rsidR="00407E62" w:rsidRPr="00780F30" w:rsidRDefault="00407E62" w:rsidP="00EB4B23">
      <w:pPr>
        <w:numPr>
          <w:ilvl w:val="1"/>
          <w:numId w:val="2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80F30">
        <w:rPr>
          <w:rFonts w:ascii="Times New Roman" w:hAnsi="Times New Roman" w:cs="Times New Roman"/>
          <w:sz w:val="21"/>
          <w:szCs w:val="21"/>
        </w:rPr>
        <w:t>Строительство Многоквартирного дома осуществляется на основании:</w:t>
      </w:r>
    </w:p>
    <w:p w14:paraId="2B50EF95" w14:textId="77777777" w:rsidR="000C4539" w:rsidRPr="00296BB3" w:rsidRDefault="000C4539" w:rsidP="000C4539">
      <w:pPr>
        <w:numPr>
          <w:ilvl w:val="0"/>
          <w:numId w:val="1"/>
        </w:numPr>
        <w:tabs>
          <w:tab w:val="num" w:pos="0"/>
          <w:tab w:val="left" w:pos="36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14" w:name="_Hlk486932282"/>
      <w:r w:rsidRPr="00296BB3">
        <w:rPr>
          <w:rFonts w:ascii="Times New Roman" w:hAnsi="Times New Roman" w:cs="Times New Roman"/>
          <w:bCs/>
          <w:sz w:val="21"/>
          <w:szCs w:val="21"/>
        </w:rPr>
        <w:t>Право собственности на Земельный участок номер регистрации права № 77-77-14/001/2011-907 от 22.04.2011г.</w:t>
      </w:r>
      <w:r w:rsidRPr="00296BB3">
        <w:rPr>
          <w:rFonts w:ascii="Times New Roman" w:hAnsi="Times New Roman" w:cs="Times New Roman"/>
          <w:sz w:val="21"/>
          <w:szCs w:val="21"/>
        </w:rPr>
        <w:t>;</w:t>
      </w:r>
    </w:p>
    <w:p w14:paraId="5B03E851" w14:textId="77777777" w:rsidR="000C4539" w:rsidRDefault="000C4539" w:rsidP="000C4539">
      <w:pPr>
        <w:numPr>
          <w:ilvl w:val="0"/>
          <w:numId w:val="1"/>
        </w:numPr>
        <w:tabs>
          <w:tab w:val="num" w:pos="0"/>
          <w:tab w:val="left" w:pos="36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96BB3">
        <w:rPr>
          <w:rFonts w:ascii="Times New Roman" w:hAnsi="Times New Roman" w:cs="Times New Roman"/>
          <w:sz w:val="21"/>
          <w:szCs w:val="21"/>
        </w:rPr>
        <w:t>Разрешения на строительство № 77-151000-017528-2018, дата выдачи «30» июня 2018 года. Срок действия разрешения – до «30» января 2023 года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3FF44650" w14:textId="77777777" w:rsidR="000C4539" w:rsidRPr="006400E8" w:rsidRDefault="000C4539" w:rsidP="000C4539">
      <w:pPr>
        <w:pStyle w:val="a8"/>
        <w:numPr>
          <w:ilvl w:val="1"/>
          <w:numId w:val="2"/>
        </w:numPr>
        <w:tabs>
          <w:tab w:val="clear" w:pos="10639"/>
          <w:tab w:val="left" w:pos="360"/>
          <w:tab w:val="left" w:pos="851"/>
          <w:tab w:val="num" w:pos="993"/>
          <w:tab w:val="num" w:pos="1142"/>
        </w:tabs>
        <w:suppressAutoHyphens/>
        <w:autoSpaceDE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400E8">
        <w:rPr>
          <w:rFonts w:ascii="Times New Roman" w:hAnsi="Times New Roman" w:cs="Times New Roman"/>
        </w:rPr>
        <w:t xml:space="preserve">Привлечение средств Участников долевого строительства производится Застройщиком в соответствии с проектной декларацией, опубликованной в сети Интернет на сайте </w:t>
      </w:r>
      <w:proofErr w:type="spellStart"/>
      <w:proofErr w:type="gramStart"/>
      <w:r w:rsidRPr="006400E8">
        <w:rPr>
          <w:rFonts w:ascii="UICTFontTextStyleBody" w:hAnsi="UICTFontTextStyleBody"/>
          <w:color w:val="000000"/>
          <w:lang w:val="en-US"/>
        </w:rPr>
        <w:t>skazochniyles</w:t>
      </w:r>
      <w:proofErr w:type="spellEnd"/>
      <w:r w:rsidRPr="006400E8">
        <w:rPr>
          <w:rFonts w:ascii="UICTFontTextStyleBody" w:hAnsi="UICTFontTextStyleBody"/>
          <w:color w:val="000000"/>
        </w:rPr>
        <w:t>.</w:t>
      </w:r>
      <w:proofErr w:type="spellStart"/>
      <w:r w:rsidRPr="006400E8">
        <w:rPr>
          <w:rFonts w:ascii="UICTFontTextStyleBody" w:hAnsi="UICTFontTextStyleBody"/>
          <w:color w:val="000000"/>
          <w:lang w:val="en-US"/>
        </w:rPr>
        <w:t>ru</w:t>
      </w:r>
      <w:proofErr w:type="spellEnd"/>
      <w:r w:rsidRPr="006400E8">
        <w:rPr>
          <w:rFonts w:ascii="UICTFontTextStyleBody" w:hAnsi="UICTFontTextStyleBody"/>
          <w:color w:val="000000"/>
        </w:rPr>
        <w:t xml:space="preserve">  </w:t>
      </w:r>
      <w:r w:rsidRPr="006400E8">
        <w:rPr>
          <w:rFonts w:ascii="Times New Roman" w:hAnsi="Times New Roman" w:cs="Times New Roman"/>
        </w:rPr>
        <w:t>Участник</w:t>
      </w:r>
      <w:proofErr w:type="gramEnd"/>
      <w:r w:rsidRPr="006400E8">
        <w:rPr>
          <w:rFonts w:ascii="Times New Roman" w:hAnsi="Times New Roman" w:cs="Times New Roman"/>
        </w:rPr>
        <w:t xml:space="preserve"> долевого строительства с проектной декларацией ознакомлен.</w:t>
      </w:r>
    </w:p>
    <w:bookmarkEnd w:id="14"/>
    <w:p w14:paraId="2CD50128" w14:textId="77777777" w:rsidR="00233FC8" w:rsidRDefault="00233FC8" w:rsidP="00EB4B23">
      <w:pPr>
        <w:numPr>
          <w:ilvl w:val="1"/>
          <w:numId w:val="2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Участник </w:t>
      </w:r>
      <w:proofErr w:type="gramStart"/>
      <w:r>
        <w:rPr>
          <w:rFonts w:ascii="Times New Roman" w:hAnsi="Times New Roman" w:cs="Times New Roman"/>
          <w:sz w:val="21"/>
          <w:szCs w:val="21"/>
        </w:rPr>
        <w:t>долевого  строительства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до заключения Договора был уведомлен Застройщиком о том, что:</w:t>
      </w:r>
    </w:p>
    <w:p w14:paraId="029A2B2F" w14:textId="77777777" w:rsidR="00233FC8" w:rsidRDefault="00233FC8" w:rsidP="000C4539">
      <w:pPr>
        <w:pStyle w:val="a8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33FC8">
        <w:rPr>
          <w:rFonts w:ascii="Times New Roman" w:hAnsi="Times New Roman" w:cs="Times New Roman"/>
          <w:sz w:val="21"/>
          <w:szCs w:val="21"/>
        </w:rPr>
        <w:t xml:space="preserve">Земельный участок обременен ипотекой в пользу АО «Банк </w:t>
      </w:r>
      <w:proofErr w:type="spellStart"/>
      <w:r w:rsidRPr="00233FC8">
        <w:rPr>
          <w:rFonts w:ascii="Times New Roman" w:hAnsi="Times New Roman" w:cs="Times New Roman"/>
          <w:sz w:val="21"/>
          <w:szCs w:val="21"/>
        </w:rPr>
        <w:t>Финсервис</w:t>
      </w:r>
      <w:proofErr w:type="spellEnd"/>
      <w:r w:rsidRPr="00233FC8">
        <w:rPr>
          <w:rFonts w:ascii="Times New Roman" w:hAnsi="Times New Roman" w:cs="Times New Roman"/>
          <w:sz w:val="21"/>
          <w:szCs w:val="21"/>
        </w:rPr>
        <w:t>» (</w:t>
      </w:r>
      <w:r w:rsidRPr="000C4539">
        <w:rPr>
          <w:rFonts w:ascii="Times New Roman" w:hAnsi="Times New Roman" w:cs="Times New Roman"/>
          <w:bCs/>
          <w:sz w:val="21"/>
          <w:szCs w:val="21"/>
        </w:rPr>
        <w:t xml:space="preserve">ОГРН </w:t>
      </w:r>
      <w:proofErr w:type="gramStart"/>
      <w:r w:rsidRPr="000C4539">
        <w:rPr>
          <w:rFonts w:ascii="Times New Roman" w:hAnsi="Times New Roman" w:cs="Times New Roman"/>
          <w:sz w:val="21"/>
          <w:szCs w:val="21"/>
        </w:rPr>
        <w:t xml:space="preserve">1087711000013, </w:t>
      </w:r>
      <w:r w:rsidRPr="00233FC8">
        <w:rPr>
          <w:rFonts w:ascii="Times New Roman" w:hAnsi="Times New Roman" w:cs="Times New Roman"/>
          <w:sz w:val="21"/>
          <w:szCs w:val="21"/>
        </w:rPr>
        <w:t xml:space="preserve">  </w:t>
      </w:r>
      <w:proofErr w:type="gramEnd"/>
      <w:r w:rsidRPr="00233FC8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Pr="000C4539">
        <w:rPr>
          <w:rFonts w:ascii="Times New Roman" w:hAnsi="Times New Roman" w:cs="Times New Roman"/>
          <w:bCs/>
          <w:sz w:val="21"/>
          <w:szCs w:val="21"/>
        </w:rPr>
        <w:t>ИНН</w:t>
      </w:r>
      <w:r w:rsidRPr="000C4539">
        <w:rPr>
          <w:rFonts w:ascii="Times New Roman" w:hAnsi="Times New Roman" w:cs="Times New Roman"/>
          <w:sz w:val="21"/>
          <w:szCs w:val="21"/>
        </w:rPr>
        <w:t xml:space="preserve"> 7750004270</w:t>
      </w:r>
      <w:r w:rsidRPr="00233FC8">
        <w:rPr>
          <w:rFonts w:ascii="Times New Roman" w:hAnsi="Times New Roman" w:cs="Times New Roman"/>
          <w:sz w:val="21"/>
          <w:szCs w:val="21"/>
        </w:rPr>
        <w:t xml:space="preserve">) на основании заключенного с Застройщиком договора о последующей ипотеке </w:t>
      </w:r>
      <w:r w:rsidRPr="000C4539">
        <w:rPr>
          <w:rFonts w:ascii="Times New Roman" w:hAnsi="Times New Roman" w:cs="Times New Roman"/>
          <w:sz w:val="21"/>
          <w:szCs w:val="21"/>
        </w:rPr>
        <w:t>от 02 апреля 2018 года № 06/182/18</w:t>
      </w:r>
      <w:r>
        <w:rPr>
          <w:rFonts w:ascii="Times New Roman" w:hAnsi="Times New Roman" w:cs="Times New Roman"/>
          <w:sz w:val="21"/>
          <w:szCs w:val="21"/>
        </w:rPr>
        <w:t>;</w:t>
      </w:r>
    </w:p>
    <w:p w14:paraId="6F7760C5" w14:textId="77777777" w:rsidR="00233FC8" w:rsidRPr="000C4539" w:rsidRDefault="00233FC8" w:rsidP="000C4539">
      <w:pPr>
        <w:pStyle w:val="a8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33FC8">
        <w:rPr>
          <w:rFonts w:ascii="Times New Roman" w:hAnsi="Times New Roman" w:cs="Times New Roman"/>
          <w:sz w:val="21"/>
          <w:szCs w:val="21"/>
        </w:rPr>
        <w:t xml:space="preserve">АО «Банк </w:t>
      </w:r>
      <w:proofErr w:type="spellStart"/>
      <w:r w:rsidRPr="00233FC8">
        <w:rPr>
          <w:rFonts w:ascii="Times New Roman" w:hAnsi="Times New Roman" w:cs="Times New Roman"/>
          <w:sz w:val="21"/>
          <w:szCs w:val="21"/>
        </w:rPr>
        <w:t>Финсервис</w:t>
      </w:r>
      <w:proofErr w:type="spellEnd"/>
      <w:r w:rsidRPr="00233FC8">
        <w:rPr>
          <w:rFonts w:ascii="Times New Roman" w:hAnsi="Times New Roman" w:cs="Times New Roman"/>
          <w:sz w:val="21"/>
          <w:szCs w:val="21"/>
        </w:rPr>
        <w:t xml:space="preserve">» предоставило Застройщику согласие, предусмотренное </w:t>
      </w:r>
      <w:r w:rsidRPr="000C4539">
        <w:rPr>
          <w:rFonts w:ascii="Times New Roman" w:hAnsi="Times New Roman" w:cs="Times New Roman"/>
          <w:sz w:val="21"/>
          <w:szCs w:val="21"/>
        </w:rPr>
        <w:t>п. 2 ч. 6 ст. 13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51C85656" w14:textId="77777777" w:rsidR="00407E62" w:rsidRPr="00021E37" w:rsidRDefault="00407E62" w:rsidP="00EB4B2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0DA4F9E3" w14:textId="77777777" w:rsidR="00407E62" w:rsidRPr="00021E37" w:rsidRDefault="00407E62" w:rsidP="00EB4B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21E37">
        <w:rPr>
          <w:rFonts w:ascii="Times New Roman" w:hAnsi="Times New Roman" w:cs="Times New Roman"/>
          <w:b/>
          <w:sz w:val="21"/>
          <w:szCs w:val="21"/>
        </w:rPr>
        <w:t>ЦЕНА ДОГОВОРА</w:t>
      </w:r>
    </w:p>
    <w:p w14:paraId="0D132860" w14:textId="77777777" w:rsidR="00407E62" w:rsidRPr="00021E37" w:rsidRDefault="00407E62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1"/>
          <w:szCs w:val="21"/>
        </w:rPr>
      </w:pPr>
    </w:p>
    <w:p w14:paraId="3300931D" w14:textId="78767712" w:rsidR="00407E62" w:rsidRPr="00021E37" w:rsidRDefault="00407E62" w:rsidP="00EB4B23">
      <w:pPr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 xml:space="preserve">Стороны пришли к </w:t>
      </w:r>
      <w:r w:rsidRPr="00021E3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соглашению, что размер долевого участия Участника долевого строительства (далее – «Цена Договора») составляет </w:t>
      </w:r>
      <w:r w:rsidR="00457ED7" w:rsidRPr="00021E37">
        <w:rPr>
          <w:rFonts w:ascii="Times New Roman" w:hAnsi="Times New Roman" w:cs="Times New Roman"/>
          <w:b/>
          <w:color w:val="C00000"/>
          <w:sz w:val="21"/>
          <w:szCs w:val="21"/>
        </w:rPr>
        <w:t xml:space="preserve">0 000 000,00 </w:t>
      </w:r>
      <w:r w:rsidR="003E7D80" w:rsidRPr="00021E37">
        <w:rPr>
          <w:rFonts w:ascii="Times New Roman" w:hAnsi="Times New Roman" w:cs="Times New Roman"/>
          <w:b/>
          <w:color w:val="C00000"/>
          <w:sz w:val="21"/>
          <w:szCs w:val="21"/>
        </w:rPr>
        <w:t>(</w:t>
      </w:r>
      <w:r w:rsidR="00457ED7" w:rsidRPr="00021E37">
        <w:rPr>
          <w:rFonts w:ascii="Times New Roman" w:hAnsi="Times New Roman" w:cs="Times New Roman"/>
          <w:b/>
          <w:color w:val="C00000"/>
          <w:sz w:val="21"/>
          <w:szCs w:val="21"/>
        </w:rPr>
        <w:t>_____________</w:t>
      </w:r>
      <w:r w:rsidR="003E7D80" w:rsidRPr="00021E37">
        <w:rPr>
          <w:rFonts w:ascii="Times New Roman" w:hAnsi="Times New Roman" w:cs="Times New Roman"/>
          <w:b/>
          <w:color w:val="C00000"/>
          <w:sz w:val="21"/>
          <w:szCs w:val="21"/>
        </w:rPr>
        <w:t>)</w:t>
      </w:r>
      <w:r w:rsidRPr="00021E37">
        <w:rPr>
          <w:rFonts w:ascii="Times New Roman" w:hAnsi="Times New Roman" w:cs="Times New Roman"/>
          <w:b/>
          <w:color w:val="C00000"/>
          <w:sz w:val="21"/>
          <w:szCs w:val="21"/>
        </w:rPr>
        <w:t xml:space="preserve"> рублей</w:t>
      </w:r>
      <w:r w:rsidRPr="00021E37">
        <w:rPr>
          <w:rFonts w:ascii="Times New Roman" w:hAnsi="Times New Roman" w:cs="Times New Roman"/>
          <w:color w:val="C00000"/>
          <w:sz w:val="21"/>
          <w:szCs w:val="21"/>
        </w:rPr>
        <w:t xml:space="preserve"> </w:t>
      </w:r>
      <w:r w:rsidRPr="00021E37">
        <w:rPr>
          <w:rFonts w:ascii="Times New Roman" w:hAnsi="Times New Roman" w:cs="Times New Roman"/>
          <w:color w:val="000000" w:themeColor="text1"/>
          <w:sz w:val="21"/>
          <w:szCs w:val="21"/>
        </w:rPr>
        <w:t>и подлежит изменению в случаях, предусмотренных пунктом 2.</w:t>
      </w:r>
      <w:r w:rsidR="003857A3">
        <w:rPr>
          <w:rFonts w:ascii="Times New Roman" w:hAnsi="Times New Roman" w:cs="Times New Roman"/>
          <w:color w:val="000000" w:themeColor="text1"/>
          <w:sz w:val="21"/>
          <w:szCs w:val="21"/>
        </w:rPr>
        <w:t>7</w:t>
      </w:r>
      <w:r w:rsidR="00AF409F" w:rsidRPr="00021E3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21E3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Договора.</w:t>
      </w:r>
    </w:p>
    <w:p w14:paraId="381887C4" w14:textId="77777777" w:rsidR="00291F56" w:rsidRPr="00021E37" w:rsidRDefault="00407E62" w:rsidP="00291F5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21E3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Цена Договора определяется как произведение размера Проектной площади Квартиры на цену 1 (Одного) квадратного метра площади Квартиры.</w:t>
      </w:r>
    </w:p>
    <w:p w14:paraId="201D47F1" w14:textId="77777777" w:rsidR="00407E62" w:rsidRPr="00021E37" w:rsidRDefault="00407E62" w:rsidP="00EB4B23">
      <w:pPr>
        <w:tabs>
          <w:tab w:val="left" w:pos="851"/>
          <w:tab w:val="left" w:pos="993"/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21E3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Цена 1 (Одного) квадратного метра площади Квартиры составляет </w:t>
      </w:r>
      <w:r w:rsidR="00457ED7" w:rsidRPr="00021E37">
        <w:rPr>
          <w:rFonts w:ascii="Times New Roman" w:hAnsi="Times New Roman" w:cs="Times New Roman"/>
          <w:b/>
          <w:color w:val="C00000"/>
          <w:sz w:val="21"/>
          <w:szCs w:val="21"/>
        </w:rPr>
        <w:t>00</w:t>
      </w:r>
      <w:r w:rsidR="003E7D80" w:rsidRPr="00021E37">
        <w:rPr>
          <w:rFonts w:ascii="Times New Roman" w:hAnsi="Times New Roman" w:cs="Times New Roman"/>
          <w:b/>
          <w:color w:val="C00000"/>
          <w:sz w:val="21"/>
          <w:szCs w:val="21"/>
        </w:rPr>
        <w:t> 000,00 (</w:t>
      </w:r>
      <w:r w:rsidR="00457ED7" w:rsidRPr="00021E37">
        <w:rPr>
          <w:rFonts w:ascii="Times New Roman" w:hAnsi="Times New Roman" w:cs="Times New Roman"/>
          <w:b/>
          <w:color w:val="C00000"/>
          <w:sz w:val="21"/>
          <w:szCs w:val="21"/>
        </w:rPr>
        <w:t>___________</w:t>
      </w:r>
      <w:r w:rsidR="003E7D80" w:rsidRPr="00021E37">
        <w:rPr>
          <w:rFonts w:ascii="Times New Roman" w:hAnsi="Times New Roman" w:cs="Times New Roman"/>
          <w:b/>
          <w:color w:val="C00000"/>
          <w:sz w:val="21"/>
          <w:szCs w:val="21"/>
        </w:rPr>
        <w:t>)</w:t>
      </w:r>
      <w:r w:rsidRPr="00021E37">
        <w:rPr>
          <w:rFonts w:ascii="Times New Roman" w:hAnsi="Times New Roman" w:cs="Times New Roman"/>
          <w:b/>
          <w:color w:val="C00000"/>
          <w:sz w:val="21"/>
          <w:szCs w:val="21"/>
        </w:rPr>
        <w:t xml:space="preserve"> рублей</w:t>
      </w:r>
      <w:r w:rsidRPr="00021E37">
        <w:rPr>
          <w:rFonts w:ascii="Times New Roman" w:hAnsi="Times New Roman" w:cs="Times New Roman"/>
          <w:color w:val="C00000"/>
          <w:sz w:val="21"/>
          <w:szCs w:val="21"/>
        </w:rPr>
        <w:t>.</w:t>
      </w:r>
    </w:p>
    <w:p w14:paraId="1E5DA4F2" w14:textId="77777777" w:rsidR="00407E62" w:rsidRPr="00021E37" w:rsidRDefault="00407E62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021E37">
        <w:rPr>
          <w:rFonts w:ascii="Times New Roman" w:eastAsia="SimSun" w:hAnsi="Times New Roman" w:cs="Times New Roman"/>
          <w:color w:val="000000" w:themeColor="text1"/>
          <w:sz w:val="21"/>
          <w:szCs w:val="21"/>
          <w:lang w:eastAsia="ar-SA"/>
        </w:rPr>
        <w:t xml:space="preserve">Цена Договора включает в себя стоимость всех затрат на строительство Многоквартирного дома, пропорционально доле Участника долевого строительства в праве общей собственности </w:t>
      </w: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на Общее имущество, в том </w:t>
      </w: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lastRenderedPageBreak/>
        <w:t xml:space="preserve">числе стоимость услуги Застройщика по организации инвестиционного проекта по строительству Многоквартирного дома. </w:t>
      </w:r>
    </w:p>
    <w:p w14:paraId="098D9AD4" w14:textId="77777777" w:rsidR="00291F56" w:rsidRPr="00021E37" w:rsidRDefault="00291F56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>В Цену Договора включены затраты на строительство (создание) Объекта долевого строительства, связанные с созданием Объекта и иные затраты, отнесенные Федеральным законом 214-ФЗ к целевому использованию денежных средств, уплачиваемых Участниками долевого строительства, а также могут быть включены затраты на строительство объектов социальной инфраструктуры в соответствии с п.___ Договора.</w:t>
      </w:r>
    </w:p>
    <w:p w14:paraId="1879725D" w14:textId="77777777" w:rsidR="00407E62" w:rsidRPr="00021E37" w:rsidRDefault="00407E62" w:rsidP="00EB4B23">
      <w:pPr>
        <w:widowControl w:val="0"/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Оплата цены Договора производится Участником долевого строительства путем перечисления денежных средств на расчетный счет </w:t>
      </w:r>
      <w:bookmarkStart w:id="15" w:name="_Hlk487047966"/>
      <w:r w:rsidR="00E243BC"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>Застройщика</w:t>
      </w:r>
      <w:r w:rsidR="007B1A51" w:rsidRPr="00021E37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указанный в разделе 13 Договора. Днем платежа считается дата зачисления денежных средств на расчетный счет </w:t>
      </w:r>
      <w:bookmarkEnd w:id="15"/>
      <w:r w:rsidR="00E243BC"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>Застройщика</w:t>
      </w: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>.</w:t>
      </w:r>
    </w:p>
    <w:p w14:paraId="062507DF" w14:textId="77777777" w:rsidR="00407E62" w:rsidRPr="00021E37" w:rsidRDefault="00407E62" w:rsidP="00EB4B23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>Оплата цены Договора (или ее частей) может быть произведена за Участника долевого строительства третьими лицами.</w:t>
      </w:r>
    </w:p>
    <w:p w14:paraId="55AB9E52" w14:textId="77777777" w:rsidR="00407E62" w:rsidRPr="00021E37" w:rsidRDefault="00407E62" w:rsidP="00EB4B23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>По соглашению Сторон исполнение обязательств по уплате цены Договора (или ее части) возможно любым способом, не запрещенным действующим законодательством РФ.</w:t>
      </w:r>
    </w:p>
    <w:p w14:paraId="33E5A55A" w14:textId="77777777" w:rsidR="00407E62" w:rsidRPr="00021E37" w:rsidRDefault="0071481D" w:rsidP="00EB4B23">
      <w:pPr>
        <w:widowControl w:val="0"/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>Оплата Цены Договора осуществляется Участником долевого строительства в сроки, предусмотренные графиком платежей по Договору, являющимся Приложением № 3 к Договору</w:t>
      </w:r>
      <w:r w:rsidR="00407E62"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.  </w:t>
      </w:r>
    </w:p>
    <w:p w14:paraId="0C054750" w14:textId="77777777" w:rsidR="0071481D" w:rsidRPr="00AC33AA" w:rsidRDefault="0071481D" w:rsidP="0071481D">
      <w:pPr>
        <w:widowControl w:val="0"/>
        <w:tabs>
          <w:tab w:val="left" w:pos="851"/>
          <w:tab w:val="left" w:pos="993"/>
        </w:tabs>
        <w:suppressAutoHyphens/>
        <w:spacing w:after="0" w:line="254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021E37">
        <w:rPr>
          <w:rFonts w:ascii="Times New Roman" w:hAnsi="Times New Roman" w:cs="Times New Roman"/>
          <w:snapToGrid w:val="0"/>
          <w:sz w:val="21"/>
          <w:szCs w:val="21"/>
        </w:rPr>
        <w:tab/>
        <w:t xml:space="preserve">Оплата 1 (первого) взноса по Договору, указанного в графике платежей, осуществляется Участником </w:t>
      </w:r>
      <w:r w:rsidRPr="00AC33AA">
        <w:rPr>
          <w:rFonts w:ascii="Times New Roman" w:hAnsi="Times New Roman" w:cs="Times New Roman"/>
          <w:snapToGrid w:val="0"/>
          <w:sz w:val="21"/>
          <w:szCs w:val="21"/>
        </w:rPr>
        <w:t xml:space="preserve">долевого строительства в безналичном порядке в форме расчетов по аккредитиву, открываемому Участником долевого строительства в течение 3 (трех) рабочих дней с даты подписания настоящего Договора своими силами </w:t>
      </w:r>
      <w:bookmarkStart w:id="16" w:name="_Hlk487549367"/>
      <w:r w:rsidRPr="00AC33AA">
        <w:rPr>
          <w:rFonts w:ascii="Times New Roman" w:hAnsi="Times New Roman" w:cs="Times New Roman"/>
          <w:snapToGrid w:val="0"/>
          <w:sz w:val="21"/>
          <w:szCs w:val="21"/>
        </w:rPr>
        <w:t xml:space="preserve">в </w:t>
      </w:r>
      <w:r w:rsidR="00741953" w:rsidRPr="00AC33AA">
        <w:rPr>
          <w:rFonts w:ascii="Times New Roman" w:hAnsi="Times New Roman" w:cs="Times New Roman"/>
          <w:sz w:val="21"/>
          <w:szCs w:val="21"/>
        </w:rPr>
        <w:t>АО "АЛЬФА-БАНК"</w:t>
      </w:r>
      <w:bookmarkEnd w:id="16"/>
      <w:r w:rsidRPr="00AC33AA">
        <w:rPr>
          <w:rFonts w:ascii="Times New Roman" w:hAnsi="Times New Roman" w:cs="Times New Roman"/>
          <w:snapToGrid w:val="0"/>
          <w:sz w:val="21"/>
          <w:szCs w:val="21"/>
        </w:rPr>
        <w:t xml:space="preserve"> (далее - Исполняющий Банк) на следующих условиях:</w:t>
      </w:r>
    </w:p>
    <w:p w14:paraId="418D84D4" w14:textId="77777777" w:rsidR="0071481D" w:rsidRPr="00AC33AA" w:rsidRDefault="0071481D" w:rsidP="0071481D">
      <w:pPr>
        <w:pStyle w:val="a8"/>
        <w:numPr>
          <w:ilvl w:val="0"/>
          <w:numId w:val="8"/>
        </w:numPr>
        <w:spacing w:after="0" w:line="254" w:lineRule="auto"/>
        <w:ind w:left="851" w:hanging="283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AC33AA">
        <w:rPr>
          <w:rFonts w:ascii="Times New Roman" w:hAnsi="Times New Roman" w:cs="Times New Roman"/>
          <w:snapToGrid w:val="0"/>
          <w:sz w:val="21"/>
          <w:szCs w:val="21"/>
        </w:rPr>
        <w:t xml:space="preserve">Вид аккредитива - безотзывный, покрытый; </w:t>
      </w:r>
    </w:p>
    <w:p w14:paraId="6D2D9EC4" w14:textId="77777777" w:rsidR="00741953" w:rsidRPr="00AC33AA" w:rsidRDefault="00741953" w:rsidP="00741953">
      <w:pPr>
        <w:pStyle w:val="a8"/>
        <w:numPr>
          <w:ilvl w:val="0"/>
          <w:numId w:val="8"/>
        </w:numPr>
        <w:tabs>
          <w:tab w:val="left" w:pos="851"/>
        </w:tabs>
        <w:spacing w:after="0" w:line="254" w:lineRule="auto"/>
        <w:ind w:left="0" w:firstLine="56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bookmarkStart w:id="17" w:name="_Hlk487549373"/>
      <w:r w:rsidRPr="00AC33AA">
        <w:rPr>
          <w:rFonts w:ascii="Times New Roman" w:hAnsi="Times New Roman" w:cs="Times New Roman"/>
          <w:snapToGrid w:val="0"/>
          <w:sz w:val="21"/>
          <w:szCs w:val="21"/>
        </w:rPr>
        <w:t xml:space="preserve">Банк-эмитент и Исполняющий банк – Наименование банка </w:t>
      </w:r>
      <w:r w:rsidR="00021E37" w:rsidRPr="00AC33A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</w:t>
      </w:r>
      <w:r w:rsidRPr="00AC33AA">
        <w:rPr>
          <w:rFonts w:ascii="Times New Roman" w:hAnsi="Times New Roman" w:cs="Times New Roman"/>
          <w:snapToGrid w:val="0"/>
          <w:sz w:val="21"/>
          <w:szCs w:val="21"/>
        </w:rPr>
        <w:t>;</w:t>
      </w:r>
      <w:bookmarkEnd w:id="17"/>
    </w:p>
    <w:p w14:paraId="0A30B8AC" w14:textId="77777777" w:rsidR="0071481D" w:rsidRPr="00AC33AA" w:rsidRDefault="0071481D" w:rsidP="0071481D">
      <w:pPr>
        <w:pStyle w:val="a8"/>
        <w:numPr>
          <w:ilvl w:val="0"/>
          <w:numId w:val="8"/>
        </w:numPr>
        <w:spacing w:after="0" w:line="254" w:lineRule="auto"/>
        <w:ind w:left="851" w:hanging="283"/>
        <w:jc w:val="both"/>
        <w:rPr>
          <w:rFonts w:ascii="Times New Roman" w:hAnsi="Times New Roman" w:cs="Times New Roman"/>
          <w:sz w:val="21"/>
          <w:szCs w:val="21"/>
        </w:rPr>
      </w:pPr>
      <w:r w:rsidRPr="00AC33AA">
        <w:rPr>
          <w:rFonts w:ascii="Times New Roman" w:hAnsi="Times New Roman" w:cs="Times New Roman"/>
          <w:snapToGrid w:val="0"/>
          <w:sz w:val="21"/>
          <w:szCs w:val="21"/>
        </w:rPr>
        <w:t xml:space="preserve">Сумма аккредитива - </w:t>
      </w:r>
      <w:r w:rsidRPr="00AC33AA">
        <w:rPr>
          <w:rFonts w:ascii="Times New Roman" w:hAnsi="Times New Roman" w:cs="Times New Roman"/>
          <w:b/>
          <w:sz w:val="21"/>
          <w:szCs w:val="21"/>
        </w:rPr>
        <w:t xml:space="preserve">0 000 000,00 </w:t>
      </w:r>
      <w:proofErr w:type="gramStart"/>
      <w:r w:rsidRPr="00AC33AA">
        <w:rPr>
          <w:rFonts w:ascii="Times New Roman" w:hAnsi="Times New Roman" w:cs="Times New Roman"/>
          <w:b/>
          <w:sz w:val="21"/>
          <w:szCs w:val="21"/>
        </w:rPr>
        <w:t>(</w:t>
      </w:r>
      <w:r w:rsidR="00F327F6" w:rsidRPr="00AC33A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C33AA">
        <w:rPr>
          <w:rFonts w:ascii="Times New Roman" w:hAnsi="Times New Roman" w:cs="Times New Roman"/>
          <w:b/>
          <w:sz w:val="21"/>
          <w:szCs w:val="21"/>
        </w:rPr>
        <w:t>_</w:t>
      </w:r>
      <w:proofErr w:type="gramEnd"/>
      <w:r w:rsidRPr="00AC33AA">
        <w:rPr>
          <w:rFonts w:ascii="Times New Roman" w:hAnsi="Times New Roman" w:cs="Times New Roman"/>
          <w:b/>
          <w:sz w:val="21"/>
          <w:szCs w:val="21"/>
        </w:rPr>
        <w:t>____________</w:t>
      </w:r>
      <w:r w:rsidR="00F327F6" w:rsidRPr="00AC33A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C33AA">
        <w:rPr>
          <w:rFonts w:ascii="Times New Roman" w:hAnsi="Times New Roman" w:cs="Times New Roman"/>
          <w:b/>
          <w:sz w:val="21"/>
          <w:szCs w:val="21"/>
        </w:rPr>
        <w:t>) рублей</w:t>
      </w:r>
      <w:r w:rsidRPr="00AC33AA">
        <w:rPr>
          <w:rFonts w:ascii="Times New Roman" w:hAnsi="Times New Roman" w:cs="Times New Roman"/>
          <w:snapToGrid w:val="0"/>
          <w:sz w:val="21"/>
          <w:szCs w:val="21"/>
        </w:rPr>
        <w:t>; /ПЕРВЫЙ ВЗНОС/</w:t>
      </w:r>
    </w:p>
    <w:p w14:paraId="0A294E84" w14:textId="77777777" w:rsidR="00904D15" w:rsidRPr="00AC33AA" w:rsidRDefault="00904D15" w:rsidP="00904D15">
      <w:pPr>
        <w:pStyle w:val="a8"/>
        <w:numPr>
          <w:ilvl w:val="0"/>
          <w:numId w:val="8"/>
        </w:numPr>
        <w:tabs>
          <w:tab w:val="left" w:pos="851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bookmarkStart w:id="18" w:name="_Hlk487549401"/>
      <w:r w:rsidRPr="00AC33AA">
        <w:rPr>
          <w:rFonts w:ascii="Times New Roman" w:hAnsi="Times New Roman" w:cs="Times New Roman"/>
          <w:snapToGrid w:val="0"/>
          <w:sz w:val="21"/>
          <w:szCs w:val="21"/>
        </w:rPr>
        <w:t xml:space="preserve">Плательщик – </w:t>
      </w:r>
      <w:r w:rsidRPr="00AC33AA">
        <w:rPr>
          <w:rFonts w:ascii="Times New Roman" w:hAnsi="Times New Roman" w:cs="Times New Roman"/>
          <w:b/>
          <w:snapToGrid w:val="0"/>
          <w:sz w:val="21"/>
          <w:szCs w:val="21"/>
        </w:rPr>
        <w:t>ФИО</w:t>
      </w:r>
      <w:r w:rsidRPr="00AC33AA">
        <w:rPr>
          <w:rFonts w:ascii="Times New Roman" w:hAnsi="Times New Roman" w:cs="Times New Roman"/>
          <w:snapToGrid w:val="0"/>
          <w:sz w:val="21"/>
          <w:szCs w:val="21"/>
        </w:rPr>
        <w:t>;</w:t>
      </w:r>
      <w:bookmarkEnd w:id="18"/>
      <w:r w:rsidRPr="00AC33AA">
        <w:rPr>
          <w:rFonts w:ascii="Times New Roman" w:hAnsi="Times New Roman" w:cs="Times New Roman"/>
          <w:snapToGrid w:val="0"/>
          <w:sz w:val="21"/>
          <w:szCs w:val="21"/>
        </w:rPr>
        <w:t xml:space="preserve"> </w:t>
      </w:r>
    </w:p>
    <w:p w14:paraId="6DB5E1FC" w14:textId="77777777" w:rsidR="0071481D" w:rsidRPr="00AC33AA" w:rsidRDefault="0071481D" w:rsidP="0071481D">
      <w:pPr>
        <w:pStyle w:val="a8"/>
        <w:numPr>
          <w:ilvl w:val="0"/>
          <w:numId w:val="8"/>
        </w:numPr>
        <w:tabs>
          <w:tab w:val="left" w:pos="851"/>
        </w:tabs>
        <w:spacing w:after="0" w:line="254" w:lineRule="auto"/>
        <w:ind w:left="0" w:firstLine="567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AC33AA">
        <w:rPr>
          <w:rFonts w:ascii="Times New Roman" w:hAnsi="Times New Roman" w:cs="Times New Roman"/>
          <w:snapToGrid w:val="0"/>
          <w:sz w:val="21"/>
          <w:szCs w:val="21"/>
        </w:rPr>
        <w:t xml:space="preserve">Срок действия Аккредитива – </w:t>
      </w:r>
      <w:r w:rsidR="008702AB" w:rsidRPr="00AC33AA">
        <w:rPr>
          <w:rFonts w:ascii="Times New Roman" w:hAnsi="Times New Roman" w:cs="Times New Roman"/>
          <w:snapToGrid w:val="0"/>
          <w:sz w:val="21"/>
          <w:szCs w:val="21"/>
        </w:rPr>
        <w:t>180</w:t>
      </w:r>
      <w:r w:rsidRPr="00AC33AA">
        <w:rPr>
          <w:rFonts w:ascii="Times New Roman" w:hAnsi="Times New Roman" w:cs="Times New Roman"/>
          <w:snapToGrid w:val="0"/>
          <w:sz w:val="21"/>
          <w:szCs w:val="21"/>
        </w:rPr>
        <w:t xml:space="preserve"> календарных дней с даты открытия в Исполняющем Банке, с возможной пролонгацией срока действия; </w:t>
      </w:r>
    </w:p>
    <w:p w14:paraId="75AB7E0C" w14:textId="018CF98A" w:rsidR="0071481D" w:rsidRPr="00AC33AA" w:rsidRDefault="0071481D" w:rsidP="0071481D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suppressAutoHyphens/>
        <w:spacing w:after="0" w:line="254" w:lineRule="auto"/>
        <w:ind w:left="0" w:firstLine="567"/>
        <w:jc w:val="both"/>
        <w:rPr>
          <w:rFonts w:ascii="Times New Roman" w:hAnsi="Times New Roman" w:cs="Times New Roman"/>
          <w:b/>
          <w:snapToGrid w:val="0"/>
          <w:sz w:val="21"/>
          <w:szCs w:val="21"/>
        </w:rPr>
      </w:pPr>
      <w:r w:rsidRPr="00AC33AA">
        <w:rPr>
          <w:rFonts w:ascii="Times New Roman" w:hAnsi="Times New Roman" w:cs="Times New Roman"/>
          <w:snapToGrid w:val="0"/>
          <w:sz w:val="21"/>
          <w:szCs w:val="21"/>
        </w:rPr>
        <w:t xml:space="preserve">в пользу </w:t>
      </w:r>
      <w:bookmarkStart w:id="19" w:name="_Hlk487047469"/>
      <w:r w:rsidR="00E243BC" w:rsidRPr="00AC33AA">
        <w:rPr>
          <w:rFonts w:ascii="Times New Roman" w:eastAsia="SimSun" w:hAnsi="Times New Roman" w:cs="Times New Roman"/>
          <w:b/>
          <w:sz w:val="21"/>
          <w:szCs w:val="21"/>
          <w:lang w:eastAsia="ar-SA"/>
        </w:rPr>
        <w:t xml:space="preserve">ООО </w:t>
      </w:r>
      <w:proofErr w:type="gramStart"/>
      <w:r w:rsidR="00E243BC" w:rsidRPr="00AC33AA">
        <w:rPr>
          <w:rFonts w:ascii="Times New Roman" w:hAnsi="Times New Roman" w:cs="Times New Roman"/>
          <w:b/>
          <w:sz w:val="21"/>
          <w:szCs w:val="21"/>
        </w:rPr>
        <w:t>«</w:t>
      </w:r>
      <w:r w:rsidR="00F73285" w:rsidRPr="00AC33AA">
        <w:rPr>
          <w:rFonts w:ascii="Times New Roman" w:hAnsi="Times New Roman" w:cs="Times New Roman"/>
          <w:b/>
          <w:sz w:val="21"/>
          <w:szCs w:val="21"/>
        </w:rPr>
        <w:t xml:space="preserve"> ГРАНДЭКСТ</w:t>
      </w:r>
      <w:proofErr w:type="gramEnd"/>
      <w:r w:rsidR="00E243BC" w:rsidRPr="00AC33AA">
        <w:rPr>
          <w:rFonts w:ascii="Times New Roman" w:hAnsi="Times New Roman" w:cs="Times New Roman"/>
          <w:b/>
          <w:sz w:val="21"/>
          <w:szCs w:val="21"/>
        </w:rPr>
        <w:t xml:space="preserve">» (ИНН </w:t>
      </w:r>
      <w:r w:rsidR="00F73285" w:rsidRPr="00AC33AA">
        <w:rPr>
          <w:rFonts w:ascii="Times New Roman" w:hAnsi="Times New Roman" w:cs="Times New Roman"/>
          <w:b/>
          <w:sz w:val="21"/>
          <w:szCs w:val="21"/>
        </w:rPr>
        <w:t>5047061664</w:t>
      </w:r>
      <w:r w:rsidR="00E243BC" w:rsidRPr="00AC33AA">
        <w:rPr>
          <w:rFonts w:ascii="Times New Roman" w:hAnsi="Times New Roman" w:cs="Times New Roman"/>
          <w:b/>
          <w:sz w:val="21"/>
          <w:szCs w:val="21"/>
        </w:rPr>
        <w:t xml:space="preserve">) (далее – «Получатель средств»), местонахождение юридического лица: </w:t>
      </w:r>
      <w:r w:rsidR="00F73285" w:rsidRPr="00AC33AA">
        <w:rPr>
          <w:rFonts w:ascii="Times New Roman CYR" w:hAnsi="Times New Roman CYR" w:cs="Times New Roman CYR"/>
          <w:b/>
          <w:bCs/>
          <w:sz w:val="21"/>
          <w:szCs w:val="21"/>
        </w:rPr>
        <w:t>129338</w:t>
      </w:r>
      <w:r w:rsidR="00E243BC" w:rsidRPr="00AC33AA">
        <w:rPr>
          <w:rFonts w:ascii="Times New Roman CYR" w:hAnsi="Times New Roman CYR" w:cs="Times New Roman CYR"/>
          <w:b/>
          <w:bCs/>
          <w:sz w:val="21"/>
          <w:szCs w:val="21"/>
        </w:rPr>
        <w:t xml:space="preserve">, город </w:t>
      </w:r>
      <w:r w:rsidR="00F73285" w:rsidRPr="00AC33AA">
        <w:rPr>
          <w:rFonts w:ascii="Times New Roman CYR" w:hAnsi="Times New Roman CYR" w:cs="Times New Roman CYR"/>
          <w:b/>
          <w:bCs/>
          <w:sz w:val="21"/>
          <w:szCs w:val="21"/>
        </w:rPr>
        <w:t>Москва</w:t>
      </w:r>
      <w:r w:rsidR="00E243BC" w:rsidRPr="00AC33AA">
        <w:rPr>
          <w:rFonts w:ascii="Times New Roman CYR" w:hAnsi="Times New Roman CYR" w:cs="Times New Roman CYR"/>
          <w:b/>
          <w:bCs/>
          <w:sz w:val="21"/>
          <w:szCs w:val="21"/>
        </w:rPr>
        <w:t xml:space="preserve">, улица </w:t>
      </w:r>
      <w:r w:rsidR="00F73285" w:rsidRPr="00AC33AA">
        <w:rPr>
          <w:rFonts w:ascii="Times New Roman CYR" w:hAnsi="Times New Roman CYR" w:cs="Times New Roman CYR"/>
          <w:b/>
          <w:bCs/>
          <w:sz w:val="21"/>
          <w:szCs w:val="21"/>
        </w:rPr>
        <w:t>Вешних Вод</w:t>
      </w:r>
      <w:r w:rsidR="00E243BC" w:rsidRPr="00AC33AA">
        <w:rPr>
          <w:rFonts w:ascii="Times New Roman CYR" w:hAnsi="Times New Roman CYR" w:cs="Times New Roman CYR"/>
          <w:b/>
          <w:bCs/>
          <w:sz w:val="21"/>
          <w:szCs w:val="21"/>
        </w:rPr>
        <w:t xml:space="preserve">, дом </w:t>
      </w:r>
      <w:r w:rsidR="00F73285" w:rsidRPr="00AC33AA">
        <w:rPr>
          <w:rFonts w:ascii="Times New Roman CYR" w:hAnsi="Times New Roman CYR" w:cs="Times New Roman CYR"/>
          <w:b/>
          <w:bCs/>
          <w:sz w:val="21"/>
          <w:szCs w:val="21"/>
        </w:rPr>
        <w:t>2Г</w:t>
      </w:r>
      <w:r w:rsidR="00E243BC" w:rsidRPr="00AC33AA">
        <w:rPr>
          <w:rFonts w:ascii="Times New Roman CYR" w:hAnsi="Times New Roman CYR" w:cs="Times New Roman CYR"/>
          <w:b/>
          <w:bCs/>
          <w:sz w:val="21"/>
          <w:szCs w:val="21"/>
        </w:rPr>
        <w:t xml:space="preserve">, </w:t>
      </w:r>
      <w:r w:rsidR="00F73285" w:rsidRPr="00AC33AA">
        <w:rPr>
          <w:rFonts w:ascii="Times New Roman CYR" w:hAnsi="Times New Roman CYR" w:cs="Times New Roman CYR"/>
          <w:b/>
          <w:bCs/>
          <w:sz w:val="21"/>
          <w:szCs w:val="21"/>
        </w:rPr>
        <w:t>строение 1</w:t>
      </w:r>
      <w:r w:rsidR="00E243BC" w:rsidRPr="00AC33AA">
        <w:rPr>
          <w:rFonts w:ascii="Times New Roman CYR" w:hAnsi="Times New Roman CYR" w:cs="Times New Roman CYR"/>
          <w:b/>
          <w:bCs/>
          <w:sz w:val="21"/>
          <w:szCs w:val="21"/>
        </w:rPr>
        <w:t xml:space="preserve">, </w:t>
      </w:r>
      <w:r w:rsidR="00021E37" w:rsidRPr="00AC33AA">
        <w:rPr>
          <w:rFonts w:ascii="Times New Roman" w:hAnsi="Times New Roman" w:cs="Times New Roman"/>
          <w:sz w:val="21"/>
          <w:szCs w:val="21"/>
        </w:rPr>
        <w:t>КПП 771601001</w:t>
      </w:r>
      <w:r w:rsidR="00E243BC" w:rsidRPr="00AC33AA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ОГРН </w:t>
      </w:r>
      <w:r w:rsidR="00F73285" w:rsidRPr="00AC33AA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1045009560804</w:t>
      </w:r>
      <w:r w:rsidR="00E243BC" w:rsidRPr="00AC33AA">
        <w:rPr>
          <w:rFonts w:ascii="Times New Roman" w:hAnsi="Times New Roman" w:cs="Times New Roman"/>
          <w:b/>
          <w:sz w:val="21"/>
          <w:szCs w:val="21"/>
        </w:rPr>
        <w:t xml:space="preserve">, </w:t>
      </w:r>
      <w:bookmarkEnd w:id="19"/>
      <w:r w:rsidR="00E243BC" w:rsidRPr="00AC33AA">
        <w:rPr>
          <w:rFonts w:ascii="Times New Roman" w:hAnsi="Times New Roman" w:cs="Times New Roman"/>
          <w:b/>
          <w:sz w:val="21"/>
          <w:szCs w:val="21"/>
        </w:rPr>
        <w:t>Р/</w:t>
      </w:r>
      <w:proofErr w:type="spellStart"/>
      <w:r w:rsidR="00E243BC" w:rsidRPr="00AC33AA">
        <w:rPr>
          <w:rFonts w:ascii="Times New Roman" w:hAnsi="Times New Roman" w:cs="Times New Roman"/>
          <w:b/>
          <w:sz w:val="21"/>
          <w:szCs w:val="21"/>
        </w:rPr>
        <w:t>сч</w:t>
      </w:r>
      <w:proofErr w:type="spellEnd"/>
      <w:r w:rsidR="00E243BC" w:rsidRPr="00AC33A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73285" w:rsidRPr="00AC33AA">
        <w:rPr>
          <w:rFonts w:ascii="Times New Roman" w:hAnsi="Times New Roman" w:cs="Times New Roman"/>
          <w:b/>
          <w:sz w:val="21"/>
          <w:szCs w:val="21"/>
        </w:rPr>
        <w:t>40702810300000002139</w:t>
      </w:r>
      <w:r w:rsidR="00E243BC" w:rsidRPr="00AC33AA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DC239C" w:rsidRPr="00AC33AA">
        <w:rPr>
          <w:rFonts w:ascii="Times New Roman" w:hAnsi="Times New Roman" w:cs="Times New Roman"/>
          <w:b/>
          <w:sz w:val="21"/>
          <w:szCs w:val="21"/>
        </w:rPr>
        <w:t xml:space="preserve">АО </w:t>
      </w:r>
      <w:r w:rsidR="001E2466">
        <w:rPr>
          <w:rFonts w:ascii="Times New Roman" w:hAnsi="Times New Roman" w:cs="Times New Roman"/>
          <w:b/>
          <w:sz w:val="21"/>
          <w:szCs w:val="21"/>
        </w:rPr>
        <w:t xml:space="preserve">«Банк </w:t>
      </w:r>
      <w:proofErr w:type="spellStart"/>
      <w:r w:rsidR="001E2466">
        <w:rPr>
          <w:rFonts w:ascii="Times New Roman" w:hAnsi="Times New Roman" w:cs="Times New Roman"/>
          <w:b/>
          <w:sz w:val="21"/>
          <w:szCs w:val="21"/>
        </w:rPr>
        <w:t>Финсервис</w:t>
      </w:r>
      <w:proofErr w:type="spellEnd"/>
      <w:r w:rsidR="001E2466">
        <w:rPr>
          <w:rFonts w:ascii="Times New Roman" w:hAnsi="Times New Roman" w:cs="Times New Roman"/>
          <w:b/>
          <w:sz w:val="21"/>
          <w:szCs w:val="21"/>
        </w:rPr>
        <w:t>»</w:t>
      </w:r>
      <w:r w:rsidR="00DC239C" w:rsidRPr="00AC33AA">
        <w:rPr>
          <w:rFonts w:ascii="Times New Roman" w:hAnsi="Times New Roman" w:cs="Times New Roman"/>
          <w:b/>
          <w:sz w:val="21"/>
          <w:szCs w:val="21"/>
        </w:rPr>
        <w:t>,</w:t>
      </w:r>
      <w:r w:rsidR="00E243BC" w:rsidRPr="00AC33AA">
        <w:rPr>
          <w:rFonts w:ascii="Times New Roman" w:hAnsi="Times New Roman" w:cs="Times New Roman"/>
          <w:b/>
          <w:sz w:val="21"/>
          <w:szCs w:val="21"/>
        </w:rPr>
        <w:t xml:space="preserve"> БИК </w:t>
      </w:r>
      <w:r w:rsidR="00DC239C" w:rsidRPr="00AC33AA">
        <w:rPr>
          <w:rFonts w:ascii="Times New Roman" w:hAnsi="Times New Roman" w:cs="Times New Roman"/>
          <w:b/>
          <w:sz w:val="21"/>
          <w:szCs w:val="21"/>
        </w:rPr>
        <w:t>044525079</w:t>
      </w:r>
      <w:r w:rsidR="00E243BC" w:rsidRPr="00AC33AA">
        <w:rPr>
          <w:rFonts w:ascii="Times New Roman" w:hAnsi="Times New Roman" w:cs="Times New Roman"/>
          <w:b/>
          <w:sz w:val="21"/>
          <w:szCs w:val="21"/>
        </w:rPr>
        <w:t>, Кор/</w:t>
      </w:r>
      <w:proofErr w:type="spellStart"/>
      <w:r w:rsidR="00E243BC" w:rsidRPr="00AC33AA">
        <w:rPr>
          <w:rFonts w:ascii="Times New Roman" w:hAnsi="Times New Roman" w:cs="Times New Roman"/>
          <w:b/>
          <w:sz w:val="21"/>
          <w:szCs w:val="21"/>
        </w:rPr>
        <w:t>сч</w:t>
      </w:r>
      <w:proofErr w:type="spellEnd"/>
      <w:r w:rsidR="00E243BC" w:rsidRPr="00AC33AA">
        <w:rPr>
          <w:rFonts w:ascii="Times New Roman" w:hAnsi="Times New Roman" w:cs="Times New Roman"/>
          <w:b/>
          <w:sz w:val="21"/>
          <w:szCs w:val="21"/>
        </w:rPr>
        <w:t xml:space="preserve"> 3010 181</w:t>
      </w:r>
      <w:r w:rsidR="00DC239C" w:rsidRPr="00AC33AA">
        <w:rPr>
          <w:rFonts w:ascii="Times New Roman" w:hAnsi="Times New Roman" w:cs="Times New Roman"/>
          <w:b/>
          <w:sz w:val="21"/>
          <w:szCs w:val="21"/>
        </w:rPr>
        <w:t>0545250000079</w:t>
      </w:r>
      <w:r w:rsidRPr="00AC33AA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;</w:t>
      </w:r>
    </w:p>
    <w:p w14:paraId="4F0F9C27" w14:textId="57A4A74E" w:rsidR="0071481D" w:rsidRPr="00021E37" w:rsidRDefault="0071481D" w:rsidP="0071481D">
      <w:pPr>
        <w:pStyle w:val="a8"/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after="0" w:line="254" w:lineRule="auto"/>
        <w:ind w:left="0" w:firstLine="56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021E37">
        <w:rPr>
          <w:rFonts w:ascii="Times New Roman" w:hAnsi="Times New Roman" w:cs="Times New Roman"/>
          <w:snapToGrid w:val="0"/>
          <w:sz w:val="21"/>
          <w:szCs w:val="21"/>
        </w:rPr>
        <w:t xml:space="preserve">Условием исполнения аккредитива является предъявление </w:t>
      </w:r>
      <w:r w:rsidRPr="00021E37">
        <w:rPr>
          <w:rFonts w:ascii="Times New Roman" w:hAnsi="Times New Roman" w:cs="Times New Roman"/>
          <w:sz w:val="21"/>
          <w:szCs w:val="21"/>
        </w:rPr>
        <w:t>Получателем средств</w:t>
      </w:r>
      <w:r w:rsidRPr="00021E37">
        <w:rPr>
          <w:rFonts w:ascii="Times New Roman" w:hAnsi="Times New Roman" w:cs="Times New Roman"/>
          <w:snapToGrid w:val="0"/>
          <w:sz w:val="21"/>
          <w:szCs w:val="21"/>
        </w:rPr>
        <w:t xml:space="preserve"> Исполняющему Банку следующих документов: Предоставление </w:t>
      </w:r>
      <w:r w:rsidRPr="00021E37">
        <w:rPr>
          <w:rFonts w:ascii="Times New Roman" w:hAnsi="Times New Roman" w:cs="Times New Roman"/>
          <w:sz w:val="21"/>
          <w:szCs w:val="21"/>
        </w:rPr>
        <w:t xml:space="preserve">настоящего Договора, зарегистрированного в Управлении Федеральной службы государственной регистрации, кадастра и картографии по </w:t>
      </w:r>
      <w:r w:rsidR="00F4450D">
        <w:rPr>
          <w:rFonts w:ascii="Times New Roman" w:hAnsi="Times New Roman" w:cs="Times New Roman"/>
          <w:sz w:val="21"/>
          <w:szCs w:val="21"/>
        </w:rPr>
        <w:t>Москве</w:t>
      </w:r>
      <w:r w:rsidRPr="00021E37">
        <w:rPr>
          <w:rFonts w:ascii="Times New Roman" w:hAnsi="Times New Roman" w:cs="Times New Roman"/>
          <w:snapToGrid w:val="0"/>
          <w:sz w:val="21"/>
          <w:szCs w:val="21"/>
        </w:rPr>
        <w:t xml:space="preserve">; </w:t>
      </w:r>
    </w:p>
    <w:p w14:paraId="24E65F82" w14:textId="77777777" w:rsidR="0071481D" w:rsidRPr="00021E37" w:rsidRDefault="0071481D" w:rsidP="0071481D">
      <w:pPr>
        <w:pStyle w:val="a8"/>
        <w:numPr>
          <w:ilvl w:val="0"/>
          <w:numId w:val="8"/>
        </w:numPr>
        <w:tabs>
          <w:tab w:val="left" w:pos="851"/>
        </w:tabs>
        <w:spacing w:after="0" w:line="254" w:lineRule="auto"/>
        <w:ind w:left="0" w:firstLine="56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021E37">
        <w:rPr>
          <w:rFonts w:ascii="Times New Roman" w:hAnsi="Times New Roman" w:cs="Times New Roman"/>
          <w:snapToGrid w:val="0"/>
          <w:sz w:val="21"/>
          <w:szCs w:val="21"/>
        </w:rPr>
        <w:t xml:space="preserve">Затраты Исполняющего банка, связанные с открытием и проведением расчетов по аккредитиву, относятся на счет </w:t>
      </w:r>
      <w:r w:rsidR="00C05ECC" w:rsidRPr="00021E37">
        <w:rPr>
          <w:rFonts w:ascii="Times New Roman" w:hAnsi="Times New Roman" w:cs="Times New Roman"/>
          <w:snapToGrid w:val="0"/>
          <w:sz w:val="21"/>
          <w:szCs w:val="21"/>
        </w:rPr>
        <w:t>Участника долевого строительства</w:t>
      </w:r>
      <w:r w:rsidRPr="00021E37">
        <w:rPr>
          <w:rFonts w:ascii="Times New Roman" w:hAnsi="Times New Roman" w:cs="Times New Roman"/>
          <w:snapToGrid w:val="0"/>
          <w:sz w:val="21"/>
          <w:szCs w:val="21"/>
        </w:rPr>
        <w:t xml:space="preserve"> в соответствии с тарифами Исполняющего Банка;</w:t>
      </w:r>
    </w:p>
    <w:p w14:paraId="34EAC1D0" w14:textId="77777777" w:rsidR="0071481D" w:rsidRPr="00021E37" w:rsidRDefault="0071481D" w:rsidP="0071481D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0" w:firstLine="56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021E37">
        <w:rPr>
          <w:rFonts w:ascii="Times New Roman" w:hAnsi="Times New Roman" w:cs="Times New Roman"/>
          <w:snapToGrid w:val="0"/>
          <w:sz w:val="21"/>
          <w:szCs w:val="21"/>
        </w:rPr>
        <w:t xml:space="preserve">Закрытие аккредитива производится: </w:t>
      </w:r>
    </w:p>
    <w:p w14:paraId="2D1A1C42" w14:textId="77777777" w:rsidR="0071481D" w:rsidRPr="00021E37" w:rsidRDefault="0071481D" w:rsidP="00714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021E37">
        <w:rPr>
          <w:rFonts w:ascii="Times New Roman" w:hAnsi="Times New Roman" w:cs="Times New Roman"/>
          <w:snapToGrid w:val="0"/>
          <w:sz w:val="21"/>
          <w:szCs w:val="21"/>
        </w:rPr>
        <w:t>- при исполнении аккредитива;</w:t>
      </w:r>
    </w:p>
    <w:p w14:paraId="5DBAE5B1" w14:textId="77777777" w:rsidR="0071481D" w:rsidRPr="00021E37" w:rsidRDefault="0071481D" w:rsidP="00714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021E37">
        <w:rPr>
          <w:rFonts w:ascii="Times New Roman" w:hAnsi="Times New Roman" w:cs="Times New Roman"/>
          <w:snapToGrid w:val="0"/>
          <w:sz w:val="21"/>
          <w:szCs w:val="21"/>
        </w:rPr>
        <w:t>- по истечении срока действия аккредитива (с учетом пролонгации (при наличии));</w:t>
      </w:r>
    </w:p>
    <w:p w14:paraId="660AAFB5" w14:textId="77777777" w:rsidR="0071481D" w:rsidRPr="00021E37" w:rsidRDefault="0071481D" w:rsidP="0071481D">
      <w:pPr>
        <w:widowControl w:val="0"/>
        <w:tabs>
          <w:tab w:val="left" w:pos="567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021E37">
        <w:rPr>
          <w:rFonts w:ascii="Times New Roman" w:hAnsi="Times New Roman" w:cs="Times New Roman"/>
          <w:snapToGrid w:val="0"/>
          <w:sz w:val="21"/>
          <w:szCs w:val="21"/>
        </w:rPr>
        <w:tab/>
        <w:t xml:space="preserve">- при отказе </w:t>
      </w: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>Получателя средств</w:t>
      </w:r>
      <w:r w:rsidRPr="00021E37">
        <w:rPr>
          <w:rFonts w:ascii="Times New Roman" w:hAnsi="Times New Roman" w:cs="Times New Roman"/>
          <w:snapToGrid w:val="0"/>
          <w:sz w:val="21"/>
          <w:szCs w:val="21"/>
        </w:rPr>
        <w:t xml:space="preserve"> от использования аккредитива до истечения срока его действия.</w:t>
      </w:r>
    </w:p>
    <w:p w14:paraId="4303AEFC" w14:textId="77777777" w:rsidR="0071481D" w:rsidRPr="00021E37" w:rsidRDefault="0071481D" w:rsidP="0071481D">
      <w:pPr>
        <w:widowControl w:val="0"/>
        <w:tabs>
          <w:tab w:val="left" w:pos="567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napToGrid w:val="0"/>
          <w:sz w:val="21"/>
          <w:szCs w:val="21"/>
        </w:rPr>
        <w:tab/>
        <w:t xml:space="preserve">Участник долевого строительства в течение 3-х (трех) рабочих дней с момента подписания настоящего Договора, на условиях, предусмотренных настоящим пунктом Договора, обязан предоставить Застройщику документы от Исполняющего Банка, подтверждающие открытие аккредитива в пользу </w:t>
      </w: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>Получателя средств</w:t>
      </w:r>
      <w:r w:rsidRPr="00021E37">
        <w:rPr>
          <w:rFonts w:ascii="Times New Roman" w:hAnsi="Times New Roman" w:cs="Times New Roman"/>
          <w:sz w:val="21"/>
          <w:szCs w:val="21"/>
        </w:rPr>
        <w:t>.</w:t>
      </w:r>
    </w:p>
    <w:p w14:paraId="7F5CD987" w14:textId="77777777" w:rsidR="0071481D" w:rsidRPr="00021E37" w:rsidRDefault="0071481D" w:rsidP="0071481D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Застройщик обязан в течение одного дня с момента получения от Участника долевого строительства</w:t>
      </w:r>
      <w:r w:rsidRPr="00021E3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21E37">
        <w:rPr>
          <w:rFonts w:ascii="Times New Roman" w:hAnsi="Times New Roman" w:cs="Times New Roman"/>
          <w:snapToGrid w:val="0"/>
          <w:sz w:val="21"/>
          <w:szCs w:val="21"/>
        </w:rPr>
        <w:t xml:space="preserve">документов Исполняющего Банка, подтверждающих открытие аккредитива в пользу </w:t>
      </w: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>Получателя средств, предоставить указанные документы Получателю средств</w:t>
      </w:r>
      <w:r w:rsidRPr="00021E37">
        <w:rPr>
          <w:rFonts w:ascii="Times New Roman" w:hAnsi="Times New Roman" w:cs="Times New Roman"/>
          <w:snapToGrid w:val="0"/>
          <w:sz w:val="21"/>
          <w:szCs w:val="21"/>
        </w:rPr>
        <w:t>.</w:t>
      </w:r>
    </w:p>
    <w:p w14:paraId="28120409" w14:textId="77777777" w:rsidR="0071481D" w:rsidRPr="00021E37" w:rsidRDefault="00463D6C" w:rsidP="0071481D">
      <w:pPr>
        <w:widowControl w:val="0"/>
        <w:tabs>
          <w:tab w:val="left" w:pos="567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021E37">
        <w:rPr>
          <w:rFonts w:ascii="Times New Roman" w:hAnsi="Times New Roman" w:cs="Times New Roman"/>
          <w:b/>
          <w:snapToGrid w:val="0"/>
          <w:sz w:val="21"/>
          <w:szCs w:val="21"/>
        </w:rPr>
        <w:tab/>
      </w:r>
      <w:r w:rsidR="0071481D" w:rsidRPr="00021E37">
        <w:rPr>
          <w:rFonts w:ascii="Times New Roman" w:hAnsi="Times New Roman" w:cs="Times New Roman"/>
          <w:b/>
          <w:snapToGrid w:val="0"/>
          <w:sz w:val="21"/>
          <w:szCs w:val="21"/>
        </w:rPr>
        <w:t>Исполнение аккредитива в пользу Получателя средств в соответствии с настоящим пунктом является надлежащим выполнением Участником долевого строительства обязательств по оплате Цены договора.</w:t>
      </w:r>
    </w:p>
    <w:p w14:paraId="563187A3" w14:textId="77777777" w:rsidR="00407E62" w:rsidRPr="00021E37" w:rsidRDefault="00407E62" w:rsidP="00EB4B23">
      <w:pPr>
        <w:tabs>
          <w:tab w:val="left" w:pos="851"/>
          <w:tab w:val="left" w:pos="993"/>
          <w:tab w:val="left" w:pos="4198"/>
          <w:tab w:val="left" w:pos="782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Участник долевого строительства</w:t>
      </w:r>
      <w:r w:rsidRPr="00021E37">
        <w:rPr>
          <w:rFonts w:ascii="Times New Roman" w:hAnsi="Times New Roman" w:cs="Times New Roman"/>
          <w:spacing w:val="5"/>
          <w:sz w:val="21"/>
          <w:szCs w:val="21"/>
        </w:rPr>
        <w:t xml:space="preserve"> имеет право оплатить Цену Договора досрочно.</w:t>
      </w:r>
    </w:p>
    <w:p w14:paraId="452D6529" w14:textId="77777777" w:rsidR="00407E62" w:rsidRPr="00021E37" w:rsidRDefault="00407E62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 xml:space="preserve">После оплаты Участником долевого строительства Цены Договора в полном объеме (с учетом изменения по итогам определения Фактической площади Квартиры по результатам обмеров, произведенных уполномоченным лицом после завершения строительства Многоквартирного дома) Застройщик обязан выдать Участнику долевого строительства, </w:t>
      </w:r>
      <w:r w:rsidR="00210A5B" w:rsidRPr="00021E37">
        <w:rPr>
          <w:rFonts w:ascii="Times New Roman" w:hAnsi="Times New Roman" w:cs="Times New Roman"/>
          <w:sz w:val="21"/>
          <w:szCs w:val="21"/>
        </w:rPr>
        <w:t>А</w:t>
      </w:r>
      <w:r w:rsidRPr="00021E37">
        <w:rPr>
          <w:rFonts w:ascii="Times New Roman" w:hAnsi="Times New Roman" w:cs="Times New Roman"/>
          <w:sz w:val="21"/>
          <w:szCs w:val="21"/>
        </w:rPr>
        <w:t>кт, подтверждающий выполнение Участником долевого строительства всех финансовых обязательств перед Застройщиком.</w:t>
      </w:r>
    </w:p>
    <w:p w14:paraId="798EB3C7" w14:textId="77777777" w:rsidR="00407E62" w:rsidRPr="00021E37" w:rsidRDefault="005F54FE" w:rsidP="00EB4B23">
      <w:pPr>
        <w:numPr>
          <w:ilvl w:val="1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20" w:name="_Hlk505858683"/>
      <w:r w:rsidRPr="00021E37">
        <w:rPr>
          <w:rFonts w:ascii="Times New Roman" w:hAnsi="Times New Roman" w:cs="Times New Roman"/>
          <w:sz w:val="21"/>
          <w:szCs w:val="21"/>
        </w:rPr>
        <w:t>Изменение Цены Договора, указанной в пункте п. 2.1 Договора, производится Сторонами после получения результатов инвентаризационных фактических обмеров, произведенных уполномоченным лицом после завершения строительства Многоквартирного дома</w:t>
      </w:r>
      <w:bookmarkEnd w:id="20"/>
      <w:r w:rsidR="00407E62" w:rsidRPr="00021E37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7293C9FB" w14:textId="77777777" w:rsidR="00407E62" w:rsidRPr="00021E37" w:rsidRDefault="005F54FE" w:rsidP="00EB4B23">
      <w:pPr>
        <w:tabs>
          <w:tab w:val="num" w:pos="43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21" w:name="_Hlk505858688"/>
      <w:r w:rsidRPr="00021E37">
        <w:rPr>
          <w:rFonts w:ascii="Times New Roman" w:hAnsi="Times New Roman" w:cs="Times New Roman"/>
          <w:sz w:val="21"/>
          <w:szCs w:val="21"/>
        </w:rPr>
        <w:t>Если в результате проведения инвентаризационных фактических обмеров Квартиры уполномоченной организацией будет установлено, что Фактическая площадь Квартиры больше либо меньше, указанной в п. 1.3.1. Договора, то Стороны производят взаиморасчеты, исходя из стоимости 1 (Одного) квадратного метра площади Квартиры, указанной в п. 2.1. Договора</w:t>
      </w:r>
      <w:bookmarkEnd w:id="21"/>
      <w:r w:rsidR="00690625" w:rsidRPr="00021E37">
        <w:rPr>
          <w:rFonts w:ascii="Times New Roman" w:hAnsi="Times New Roman" w:cs="Times New Roman"/>
          <w:sz w:val="21"/>
          <w:szCs w:val="21"/>
        </w:rPr>
        <w:t>.</w:t>
      </w:r>
    </w:p>
    <w:p w14:paraId="2AB8A995" w14:textId="77777777" w:rsidR="00703C26" w:rsidRPr="00021E37" w:rsidRDefault="00703C26" w:rsidP="00EB4B23">
      <w:pPr>
        <w:tabs>
          <w:tab w:val="num" w:pos="43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094E754D" w14:textId="77777777" w:rsidR="00407E62" w:rsidRPr="00021E37" w:rsidRDefault="00407E62" w:rsidP="00EB4B23">
      <w:pPr>
        <w:widowControl w:val="0"/>
        <w:numPr>
          <w:ilvl w:val="0"/>
          <w:numId w:val="3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21E37">
        <w:rPr>
          <w:rFonts w:ascii="Times New Roman" w:hAnsi="Times New Roman" w:cs="Times New Roman"/>
          <w:b/>
          <w:sz w:val="21"/>
          <w:szCs w:val="21"/>
        </w:rPr>
        <w:t>ПРАВА И ОБЯЗАННОСТИ СТОРОН</w:t>
      </w:r>
    </w:p>
    <w:p w14:paraId="21F6B8FB" w14:textId="77777777" w:rsidR="00407E62" w:rsidRPr="00021E37" w:rsidRDefault="00407E62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1"/>
          <w:szCs w:val="21"/>
        </w:rPr>
      </w:pPr>
    </w:p>
    <w:p w14:paraId="11233CE5" w14:textId="77777777" w:rsidR="00407E62" w:rsidRPr="00021E37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1E37">
        <w:rPr>
          <w:rFonts w:ascii="Times New Roman" w:hAnsi="Times New Roman" w:cs="Times New Roman"/>
          <w:b/>
          <w:sz w:val="21"/>
          <w:szCs w:val="21"/>
        </w:rPr>
        <w:lastRenderedPageBreak/>
        <w:t>Застройщик обязуется:</w:t>
      </w:r>
    </w:p>
    <w:p w14:paraId="0FE3CA27" w14:textId="77777777" w:rsidR="00407E62" w:rsidRPr="00021E3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021E37">
        <w:rPr>
          <w:rFonts w:ascii="Times New Roman" w:eastAsia="SimSun" w:hAnsi="Times New Roman" w:cs="Times New Roman"/>
          <w:sz w:val="21"/>
          <w:szCs w:val="21"/>
          <w:lang w:eastAsia="ar-SA"/>
        </w:rPr>
        <w:t>Обеспечить создание всех общих помещений и оборудования Многоквартирного дома, а также Объекта долевого строительства, в соответствии с техническими регламентами, СНиП, прочими нормативными требованиями, Проектной документацией и Разрешением на строительство.</w:t>
      </w:r>
    </w:p>
    <w:p w14:paraId="30CEED0C" w14:textId="77777777" w:rsidR="00407E62" w:rsidRPr="00021E37" w:rsidRDefault="00407E62" w:rsidP="00322B10">
      <w:pPr>
        <w:widowControl w:val="0"/>
        <w:numPr>
          <w:ilvl w:val="2"/>
          <w:numId w:val="4"/>
        </w:numPr>
        <w:shd w:val="clear" w:color="auto" w:fill="FFFFFF"/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pacing w:val="14"/>
          <w:sz w:val="21"/>
          <w:szCs w:val="21"/>
        </w:rPr>
        <w:t>По требованию</w:t>
      </w:r>
      <w:r w:rsidRPr="00021E3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21E37">
        <w:rPr>
          <w:rFonts w:ascii="Times New Roman" w:hAnsi="Times New Roman" w:cs="Times New Roman"/>
          <w:sz w:val="21"/>
          <w:szCs w:val="21"/>
        </w:rPr>
        <w:t>Участника долевого строительства</w:t>
      </w:r>
      <w:r w:rsidRPr="00021E37">
        <w:rPr>
          <w:rFonts w:ascii="Times New Roman" w:hAnsi="Times New Roman" w:cs="Times New Roman"/>
          <w:spacing w:val="14"/>
          <w:sz w:val="21"/>
          <w:szCs w:val="21"/>
        </w:rPr>
        <w:t xml:space="preserve"> информировать его о ходе строительства Многоквартирного дома</w:t>
      </w:r>
      <w:r w:rsidRPr="00021E37">
        <w:rPr>
          <w:rFonts w:ascii="Times New Roman" w:hAnsi="Times New Roman" w:cs="Times New Roman"/>
          <w:sz w:val="21"/>
          <w:szCs w:val="21"/>
        </w:rPr>
        <w:t>.</w:t>
      </w:r>
    </w:p>
    <w:p w14:paraId="0D68A5A7" w14:textId="77777777" w:rsidR="00407E62" w:rsidRPr="00021E37" w:rsidRDefault="00407E62" w:rsidP="00322B10">
      <w:pPr>
        <w:widowControl w:val="0"/>
        <w:numPr>
          <w:ilvl w:val="2"/>
          <w:numId w:val="4"/>
        </w:numPr>
        <w:shd w:val="clear" w:color="auto" w:fill="FFFFFF"/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Обеспечить завершение строительства</w:t>
      </w:r>
      <w:r w:rsidRPr="00021E37">
        <w:rPr>
          <w:rFonts w:ascii="Times New Roman" w:hAnsi="Times New Roman" w:cs="Times New Roman"/>
          <w:spacing w:val="14"/>
          <w:sz w:val="21"/>
          <w:szCs w:val="21"/>
        </w:rPr>
        <w:t xml:space="preserve"> Многоквартирного дома</w:t>
      </w:r>
      <w:r w:rsidRPr="00021E37">
        <w:rPr>
          <w:rFonts w:ascii="Times New Roman" w:hAnsi="Times New Roman" w:cs="Times New Roman"/>
          <w:sz w:val="21"/>
          <w:szCs w:val="21"/>
        </w:rPr>
        <w:t xml:space="preserve"> и ввод Многоквартирного дома в эксплуатацию в сроки, указанные в соответствующих разрешениях.</w:t>
      </w:r>
    </w:p>
    <w:p w14:paraId="02A7A54E" w14:textId="77777777" w:rsidR="00407E62" w:rsidRPr="00021E3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После получения Разрешения на ввод Многоквартирного дома в эксплуатацию передать Участнику долевого строительства</w:t>
      </w:r>
      <w:r w:rsidRPr="00021E3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21E37">
        <w:rPr>
          <w:rFonts w:ascii="Times New Roman" w:hAnsi="Times New Roman" w:cs="Times New Roman"/>
          <w:sz w:val="21"/>
          <w:szCs w:val="21"/>
        </w:rPr>
        <w:t>Объект долевого строительства в срок, указанный в п.4.2 Договора, по Акту приема-передачи, при условии исполнения Участником долевого строительства обязательств по оплате Цены Договора в соответствии с условиями Договора.</w:t>
      </w:r>
    </w:p>
    <w:p w14:paraId="747D4633" w14:textId="77777777" w:rsidR="00407E62" w:rsidRPr="00021E3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 xml:space="preserve">После получения Разрешения на ввод Многоквартирного дома в эксплуатацию направить в </w:t>
      </w:r>
      <w:proofErr w:type="spellStart"/>
      <w:r w:rsidRPr="00021E37">
        <w:rPr>
          <w:rFonts w:ascii="Times New Roman" w:hAnsi="Times New Roman" w:cs="Times New Roman"/>
          <w:sz w:val="21"/>
          <w:szCs w:val="21"/>
        </w:rPr>
        <w:t>Росреестр</w:t>
      </w:r>
      <w:proofErr w:type="spellEnd"/>
      <w:r w:rsidRPr="00021E37">
        <w:rPr>
          <w:rFonts w:ascii="Times New Roman" w:hAnsi="Times New Roman" w:cs="Times New Roman"/>
          <w:sz w:val="21"/>
          <w:szCs w:val="21"/>
        </w:rPr>
        <w:t xml:space="preserve"> все необходимые документы, включая Разрешение на ввод в эксплуатацию, необходимые для оформления Участником долевого строительства права собственности на Квартиру.</w:t>
      </w:r>
    </w:p>
    <w:p w14:paraId="04FAFA76" w14:textId="77777777" w:rsidR="00407E62" w:rsidRPr="00021E37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При этом Застройщик не принимает на себя обязанности по оформлению Участником долевого строительства правоустанавливающих документов на Квартиру и уплату, связанных с этим расходов, налогов и сборов.</w:t>
      </w:r>
    </w:p>
    <w:p w14:paraId="2B672283" w14:textId="77777777" w:rsidR="00545A42" w:rsidRPr="00021E3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Осуществлять иные действия, предусмотренные Договором и действующим законодательством РФ.</w:t>
      </w:r>
    </w:p>
    <w:p w14:paraId="2EA3C46C" w14:textId="77777777" w:rsidR="00407E62" w:rsidRPr="00021E37" w:rsidRDefault="00545A4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Одновременно с передачей Квартиры передать Участнику долевого строительства Инструкцию по эксплуатации Квартиры.</w:t>
      </w:r>
      <w:r w:rsidR="00407E62" w:rsidRPr="00021E37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5BB32BFD" w14:textId="77777777" w:rsidR="00407E62" w:rsidRPr="00021E37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1E37">
        <w:rPr>
          <w:rFonts w:ascii="Times New Roman" w:hAnsi="Times New Roman" w:cs="Times New Roman"/>
          <w:b/>
          <w:sz w:val="21"/>
          <w:szCs w:val="21"/>
        </w:rPr>
        <w:t>Застройщик имеет право:</w:t>
      </w:r>
    </w:p>
    <w:p w14:paraId="03AB7111" w14:textId="77777777" w:rsidR="00407E62" w:rsidRPr="00021E37" w:rsidRDefault="00407E62" w:rsidP="00322B10">
      <w:pPr>
        <w:pStyle w:val="a8"/>
        <w:numPr>
          <w:ilvl w:val="2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До момента окончания строительства</w:t>
      </w:r>
      <w:r w:rsidRPr="00021E37">
        <w:rPr>
          <w:rFonts w:ascii="Times New Roman" w:hAnsi="Times New Roman" w:cs="Times New Roman"/>
          <w:spacing w:val="14"/>
          <w:sz w:val="21"/>
          <w:szCs w:val="21"/>
        </w:rPr>
        <w:t xml:space="preserve"> Многоквартирного дома</w:t>
      </w:r>
      <w:r w:rsidRPr="00021E37">
        <w:rPr>
          <w:rFonts w:ascii="Times New Roman" w:hAnsi="Times New Roman" w:cs="Times New Roman"/>
          <w:sz w:val="21"/>
          <w:szCs w:val="21"/>
        </w:rPr>
        <w:t xml:space="preserve"> самостоятельно вносить в Проектную документацию изменения, не затрагивающие указанные в Приложении № 1 и Приложении № 2 характеристики и планировку Квартиры.</w:t>
      </w:r>
    </w:p>
    <w:p w14:paraId="631D38B8" w14:textId="77777777" w:rsidR="00407E62" w:rsidRPr="00021E37" w:rsidRDefault="00407E62" w:rsidP="00322B10">
      <w:pPr>
        <w:numPr>
          <w:ilvl w:val="2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 xml:space="preserve">Привлекать новых участников долевого строительства, однако Застройщик гарантирует, что Объект долевого строительства, указанный в Договоре, не будет служить предметом сделок с новыми участниками долевого строительства, за исключением случая, предусмотренного </w:t>
      </w:r>
      <w:proofErr w:type="spellStart"/>
      <w:r w:rsidRPr="00021E37">
        <w:rPr>
          <w:rFonts w:ascii="Times New Roman" w:hAnsi="Times New Roman" w:cs="Times New Roman"/>
          <w:sz w:val="21"/>
          <w:szCs w:val="21"/>
        </w:rPr>
        <w:t>п.п</w:t>
      </w:r>
      <w:proofErr w:type="spellEnd"/>
      <w:r w:rsidRPr="00021E37">
        <w:rPr>
          <w:rFonts w:ascii="Times New Roman" w:hAnsi="Times New Roman" w:cs="Times New Roman"/>
          <w:sz w:val="21"/>
          <w:szCs w:val="21"/>
        </w:rPr>
        <w:t>.  7.3. и 7.5</w:t>
      </w:r>
      <w:r w:rsidR="00463D6C" w:rsidRPr="00021E37">
        <w:rPr>
          <w:rFonts w:ascii="Times New Roman" w:hAnsi="Times New Roman" w:cs="Times New Roman"/>
          <w:sz w:val="21"/>
          <w:szCs w:val="21"/>
        </w:rPr>
        <w:t>.</w:t>
      </w:r>
      <w:r w:rsidRPr="00021E37">
        <w:rPr>
          <w:rFonts w:ascii="Times New Roman" w:hAnsi="Times New Roman" w:cs="Times New Roman"/>
          <w:sz w:val="21"/>
          <w:szCs w:val="21"/>
        </w:rPr>
        <w:t xml:space="preserve"> Договора.</w:t>
      </w:r>
    </w:p>
    <w:p w14:paraId="7315D6BD" w14:textId="77777777" w:rsidR="00407E62" w:rsidRPr="00021E37" w:rsidRDefault="00407E62" w:rsidP="00322B10">
      <w:pPr>
        <w:numPr>
          <w:ilvl w:val="2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>Осуществлять иные действия, предусмотренные Договором и действующим законодательством РФ.</w:t>
      </w:r>
    </w:p>
    <w:p w14:paraId="27DC0015" w14:textId="77777777" w:rsidR="00407E62" w:rsidRPr="00543377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3377">
        <w:rPr>
          <w:rFonts w:ascii="Times New Roman" w:hAnsi="Times New Roman" w:cs="Times New Roman"/>
          <w:b/>
          <w:sz w:val="21"/>
          <w:szCs w:val="21"/>
        </w:rPr>
        <w:t>Участник долевого строительства обязуется:</w:t>
      </w:r>
    </w:p>
    <w:p w14:paraId="3DFBDD00" w14:textId="77777777" w:rsidR="00407E62" w:rsidRPr="00543377" w:rsidRDefault="00407E62" w:rsidP="00322B10">
      <w:pPr>
        <w:widowControl w:val="0"/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43377">
        <w:rPr>
          <w:rFonts w:ascii="Times New Roman" w:eastAsia="SimSun" w:hAnsi="Times New Roman" w:cs="Times New Roman"/>
          <w:sz w:val="21"/>
          <w:szCs w:val="21"/>
          <w:lang w:eastAsia="ar-SA"/>
        </w:rPr>
        <w:t>Оплатить Цену Договора в размере и порядке, предусмотренном в разделе 2 Договора.</w:t>
      </w:r>
    </w:p>
    <w:p w14:paraId="025A2BC2" w14:textId="77777777" w:rsidR="00407E62" w:rsidRPr="0054337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43377">
        <w:rPr>
          <w:rFonts w:ascii="Times New Roman" w:eastAsia="SimSun" w:hAnsi="Times New Roman" w:cs="Times New Roman"/>
          <w:sz w:val="21"/>
          <w:szCs w:val="21"/>
          <w:lang w:eastAsia="ar-SA"/>
        </w:rPr>
        <w:t>Принять от Застройщика по Акту приема-передачи Объект долевого строительства в порядке и сроки, установленные разделом 4 Договора. Стороны признают, что приемом Объекта долевого строительства по Акту приема-передачи Участник долевого строительства получает Квартиру во владение и пользование, что, в том числе, дает ему доступ к потреблению услуг по электроснабжению, отоплению, холодному и горячему водоснабжению, водоотведению.</w:t>
      </w:r>
    </w:p>
    <w:p w14:paraId="584D7463" w14:textId="77777777" w:rsidR="00407E62" w:rsidRPr="0054337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43377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Нести бремя содержания Квартиры и Общего имущества, оплачивать коммунальные услуги (электроснабжение, теплоснабжение, водоотведение, водоснабжение), вывоз бытовых отходов, охрану Многоквартирного дома, иные эксплуатационные расходы со дня подписания Сторонами Акта приема-передачи либо с момента составления Застройщиком одностороннего Акта приема-передачи в соответствии с </w:t>
      </w:r>
      <w:proofErr w:type="spellStart"/>
      <w:r w:rsidRPr="00543377">
        <w:rPr>
          <w:rFonts w:ascii="Times New Roman" w:eastAsia="SimSun" w:hAnsi="Times New Roman" w:cs="Times New Roman"/>
          <w:sz w:val="21"/>
          <w:szCs w:val="21"/>
          <w:lang w:eastAsia="ar-SA"/>
        </w:rPr>
        <w:t>п.п</w:t>
      </w:r>
      <w:proofErr w:type="spellEnd"/>
      <w:r w:rsidRPr="00543377">
        <w:rPr>
          <w:rFonts w:ascii="Times New Roman" w:eastAsia="SimSun" w:hAnsi="Times New Roman" w:cs="Times New Roman"/>
          <w:sz w:val="21"/>
          <w:szCs w:val="21"/>
          <w:lang w:eastAsia="ar-SA"/>
        </w:rPr>
        <w:t>. 4.7</w:t>
      </w:r>
      <w:r w:rsidR="00463D6C" w:rsidRPr="00543377">
        <w:rPr>
          <w:rFonts w:ascii="Times New Roman" w:eastAsia="SimSun" w:hAnsi="Times New Roman" w:cs="Times New Roman"/>
          <w:sz w:val="21"/>
          <w:szCs w:val="21"/>
          <w:lang w:eastAsia="ar-SA"/>
        </w:rPr>
        <w:t>.</w:t>
      </w:r>
      <w:r w:rsidRPr="00543377">
        <w:rPr>
          <w:rFonts w:ascii="Times New Roman" w:eastAsia="SimSun" w:hAnsi="Times New Roman" w:cs="Times New Roman"/>
          <w:sz w:val="21"/>
          <w:szCs w:val="21"/>
          <w:lang w:eastAsia="ar-SA"/>
        </w:rPr>
        <w:t>, 4.11</w:t>
      </w:r>
      <w:r w:rsidR="00463D6C" w:rsidRPr="00543377">
        <w:rPr>
          <w:rFonts w:ascii="Times New Roman" w:eastAsia="SimSun" w:hAnsi="Times New Roman" w:cs="Times New Roman"/>
          <w:sz w:val="21"/>
          <w:szCs w:val="21"/>
          <w:lang w:eastAsia="ar-SA"/>
        </w:rPr>
        <w:t>.</w:t>
      </w:r>
      <w:r w:rsidRPr="00543377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Договора, вне зависимости от наличия или отсутствия у Участника долевого строительства зарегистрированного права собственности на Квартиру.</w:t>
      </w:r>
    </w:p>
    <w:p w14:paraId="2E76DBAD" w14:textId="77777777" w:rsidR="00407E62" w:rsidRPr="00543377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43377">
        <w:rPr>
          <w:rFonts w:ascii="Times New Roman" w:eastAsia="SimSun" w:hAnsi="Times New Roman" w:cs="Times New Roman"/>
          <w:sz w:val="21"/>
          <w:szCs w:val="21"/>
          <w:lang w:eastAsia="ar-SA"/>
        </w:rPr>
        <w:t>При этом обязательство, установленное в настоящем пункте Договора, расценивается как возникшее из Договора и принятое Участником долевого строительства.</w:t>
      </w:r>
    </w:p>
    <w:p w14:paraId="20D640EF" w14:textId="77777777" w:rsidR="00407E62" w:rsidRPr="00543377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43377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Перечень, размер, условия и порядок таких платежей будут установлены отдельным договором между Участником долевого строительства и управляющей компанией. Указанный договор заключается на период </w:t>
      </w:r>
      <w:r w:rsidRPr="00543377">
        <w:rPr>
          <w:rFonts w:ascii="Times New Roman" w:eastAsia="SimSun" w:hAnsi="Times New Roman" w:cs="Times New Roman"/>
          <w:spacing w:val="6"/>
          <w:sz w:val="21"/>
          <w:szCs w:val="21"/>
          <w:lang w:eastAsia="ar-SA"/>
        </w:rPr>
        <w:t xml:space="preserve">со дня </w:t>
      </w:r>
      <w:r w:rsidRPr="00543377">
        <w:rPr>
          <w:rFonts w:ascii="Times New Roman" w:eastAsia="SimSun" w:hAnsi="Times New Roman" w:cs="Times New Roman"/>
          <w:sz w:val="21"/>
          <w:szCs w:val="21"/>
          <w:lang w:eastAsia="ar-SA"/>
        </w:rPr>
        <w:t>подписания Акта приема-передачи Объекта долевого строительства до момента определения общим собранием собственников помещений формы управления многоквартирным домом.</w:t>
      </w:r>
    </w:p>
    <w:p w14:paraId="5685D66E" w14:textId="77777777" w:rsidR="00407E62" w:rsidRPr="0054337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543377">
        <w:rPr>
          <w:rFonts w:ascii="Times New Roman" w:hAnsi="Times New Roman" w:cs="Times New Roman"/>
          <w:spacing w:val="6"/>
          <w:sz w:val="21"/>
          <w:szCs w:val="21"/>
        </w:rPr>
        <w:t>Не обеспечивать исполнение своих обязательств перед третьими лицами залогом принадлежащих ему по Договору прав, а также иным образом обременять указанные права без предварительного письменного согласия Застройщика до оформления в установленном законом порядке права собственности Участником долевого строительства на Квартиру.</w:t>
      </w:r>
    </w:p>
    <w:p w14:paraId="67803058" w14:textId="77777777" w:rsidR="00407E62" w:rsidRPr="0054337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543377">
        <w:rPr>
          <w:rFonts w:ascii="Times New Roman" w:hAnsi="Times New Roman" w:cs="Times New Roman"/>
          <w:spacing w:val="6"/>
          <w:sz w:val="21"/>
          <w:szCs w:val="21"/>
        </w:rPr>
        <w:t xml:space="preserve">В течение 3 (Трех) рабочих дней с даты изменения у Участника долевого строительства адреса места жительства, почтового адреса, паспортных данных, контактных телефонов письменно известить Застройщика об указанных изменениях и сообщить новые данные. </w:t>
      </w:r>
    </w:p>
    <w:p w14:paraId="3BCB9FDF" w14:textId="77777777" w:rsidR="00407E62" w:rsidRPr="00543377" w:rsidRDefault="00407E62" w:rsidP="00322B10">
      <w:pPr>
        <w:tabs>
          <w:tab w:val="left" w:pos="504"/>
          <w:tab w:val="left" w:pos="851"/>
          <w:tab w:val="left" w:pos="993"/>
          <w:tab w:val="left" w:pos="1134"/>
          <w:tab w:val="num" w:pos="122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При несообщении об указанных изменениях корреспонденция, отправляемая по последнему известному Застройщику почтовому адресу и реквизитам, считается надлежащим образом доставленной. Участник долевого строительства, не сообщивший об изменении указанных реквизитов, несет риск наступления связанных с этим неблагоприятных последствий.</w:t>
      </w:r>
    </w:p>
    <w:p w14:paraId="0DC10A2D" w14:textId="77777777" w:rsidR="00407E62" w:rsidRPr="0054337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Принять участие в общем собрании будущих собственников в Многоквартирном доме с целью выбора способа управления многоквартирным домом.</w:t>
      </w:r>
    </w:p>
    <w:p w14:paraId="41B023DC" w14:textId="4640AEC8" w:rsidR="00407E62" w:rsidRPr="0054337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Сообщить Застройщику реквизиты для осуществления возврата денежных средств в случае, предусмотренном п. 2.</w:t>
      </w:r>
      <w:r w:rsidR="00A001E2">
        <w:rPr>
          <w:rFonts w:ascii="Times New Roman" w:hAnsi="Times New Roman" w:cs="Times New Roman"/>
          <w:sz w:val="21"/>
          <w:szCs w:val="21"/>
        </w:rPr>
        <w:t>7</w:t>
      </w:r>
      <w:r w:rsidRPr="00543377">
        <w:rPr>
          <w:rFonts w:ascii="Times New Roman" w:hAnsi="Times New Roman" w:cs="Times New Roman"/>
          <w:sz w:val="21"/>
          <w:szCs w:val="21"/>
        </w:rPr>
        <w:t xml:space="preserve"> Договора.</w:t>
      </w:r>
    </w:p>
    <w:p w14:paraId="1D5C7BA7" w14:textId="77777777" w:rsidR="00407E62" w:rsidRPr="0054337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 xml:space="preserve">Одновременно с подписанием Акта приема-передачи Квартиры обязан подписать по форме, предоставленной Застройщиком, согласие на переформирование Земельного участка с выделением в </w:t>
      </w:r>
      <w:r w:rsidRPr="00543377">
        <w:rPr>
          <w:rFonts w:ascii="Times New Roman" w:hAnsi="Times New Roman" w:cs="Times New Roman"/>
          <w:sz w:val="21"/>
          <w:szCs w:val="21"/>
        </w:rPr>
        <w:lastRenderedPageBreak/>
        <w:t>самостоятельный объект недвижимости земельного участка, необходимого для эксплуатации Многоквартирного дома, поступающего в общую долевую собственность собственников квартир этого дома.</w:t>
      </w:r>
    </w:p>
    <w:p w14:paraId="00006926" w14:textId="77777777" w:rsidR="00407E62" w:rsidRPr="0054337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Уступать право требования по Договору или по отдельным обязательствам, вытекающим из него только с письменного предварительного согласия Застройщика в порядке, установленном п. 3.4.2</w:t>
      </w:r>
      <w:r w:rsidR="00463D6C" w:rsidRPr="00543377">
        <w:rPr>
          <w:rFonts w:ascii="Times New Roman" w:hAnsi="Times New Roman" w:cs="Times New Roman"/>
          <w:sz w:val="21"/>
          <w:szCs w:val="21"/>
        </w:rPr>
        <w:t>.</w:t>
      </w:r>
      <w:r w:rsidRPr="00543377">
        <w:rPr>
          <w:rFonts w:ascii="Times New Roman" w:hAnsi="Times New Roman" w:cs="Times New Roman"/>
          <w:sz w:val="21"/>
          <w:szCs w:val="21"/>
        </w:rPr>
        <w:t xml:space="preserve"> Договора.</w:t>
      </w:r>
    </w:p>
    <w:p w14:paraId="2ACE821D" w14:textId="77777777" w:rsidR="00407E62" w:rsidRPr="0054337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Осуществлять иные действия, предусмотренные Договором и действующим законодательством РФ.</w:t>
      </w:r>
    </w:p>
    <w:p w14:paraId="4F626BED" w14:textId="77777777" w:rsidR="00407E62" w:rsidRPr="00543377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3377">
        <w:rPr>
          <w:rFonts w:ascii="Times New Roman" w:hAnsi="Times New Roman" w:cs="Times New Roman"/>
          <w:b/>
          <w:sz w:val="21"/>
          <w:szCs w:val="21"/>
        </w:rPr>
        <w:t>Участник долевого строительства имеет право:</w:t>
      </w:r>
    </w:p>
    <w:p w14:paraId="0DD33F1D" w14:textId="77777777" w:rsidR="00407E62" w:rsidRPr="0054337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Получать у Застройщика информацию о ходе строительства Многоквартирного дома и объеме выполнения работ.</w:t>
      </w:r>
    </w:p>
    <w:p w14:paraId="7C28F11B" w14:textId="77777777" w:rsidR="00407E62" w:rsidRPr="0054337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pacing w:val="6"/>
          <w:sz w:val="21"/>
          <w:szCs w:val="21"/>
        </w:rPr>
        <w:t>С письменного согласия Застройщика, уступать свое право требования (переводить долг), вытекающее из Договора, третьим лицам, а также привлекать третьих лиц для выполнения условий Договора. Уступка прав и (или) перевод долга по Договору признаются действительными, если оформлены в виде трехстороннего соглашения о перемене стороны в Договоре, где в качестве сторон выступает новый участник долевого строительства, Участник долевого строительства и Застройщик. Уступка Участником долевого строительства права требования (перевод долга) по Договору допускается с момента государственной регистрации Договора до момента подписания Акта приема-</w:t>
      </w:r>
      <w:r w:rsidRPr="00543377">
        <w:rPr>
          <w:rFonts w:ascii="Times New Roman" w:hAnsi="Times New Roman" w:cs="Times New Roman"/>
          <w:sz w:val="21"/>
          <w:szCs w:val="21"/>
        </w:rPr>
        <w:t>передачи в порядке, предусмотренном разделом 4 Договора.</w:t>
      </w:r>
    </w:p>
    <w:p w14:paraId="49B69424" w14:textId="77777777" w:rsidR="00407E62" w:rsidRPr="00543377" w:rsidRDefault="00407E62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Осуществлять иные действия, предусмотренные Договором и действующим законодательством РФ.</w:t>
      </w:r>
    </w:p>
    <w:p w14:paraId="7C5E0250" w14:textId="77777777" w:rsidR="00407E62" w:rsidRPr="00543377" w:rsidRDefault="00407E62" w:rsidP="00322B10">
      <w:pPr>
        <w:numPr>
          <w:ilvl w:val="1"/>
          <w:numId w:val="4"/>
        </w:numPr>
        <w:tabs>
          <w:tab w:val="left" w:pos="0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Настоящим Участник долевого строительства дает согласие Застройщику на последующую передачу в залог имущества, указанного в частях 1 – 3 статьи 13 Федерального закона РФ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а также на раздел, выдел и переформирование иным способом Земельного участка при условии формирования земельного участка под Многоквартирным домом с соблюдением минимальных требований к участку, необходимому для эксплуатации жилого дома.</w:t>
      </w:r>
    </w:p>
    <w:p w14:paraId="3D8BC414" w14:textId="77777777" w:rsidR="00407E62" w:rsidRPr="00543377" w:rsidRDefault="00407E62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 xml:space="preserve">Участник долевого строительства не вправе до государственной регистрации права собственности на Квартиру производить в Квартире перепланировки, переоборудования, изменения в несущих конструкциях, иные переделки, в том числе в системах электро-, </w:t>
      </w:r>
      <w:proofErr w:type="gramStart"/>
      <w:r w:rsidRPr="00543377">
        <w:rPr>
          <w:rFonts w:ascii="Times New Roman" w:hAnsi="Times New Roman" w:cs="Times New Roman"/>
          <w:sz w:val="21"/>
          <w:szCs w:val="21"/>
        </w:rPr>
        <w:t>тепло-снабжения</w:t>
      </w:r>
      <w:proofErr w:type="gramEnd"/>
      <w:r w:rsidRPr="00543377">
        <w:rPr>
          <w:rFonts w:ascii="Times New Roman" w:hAnsi="Times New Roman" w:cs="Times New Roman"/>
          <w:sz w:val="21"/>
          <w:szCs w:val="21"/>
        </w:rPr>
        <w:t xml:space="preserve"> и на межквартирных стояках горячего, холодного водоснабжения и </w:t>
      </w:r>
      <w:proofErr w:type="spellStart"/>
      <w:r w:rsidRPr="00543377">
        <w:rPr>
          <w:rFonts w:ascii="Times New Roman" w:hAnsi="Times New Roman" w:cs="Times New Roman"/>
          <w:sz w:val="21"/>
          <w:szCs w:val="21"/>
        </w:rPr>
        <w:t>канализования</w:t>
      </w:r>
      <w:proofErr w:type="spellEnd"/>
      <w:r w:rsidRPr="00543377">
        <w:rPr>
          <w:rFonts w:ascii="Times New Roman" w:hAnsi="Times New Roman" w:cs="Times New Roman"/>
          <w:sz w:val="21"/>
          <w:szCs w:val="21"/>
        </w:rPr>
        <w:t>, а также производить работы, которые затрагивают фасад Многоквартирного дома и его элементы.  В случае нарушения указанного обязательства Застройщик взыскивает с Участника долевого строительства сумму денежных средств, необходимую для приведения Квартиры в состояние, предусмотренное проектом, при этом стоимость самовольно выполненных Участником долевого строительства неотделимых улучшений в Квартире возмещению не подлежит.</w:t>
      </w:r>
    </w:p>
    <w:p w14:paraId="35EE0769" w14:textId="77777777" w:rsidR="00407E62" w:rsidRPr="00543377" w:rsidRDefault="00407E62" w:rsidP="00EB4B23">
      <w:pPr>
        <w:tabs>
          <w:tab w:val="left" w:pos="504"/>
          <w:tab w:val="left" w:pos="1134"/>
          <w:tab w:val="num" w:pos="1224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79F2050" w14:textId="77777777" w:rsidR="00407E62" w:rsidRPr="00543377" w:rsidRDefault="00407E62" w:rsidP="00EB4B23">
      <w:pPr>
        <w:widowControl w:val="0"/>
        <w:numPr>
          <w:ilvl w:val="0"/>
          <w:numId w:val="4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43377">
        <w:rPr>
          <w:rFonts w:ascii="Times New Roman" w:hAnsi="Times New Roman" w:cs="Times New Roman"/>
          <w:b/>
          <w:sz w:val="21"/>
          <w:szCs w:val="21"/>
        </w:rPr>
        <w:t>ПОРЯДОК ПРИЕМА-ПЕРЕДАЧИ ОБЪЕКТА ДОЛЕВОГО СТРОИТЕЛЬСТВА</w:t>
      </w:r>
    </w:p>
    <w:p w14:paraId="7EA75661" w14:textId="77777777" w:rsidR="00EB4B23" w:rsidRPr="00543377" w:rsidRDefault="00EB4B23" w:rsidP="00EB4B23">
      <w:pPr>
        <w:widowControl w:val="0"/>
        <w:suppressAutoHyphens/>
        <w:spacing w:after="0" w:line="240" w:lineRule="auto"/>
        <w:ind w:firstLine="426"/>
        <w:rPr>
          <w:rFonts w:ascii="Times New Roman" w:hAnsi="Times New Roman" w:cs="Times New Roman"/>
          <w:b/>
          <w:sz w:val="21"/>
          <w:szCs w:val="21"/>
        </w:rPr>
      </w:pPr>
    </w:p>
    <w:p w14:paraId="2CB9489C" w14:textId="0565CAB1" w:rsidR="00D85E93" w:rsidRPr="00D85E93" w:rsidRDefault="00EB4B23" w:rsidP="00D85E93">
      <w:pPr>
        <w:pStyle w:val="a8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1"/>
          <w:szCs w:val="21"/>
        </w:rPr>
      </w:pPr>
      <w:r w:rsidRPr="00021E37">
        <w:rPr>
          <w:rFonts w:ascii="Times New Roman" w:hAnsi="Times New Roman" w:cs="Times New Roman"/>
          <w:bCs/>
          <w:sz w:val="21"/>
          <w:szCs w:val="21"/>
        </w:rPr>
        <w:t>Плановый срок окончания строительно-монтажных работ и получения разрешения на ввод Многоквартирного дома в эксплуатацию –</w:t>
      </w:r>
      <w:bookmarkStart w:id="22" w:name="_Hlk487048028"/>
      <w:bookmarkStart w:id="23" w:name="_Hlk485740113"/>
      <w:r w:rsidR="00D85E93" w:rsidRPr="00D85E93">
        <w:rPr>
          <w:rFonts w:ascii="Times New Roman" w:hAnsi="Times New Roman" w:cs="Times New Roman"/>
          <w:bCs/>
          <w:sz w:val="21"/>
          <w:szCs w:val="21"/>
        </w:rPr>
        <w:t>30 января 2023 года.</w:t>
      </w:r>
    </w:p>
    <w:bookmarkEnd w:id="22"/>
    <w:bookmarkEnd w:id="23"/>
    <w:p w14:paraId="3012EEB3" w14:textId="77777777" w:rsidR="00E716BC" w:rsidRPr="00AC33AA" w:rsidRDefault="00EB4B23" w:rsidP="00E716BC">
      <w:pPr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21E37">
        <w:rPr>
          <w:rFonts w:ascii="Times New Roman" w:hAnsi="Times New Roman" w:cs="Times New Roman"/>
          <w:sz w:val="21"/>
          <w:szCs w:val="21"/>
        </w:rPr>
        <w:t xml:space="preserve">Срок передачи Объекта долевого строительства от </w:t>
      </w:r>
      <w:r w:rsidRPr="00021E37">
        <w:rPr>
          <w:rFonts w:ascii="Times New Roman" w:hAnsi="Times New Roman" w:cs="Times New Roman"/>
          <w:bCs/>
          <w:sz w:val="21"/>
          <w:szCs w:val="21"/>
        </w:rPr>
        <w:t xml:space="preserve">Застройщика к Участнику долевого строительства – в </w:t>
      </w:r>
      <w:r w:rsidRPr="00AC33AA">
        <w:rPr>
          <w:rFonts w:ascii="Times New Roman" w:hAnsi="Times New Roman" w:cs="Times New Roman"/>
          <w:bCs/>
          <w:sz w:val="21"/>
          <w:szCs w:val="21"/>
        </w:rPr>
        <w:t xml:space="preserve">течение 6 (Шести) месяцев после получения Разрешения на ввод Многоквартирного дома в эксплуатацию. </w:t>
      </w:r>
    </w:p>
    <w:p w14:paraId="23991404" w14:textId="55FDEE6C" w:rsidR="00EB4B23" w:rsidRPr="00AC33AA" w:rsidRDefault="00E716BC" w:rsidP="000C4539">
      <w:p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AC33AA">
        <w:rPr>
          <w:rFonts w:ascii="Times New Roman" w:hAnsi="Times New Roman" w:cs="Times New Roman"/>
          <w:bCs/>
          <w:sz w:val="21"/>
          <w:szCs w:val="21"/>
        </w:rPr>
        <w:t>Учитывая, что Застройщик передает Объект долевого строительства Участнику</w:t>
      </w:r>
      <w:r w:rsidR="00F85CDB" w:rsidRPr="00AC33AA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AC33AA">
        <w:rPr>
          <w:rFonts w:ascii="Times New Roman" w:hAnsi="Times New Roman" w:cs="Times New Roman"/>
          <w:bCs/>
          <w:sz w:val="21"/>
          <w:szCs w:val="21"/>
        </w:rPr>
        <w:t>долевого строительства не ранее, чем после получения в установленном порядке разрешения на ввод в эксплуатацию Объекта, Стороны согласовали, что срок передачи Застройщиком Объекта долевого строительства Участнику</w:t>
      </w:r>
      <w:r w:rsidR="00F85CDB" w:rsidRPr="00AC33AA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AC33AA">
        <w:rPr>
          <w:rFonts w:ascii="Times New Roman" w:hAnsi="Times New Roman" w:cs="Times New Roman"/>
          <w:bCs/>
          <w:sz w:val="21"/>
          <w:szCs w:val="21"/>
        </w:rPr>
        <w:t>долевого строите</w:t>
      </w:r>
      <w:r w:rsidR="00F85CDB" w:rsidRPr="00AC33AA">
        <w:rPr>
          <w:rFonts w:ascii="Times New Roman" w:hAnsi="Times New Roman" w:cs="Times New Roman"/>
          <w:bCs/>
          <w:sz w:val="21"/>
          <w:szCs w:val="21"/>
        </w:rPr>
        <w:t>льства устанавливается периодом</w:t>
      </w:r>
      <w:r w:rsidR="00B703E3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AC33AA">
        <w:rPr>
          <w:rFonts w:ascii="Times New Roman" w:hAnsi="Times New Roman" w:cs="Times New Roman"/>
          <w:bCs/>
          <w:sz w:val="21"/>
          <w:szCs w:val="21"/>
        </w:rPr>
        <w:t>времени: </w:t>
      </w:r>
      <w:r w:rsidR="000C4539" w:rsidRPr="00296BB3">
        <w:rPr>
          <w:rFonts w:ascii="Times New Roman" w:hAnsi="Times New Roman" w:cs="Times New Roman"/>
          <w:sz w:val="21"/>
          <w:szCs w:val="21"/>
        </w:rPr>
        <w:t>: с «30» января 2023г. по «30» июля 2023г. включительно</w:t>
      </w:r>
      <w:r w:rsidR="000C4539" w:rsidRPr="00AC33AA" w:rsidDel="000C453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B4B23" w:rsidRPr="00AC33AA">
        <w:rPr>
          <w:rFonts w:ascii="Times New Roman" w:hAnsi="Times New Roman" w:cs="Times New Roman"/>
          <w:sz w:val="21"/>
          <w:szCs w:val="21"/>
        </w:rPr>
        <w:t>Застройщик</w:t>
      </w:r>
      <w:r w:rsidR="00EB4B23" w:rsidRPr="00AC33AA">
        <w:rPr>
          <w:rFonts w:ascii="Times New Roman" w:hAnsi="Times New Roman" w:cs="Times New Roman"/>
          <w:spacing w:val="5"/>
          <w:sz w:val="21"/>
          <w:szCs w:val="21"/>
        </w:rPr>
        <w:t xml:space="preserve"> имеет право досрочно, в любое время после получения Разрешения на ввод Многоквартирного дома в эксплуатацию, осуществить передачу Объекта долевого строительства </w:t>
      </w:r>
      <w:r w:rsidR="00EB4B23" w:rsidRPr="00AC33AA">
        <w:rPr>
          <w:rFonts w:ascii="Times New Roman" w:hAnsi="Times New Roman" w:cs="Times New Roman"/>
          <w:bCs/>
          <w:spacing w:val="5"/>
          <w:sz w:val="21"/>
          <w:szCs w:val="21"/>
        </w:rPr>
        <w:t>Участнику долевого строительства</w:t>
      </w:r>
      <w:r w:rsidR="00EB4B23" w:rsidRPr="00AC33AA">
        <w:rPr>
          <w:rFonts w:ascii="Times New Roman" w:hAnsi="Times New Roman" w:cs="Times New Roman"/>
          <w:spacing w:val="5"/>
          <w:sz w:val="21"/>
          <w:szCs w:val="21"/>
        </w:rPr>
        <w:t xml:space="preserve">, о </w:t>
      </w:r>
      <w:r w:rsidR="00EB4B23" w:rsidRPr="00AC33AA">
        <w:rPr>
          <w:rFonts w:ascii="Times New Roman" w:hAnsi="Times New Roman" w:cs="Times New Roman"/>
          <w:spacing w:val="3"/>
          <w:sz w:val="21"/>
          <w:szCs w:val="21"/>
        </w:rPr>
        <w:t xml:space="preserve">чём </w:t>
      </w:r>
      <w:r w:rsidR="00EB4B23" w:rsidRPr="00AC33AA">
        <w:rPr>
          <w:rFonts w:ascii="Times New Roman" w:hAnsi="Times New Roman" w:cs="Times New Roman"/>
          <w:sz w:val="21"/>
          <w:szCs w:val="21"/>
        </w:rPr>
        <w:t>Застройщик</w:t>
      </w:r>
      <w:r w:rsidR="00EB4B23" w:rsidRPr="00AC33AA">
        <w:rPr>
          <w:rFonts w:ascii="Times New Roman" w:hAnsi="Times New Roman" w:cs="Times New Roman"/>
          <w:spacing w:val="3"/>
          <w:sz w:val="21"/>
          <w:szCs w:val="21"/>
        </w:rPr>
        <w:t xml:space="preserve"> обязуется уведомить </w:t>
      </w:r>
      <w:r w:rsidR="00EB4B23" w:rsidRPr="00AC33AA">
        <w:rPr>
          <w:rFonts w:ascii="Times New Roman" w:hAnsi="Times New Roman" w:cs="Times New Roman"/>
          <w:sz w:val="21"/>
          <w:szCs w:val="21"/>
        </w:rPr>
        <w:t>Участника долевого строительства</w:t>
      </w:r>
      <w:r w:rsidR="00EB4B23" w:rsidRPr="00AC33AA">
        <w:rPr>
          <w:rFonts w:ascii="Times New Roman" w:hAnsi="Times New Roman" w:cs="Times New Roman"/>
          <w:spacing w:val="3"/>
          <w:sz w:val="21"/>
          <w:szCs w:val="21"/>
        </w:rPr>
        <w:t>.</w:t>
      </w:r>
    </w:p>
    <w:p w14:paraId="42A1A95B" w14:textId="77777777" w:rsidR="00EB4B23" w:rsidRPr="00AC33AA" w:rsidRDefault="00EB4B23" w:rsidP="00322B10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AC33AA">
        <w:rPr>
          <w:rFonts w:ascii="Times New Roman" w:hAnsi="Times New Roman" w:cs="Times New Roman"/>
          <w:spacing w:val="3"/>
          <w:sz w:val="21"/>
          <w:szCs w:val="21"/>
        </w:rPr>
        <w:t>Обязательства Застройщика перед Участником долевого строительства считаются исполненными с момента подписания Акта приема-передачи.</w:t>
      </w:r>
    </w:p>
    <w:p w14:paraId="4EEAE1F9" w14:textId="77777777" w:rsidR="00A53708" w:rsidRPr="00543377" w:rsidRDefault="00A53708" w:rsidP="00322B10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AC33AA">
        <w:rPr>
          <w:rFonts w:ascii="Times New Roman" w:hAnsi="Times New Roman" w:cs="Times New Roman"/>
          <w:spacing w:val="3"/>
          <w:sz w:val="21"/>
          <w:szCs w:val="21"/>
        </w:rPr>
        <w:t>В акте приема-передачи указывается дата передачи,</w:t>
      </w:r>
      <w:r w:rsidRPr="00543377">
        <w:rPr>
          <w:rFonts w:ascii="Times New Roman" w:hAnsi="Times New Roman" w:cs="Times New Roman"/>
          <w:spacing w:val="3"/>
          <w:sz w:val="21"/>
          <w:szCs w:val="21"/>
        </w:rPr>
        <w:t xml:space="preserve"> основные характеристики Квартир</w:t>
      </w:r>
      <w:r w:rsidR="00660C5F" w:rsidRPr="00543377">
        <w:rPr>
          <w:rFonts w:ascii="Times New Roman" w:hAnsi="Times New Roman" w:cs="Times New Roman"/>
          <w:spacing w:val="3"/>
          <w:sz w:val="21"/>
          <w:szCs w:val="21"/>
        </w:rPr>
        <w:t>ы</w:t>
      </w:r>
      <w:r w:rsidRPr="00543377">
        <w:rPr>
          <w:rFonts w:ascii="Times New Roman" w:hAnsi="Times New Roman" w:cs="Times New Roman"/>
          <w:spacing w:val="3"/>
          <w:sz w:val="21"/>
          <w:szCs w:val="21"/>
        </w:rPr>
        <w:t xml:space="preserve">, предусмотренные в Приложении 1 к Договору, а также иная информация по усмотрению сторон. К акту приема-передачи прилагается </w:t>
      </w:r>
      <w:r w:rsidR="00660C5F" w:rsidRPr="00543377">
        <w:rPr>
          <w:rFonts w:ascii="Times New Roman" w:hAnsi="Times New Roman" w:cs="Times New Roman"/>
          <w:spacing w:val="3"/>
          <w:sz w:val="21"/>
          <w:szCs w:val="21"/>
        </w:rPr>
        <w:t>И</w:t>
      </w:r>
      <w:r w:rsidRPr="00543377">
        <w:rPr>
          <w:rFonts w:ascii="Times New Roman" w:hAnsi="Times New Roman" w:cs="Times New Roman"/>
          <w:spacing w:val="3"/>
          <w:sz w:val="21"/>
          <w:szCs w:val="21"/>
        </w:rPr>
        <w:t>нструкция по эксплуатации Квартиры, которая является неотъемлемой частью акта приема-передачи.</w:t>
      </w:r>
    </w:p>
    <w:p w14:paraId="23EBE619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Бремя содержания Квартиры и Общего имущества (включая оплату коммунальных услуг, вывоз бытовых отходов, иные эксплуатационные расходы), а также риск случайной гибели или случайного повреждения Объекта долевого строительства признается перешедшим к Участнику долевого строительства с момента подписания Акта приема-передачи.</w:t>
      </w:r>
    </w:p>
    <w:p w14:paraId="2BE7225A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Застройщик, после получения Разрешения на ввод в эксплуатацию, но не менее чем за месяц до наступления срока, указанного в абзаце первом п.4.2</w:t>
      </w:r>
      <w:r w:rsidR="00463D6C" w:rsidRPr="00543377">
        <w:rPr>
          <w:rFonts w:ascii="Times New Roman" w:hAnsi="Times New Roman" w:cs="Times New Roman"/>
          <w:sz w:val="21"/>
          <w:szCs w:val="21"/>
        </w:rPr>
        <w:t>.</w:t>
      </w:r>
      <w:r w:rsidRPr="00543377">
        <w:rPr>
          <w:rFonts w:ascii="Times New Roman" w:hAnsi="Times New Roman" w:cs="Times New Roman"/>
          <w:sz w:val="21"/>
          <w:szCs w:val="21"/>
        </w:rPr>
        <w:t xml:space="preserve"> Договора, направляет Участнику долевого строительства письменное уведомление о завершении строительства Многоквартирного дома, о готовности </w:t>
      </w:r>
      <w:r w:rsidRPr="00543377">
        <w:rPr>
          <w:rFonts w:ascii="Times New Roman" w:hAnsi="Times New Roman" w:cs="Times New Roman"/>
          <w:spacing w:val="5"/>
          <w:sz w:val="21"/>
          <w:szCs w:val="21"/>
        </w:rPr>
        <w:t xml:space="preserve">Объекта долевого строительства </w:t>
      </w:r>
      <w:r w:rsidRPr="00543377">
        <w:rPr>
          <w:rFonts w:ascii="Times New Roman" w:hAnsi="Times New Roman" w:cs="Times New Roman"/>
          <w:sz w:val="21"/>
          <w:szCs w:val="21"/>
        </w:rPr>
        <w:t>к передаче (далее – «Сообщение о готовности»).</w:t>
      </w:r>
    </w:p>
    <w:p w14:paraId="5D1DA54B" w14:textId="77777777" w:rsidR="00EB4B23" w:rsidRPr="00543377" w:rsidRDefault="00EB4B23" w:rsidP="00322B1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Сообщение о готовности направляется Участнику долевого строительства по почте заказным письмом с описью вложения и уведомлением о вручении по почтовому адресу Участника долевого строительства, указанному в разделе 13 Договора, или вручается Участнику долевого строительства лично под расписку.</w:t>
      </w:r>
    </w:p>
    <w:p w14:paraId="555B1CD7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 xml:space="preserve">Застройщик вправе не передавать </w:t>
      </w:r>
      <w:r w:rsidRPr="00543377">
        <w:rPr>
          <w:rFonts w:ascii="Times New Roman" w:hAnsi="Times New Roman" w:cs="Times New Roman"/>
          <w:spacing w:val="5"/>
          <w:sz w:val="21"/>
          <w:szCs w:val="21"/>
        </w:rPr>
        <w:t xml:space="preserve">Объект долевого строительства </w:t>
      </w:r>
      <w:r w:rsidRPr="00543377">
        <w:rPr>
          <w:rFonts w:ascii="Times New Roman" w:hAnsi="Times New Roman" w:cs="Times New Roman"/>
          <w:sz w:val="21"/>
          <w:szCs w:val="21"/>
        </w:rPr>
        <w:t xml:space="preserve">Участнику долевого строительства, а Участник долевого строительства не вправе требовать передачи ему </w:t>
      </w:r>
      <w:r w:rsidRPr="00543377">
        <w:rPr>
          <w:rFonts w:ascii="Times New Roman" w:hAnsi="Times New Roman" w:cs="Times New Roman"/>
          <w:spacing w:val="5"/>
          <w:sz w:val="21"/>
          <w:szCs w:val="21"/>
        </w:rPr>
        <w:t>Объекта долевого строительства по Акту приема-передачи</w:t>
      </w:r>
      <w:r w:rsidRPr="00543377">
        <w:rPr>
          <w:rFonts w:ascii="Times New Roman" w:hAnsi="Times New Roman" w:cs="Times New Roman"/>
          <w:sz w:val="21"/>
          <w:szCs w:val="21"/>
        </w:rPr>
        <w:t xml:space="preserve">, до момента полного исполнения Участником долевого строительства </w:t>
      </w:r>
      <w:r w:rsidRPr="00543377">
        <w:rPr>
          <w:rFonts w:ascii="Times New Roman" w:hAnsi="Times New Roman" w:cs="Times New Roman"/>
          <w:sz w:val="21"/>
          <w:szCs w:val="21"/>
        </w:rPr>
        <w:lastRenderedPageBreak/>
        <w:t>обязательства по оплате Цены Договора. В указанном случае Застройщик не будет считаться нарушившим свои обязательства по передаче Объекта долевого строительства.</w:t>
      </w:r>
    </w:p>
    <w:p w14:paraId="236E41D8" w14:textId="77777777" w:rsidR="00EB4B23" w:rsidRPr="00543377" w:rsidRDefault="00EB4B23" w:rsidP="00322B1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В случае частичной оплаты Участником долевого строительства Цены Договора к моменту окончания строительства Многоквартирного дома Участник долевого строительства не вправе требовать передачи ему иной квартиры меньшей площади в Многоквартирном доме или иного имущества на сумму фактически внесенных им в качестве Цены Договора денежных средств, либо выдела ему в натуре части какой-либо квартиры или приобретения иной квартиры на указанную сумму.</w:t>
      </w:r>
    </w:p>
    <w:p w14:paraId="57E0B7DC" w14:textId="77777777" w:rsidR="00EB4B23" w:rsidRPr="00543377" w:rsidRDefault="00EB4B23" w:rsidP="00322B1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Если обязательства по оплате Цены Договора исполнены Участником долевого строительства после истечения срока, установленного абзацем первым п. 4.2</w:t>
      </w:r>
      <w:r w:rsidR="00463D6C" w:rsidRPr="00543377">
        <w:rPr>
          <w:rFonts w:ascii="Times New Roman" w:hAnsi="Times New Roman" w:cs="Times New Roman"/>
          <w:sz w:val="21"/>
          <w:szCs w:val="21"/>
        </w:rPr>
        <w:t>.</w:t>
      </w:r>
      <w:r w:rsidRPr="00543377">
        <w:rPr>
          <w:rFonts w:ascii="Times New Roman" w:hAnsi="Times New Roman" w:cs="Times New Roman"/>
          <w:sz w:val="21"/>
          <w:szCs w:val="21"/>
        </w:rPr>
        <w:t xml:space="preserve"> Договора, и Застройщиком не принято решение о расторжении Договора, Застройщик будет обязан передать Участнику долевого строительства Объект долевого строительства в срок не позднее 1 (одного) месяца с момента фактического исполнения Участником долевого строительства данных обязательств.</w:t>
      </w:r>
    </w:p>
    <w:p w14:paraId="62FA5C32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 xml:space="preserve">Участник долевого строительства, получивший Сообщение о готовности, обязан явиться для осмотра Объекта долевого строительства в течение 7 (Семи) рабочих дней со дня получения Сообщения о готовности.  По результатам осмотра Квартиры Стороны составляют акт технического осмотра. </w:t>
      </w:r>
    </w:p>
    <w:p w14:paraId="39AFCBDF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В случае отказа от осмотра или уклонения от осмотра Участником долевого строительства Объекта долевого строительства, при отсутствии обстоятельств, изложенных в п. 4.8</w:t>
      </w:r>
      <w:r w:rsidR="00463D6C" w:rsidRPr="00543377">
        <w:rPr>
          <w:rFonts w:ascii="Times New Roman" w:hAnsi="Times New Roman" w:cs="Times New Roman"/>
          <w:sz w:val="21"/>
          <w:szCs w:val="21"/>
        </w:rPr>
        <w:t>.</w:t>
      </w:r>
      <w:r w:rsidRPr="00543377">
        <w:rPr>
          <w:rFonts w:ascii="Times New Roman" w:hAnsi="Times New Roman" w:cs="Times New Roman"/>
          <w:sz w:val="21"/>
          <w:szCs w:val="21"/>
        </w:rPr>
        <w:t xml:space="preserve"> Договора, по истечении </w:t>
      </w:r>
      <w:r w:rsidR="003D74BE" w:rsidRPr="00543377">
        <w:rPr>
          <w:rFonts w:ascii="Times New Roman" w:hAnsi="Times New Roman" w:cs="Times New Roman"/>
          <w:sz w:val="21"/>
          <w:szCs w:val="21"/>
        </w:rPr>
        <w:t xml:space="preserve">2 </w:t>
      </w:r>
      <w:r w:rsidRPr="00543377">
        <w:rPr>
          <w:rFonts w:ascii="Times New Roman" w:hAnsi="Times New Roman" w:cs="Times New Roman"/>
          <w:sz w:val="21"/>
          <w:szCs w:val="21"/>
        </w:rPr>
        <w:t>(</w:t>
      </w:r>
      <w:r w:rsidR="003D74BE" w:rsidRPr="00543377">
        <w:rPr>
          <w:rFonts w:ascii="Times New Roman" w:hAnsi="Times New Roman" w:cs="Times New Roman"/>
          <w:sz w:val="21"/>
          <w:szCs w:val="21"/>
        </w:rPr>
        <w:t>двух</w:t>
      </w:r>
      <w:r w:rsidRPr="00543377">
        <w:rPr>
          <w:rFonts w:ascii="Times New Roman" w:hAnsi="Times New Roman" w:cs="Times New Roman"/>
          <w:sz w:val="21"/>
          <w:szCs w:val="21"/>
        </w:rPr>
        <w:t xml:space="preserve">) </w:t>
      </w:r>
      <w:r w:rsidR="003D74BE" w:rsidRPr="00543377">
        <w:rPr>
          <w:rFonts w:ascii="Times New Roman" w:hAnsi="Times New Roman" w:cs="Times New Roman"/>
          <w:sz w:val="21"/>
          <w:szCs w:val="21"/>
        </w:rPr>
        <w:t>месяцев</w:t>
      </w:r>
      <w:r w:rsidRPr="00543377">
        <w:rPr>
          <w:rFonts w:ascii="Times New Roman" w:hAnsi="Times New Roman" w:cs="Times New Roman"/>
          <w:sz w:val="21"/>
          <w:szCs w:val="21"/>
        </w:rPr>
        <w:t xml:space="preserve"> со дня направления Участнику долевого строительства Сообщения о готовности Застройщик вправе составить односторонний Акт приёма-передачи Объекта долевого строительства с отметкой о неявке Участника долевого строительства (отказе Участника долевого строительства от принятия Объекта долевого строительства).</w:t>
      </w:r>
    </w:p>
    <w:p w14:paraId="282CFE75" w14:textId="77777777" w:rsidR="00EB4B23" w:rsidRPr="00543377" w:rsidRDefault="00EB4B23" w:rsidP="00322B1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Односторонний Акт приема-передачи может быть составлен только в том случае, если Застройщик обладает сведениями о получении Участником долевого строительства сообщения о готовности в соответствии с п. 4.4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адресу.</w:t>
      </w:r>
    </w:p>
    <w:p w14:paraId="612A9D2D" w14:textId="77777777" w:rsidR="00EB4B23" w:rsidRPr="00543377" w:rsidRDefault="00EB4B23" w:rsidP="00322B1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pacing w:val="-6"/>
          <w:sz w:val="21"/>
          <w:szCs w:val="21"/>
        </w:rPr>
        <w:t xml:space="preserve">При этом бремя содержания Квартиры и Общего имущества </w:t>
      </w:r>
      <w:r w:rsidRPr="00543377">
        <w:rPr>
          <w:rFonts w:ascii="Times New Roman" w:hAnsi="Times New Roman" w:cs="Times New Roman"/>
          <w:sz w:val="21"/>
          <w:szCs w:val="21"/>
        </w:rPr>
        <w:t xml:space="preserve">(включая оплату коммунальных услуг, вывоз бытовых отходов, иные эксплуатационные расходы) и риск случайной гибели и случайного повреждения Квартиры признается перешедшим к Участнику долевого строительства со дня составления Застройщиком одностороннего Акта приема-передачи, а Застройщик освобождается от ответственности за просрочку исполнения обязательств по передаче Объекта долевого строительства. </w:t>
      </w:r>
    </w:p>
    <w:p w14:paraId="3ADCBCE9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При несоответствии состояния Объекта долевого строительства условиям Договора, требованиям технических регламентов, СНиП, Проектной документации и градостроительных регламентов, а также иных обязательных требований, Участник долевого строительства указывает такие несоответствия в акте технического осмотра, с подробным перечислением недостатков, подлежащих устранению, и указыва</w:t>
      </w:r>
      <w:r w:rsidR="006B3633" w:rsidRPr="00543377">
        <w:rPr>
          <w:rFonts w:ascii="Times New Roman" w:hAnsi="Times New Roman" w:cs="Times New Roman"/>
          <w:sz w:val="21"/>
          <w:szCs w:val="21"/>
        </w:rPr>
        <w:t>е</w:t>
      </w:r>
      <w:r w:rsidRPr="00543377">
        <w:rPr>
          <w:rFonts w:ascii="Times New Roman" w:hAnsi="Times New Roman" w:cs="Times New Roman"/>
          <w:sz w:val="21"/>
          <w:szCs w:val="21"/>
        </w:rPr>
        <w:t>т в нем разумный срок для устранения недостатков. В случае если выявленные недостатки не являются существенными и не препятствуют использованию Квартиры по назначению, Участник долевого строительства подписывает Акт приема-передачи в порядке, предусмотренном п. 4.10</w:t>
      </w:r>
      <w:r w:rsidR="00463D6C" w:rsidRPr="00543377">
        <w:rPr>
          <w:rFonts w:ascii="Times New Roman" w:hAnsi="Times New Roman" w:cs="Times New Roman"/>
          <w:sz w:val="21"/>
          <w:szCs w:val="21"/>
        </w:rPr>
        <w:t>.</w:t>
      </w:r>
      <w:r w:rsidRPr="00543377">
        <w:rPr>
          <w:rFonts w:ascii="Times New Roman" w:hAnsi="Times New Roman" w:cs="Times New Roman"/>
          <w:sz w:val="21"/>
          <w:szCs w:val="21"/>
        </w:rPr>
        <w:t xml:space="preserve"> Договора.</w:t>
      </w:r>
    </w:p>
    <w:p w14:paraId="41481042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После устранения существенных недостатков Участник долевого строительства обязан в течение 7 (Семи) рабочих дней с момента получения Сообщения об устранении недостатков и готовности Объекта долевого строительства к повторной передаче повторно осмотреть Квартиру с участием представителя Застройщика и составить совместно с Застройщиком повторный акт технического осмотра.</w:t>
      </w:r>
    </w:p>
    <w:p w14:paraId="04A4971C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Участник долевого строительства в течение 5 (Пяти) рабочих дней со дня подписания акта технического осмотра обязан явиться в офис Застройщика для подписания Акта приема-передачи Объекта долевого строительства, при этом Участник долевого строительства не имеет права отказываться от приёмки Объекта долевого строительства в случае подписания им акта технического осмотра (повторного акта технического осмотра) без претензий.</w:t>
      </w:r>
    </w:p>
    <w:p w14:paraId="3945CC90" w14:textId="77777777" w:rsidR="00EB4B23" w:rsidRPr="00543377" w:rsidRDefault="00703C26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</w:t>
      </w:r>
      <w:r w:rsidR="00EB4B23" w:rsidRPr="00543377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В случае неявки Участника долевого строительства в течение 5 (Пяти) рабочих дней после подписания Акта технического осмотра для подписания Акта приема-передачи, </w:t>
      </w:r>
      <w:r w:rsidR="00EB4B23" w:rsidRPr="00543377">
        <w:rPr>
          <w:rFonts w:ascii="Times New Roman" w:hAnsi="Times New Roman" w:cs="Times New Roman"/>
          <w:sz w:val="21"/>
          <w:szCs w:val="21"/>
        </w:rPr>
        <w:t>Объект долевого строительства признается принятым Участником долевого строительства без претензий на 6 (Шестой) день со дня подписания Участником долевого строительства акта технического осмотра, о чем Застройщик составляет односторонний Акт приема-передачи в порядке, установленном п. 4.7 Договора</w:t>
      </w:r>
    </w:p>
    <w:p w14:paraId="45C57D6A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Участник долевого строительства</w:t>
      </w:r>
      <w:r w:rsidRPr="00543377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43377">
        <w:rPr>
          <w:rFonts w:ascii="Times New Roman" w:hAnsi="Times New Roman" w:cs="Times New Roman"/>
          <w:sz w:val="21"/>
          <w:szCs w:val="21"/>
        </w:rPr>
        <w:t>самостоятельно и за свой счет осуществляет действия, необходимые для государственной регистрации права собственности на Квартиру. Кадастровый (технический) паспорт Квартиры заказывается Участником долевого строительства самостоятельно и за свой счет. По соглашению Сторон кадастровый (технический) паспорт Квартиры может быть заказан Застройщиком, но за счет Участника долевого строительства.</w:t>
      </w:r>
    </w:p>
    <w:p w14:paraId="446921D3" w14:textId="77777777" w:rsidR="00EB4B23" w:rsidRPr="00543377" w:rsidRDefault="00EB4B23" w:rsidP="00322B10">
      <w:pPr>
        <w:pStyle w:val="HTM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543377">
        <w:rPr>
          <w:rFonts w:ascii="Times New Roman" w:hAnsi="Times New Roman" w:cs="Times New Roman"/>
          <w:sz w:val="21"/>
          <w:szCs w:val="21"/>
        </w:rPr>
        <w:t xml:space="preserve">Застройщик вправе оказать Участнику долевого строительства содействие в регистрации права </w:t>
      </w:r>
      <w:r w:rsidRPr="00543377">
        <w:rPr>
          <w:rFonts w:ascii="Times New Roman" w:hAnsi="Times New Roman" w:cs="Times New Roman"/>
          <w:sz w:val="21"/>
          <w:szCs w:val="21"/>
          <w:lang w:eastAsia="ru-RU"/>
        </w:rPr>
        <w:t xml:space="preserve">собственности на Квартиру. В указанном случае Стороны подписывают соглашение, в котором предусматривают порядок и срок подачи документов на регистрацию права собственности Участника долевого строительства на Объект долевого строительства, а также вознаграждение Застройщика за оказываемую дополнительную услугу. </w:t>
      </w:r>
    </w:p>
    <w:p w14:paraId="10437F16" w14:textId="77777777" w:rsidR="00322B10" w:rsidRPr="00543377" w:rsidRDefault="00322B10" w:rsidP="00322B10">
      <w:pPr>
        <w:pStyle w:val="HTM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14:paraId="086F23E5" w14:textId="77777777" w:rsidR="00EB4B23" w:rsidRPr="00543377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43377">
        <w:rPr>
          <w:rFonts w:ascii="Times New Roman" w:hAnsi="Times New Roman" w:cs="Times New Roman"/>
          <w:b/>
          <w:sz w:val="21"/>
          <w:szCs w:val="21"/>
        </w:rPr>
        <w:t>ГАРАНТИИ КАЧЕСТВА</w:t>
      </w:r>
    </w:p>
    <w:p w14:paraId="2AC0C4CF" w14:textId="77777777" w:rsidR="00EB4B23" w:rsidRPr="00543377" w:rsidRDefault="00EB4B23" w:rsidP="00EB4B23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404B1104" w14:textId="77777777" w:rsidR="00EB4B23" w:rsidRPr="00543377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Застройщик обязан передать Участнику долевого строительства Объект долевого строительства в состоянии, предусмотренном п. 1.3</w:t>
      </w:r>
      <w:r w:rsidR="00463D6C" w:rsidRPr="00543377">
        <w:rPr>
          <w:rFonts w:ascii="Times New Roman" w:hAnsi="Times New Roman" w:cs="Times New Roman"/>
          <w:sz w:val="21"/>
          <w:szCs w:val="21"/>
        </w:rPr>
        <w:t>.</w:t>
      </w:r>
      <w:r w:rsidRPr="00543377">
        <w:rPr>
          <w:rFonts w:ascii="Times New Roman" w:hAnsi="Times New Roman" w:cs="Times New Roman"/>
          <w:sz w:val="21"/>
          <w:szCs w:val="21"/>
        </w:rPr>
        <w:t xml:space="preserve"> Договора, а также Приложением № 1 к Договору, качество которого </w:t>
      </w:r>
      <w:r w:rsidRPr="00543377">
        <w:rPr>
          <w:rFonts w:ascii="Times New Roman" w:hAnsi="Times New Roman" w:cs="Times New Roman"/>
          <w:sz w:val="21"/>
          <w:szCs w:val="21"/>
        </w:rPr>
        <w:lastRenderedPageBreak/>
        <w:t xml:space="preserve">соответствует условиям Договора, требованиям технических регламентов, СНиП, Проектной документации и градостроительных регламентов, а также иным обязательным требованиям. </w:t>
      </w:r>
    </w:p>
    <w:p w14:paraId="1AD89BCD" w14:textId="77777777" w:rsidR="00EB4B23" w:rsidRPr="00543377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 xml:space="preserve">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 (Пять) лет. </w:t>
      </w:r>
      <w:r w:rsidR="00570D2B" w:rsidRPr="00543377">
        <w:rPr>
          <w:rFonts w:ascii="Times New Roman" w:hAnsi="Times New Roman" w:cs="Times New Roman"/>
          <w:sz w:val="21"/>
          <w:szCs w:val="21"/>
        </w:rPr>
        <w:t>Указанный гарантийный срок исчисляется со дня передачи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Участнику долевого строительства.</w:t>
      </w:r>
    </w:p>
    <w:p w14:paraId="02DDB6AE" w14:textId="77777777" w:rsidR="00EB4B23" w:rsidRPr="00543377" w:rsidRDefault="00EB4B23" w:rsidP="00EB4B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Гарантийный срок на технологическое и инженерное оборудование, входящее в состав передаваемого участник</w:t>
      </w:r>
      <w:r w:rsidR="006B3633" w:rsidRPr="00543377">
        <w:rPr>
          <w:rFonts w:ascii="Times New Roman" w:hAnsi="Times New Roman" w:cs="Times New Roman"/>
          <w:sz w:val="21"/>
          <w:szCs w:val="21"/>
        </w:rPr>
        <w:t>у</w:t>
      </w:r>
      <w:r w:rsidRPr="00543377">
        <w:rPr>
          <w:rFonts w:ascii="Times New Roman" w:hAnsi="Times New Roman" w:cs="Times New Roman"/>
          <w:sz w:val="21"/>
          <w:szCs w:val="21"/>
        </w:rPr>
        <w:t xml:space="preserve"> долевого строительства Объекта долевого строительства, составляет 3 (Три) года. </w:t>
      </w:r>
      <w:r w:rsidR="00570D2B" w:rsidRPr="00543377">
        <w:rPr>
          <w:rFonts w:ascii="Times New Roman" w:hAnsi="Times New Roman" w:cs="Times New Roman"/>
          <w:sz w:val="21"/>
          <w:szCs w:val="21"/>
        </w:rPr>
        <w:t>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</w:r>
      <w:r w:rsidRPr="00543377">
        <w:rPr>
          <w:rFonts w:ascii="Times New Roman" w:hAnsi="Times New Roman" w:cs="Times New Roman"/>
          <w:sz w:val="21"/>
          <w:szCs w:val="21"/>
        </w:rPr>
        <w:t xml:space="preserve"> </w:t>
      </w:r>
      <w:r w:rsidR="00570D2B" w:rsidRPr="0054337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EB5F553" w14:textId="77777777" w:rsidR="00EB4B23" w:rsidRPr="00543377" w:rsidRDefault="00EB4B23" w:rsidP="00EB4B2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 xml:space="preserve">Застройщик не несет ответственности за недостатки (дефекты) Объекта долевого строительства, обнаруженные в пределах гарантийного срока, если они произошли вследствие нормального износа Объекта долевого строительства или его частей, </w:t>
      </w:r>
      <w:r w:rsidR="00CB1DFF" w:rsidRPr="00543377">
        <w:rPr>
          <w:rFonts w:ascii="Times New Roman" w:hAnsi="Times New Roman" w:cs="Times New Roman"/>
          <w:sz w:val="21"/>
          <w:szCs w:val="21"/>
        </w:rPr>
        <w:t xml:space="preserve">входящих в его состав элементов отделки, систем инженерно-технического обеспечения, конструктивных элементов, изделий, </w:t>
      </w:r>
      <w:r w:rsidRPr="00543377">
        <w:rPr>
          <w:rFonts w:ascii="Times New Roman" w:hAnsi="Times New Roman" w:cs="Times New Roman"/>
          <w:sz w:val="21"/>
          <w:szCs w:val="21"/>
        </w:rPr>
        <w:t>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 и (или) переоборудования (переустройства и (или) перепланировки), проведенного самим Участником долевого строительства или привлеченными им третьими лицами</w:t>
      </w:r>
      <w:r w:rsidR="00CB1DFF" w:rsidRPr="00543377">
        <w:rPr>
          <w:rFonts w:ascii="Times New Roman" w:hAnsi="Times New Roman" w:cs="Times New Roman"/>
          <w:sz w:val="21"/>
          <w:szCs w:val="21"/>
        </w:rPr>
        <w:t>, а также если недостатки (дефекты) Объекта долевого строительства возникли вследствие нарушения,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</w:t>
      </w:r>
      <w:r w:rsidRPr="00543377">
        <w:rPr>
          <w:rFonts w:ascii="Times New Roman" w:hAnsi="Times New Roman" w:cs="Times New Roman"/>
          <w:sz w:val="21"/>
          <w:szCs w:val="21"/>
        </w:rPr>
        <w:t>.</w:t>
      </w:r>
    </w:p>
    <w:p w14:paraId="759128E6" w14:textId="77777777" w:rsidR="00EB4B23" w:rsidRPr="00543377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В случае обнаружения в гарантийный период недостатков в Объекте долевого строительства, то есть отступлений от условий Договора и (или) указанных в п. 5.1</w:t>
      </w:r>
      <w:r w:rsidR="00463D6C" w:rsidRPr="00543377">
        <w:rPr>
          <w:rFonts w:ascii="Times New Roman" w:hAnsi="Times New Roman" w:cs="Times New Roman"/>
          <w:sz w:val="21"/>
          <w:szCs w:val="21"/>
        </w:rPr>
        <w:t>.</w:t>
      </w:r>
      <w:r w:rsidRPr="00543377">
        <w:rPr>
          <w:rFonts w:ascii="Times New Roman" w:hAnsi="Times New Roman" w:cs="Times New Roman"/>
          <w:sz w:val="21"/>
          <w:szCs w:val="21"/>
        </w:rPr>
        <w:t xml:space="preserve"> обязательных требований, приведших к ухудшению качества такого Объекта долевого строительства, или иных недостатков Объекта долевого строительства, которые делают его непригодным для использования, Стороны составляют акт, в котором фиксируют несоответствие состояния Объекта долевого строительства вышеупомянутым условиям, с подробным перечислением недостатков, подлежащих устранению, и указывают в нем разумный срок для устранения недостатков. В этом случае Застройщик обязан безвозмездно устранить выявленные недостатки в согласованный в акте срок.</w:t>
      </w:r>
    </w:p>
    <w:p w14:paraId="5CDAF5CA" w14:textId="77777777" w:rsidR="00EB4B23" w:rsidRPr="00543377" w:rsidRDefault="00EB4B23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714387F" w14:textId="77777777" w:rsidR="00EB4B23" w:rsidRPr="00543377" w:rsidRDefault="00EB4B23" w:rsidP="00EB4B23">
      <w:pPr>
        <w:widowControl w:val="0"/>
        <w:numPr>
          <w:ilvl w:val="0"/>
          <w:numId w:val="4"/>
        </w:numPr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43377">
        <w:rPr>
          <w:rFonts w:ascii="Times New Roman" w:hAnsi="Times New Roman" w:cs="Times New Roman"/>
          <w:b/>
          <w:sz w:val="21"/>
          <w:szCs w:val="21"/>
        </w:rPr>
        <w:t>ОТВЕТСТВЕННОСТЬ СТОРОН</w:t>
      </w:r>
    </w:p>
    <w:p w14:paraId="3DC8527A" w14:textId="77777777" w:rsidR="00322B10" w:rsidRPr="00543377" w:rsidRDefault="00322B10" w:rsidP="00322B10">
      <w:pPr>
        <w:widowControl w:val="0"/>
        <w:tabs>
          <w:tab w:val="left" w:pos="36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910F334" w14:textId="77777777" w:rsidR="00EB4B23" w:rsidRPr="00543377" w:rsidRDefault="00EB4B23" w:rsidP="00EB4B23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 xml:space="preserve"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Федерации, действующим на дату соответствующего нарушения обязательств виновной Стороной. </w:t>
      </w:r>
    </w:p>
    <w:p w14:paraId="2A4EE669" w14:textId="77777777" w:rsidR="00EB4B23" w:rsidRPr="006A175F" w:rsidRDefault="00EB4B23" w:rsidP="00EB4B23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В случае нарушения срока внесения долевого взноса, установленного графиком платежей в Приложении № 3 к Договор</w:t>
      </w:r>
      <w:r w:rsidR="00876A15" w:rsidRPr="00543377">
        <w:rPr>
          <w:rFonts w:ascii="Times New Roman" w:hAnsi="Times New Roman" w:cs="Times New Roman"/>
          <w:sz w:val="21"/>
          <w:szCs w:val="21"/>
        </w:rPr>
        <w:t>у</w:t>
      </w:r>
      <w:r w:rsidRPr="00543377">
        <w:rPr>
          <w:rFonts w:ascii="Times New Roman" w:hAnsi="Times New Roman" w:cs="Times New Roman"/>
          <w:sz w:val="21"/>
          <w:szCs w:val="21"/>
        </w:rPr>
        <w:t xml:space="preserve">,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</w:t>
      </w:r>
      <w:r w:rsidRPr="006A175F">
        <w:rPr>
          <w:rFonts w:ascii="Times New Roman" w:hAnsi="Times New Roman" w:cs="Times New Roman"/>
          <w:sz w:val="21"/>
          <w:szCs w:val="21"/>
        </w:rPr>
        <w:t>обязательств, от суммы просроченного платежа за каждый день просрочки.</w:t>
      </w:r>
    </w:p>
    <w:p w14:paraId="2FEA1FCA" w14:textId="77777777" w:rsidR="00EB4B23" w:rsidRPr="006A175F" w:rsidRDefault="00E87CF6" w:rsidP="00E87CF6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t>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 неустойку (пени) в размере одной трехсотой </w:t>
      </w:r>
      <w:hyperlink r:id="rId13" w:tgtFrame="_blank" w:history="1">
        <w:r w:rsidRPr="006A175F">
          <w:rPr>
            <w:rFonts w:ascii="Times New Roman" w:hAnsi="Times New Roman" w:cs="Times New Roman"/>
            <w:sz w:val="21"/>
            <w:szCs w:val="21"/>
          </w:rPr>
          <w:t>ставки рефинансирования</w:t>
        </w:r>
      </w:hyperlink>
      <w:r w:rsidRPr="006A175F">
        <w:rPr>
          <w:rFonts w:ascii="Times New Roman" w:hAnsi="Times New Roman" w:cs="Times New Roman"/>
          <w:sz w:val="21"/>
          <w:szCs w:val="21"/>
        </w:rPr>
        <w:t> Центрального банка Российской Федерации, действующей на день исполнения обязательства, от оплаченной Цены договора за каждый день просрочки. Если Участником долевого строительства является гражданин, предусмотренная настоящей частью неустойка (пени) уплачивается Застройщиком в двойном размере.</w:t>
      </w:r>
    </w:p>
    <w:p w14:paraId="43D25376" w14:textId="77777777" w:rsidR="00E87CF6" w:rsidRPr="00543377" w:rsidRDefault="00E87CF6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</w:p>
    <w:p w14:paraId="76D8AFDA" w14:textId="77777777" w:rsidR="00EB4B23" w:rsidRPr="00543377" w:rsidRDefault="00EB4B23" w:rsidP="003E7D80">
      <w:pPr>
        <w:pStyle w:val="a8"/>
        <w:numPr>
          <w:ilvl w:val="0"/>
          <w:numId w:val="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b/>
          <w:sz w:val="21"/>
          <w:szCs w:val="21"/>
        </w:rPr>
        <w:t>ПОРЯДОК ВНЕСЕНИЯ ИЗМЕНЕНИЙ В ДОГОВОР И ЕГО РАСТОРЖЕНИЯ</w:t>
      </w:r>
    </w:p>
    <w:p w14:paraId="71DF442A" w14:textId="77777777" w:rsidR="001D43D0" w:rsidRPr="00543377" w:rsidRDefault="001D43D0" w:rsidP="001D43D0">
      <w:pPr>
        <w:pStyle w:val="a8"/>
        <w:spacing w:after="0" w:line="240" w:lineRule="auto"/>
        <w:ind w:left="360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1D46F6C5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Все изменения и дополнения к Договору действительны, если они совершены в письменной форме, подписаны Сторонами либо надлежаще уполномоченными на то представителями Сторон. Любые изменения и дополнения к Договору подлежат государственной регистрации в уполномоченном органе государственной регистрации прав на недвижимое имущество и сделок с ним.</w:t>
      </w:r>
    </w:p>
    <w:p w14:paraId="4675B29E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Договор не может быть расторгнут в одностороннем порядке, кроме случаев, предусмотренных действующим законодательством Российской Федерации и Договором.</w:t>
      </w:r>
    </w:p>
    <w:p w14:paraId="2C522314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Застройщик вправе в одностороннем внесудебном порядке путем направления письменного уведомления Участнику долевого строительства отказаться от исполнения Договора в случае существенного нарушения Участником долевого строительства условий, предусмотренных в Договоре, в соответствии с положениями п.7.4</w:t>
      </w:r>
      <w:r w:rsidR="00463D6C" w:rsidRPr="00543377">
        <w:rPr>
          <w:rFonts w:ascii="Times New Roman" w:hAnsi="Times New Roman" w:cs="Times New Roman"/>
          <w:sz w:val="21"/>
          <w:szCs w:val="21"/>
        </w:rPr>
        <w:t>.</w:t>
      </w:r>
      <w:r w:rsidRPr="00543377">
        <w:rPr>
          <w:rFonts w:ascii="Times New Roman" w:hAnsi="Times New Roman" w:cs="Times New Roman"/>
          <w:sz w:val="21"/>
          <w:szCs w:val="21"/>
        </w:rPr>
        <w:t xml:space="preserve"> Договора. Под существенным нарушением Участником долевого строительства условий Договора, влекущим за собой право Застройщика отказаться от исполнения Договора, подразумевается следующее:</w:t>
      </w:r>
    </w:p>
    <w:p w14:paraId="66187B46" w14:textId="77777777" w:rsidR="00EB4B23" w:rsidRPr="00543377" w:rsidRDefault="00EB4B23" w:rsidP="00322B10">
      <w:pPr>
        <w:pStyle w:val="a8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при единовременной оплате по Договору – в случае просрочки внесения платежа на срок более чем на 2 (Два) месяца;</w:t>
      </w:r>
    </w:p>
    <w:p w14:paraId="543E116F" w14:textId="77777777" w:rsidR="00EB4B23" w:rsidRPr="00543377" w:rsidRDefault="00EB4B23" w:rsidP="00322B10">
      <w:pPr>
        <w:pStyle w:val="a8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при оплате путем внесения платежей в предусмотренный Договором период – в случае систематического нарушения Участником долевого строительства сроков внесения платежей, то есть нарушения срока внесения платежей более чем 3 (Три) раза в течение 12 (Двенадцати) месяцев или просрочка внесения платежа на срок более чем 2 (Два) месяца;</w:t>
      </w:r>
    </w:p>
    <w:p w14:paraId="6C2FA377" w14:textId="77777777" w:rsidR="00EB4B23" w:rsidRPr="00543377" w:rsidRDefault="00EB4B23" w:rsidP="00322B10">
      <w:pPr>
        <w:numPr>
          <w:ilvl w:val="2"/>
          <w:numId w:val="4"/>
        </w:numPr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lastRenderedPageBreak/>
        <w:t xml:space="preserve">В иных случаях </w:t>
      </w:r>
      <w:r w:rsidRPr="00543377">
        <w:rPr>
          <w:rFonts w:ascii="Times New Roman" w:hAnsi="Times New Roman" w:cs="Times New Roman"/>
          <w:bCs/>
          <w:sz w:val="21"/>
          <w:szCs w:val="21"/>
        </w:rPr>
        <w:t>нарушения Участником долевого строительства обязательств по Договору, когда право Застройщика на отказ от Договора предусмотрено законодательством, действующим на дату совершения Участником долевого строительства соответствующего нарушения.</w:t>
      </w:r>
    </w:p>
    <w:p w14:paraId="7A9F0BC1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В случае наличия оснований, указанных в п.7.3</w:t>
      </w:r>
      <w:r w:rsidR="00463D6C" w:rsidRPr="00543377">
        <w:rPr>
          <w:rFonts w:ascii="Times New Roman" w:hAnsi="Times New Roman" w:cs="Times New Roman"/>
          <w:sz w:val="21"/>
          <w:szCs w:val="21"/>
        </w:rPr>
        <w:t>.</w:t>
      </w:r>
      <w:r w:rsidRPr="00543377">
        <w:rPr>
          <w:rFonts w:ascii="Times New Roman" w:hAnsi="Times New Roman" w:cs="Times New Roman"/>
          <w:sz w:val="21"/>
          <w:szCs w:val="21"/>
        </w:rPr>
        <w:t xml:space="preserve"> Договора, Застройщик направляет Участнику долевого строительства письменное предупреждение о необходимости устранения нарушения Договора и о последствиях неисполнения такого требования. Договор считается расторгнутым со дня направления Участнику долевого строительства уведомления об одностороннем отказе от исполнения Договора по почте заказным письмом с описью вложения, которое не может быть направлено ранее, чем через 30 (Тридцать) дней после направления письменного предупреждения, указанного в настоящем пункте, и при условии неисполнения Участником долевого строительства требования о погашении задолженности.</w:t>
      </w:r>
    </w:p>
    <w:p w14:paraId="4292F14F" w14:textId="77777777" w:rsidR="00EB4B23" w:rsidRPr="00543377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Участник долевого строительства</w:t>
      </w:r>
      <w:r w:rsidRPr="00543377">
        <w:rPr>
          <w:rFonts w:ascii="Times New Roman" w:hAnsi="Times New Roman" w:cs="Times New Roman"/>
          <w:bCs/>
          <w:sz w:val="21"/>
          <w:szCs w:val="21"/>
        </w:rPr>
        <w:t xml:space="preserve"> вправе в одностороннем внесудебном бесспорном порядке,</w:t>
      </w:r>
      <w:r w:rsidRPr="00543377">
        <w:rPr>
          <w:rFonts w:ascii="Times New Roman" w:hAnsi="Times New Roman" w:cs="Times New Roman"/>
          <w:sz w:val="21"/>
          <w:szCs w:val="21"/>
        </w:rPr>
        <w:t xml:space="preserve"> без подписания соглашения Сторон о расторжении Договора,</w:t>
      </w:r>
      <w:r w:rsidRPr="00543377">
        <w:rPr>
          <w:rFonts w:ascii="Times New Roman" w:hAnsi="Times New Roman" w:cs="Times New Roman"/>
          <w:bCs/>
          <w:sz w:val="21"/>
          <w:szCs w:val="21"/>
        </w:rPr>
        <w:t xml:space="preserve"> отказаться от исполнения Договора в случае существенного нарушения </w:t>
      </w:r>
      <w:r w:rsidRPr="00543377">
        <w:rPr>
          <w:rFonts w:ascii="Times New Roman" w:hAnsi="Times New Roman" w:cs="Times New Roman"/>
          <w:sz w:val="21"/>
          <w:szCs w:val="21"/>
        </w:rPr>
        <w:t>Застройщиком</w:t>
      </w:r>
      <w:r w:rsidRPr="00543377">
        <w:rPr>
          <w:rFonts w:ascii="Times New Roman" w:hAnsi="Times New Roman" w:cs="Times New Roman"/>
          <w:bCs/>
          <w:sz w:val="21"/>
          <w:szCs w:val="21"/>
        </w:rPr>
        <w:t xml:space="preserve"> условий, предусмотренных в Договоре. </w:t>
      </w:r>
      <w:r w:rsidRPr="00543377">
        <w:rPr>
          <w:rFonts w:ascii="Times New Roman" w:hAnsi="Times New Roman" w:cs="Times New Roman"/>
          <w:sz w:val="21"/>
          <w:szCs w:val="21"/>
        </w:rPr>
        <w:t>Под существенным нарушением Застройщиком условий Договора, подразумевается следующее:</w:t>
      </w:r>
    </w:p>
    <w:p w14:paraId="1A4049D4" w14:textId="77777777" w:rsidR="00EB4B23" w:rsidRPr="00543377" w:rsidRDefault="00EB4B23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неисполнение Застройщиком обязанности по передаче Участнику долевого строительства Квартиры в срок, превышающий установленный п. 4.2</w:t>
      </w:r>
      <w:r w:rsidR="00463D6C" w:rsidRPr="00543377">
        <w:rPr>
          <w:rFonts w:ascii="Times New Roman" w:hAnsi="Times New Roman" w:cs="Times New Roman"/>
          <w:sz w:val="21"/>
          <w:szCs w:val="21"/>
        </w:rPr>
        <w:t>.</w:t>
      </w:r>
      <w:r w:rsidRPr="00543377">
        <w:rPr>
          <w:rFonts w:ascii="Times New Roman" w:hAnsi="Times New Roman" w:cs="Times New Roman"/>
          <w:sz w:val="21"/>
          <w:szCs w:val="21"/>
        </w:rPr>
        <w:t xml:space="preserve"> Договора, на 2 (Два) месяца, при отсутствии вины Участника долевого строительства;</w:t>
      </w:r>
    </w:p>
    <w:p w14:paraId="2F5D1399" w14:textId="77777777" w:rsidR="00EB4B23" w:rsidRPr="006A175F" w:rsidRDefault="00EB4B23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43377">
        <w:rPr>
          <w:rFonts w:ascii="Times New Roman" w:hAnsi="Times New Roman" w:cs="Times New Roman"/>
          <w:sz w:val="21"/>
          <w:szCs w:val="21"/>
        </w:rPr>
        <w:t>неисполнение Застройщиком обязанности по безвозмездному устранению в согласованный Сторонами срок недостатков, выявленных при передаче Объекта долевого строительства в соответствии с п. 4.8 Договора, с просрочкой более чем на 1 (Один) месяц;</w:t>
      </w:r>
    </w:p>
    <w:p w14:paraId="20C5964C" w14:textId="77777777" w:rsidR="00EB4B23" w:rsidRPr="006A175F" w:rsidRDefault="00EB4B23" w:rsidP="00322B10">
      <w:pPr>
        <w:numPr>
          <w:ilvl w:val="2"/>
          <w:numId w:val="4"/>
        </w:numPr>
        <w:tabs>
          <w:tab w:val="left" w:pos="504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t>существенное нарушение требований к качеству Объекта долевого строительства. Под существенным нарушением требований к качеству Объекта долевого строительства подразумевается такое отступление от характеристик Квартиры, предусмотренных п.</w:t>
      </w:r>
      <w:r w:rsidR="00463D6C" w:rsidRPr="006A175F">
        <w:rPr>
          <w:rFonts w:ascii="Times New Roman" w:hAnsi="Times New Roman" w:cs="Times New Roman"/>
          <w:sz w:val="21"/>
          <w:szCs w:val="21"/>
        </w:rPr>
        <w:t xml:space="preserve"> </w:t>
      </w:r>
      <w:r w:rsidRPr="006A175F">
        <w:rPr>
          <w:rFonts w:ascii="Times New Roman" w:hAnsi="Times New Roman" w:cs="Times New Roman"/>
          <w:sz w:val="21"/>
          <w:szCs w:val="21"/>
        </w:rPr>
        <w:t>1.3</w:t>
      </w:r>
      <w:r w:rsidR="00463D6C" w:rsidRPr="006A175F">
        <w:rPr>
          <w:rFonts w:ascii="Times New Roman" w:hAnsi="Times New Roman" w:cs="Times New Roman"/>
          <w:sz w:val="21"/>
          <w:szCs w:val="21"/>
        </w:rPr>
        <w:t>.</w:t>
      </w:r>
      <w:r w:rsidRPr="006A175F">
        <w:rPr>
          <w:rFonts w:ascii="Times New Roman" w:hAnsi="Times New Roman" w:cs="Times New Roman"/>
          <w:sz w:val="21"/>
          <w:szCs w:val="21"/>
        </w:rPr>
        <w:t xml:space="preserve"> Договора, требований технических регламентов, СНиП, Проектной документации, градостроительных регламентов и (или) иных обязательных требований, которое делает невозможным его использование по прямому назначению в качестве жилого помещения и не может быть устранено Застройщиком. Факт наличия отступлений должен быть подтвержден заключением независимой экспертной организацией, кандидатура которой согласовывается Сторонами.</w:t>
      </w:r>
    </w:p>
    <w:p w14:paraId="5723A08C" w14:textId="77777777" w:rsidR="00EB4B23" w:rsidRPr="006A175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t>В случае отказа Участника долевого строительства в одностороннем внесудебном порядке от исполнения Договора по изложенным в п. 7.5</w:t>
      </w:r>
      <w:r w:rsidR="00463D6C" w:rsidRPr="006A175F">
        <w:rPr>
          <w:rFonts w:ascii="Times New Roman" w:hAnsi="Times New Roman" w:cs="Times New Roman"/>
          <w:sz w:val="21"/>
          <w:szCs w:val="21"/>
        </w:rPr>
        <w:t>.</w:t>
      </w:r>
      <w:r w:rsidRPr="006A175F">
        <w:rPr>
          <w:rFonts w:ascii="Times New Roman" w:hAnsi="Times New Roman" w:cs="Times New Roman"/>
          <w:sz w:val="21"/>
          <w:szCs w:val="21"/>
        </w:rPr>
        <w:t xml:space="preserve"> Договора основаниям, Договор считается расторгнутым со дня получения Застройщиком уведомления об одностороннем отказе от исполнения Договора. Указанное уведомление должно быть направлено по почте заказным письмом с описью вложения</w:t>
      </w:r>
      <w:r w:rsidR="00981AA4">
        <w:rPr>
          <w:rFonts w:ascii="Times New Roman" w:hAnsi="Times New Roman" w:cs="Times New Roman"/>
          <w:sz w:val="21"/>
          <w:szCs w:val="21"/>
        </w:rPr>
        <w:t xml:space="preserve"> или </w:t>
      </w:r>
      <w:r w:rsidR="00981AA4" w:rsidRPr="00482D15">
        <w:rPr>
          <w:rFonts w:ascii="Times New Roman" w:hAnsi="Times New Roman" w:cs="Times New Roman"/>
          <w:sz w:val="21"/>
          <w:szCs w:val="21"/>
        </w:rPr>
        <w:t>и вруч</w:t>
      </w:r>
      <w:r w:rsidR="00981AA4">
        <w:rPr>
          <w:rFonts w:ascii="Times New Roman" w:hAnsi="Times New Roman" w:cs="Times New Roman"/>
          <w:sz w:val="21"/>
          <w:szCs w:val="21"/>
        </w:rPr>
        <w:t>ено</w:t>
      </w:r>
      <w:r w:rsidR="00981AA4" w:rsidRPr="00482D15">
        <w:rPr>
          <w:rFonts w:ascii="Times New Roman" w:hAnsi="Times New Roman" w:cs="Times New Roman"/>
          <w:sz w:val="21"/>
          <w:szCs w:val="21"/>
        </w:rPr>
        <w:t xml:space="preserve"> под расписку</w:t>
      </w:r>
      <w:r w:rsidRPr="006A175F">
        <w:rPr>
          <w:rFonts w:ascii="Times New Roman" w:hAnsi="Times New Roman" w:cs="Times New Roman"/>
          <w:sz w:val="21"/>
          <w:szCs w:val="21"/>
        </w:rPr>
        <w:t>.</w:t>
      </w:r>
    </w:p>
    <w:p w14:paraId="0CD30AE1" w14:textId="77777777" w:rsidR="00EB4B23" w:rsidRPr="006A175F" w:rsidRDefault="00EB4B23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t>Застройщик в случае расторжения Договора по основаниям, предусмотренным п. 7.5</w:t>
      </w:r>
      <w:r w:rsidR="00463D6C" w:rsidRPr="006A175F">
        <w:rPr>
          <w:rFonts w:ascii="Times New Roman" w:hAnsi="Times New Roman" w:cs="Times New Roman"/>
          <w:sz w:val="21"/>
          <w:szCs w:val="21"/>
        </w:rPr>
        <w:t>.</w:t>
      </w:r>
      <w:r w:rsidRPr="006A175F">
        <w:rPr>
          <w:rFonts w:ascii="Times New Roman" w:hAnsi="Times New Roman" w:cs="Times New Roman"/>
          <w:sz w:val="21"/>
          <w:szCs w:val="21"/>
        </w:rPr>
        <w:t xml:space="preserve"> Договора, в течение </w:t>
      </w:r>
      <w:r w:rsidR="00570D2B" w:rsidRPr="006A175F">
        <w:rPr>
          <w:rFonts w:ascii="Times New Roman" w:hAnsi="Times New Roman" w:cs="Times New Roman"/>
          <w:sz w:val="21"/>
          <w:szCs w:val="21"/>
        </w:rPr>
        <w:t>20</w:t>
      </w:r>
      <w:r w:rsidRPr="006A175F">
        <w:rPr>
          <w:rFonts w:ascii="Times New Roman" w:hAnsi="Times New Roman" w:cs="Times New Roman"/>
          <w:sz w:val="21"/>
          <w:szCs w:val="21"/>
        </w:rPr>
        <w:t xml:space="preserve"> (</w:t>
      </w:r>
      <w:r w:rsidR="00570D2B" w:rsidRPr="006A175F">
        <w:rPr>
          <w:rFonts w:ascii="Times New Roman" w:hAnsi="Times New Roman" w:cs="Times New Roman"/>
          <w:sz w:val="21"/>
          <w:szCs w:val="21"/>
        </w:rPr>
        <w:t>Двадцати</w:t>
      </w:r>
      <w:r w:rsidRPr="006A175F">
        <w:rPr>
          <w:rFonts w:ascii="Times New Roman" w:hAnsi="Times New Roman" w:cs="Times New Roman"/>
          <w:sz w:val="21"/>
          <w:szCs w:val="21"/>
        </w:rPr>
        <w:t>) рабочих дней с даты расторжения Договора и обращения Участника долевого строительства к Застройщику за получением денежных средств обязан возвратить Участнику долевого строительст</w:t>
      </w:r>
      <w:r w:rsidR="00210A5B" w:rsidRPr="006A175F">
        <w:rPr>
          <w:rFonts w:ascii="Times New Roman" w:hAnsi="Times New Roman" w:cs="Times New Roman"/>
          <w:sz w:val="21"/>
          <w:szCs w:val="21"/>
        </w:rPr>
        <w:t>ва денежные средства, уплаченные</w:t>
      </w:r>
      <w:r w:rsidRPr="006A175F">
        <w:rPr>
          <w:rFonts w:ascii="Times New Roman" w:hAnsi="Times New Roman" w:cs="Times New Roman"/>
          <w:sz w:val="21"/>
          <w:szCs w:val="21"/>
        </w:rPr>
        <w:t xml:space="preserve"> им в счет Цены договора, а также уплатить проценты на эту сумму за пользование чужими денежными средствами в размере 1/150 ставки рефинансирования Центрального Банка Российской Федерации, действующей на день исполнения обязательств по возврату денежных средств, уплаченных Участником долевого строительства.</w:t>
      </w:r>
    </w:p>
    <w:p w14:paraId="1755226C" w14:textId="77777777" w:rsidR="00EB4B23" w:rsidRPr="006A175F" w:rsidRDefault="00EB4B23" w:rsidP="00322B10">
      <w:pPr>
        <w:pStyle w:val="a8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t>Застройщик в случае расторжения договора по основаниям, предусмотренным п. 7.3</w:t>
      </w:r>
      <w:r w:rsidR="00463D6C" w:rsidRPr="006A175F">
        <w:rPr>
          <w:rFonts w:ascii="Times New Roman" w:hAnsi="Times New Roman" w:cs="Times New Roman"/>
          <w:sz w:val="21"/>
          <w:szCs w:val="21"/>
        </w:rPr>
        <w:t>.</w:t>
      </w:r>
      <w:r w:rsidRPr="006A175F">
        <w:rPr>
          <w:rFonts w:ascii="Times New Roman" w:hAnsi="Times New Roman" w:cs="Times New Roman"/>
          <w:sz w:val="21"/>
          <w:szCs w:val="21"/>
        </w:rPr>
        <w:t xml:space="preserve"> Договора, в течение 10 (Десяти) рабочих дней с даты расторжения договора обязан возвратить Участнику долевого строительства денежные средства, уплаченным им в счет Цены договора. Если в указанный срок Участник долевого строительства не обратился к Застройщику за получением денежных средств, уплаченных Участником долевого строительства в счет Цены договора, Застройщик не позднее дня, следующего за рабочим днем, после истечения указанного срока, обязан зачислить эти денежные средства в депозит нотариуса по месту нахождения Застройщика, о чем сообщается Участнику долевого строительства.</w:t>
      </w:r>
    </w:p>
    <w:p w14:paraId="3816440E" w14:textId="77777777" w:rsidR="00EB4B23" w:rsidRPr="006A175F" w:rsidRDefault="00EB4B23" w:rsidP="00322B10">
      <w:pPr>
        <w:pStyle w:val="a8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t>Договор может быть расторгнут в любое время по взаимному соглашению Сторон, оформленному в письменной форме. П</w:t>
      </w:r>
      <w:r w:rsidRPr="006A175F">
        <w:rPr>
          <w:rFonts w:ascii="Times New Roman" w:hAnsi="Times New Roman" w:cs="Times New Roman"/>
          <w:bCs/>
          <w:sz w:val="21"/>
          <w:szCs w:val="21"/>
        </w:rPr>
        <w:t xml:space="preserve">ри отсутствии вины </w:t>
      </w:r>
      <w:r w:rsidRPr="006A175F">
        <w:rPr>
          <w:rFonts w:ascii="Times New Roman" w:hAnsi="Times New Roman" w:cs="Times New Roman"/>
          <w:sz w:val="21"/>
          <w:szCs w:val="21"/>
        </w:rPr>
        <w:t>Застройщика и при наличии его согласия на расторжение Договора Застройщик</w:t>
      </w:r>
      <w:r w:rsidRPr="006A175F">
        <w:rPr>
          <w:rFonts w:ascii="Times New Roman" w:hAnsi="Times New Roman" w:cs="Times New Roman"/>
          <w:bCs/>
          <w:sz w:val="21"/>
          <w:szCs w:val="21"/>
        </w:rPr>
        <w:t xml:space="preserve"> освобождается от уплаты процентов за пользование денежными средствами </w:t>
      </w:r>
      <w:r w:rsidRPr="006A175F">
        <w:rPr>
          <w:rFonts w:ascii="Times New Roman" w:hAnsi="Times New Roman" w:cs="Times New Roman"/>
          <w:sz w:val="21"/>
          <w:szCs w:val="21"/>
        </w:rPr>
        <w:t>Участника долевого строительства. Н</w:t>
      </w:r>
      <w:r w:rsidRPr="006A175F">
        <w:rPr>
          <w:rFonts w:ascii="Times New Roman" w:hAnsi="Times New Roman" w:cs="Times New Roman"/>
          <w:bCs/>
          <w:sz w:val="21"/>
          <w:szCs w:val="21"/>
        </w:rPr>
        <w:t xml:space="preserve">а основании соглашения о расторжении Договора с </w:t>
      </w:r>
      <w:r w:rsidRPr="006A175F">
        <w:rPr>
          <w:rFonts w:ascii="Times New Roman" w:hAnsi="Times New Roman" w:cs="Times New Roman"/>
          <w:sz w:val="21"/>
          <w:szCs w:val="21"/>
        </w:rPr>
        <w:t>Участником долевого строительства</w:t>
      </w:r>
      <w:r w:rsidRPr="006A175F">
        <w:rPr>
          <w:rFonts w:ascii="Times New Roman" w:hAnsi="Times New Roman" w:cs="Times New Roman"/>
          <w:bCs/>
          <w:sz w:val="21"/>
          <w:szCs w:val="21"/>
        </w:rPr>
        <w:t xml:space="preserve"> Застройщик обязан возвратить </w:t>
      </w:r>
      <w:r w:rsidRPr="006A175F">
        <w:rPr>
          <w:rFonts w:ascii="Times New Roman" w:hAnsi="Times New Roman" w:cs="Times New Roman"/>
          <w:sz w:val="21"/>
          <w:szCs w:val="21"/>
        </w:rPr>
        <w:t>Участнику долевого строительства</w:t>
      </w:r>
      <w:r w:rsidRPr="006A175F">
        <w:rPr>
          <w:rFonts w:ascii="Times New Roman" w:hAnsi="Times New Roman" w:cs="Times New Roman"/>
          <w:bCs/>
          <w:sz w:val="21"/>
          <w:szCs w:val="21"/>
        </w:rPr>
        <w:t xml:space="preserve"> денежные средства, уплаченные в счет Цены Договора.</w:t>
      </w:r>
    </w:p>
    <w:p w14:paraId="493D971D" w14:textId="77777777" w:rsidR="00EB4B23" w:rsidRPr="006A175F" w:rsidRDefault="0071481D" w:rsidP="00322B10">
      <w:pPr>
        <w:pStyle w:val="a8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t xml:space="preserve"> </w:t>
      </w:r>
      <w:r w:rsidR="00EB4B23" w:rsidRPr="006A175F">
        <w:rPr>
          <w:rFonts w:ascii="Times New Roman" w:hAnsi="Times New Roman" w:cs="Times New Roman"/>
          <w:sz w:val="21"/>
          <w:szCs w:val="21"/>
        </w:rPr>
        <w:t>В случае одностороннего отказа Участника долевого строительства от исполнения договора по основаниям, не указанным в Федеральном законе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Застройщик возвращает Участнику долевого строительства</w:t>
      </w:r>
      <w:r w:rsidR="00EB4B23" w:rsidRPr="006A175F">
        <w:rPr>
          <w:rFonts w:ascii="Times New Roman" w:hAnsi="Times New Roman" w:cs="Times New Roman"/>
          <w:bCs/>
          <w:sz w:val="21"/>
          <w:szCs w:val="21"/>
        </w:rPr>
        <w:t xml:space="preserve"> денежные средства, уплаченные в счет Цены Договора, за вычетом штрафной неустойки в размере 10 (Десяти) процентов от Цены Договора.</w:t>
      </w:r>
    </w:p>
    <w:p w14:paraId="5ADB1F0E" w14:textId="77777777" w:rsidR="00EB4B23" w:rsidRPr="006A175F" w:rsidRDefault="0071481D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t xml:space="preserve"> </w:t>
      </w:r>
      <w:r w:rsidR="00EB4B23" w:rsidRPr="006A175F">
        <w:rPr>
          <w:rFonts w:ascii="Times New Roman" w:hAnsi="Times New Roman" w:cs="Times New Roman"/>
          <w:sz w:val="21"/>
          <w:szCs w:val="21"/>
        </w:rPr>
        <w:t>В случае расторжения Договора или отказа от его исполнения Участник долевого строительства утрачивает право на оформление в собственность Квартиры.</w:t>
      </w:r>
    </w:p>
    <w:p w14:paraId="23434F07" w14:textId="77777777" w:rsidR="00EB4B23" w:rsidRPr="006A175F" w:rsidRDefault="0071481D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t xml:space="preserve"> </w:t>
      </w:r>
      <w:r w:rsidR="00EB4B23" w:rsidRPr="006A175F">
        <w:rPr>
          <w:rFonts w:ascii="Times New Roman" w:hAnsi="Times New Roman" w:cs="Times New Roman"/>
          <w:sz w:val="21"/>
          <w:szCs w:val="21"/>
        </w:rPr>
        <w:t xml:space="preserve">Стороны соглашаются, </w:t>
      </w:r>
      <w:proofErr w:type="gramStart"/>
      <w:r w:rsidR="00EB4B23" w:rsidRPr="006A175F">
        <w:rPr>
          <w:rFonts w:ascii="Times New Roman" w:hAnsi="Times New Roman" w:cs="Times New Roman"/>
          <w:sz w:val="21"/>
          <w:szCs w:val="21"/>
        </w:rPr>
        <w:t>что</w:t>
      </w:r>
      <w:proofErr w:type="gramEnd"/>
      <w:r w:rsidR="00EB4B23" w:rsidRPr="006A175F">
        <w:rPr>
          <w:rFonts w:ascii="Times New Roman" w:hAnsi="Times New Roman" w:cs="Times New Roman"/>
          <w:sz w:val="21"/>
          <w:szCs w:val="21"/>
        </w:rPr>
        <w:t xml:space="preserve"> если в соответствии с Федеральным законом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Застройщик обязан зачислить денежные средства и (или) проценты за пользование денежными средствами в депозит нотариусу, все расходы по оплате услуг нотариуса несет Участник долевого строительства.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нотариусу. Участник долевого строительства </w:t>
      </w:r>
      <w:r w:rsidR="00E77412" w:rsidRPr="006A175F">
        <w:rPr>
          <w:rFonts w:ascii="Times New Roman" w:hAnsi="Times New Roman" w:cs="Times New Roman"/>
          <w:sz w:val="21"/>
          <w:szCs w:val="21"/>
        </w:rPr>
        <w:fldChar w:fldCharType="begin"/>
      </w:r>
      <w:r w:rsidR="00E77412" w:rsidRPr="006A175F">
        <w:rPr>
          <w:rFonts w:ascii="Times New Roman" w:hAnsi="Times New Roman" w:cs="Times New Roman"/>
          <w:sz w:val="21"/>
          <w:szCs w:val="21"/>
        </w:rPr>
        <w:instrText xml:space="preserve"> DOCVARIABLE  "poluchit"  \* MERGEFORMAT </w:instrText>
      </w:r>
      <w:r w:rsidR="00E77412" w:rsidRPr="006A175F">
        <w:rPr>
          <w:rFonts w:ascii="Times New Roman" w:hAnsi="Times New Roman" w:cs="Times New Roman"/>
          <w:sz w:val="21"/>
          <w:szCs w:val="21"/>
        </w:rPr>
        <w:fldChar w:fldCharType="separate"/>
      </w:r>
      <w:r w:rsidR="00EB4B23" w:rsidRPr="006A175F">
        <w:rPr>
          <w:rFonts w:ascii="Times New Roman" w:hAnsi="Times New Roman" w:cs="Times New Roman"/>
          <w:sz w:val="21"/>
          <w:szCs w:val="21"/>
        </w:rPr>
        <w:t>получит</w:t>
      </w:r>
      <w:r w:rsidR="00E77412" w:rsidRPr="006A175F">
        <w:rPr>
          <w:rFonts w:ascii="Times New Roman" w:hAnsi="Times New Roman" w:cs="Times New Roman"/>
          <w:sz w:val="21"/>
          <w:szCs w:val="21"/>
        </w:rPr>
        <w:fldChar w:fldCharType="end"/>
      </w:r>
      <w:r w:rsidR="00EB4B23" w:rsidRPr="006A175F">
        <w:rPr>
          <w:rFonts w:ascii="Times New Roman" w:hAnsi="Times New Roman" w:cs="Times New Roman"/>
          <w:sz w:val="21"/>
          <w:szCs w:val="21"/>
        </w:rPr>
        <w:t xml:space="preserve"> денежные средства в сумме за вычетом соответствующих расходов.</w:t>
      </w:r>
    </w:p>
    <w:p w14:paraId="683B8B71" w14:textId="77777777" w:rsidR="00570D2B" w:rsidRPr="00AC33AA" w:rsidRDefault="00C15247" w:rsidP="00322B10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lastRenderedPageBreak/>
        <w:t xml:space="preserve"> </w:t>
      </w:r>
      <w:r w:rsidR="00570D2B" w:rsidRPr="006A175F">
        <w:rPr>
          <w:rFonts w:ascii="Times New Roman" w:hAnsi="Times New Roman" w:cs="Times New Roman"/>
          <w:sz w:val="21"/>
          <w:szCs w:val="21"/>
        </w:rPr>
        <w:t>В случае</w:t>
      </w:r>
      <w:r w:rsidR="00570D2B" w:rsidRPr="00AC33AA">
        <w:rPr>
          <w:rFonts w:ascii="Times New Roman" w:hAnsi="Times New Roman" w:cs="Times New Roman"/>
          <w:sz w:val="21"/>
          <w:szCs w:val="21"/>
        </w:rPr>
        <w:t>, если Застройщик надлежащим образом исполняет свои обязательства перед Участником долевого строительства и соответствует</w:t>
      </w:r>
      <w:r w:rsidRPr="00AC33AA">
        <w:rPr>
          <w:rFonts w:ascii="Times New Roman" w:hAnsi="Times New Roman" w:cs="Times New Roman"/>
          <w:sz w:val="21"/>
          <w:szCs w:val="21"/>
        </w:rPr>
        <w:t xml:space="preserve"> предусмотренным</w:t>
      </w:r>
      <w:r w:rsidR="00570D2B" w:rsidRPr="00AC33AA">
        <w:rPr>
          <w:rFonts w:ascii="Times New Roman" w:hAnsi="Times New Roman" w:cs="Times New Roman"/>
          <w:sz w:val="21"/>
          <w:szCs w:val="21"/>
        </w:rPr>
        <w:t xml:space="preserve"> </w:t>
      </w:r>
      <w:r w:rsidRPr="00AC33AA">
        <w:rPr>
          <w:rFonts w:ascii="Times New Roman" w:hAnsi="Times New Roman" w:cs="Times New Roman"/>
          <w:sz w:val="21"/>
          <w:szCs w:val="21"/>
        </w:rPr>
        <w:t>Законом требованиям, Участник долевого строительства не имеет права на односторонний отказ от исполнения Договора во внесудебном порядке.</w:t>
      </w:r>
    </w:p>
    <w:p w14:paraId="4F616E54" w14:textId="77777777" w:rsidR="00EB4B23" w:rsidRPr="00AC33AA" w:rsidRDefault="00EB4B23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7D26527" w14:textId="77777777" w:rsidR="003E7D80" w:rsidRPr="00AC33AA" w:rsidRDefault="00EB4B23" w:rsidP="00EB4B2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33AA">
        <w:rPr>
          <w:rFonts w:ascii="Times New Roman" w:hAnsi="Times New Roman" w:cs="Times New Roman"/>
          <w:b/>
          <w:sz w:val="21"/>
          <w:szCs w:val="21"/>
        </w:rPr>
        <w:t xml:space="preserve">СПОСОБЫ ОБЕСПЕЧЕНИЯ ИСПОЛНЕНИЯ ЗАСТРОЙЩИКОМ </w:t>
      </w:r>
    </w:p>
    <w:p w14:paraId="0D7F84CE" w14:textId="77777777" w:rsidR="00EB4B23" w:rsidRPr="00AC33AA" w:rsidRDefault="00EB4B23" w:rsidP="003E7D8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33AA">
        <w:rPr>
          <w:rFonts w:ascii="Times New Roman" w:hAnsi="Times New Roman" w:cs="Times New Roman"/>
          <w:b/>
          <w:sz w:val="21"/>
          <w:szCs w:val="21"/>
        </w:rPr>
        <w:t>ОБЯЗАТЕЛЬСТВ ПО ДОГОВОРУ</w:t>
      </w:r>
    </w:p>
    <w:p w14:paraId="70167B12" w14:textId="77777777" w:rsidR="00EB4B23" w:rsidRPr="00AC33AA" w:rsidRDefault="00EB4B23" w:rsidP="00EB4B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1"/>
          <w:szCs w:val="21"/>
        </w:rPr>
      </w:pPr>
    </w:p>
    <w:p w14:paraId="297C5023" w14:textId="77777777" w:rsidR="00EB4B23" w:rsidRPr="00AC33AA" w:rsidRDefault="00EB4B23" w:rsidP="00EB4B2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AC33AA">
        <w:rPr>
          <w:rFonts w:ascii="Times New Roman" w:hAnsi="Times New Roman" w:cs="Times New Roman"/>
          <w:sz w:val="21"/>
          <w:szCs w:val="21"/>
        </w:rPr>
        <w:t>8.1. Исполнение обязательств Застройщика по передаче Квартиры Участнику долевого строительства по Договору обеспечивается залогом Земельного участка и Многоквартирного дома</w:t>
      </w:r>
      <w:r w:rsidR="00664A0D" w:rsidRPr="00AC33AA">
        <w:rPr>
          <w:rFonts w:ascii="Times New Roman" w:hAnsi="Times New Roman" w:cs="Times New Roman"/>
          <w:sz w:val="21"/>
          <w:szCs w:val="21"/>
        </w:rPr>
        <w:t>.</w:t>
      </w:r>
    </w:p>
    <w:p w14:paraId="211B0617" w14:textId="77777777" w:rsidR="00EB4B23" w:rsidRPr="00AC33AA" w:rsidRDefault="00664A0D" w:rsidP="008462F0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33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8.2. </w:t>
      </w:r>
      <w:r w:rsidR="00C74763" w:rsidRPr="00AC33AA">
        <w:rPr>
          <w:rFonts w:ascii="Times New Roman" w:hAnsi="Times New Roman" w:cs="Times New Roman"/>
          <w:sz w:val="21"/>
          <w:szCs w:val="21"/>
        </w:rPr>
        <w:t>Обязательства Застройщика по уплате обязательного отчисления (взноса) по настоящему Договору в компенсационный фонд, формирование которого осуществляется публично-правовой компанией «Фонд защиты прав граждан - участников долевого строительства», в размере, предусмотренном требованиями действующего законодательства Российской Федерации, полностью исполнены Застройщиком до государственной регистрации настоящего Договора.</w:t>
      </w:r>
    </w:p>
    <w:p w14:paraId="24C55CC0" w14:textId="77777777" w:rsidR="007B1A51" w:rsidRPr="00AC33AA" w:rsidRDefault="007B1A51" w:rsidP="008462F0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83F4A9" w14:textId="77777777" w:rsidR="00EB4B23" w:rsidRPr="00AC33AA" w:rsidRDefault="00EB4B23" w:rsidP="00EB4B23">
      <w:pPr>
        <w:pStyle w:val="a8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33AA">
        <w:rPr>
          <w:rFonts w:ascii="Times New Roman" w:hAnsi="Times New Roman" w:cs="Times New Roman"/>
          <w:b/>
          <w:sz w:val="21"/>
          <w:szCs w:val="21"/>
        </w:rPr>
        <w:t>РАССМОТРЕНИЕ СПОРОВ</w:t>
      </w:r>
    </w:p>
    <w:p w14:paraId="5B4DD91A" w14:textId="77777777" w:rsidR="00EB4B23" w:rsidRPr="00AC33AA" w:rsidRDefault="00EB4B23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1"/>
          <w:szCs w:val="21"/>
        </w:rPr>
      </w:pPr>
    </w:p>
    <w:p w14:paraId="548E8EE3" w14:textId="77777777" w:rsidR="00EB4B23" w:rsidRPr="00AC33AA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AC33AA">
        <w:rPr>
          <w:rFonts w:ascii="Times New Roman" w:hAnsi="Times New Roman" w:cs="Times New Roman"/>
          <w:sz w:val="21"/>
          <w:szCs w:val="21"/>
        </w:rPr>
        <w:t>Стороны будут прилагать все усилия к тому, чтобы решать все возникающие разногласия и споры, связанные с Договором, путем переговоров.</w:t>
      </w:r>
    </w:p>
    <w:p w14:paraId="7C0C8F80" w14:textId="77777777" w:rsidR="00EB4B23" w:rsidRPr="00AC33AA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AC33AA">
        <w:rPr>
          <w:rFonts w:ascii="Times New Roman" w:hAnsi="Times New Roman" w:cs="Times New Roman"/>
          <w:sz w:val="21"/>
          <w:szCs w:val="21"/>
        </w:rPr>
        <w:t>В случае, если разногласия и споры не могут быть разрешены путем переговоров, они подлежат рассмотрению в суде в порядке, предусмотренном законодательством Российской Федерации.</w:t>
      </w:r>
    </w:p>
    <w:p w14:paraId="08EA1711" w14:textId="77777777" w:rsidR="007B1A51" w:rsidRPr="00AC33AA" w:rsidRDefault="007B1A51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7839A81" w14:textId="77777777" w:rsidR="00EB4B23" w:rsidRPr="00AC33AA" w:rsidRDefault="00EB4B23" w:rsidP="00EB4B23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33AA">
        <w:rPr>
          <w:rFonts w:ascii="Times New Roman" w:hAnsi="Times New Roman" w:cs="Times New Roman"/>
          <w:b/>
          <w:sz w:val="21"/>
          <w:szCs w:val="21"/>
        </w:rPr>
        <w:t>СРОК ДЕЙСТВИЯ ДОГОВОРА</w:t>
      </w:r>
    </w:p>
    <w:p w14:paraId="2ECB0A9A" w14:textId="77777777" w:rsidR="00EB4B23" w:rsidRPr="00AC33AA" w:rsidRDefault="00EB4B23" w:rsidP="00EB4B23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1"/>
          <w:szCs w:val="21"/>
        </w:rPr>
      </w:pPr>
    </w:p>
    <w:p w14:paraId="3E627137" w14:textId="5005C09C" w:rsidR="00EB4B23" w:rsidRPr="006A175F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AC33AA">
        <w:rPr>
          <w:rFonts w:ascii="Times New Roman" w:hAnsi="Times New Roman" w:cs="Times New Roman"/>
          <w:sz w:val="21"/>
          <w:szCs w:val="21"/>
        </w:rPr>
        <w:t xml:space="preserve">Договор подлежит государственной регистрации в Едином государственном </w:t>
      </w:r>
      <w:r w:rsidRPr="006A175F">
        <w:rPr>
          <w:rFonts w:ascii="Times New Roman" w:hAnsi="Times New Roman" w:cs="Times New Roman"/>
          <w:sz w:val="21"/>
          <w:szCs w:val="21"/>
        </w:rPr>
        <w:t xml:space="preserve">реестре </w:t>
      </w:r>
      <w:r w:rsidR="009648E1" w:rsidRPr="006A175F">
        <w:rPr>
          <w:rFonts w:ascii="Times New Roman" w:hAnsi="Times New Roman" w:cs="Times New Roman"/>
          <w:sz w:val="21"/>
          <w:szCs w:val="21"/>
        </w:rPr>
        <w:t>недвижимости</w:t>
      </w:r>
      <w:r w:rsidRPr="006A175F">
        <w:rPr>
          <w:rFonts w:ascii="Times New Roman" w:hAnsi="Times New Roman" w:cs="Times New Roman"/>
          <w:sz w:val="21"/>
          <w:szCs w:val="21"/>
        </w:rPr>
        <w:t xml:space="preserve"> Управлением Федеральной службы государственной регистрации, кадастра и картографии по </w:t>
      </w:r>
      <w:r w:rsidR="00E87CF6" w:rsidRPr="006A175F">
        <w:rPr>
          <w:rFonts w:ascii="Times New Roman" w:hAnsi="Times New Roman" w:cs="Times New Roman"/>
          <w:sz w:val="21"/>
          <w:szCs w:val="21"/>
        </w:rPr>
        <w:t>Москве</w:t>
      </w:r>
      <w:r w:rsidRPr="006A175F">
        <w:rPr>
          <w:rFonts w:ascii="Times New Roman" w:hAnsi="Times New Roman" w:cs="Times New Roman"/>
          <w:sz w:val="21"/>
          <w:szCs w:val="21"/>
        </w:rPr>
        <w:t xml:space="preserve"> (далее по тексту – «Управление </w:t>
      </w:r>
      <w:proofErr w:type="spellStart"/>
      <w:r w:rsidRPr="006A175F">
        <w:rPr>
          <w:rFonts w:ascii="Times New Roman" w:hAnsi="Times New Roman" w:cs="Times New Roman"/>
          <w:sz w:val="21"/>
          <w:szCs w:val="21"/>
        </w:rPr>
        <w:t>Росреестра</w:t>
      </w:r>
      <w:proofErr w:type="spellEnd"/>
      <w:r w:rsidRPr="006A175F">
        <w:rPr>
          <w:rFonts w:ascii="Times New Roman" w:hAnsi="Times New Roman" w:cs="Times New Roman"/>
          <w:sz w:val="21"/>
          <w:szCs w:val="21"/>
        </w:rPr>
        <w:t xml:space="preserve">»), вступает в силу с момента такой регистрации в соответствии с требованиями законодательства Российской Федерации и распространяет свое действие на отношения Сторон, возникшие с момента подписания Договора. Стороны договорились приложить все усилия к тому, чтобы зарегистрировать Договор и оказывать любое возможное содействие друг другу в ходе такой регистрации. </w:t>
      </w:r>
    </w:p>
    <w:p w14:paraId="619E1874" w14:textId="77777777" w:rsidR="00EB4B23" w:rsidRPr="006A175F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t>Договор действует до полного исполнения Сторонами обязательств, предусмотренных Договором, а также дополнительными соглашениями к нему, составляющими его неотъемлемую часть.</w:t>
      </w:r>
    </w:p>
    <w:p w14:paraId="091D134E" w14:textId="77777777" w:rsidR="00EB4B23" w:rsidRPr="006A175F" w:rsidRDefault="00EB4B23" w:rsidP="00EB4B23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t xml:space="preserve">Признание одного или нескольких пунктов Договора недействительными не влечет недействительность Договора в целом. </w:t>
      </w:r>
    </w:p>
    <w:p w14:paraId="3B7A3FCC" w14:textId="77777777" w:rsidR="00EB4B23" w:rsidRPr="006A175F" w:rsidRDefault="00EB4B23" w:rsidP="00EB4B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BEE523E" w14:textId="77777777" w:rsidR="00EB4B23" w:rsidRPr="006A175F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A175F">
        <w:rPr>
          <w:rFonts w:ascii="Times New Roman" w:hAnsi="Times New Roman" w:cs="Times New Roman"/>
          <w:b/>
          <w:sz w:val="21"/>
          <w:szCs w:val="21"/>
        </w:rPr>
        <w:t>ФОРС-МАЖОР</w:t>
      </w:r>
    </w:p>
    <w:p w14:paraId="60D60C42" w14:textId="77777777" w:rsidR="00EB4B23" w:rsidRPr="006A175F" w:rsidRDefault="00EB4B23" w:rsidP="00EB4B23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1"/>
          <w:szCs w:val="21"/>
        </w:rPr>
      </w:pPr>
    </w:p>
    <w:p w14:paraId="0EA123DC" w14:textId="77777777" w:rsidR="00EB4B23" w:rsidRPr="006A175F" w:rsidRDefault="00EB4B23" w:rsidP="00EB4B23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военные действия, гражданские волнения, эпидемии, блокаду, эмбарго, землетрясения, наводнения, пожары и другие стихийные бедствия, а также любые запретительные действия властей и акты государственных органов, возникших во время действия Договора, в том числе изменения действующего законодательства, которые Стороны не могли предвидеть или предотвратить.</w:t>
      </w:r>
    </w:p>
    <w:p w14:paraId="56E96744" w14:textId="77777777" w:rsidR="00EB4B23" w:rsidRPr="00482D15" w:rsidRDefault="00EB4B23" w:rsidP="00EB4B23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A175F">
        <w:rPr>
          <w:rFonts w:ascii="Times New Roman" w:hAnsi="Times New Roman" w:cs="Times New Roman"/>
          <w:sz w:val="21"/>
          <w:szCs w:val="21"/>
        </w:rPr>
        <w:t>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</w:t>
      </w:r>
      <w:r w:rsidRPr="00482D15">
        <w:rPr>
          <w:rFonts w:ascii="Times New Roman" w:hAnsi="Times New Roman" w:cs="Times New Roman"/>
          <w:sz w:val="21"/>
          <w:szCs w:val="21"/>
        </w:rPr>
        <w:t>мный срок с момента возникновения этих обстоятельств.</w:t>
      </w:r>
    </w:p>
    <w:p w14:paraId="532B8C52" w14:textId="77777777" w:rsidR="00EB4B23" w:rsidRPr="00482D15" w:rsidRDefault="00EB4B23" w:rsidP="00EB4B23">
      <w:pPr>
        <w:pStyle w:val="ConsPlusNormal"/>
        <w:widowControl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82D15">
        <w:rPr>
          <w:rFonts w:ascii="Times New Roman" w:hAnsi="Times New Roman" w:cs="Times New Roman"/>
          <w:sz w:val="21"/>
          <w:szCs w:val="21"/>
        </w:rPr>
        <w:t>В случае, если форс-мажор длится более 3 (Трех) месяцев, Договор может быть расторгнут по инициативе одной из Сторон, при этом ни одна Сторона не будет иметь права на возмещение другой Стороной убытков, являющихся следствием такого расторжения Договора.</w:t>
      </w:r>
    </w:p>
    <w:p w14:paraId="48B2FFDA" w14:textId="77777777" w:rsidR="00EB4B23" w:rsidRPr="00482D15" w:rsidRDefault="00EB4B23" w:rsidP="00EB4B2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p w14:paraId="160E34C6" w14:textId="77777777" w:rsidR="00EB4B23" w:rsidRPr="00482D15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82D15">
        <w:rPr>
          <w:rFonts w:ascii="Times New Roman" w:hAnsi="Times New Roman" w:cs="Times New Roman"/>
          <w:b/>
          <w:sz w:val="21"/>
          <w:szCs w:val="21"/>
        </w:rPr>
        <w:t>ЗАКЛЮЧИТЕЛЬНЫЕ ПОЛОЖЕНИЯ</w:t>
      </w:r>
    </w:p>
    <w:p w14:paraId="3A0B5CF5" w14:textId="77777777" w:rsidR="00DF3F4B" w:rsidRPr="00482D15" w:rsidRDefault="00DF3F4B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 w:cs="Times New Roman"/>
          <w:sz w:val="13"/>
          <w:szCs w:val="13"/>
        </w:rPr>
      </w:pPr>
      <w:r w:rsidRP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>Настоящим Участник долевого строительства, являющийся субъектом персональных данных, дает Застройщику, выступающему оператором персональных данных, свое</w:t>
      </w:r>
      <w:r w:rsid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 xml:space="preserve"> согласие </w:t>
      </w:r>
      <w:r w:rsidRP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>на обработку своих персональных данных в целях надлежащего исполнения Застройщиком обязательств по настоящему Договору.  </w:t>
      </w:r>
      <w:r w:rsidRPr="00482D15">
        <w:rPr>
          <w:rStyle w:val="eop"/>
          <w:rFonts w:ascii="Times New Roman" w:hAnsi="Times New Roman" w:cs="Times New Roman"/>
          <w:sz w:val="23"/>
          <w:szCs w:val="23"/>
        </w:rPr>
        <w:t> </w:t>
      </w:r>
    </w:p>
    <w:p w14:paraId="60F9F25A" w14:textId="77777777" w:rsidR="00DF3F4B" w:rsidRPr="00482D15" w:rsidRDefault="00DF3F4B" w:rsidP="00482D15">
      <w:pPr>
        <w:pStyle w:val="paragraph"/>
        <w:spacing w:before="0" w:beforeAutospacing="0" w:after="0" w:afterAutospacing="0"/>
        <w:ind w:right="11"/>
        <w:jc w:val="both"/>
        <w:textAlignment w:val="baseline"/>
        <w:rPr>
          <w:rStyle w:val="normaltextrun"/>
          <w:rFonts w:eastAsia="SimSun"/>
          <w:sz w:val="23"/>
          <w:szCs w:val="23"/>
          <w:shd w:val="clear" w:color="auto" w:fill="FFFFFF"/>
        </w:rPr>
      </w:pPr>
    </w:p>
    <w:p w14:paraId="6FD34E3E" w14:textId="77777777" w:rsidR="00DF3F4B" w:rsidRPr="00482D15" w:rsidRDefault="00DF3F4B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Style w:val="normaltextrun"/>
          <w:rFonts w:ascii="Times New Roman" w:hAnsi="Times New Roman" w:cs="Times New Roman"/>
          <w:sz w:val="13"/>
          <w:szCs w:val="13"/>
        </w:rPr>
      </w:pPr>
      <w:r w:rsidRP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>Участник долевого строительства, как субъект персональных данных дает</w:t>
      </w:r>
      <w:r w:rsid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 xml:space="preserve"> согласие</w:t>
      </w:r>
      <w:r w:rsidRP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 xml:space="preserve"> на совершение Застройщиком в качестве оператора персональных данных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передачу (предоставление) персональных данных страховой организации </w:t>
      </w:r>
      <w:r w:rsidRP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lastRenderedPageBreak/>
        <w:t>(обществу взаимного страхования), осуществляющей страхование гражданской ответственности Застройщика за неисполнение или ненадлежащее исполнение обязательств по передаче жилого помещения по Договору, а также органу, осуществляющему государственный кадастровый учет и государственную регистрацию прав, и при необходимости иным государственным органам и органам местного самоуправления, с использованием баз данных, находящихся на территории Российской Федерации. Участник долевого строительства дает свое</w:t>
      </w:r>
      <w:r w:rsid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 xml:space="preserve"> согласие</w:t>
      </w:r>
      <w:r w:rsidRP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> на получение от Застройщика информационных и рекламных смс-сообщений по телефонам, указанным в Договоре. </w:t>
      </w:r>
      <w:r w:rsidRPr="00482D15">
        <w:rPr>
          <w:rStyle w:val="eop"/>
          <w:rFonts w:ascii="Times New Roman" w:hAnsi="Times New Roman" w:cs="Times New Roman"/>
          <w:sz w:val="23"/>
          <w:szCs w:val="23"/>
        </w:rPr>
        <w:t> </w:t>
      </w:r>
    </w:p>
    <w:p w14:paraId="186DA1C7" w14:textId="77777777" w:rsidR="00DF3F4B" w:rsidRPr="00482D15" w:rsidRDefault="00DF3F4B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Style w:val="normaltextrun"/>
          <w:rFonts w:ascii="Times New Roman" w:hAnsi="Times New Roman" w:cs="Times New Roman"/>
          <w:sz w:val="13"/>
          <w:szCs w:val="13"/>
        </w:rPr>
      </w:pPr>
      <w:r w:rsidRP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>Настоящее</w:t>
      </w:r>
      <w:r w:rsid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 xml:space="preserve"> согласие</w:t>
      </w:r>
      <w:r w:rsidRP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> на обработку персональных данных действует в течение 3 (Трех) лет с даты его предоставления. </w:t>
      </w:r>
      <w:r w:rsidRPr="00482D15">
        <w:rPr>
          <w:rStyle w:val="eop"/>
          <w:rFonts w:ascii="Times New Roman" w:hAnsi="Times New Roman" w:cs="Times New Roman"/>
          <w:sz w:val="23"/>
          <w:szCs w:val="23"/>
        </w:rPr>
        <w:t> </w:t>
      </w:r>
    </w:p>
    <w:p w14:paraId="40E40F82" w14:textId="77777777" w:rsidR="00A940EB" w:rsidRPr="00482D15" w:rsidRDefault="00DF3F4B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 w:cs="Times New Roman"/>
          <w:sz w:val="13"/>
          <w:szCs w:val="13"/>
        </w:rPr>
      </w:pPr>
      <w:r w:rsidRP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>В случае уступки Участником долевого строительства своих прав и обязанностей по настоящему Договору иному лицу,</w:t>
      </w:r>
      <w:r w:rsid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 xml:space="preserve"> согласие</w:t>
      </w:r>
      <w:r w:rsidRPr="00482D15">
        <w:rPr>
          <w:rStyle w:val="normaltextrun"/>
          <w:rFonts w:ascii="Times New Roman" w:hAnsi="Times New Roman" w:cs="Times New Roman"/>
          <w:sz w:val="23"/>
          <w:szCs w:val="23"/>
          <w:shd w:val="clear" w:color="auto" w:fill="FFFFFF"/>
        </w:rPr>
        <w:t> на обработку персональных данных, указанное в настоящем пункте Договора, считается выданным Новым участником долевого строительства.</w:t>
      </w:r>
    </w:p>
    <w:p w14:paraId="0833BB42" w14:textId="77777777" w:rsidR="00EB4B23" w:rsidRPr="006A175F" w:rsidRDefault="0071481D" w:rsidP="00482D15">
      <w:pPr>
        <w:numPr>
          <w:ilvl w:val="1"/>
          <w:numId w:val="4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 w:cs="Times New Roman"/>
          <w:sz w:val="21"/>
          <w:szCs w:val="21"/>
        </w:rPr>
      </w:pPr>
      <w:r w:rsidRPr="00482D15">
        <w:rPr>
          <w:rFonts w:ascii="Times New Roman" w:hAnsi="Times New Roman" w:cs="Times New Roman"/>
          <w:sz w:val="21"/>
          <w:szCs w:val="21"/>
        </w:rPr>
        <w:t xml:space="preserve"> </w:t>
      </w:r>
      <w:r w:rsidR="00EB4B23" w:rsidRPr="00482D15">
        <w:rPr>
          <w:rFonts w:ascii="Times New Roman" w:hAnsi="Times New Roman" w:cs="Times New Roman"/>
          <w:sz w:val="21"/>
          <w:szCs w:val="21"/>
        </w:rPr>
        <w:t>Все уведомления, предупреждения или согласования, которые могут потребоваться или требуются для предоставления по Договору, составляются в письменном виде и вручаются лично под расписку либо направляются</w:t>
      </w:r>
      <w:r w:rsidR="00EB4B23" w:rsidRPr="006A175F">
        <w:rPr>
          <w:rFonts w:ascii="Times New Roman" w:hAnsi="Times New Roman" w:cs="Times New Roman"/>
          <w:sz w:val="21"/>
          <w:szCs w:val="21"/>
        </w:rPr>
        <w:t xml:space="preserve"> заказным почтовым отправлением с описью вложения по адресам, указанным ниже. </w:t>
      </w:r>
    </w:p>
    <w:p w14:paraId="43A37BF6" w14:textId="77777777" w:rsidR="00EB4B23" w:rsidRPr="006A175F" w:rsidRDefault="0071481D" w:rsidP="00322B10">
      <w:pPr>
        <w:pStyle w:val="31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8"/>
        <w:rPr>
          <w:color w:val="auto"/>
          <w:sz w:val="21"/>
          <w:szCs w:val="21"/>
        </w:rPr>
      </w:pPr>
      <w:r w:rsidRPr="006A175F">
        <w:rPr>
          <w:color w:val="auto"/>
          <w:sz w:val="21"/>
          <w:szCs w:val="21"/>
        </w:rPr>
        <w:t xml:space="preserve"> </w:t>
      </w:r>
      <w:r w:rsidR="00EB4B23" w:rsidRPr="006A175F">
        <w:rPr>
          <w:color w:val="auto"/>
          <w:sz w:val="21"/>
          <w:szCs w:val="21"/>
        </w:rPr>
        <w:t>Во всем, что не предусмотрено Договором, Стороны руководствуются действующим законодательством Российской Федерации.</w:t>
      </w:r>
    </w:p>
    <w:p w14:paraId="71D773EA" w14:textId="77777777" w:rsidR="00EB4B23" w:rsidRPr="006A175F" w:rsidRDefault="0071481D" w:rsidP="00322B10">
      <w:pPr>
        <w:pStyle w:val="31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8"/>
        <w:rPr>
          <w:color w:val="auto"/>
          <w:sz w:val="21"/>
          <w:szCs w:val="21"/>
        </w:rPr>
      </w:pPr>
      <w:r w:rsidRPr="006A175F">
        <w:rPr>
          <w:color w:val="auto"/>
          <w:sz w:val="21"/>
          <w:szCs w:val="21"/>
        </w:rPr>
        <w:t xml:space="preserve"> Договор составлен и подписан в 5 (пяти) экземплярах, имеющих одинаковую юридическую силу, один экземпляр для Участника долевого строительства, два - для Застройщика, один – для Управления </w:t>
      </w:r>
      <w:proofErr w:type="spellStart"/>
      <w:r w:rsidRPr="006A175F">
        <w:rPr>
          <w:color w:val="auto"/>
          <w:sz w:val="21"/>
          <w:szCs w:val="21"/>
        </w:rPr>
        <w:t>Росреестра</w:t>
      </w:r>
      <w:proofErr w:type="spellEnd"/>
      <w:r w:rsidRPr="006A175F">
        <w:rPr>
          <w:color w:val="auto"/>
          <w:sz w:val="21"/>
          <w:szCs w:val="21"/>
        </w:rPr>
        <w:t xml:space="preserve"> и один – для </w:t>
      </w:r>
      <w:r w:rsidRPr="006A175F">
        <w:rPr>
          <w:snapToGrid w:val="0"/>
          <w:color w:val="auto"/>
          <w:sz w:val="21"/>
          <w:szCs w:val="21"/>
        </w:rPr>
        <w:t>Исполняющего Банка</w:t>
      </w:r>
      <w:r w:rsidRPr="006A175F">
        <w:rPr>
          <w:color w:val="auto"/>
          <w:sz w:val="21"/>
          <w:szCs w:val="21"/>
        </w:rPr>
        <w:t>.</w:t>
      </w:r>
    </w:p>
    <w:p w14:paraId="7186D942" w14:textId="77777777" w:rsidR="00EB4B23" w:rsidRPr="006A175F" w:rsidRDefault="0071481D" w:rsidP="00322B10">
      <w:pPr>
        <w:pStyle w:val="31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8"/>
        <w:rPr>
          <w:color w:val="auto"/>
          <w:sz w:val="21"/>
          <w:szCs w:val="21"/>
        </w:rPr>
      </w:pPr>
      <w:r w:rsidRPr="006A175F">
        <w:rPr>
          <w:color w:val="auto"/>
          <w:sz w:val="21"/>
          <w:szCs w:val="21"/>
        </w:rPr>
        <w:t xml:space="preserve"> </w:t>
      </w:r>
      <w:r w:rsidR="00EB4B23" w:rsidRPr="006A175F">
        <w:rPr>
          <w:color w:val="auto"/>
          <w:sz w:val="21"/>
          <w:szCs w:val="21"/>
        </w:rPr>
        <w:t>Неотъемлемыми частями Договора являются следующие приложения:</w:t>
      </w:r>
    </w:p>
    <w:p w14:paraId="5D499F8D" w14:textId="77777777" w:rsidR="00EB4B23" w:rsidRPr="006A175F" w:rsidRDefault="00EB4B23" w:rsidP="00322B10">
      <w:pPr>
        <w:pStyle w:val="31"/>
        <w:tabs>
          <w:tab w:val="left" w:pos="504"/>
          <w:tab w:val="left" w:pos="993"/>
        </w:tabs>
        <w:spacing w:after="0" w:line="240" w:lineRule="auto"/>
        <w:rPr>
          <w:color w:val="auto"/>
          <w:sz w:val="21"/>
          <w:szCs w:val="21"/>
        </w:rPr>
      </w:pPr>
      <w:r w:rsidRPr="006A175F">
        <w:rPr>
          <w:color w:val="auto"/>
          <w:sz w:val="21"/>
          <w:szCs w:val="21"/>
        </w:rPr>
        <w:t>- Приложение № 1 – «Характеристика Квартиры» - на 1 листе;</w:t>
      </w:r>
    </w:p>
    <w:p w14:paraId="6C7AD7AF" w14:textId="77777777" w:rsidR="00EB4B23" w:rsidRPr="006A175F" w:rsidRDefault="00EB4B23" w:rsidP="00322B10">
      <w:pPr>
        <w:pStyle w:val="31"/>
        <w:tabs>
          <w:tab w:val="left" w:pos="504"/>
          <w:tab w:val="left" w:pos="993"/>
        </w:tabs>
        <w:spacing w:after="0" w:line="240" w:lineRule="auto"/>
        <w:rPr>
          <w:color w:val="auto"/>
          <w:sz w:val="21"/>
          <w:szCs w:val="21"/>
        </w:rPr>
      </w:pPr>
      <w:r w:rsidRPr="006A175F">
        <w:rPr>
          <w:color w:val="auto"/>
          <w:sz w:val="21"/>
          <w:szCs w:val="21"/>
        </w:rPr>
        <w:t>- Приложение № 2 – «Местоположение Квартиры на плане Многоквартирного дома» - на 1 листе.</w:t>
      </w:r>
    </w:p>
    <w:p w14:paraId="3FB15141" w14:textId="77777777" w:rsidR="00EB4B23" w:rsidRPr="006A175F" w:rsidRDefault="00EB4B23" w:rsidP="00322B10">
      <w:pPr>
        <w:pStyle w:val="31"/>
        <w:tabs>
          <w:tab w:val="left" w:pos="504"/>
          <w:tab w:val="left" w:pos="993"/>
        </w:tabs>
        <w:spacing w:after="0" w:line="240" w:lineRule="auto"/>
        <w:rPr>
          <w:color w:val="auto"/>
          <w:sz w:val="21"/>
          <w:szCs w:val="21"/>
        </w:rPr>
      </w:pPr>
      <w:r w:rsidRPr="006A175F">
        <w:rPr>
          <w:color w:val="auto"/>
          <w:sz w:val="21"/>
          <w:szCs w:val="21"/>
        </w:rPr>
        <w:t>- Приложение № 3 – «График платежей по Договору» - на 1 листе.</w:t>
      </w:r>
    </w:p>
    <w:p w14:paraId="10870E0C" w14:textId="77777777" w:rsidR="00EB4B23" w:rsidRDefault="00EB4B23" w:rsidP="007B1A51">
      <w:pPr>
        <w:pStyle w:val="31"/>
        <w:tabs>
          <w:tab w:val="left" w:pos="504"/>
          <w:tab w:val="num" w:pos="1224"/>
        </w:tabs>
        <w:spacing w:after="0" w:line="240" w:lineRule="auto"/>
        <w:rPr>
          <w:color w:val="auto"/>
          <w:sz w:val="21"/>
          <w:szCs w:val="21"/>
        </w:rPr>
      </w:pPr>
    </w:p>
    <w:p w14:paraId="28329743" w14:textId="77777777" w:rsidR="00614CC5" w:rsidRDefault="00614CC5" w:rsidP="007B1A51">
      <w:pPr>
        <w:pStyle w:val="31"/>
        <w:tabs>
          <w:tab w:val="left" w:pos="504"/>
          <w:tab w:val="num" w:pos="1224"/>
        </w:tabs>
        <w:spacing w:after="0" w:line="240" w:lineRule="auto"/>
        <w:rPr>
          <w:color w:val="auto"/>
          <w:sz w:val="21"/>
          <w:szCs w:val="21"/>
        </w:rPr>
      </w:pPr>
    </w:p>
    <w:p w14:paraId="37E1A1F5" w14:textId="77777777" w:rsidR="00614CC5" w:rsidRDefault="00614CC5" w:rsidP="007B1A51">
      <w:pPr>
        <w:pStyle w:val="31"/>
        <w:tabs>
          <w:tab w:val="left" w:pos="504"/>
          <w:tab w:val="num" w:pos="1224"/>
        </w:tabs>
        <w:spacing w:after="0" w:line="240" w:lineRule="auto"/>
        <w:rPr>
          <w:color w:val="auto"/>
          <w:sz w:val="21"/>
          <w:szCs w:val="21"/>
        </w:rPr>
      </w:pPr>
    </w:p>
    <w:p w14:paraId="660F0BD1" w14:textId="77777777" w:rsidR="00614CC5" w:rsidRDefault="00614CC5" w:rsidP="007B1A51">
      <w:pPr>
        <w:pStyle w:val="31"/>
        <w:tabs>
          <w:tab w:val="left" w:pos="504"/>
          <w:tab w:val="num" w:pos="1224"/>
        </w:tabs>
        <w:spacing w:after="0" w:line="240" w:lineRule="auto"/>
        <w:rPr>
          <w:color w:val="auto"/>
          <w:sz w:val="21"/>
          <w:szCs w:val="21"/>
        </w:rPr>
      </w:pPr>
    </w:p>
    <w:p w14:paraId="6A454CA1" w14:textId="77777777" w:rsidR="00614CC5" w:rsidRPr="006A175F" w:rsidRDefault="00614CC5" w:rsidP="007B1A51">
      <w:pPr>
        <w:pStyle w:val="31"/>
        <w:tabs>
          <w:tab w:val="left" w:pos="504"/>
          <w:tab w:val="num" w:pos="1224"/>
        </w:tabs>
        <w:spacing w:after="0" w:line="240" w:lineRule="auto"/>
        <w:rPr>
          <w:color w:val="auto"/>
          <w:sz w:val="21"/>
          <w:szCs w:val="21"/>
        </w:rPr>
      </w:pPr>
    </w:p>
    <w:p w14:paraId="7F99B86B" w14:textId="77777777" w:rsidR="00EB4B23" w:rsidRPr="006A175F" w:rsidRDefault="00EB4B23" w:rsidP="00EB4B2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A175F">
        <w:rPr>
          <w:rFonts w:ascii="Times New Roman" w:hAnsi="Times New Roman" w:cs="Times New Roman"/>
          <w:b/>
          <w:sz w:val="21"/>
          <w:szCs w:val="21"/>
        </w:rPr>
        <w:t>АДРЕСА, РЕКВИЗИТЫ И ПОДПИСИ СТОРОН</w:t>
      </w:r>
    </w:p>
    <w:p w14:paraId="4744CB58" w14:textId="77777777" w:rsidR="004E40F6" w:rsidRPr="006A175F" w:rsidRDefault="004E40F6" w:rsidP="004E40F6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104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529"/>
        <w:gridCol w:w="4961"/>
      </w:tblGrid>
      <w:tr w:rsidR="006A175F" w:rsidRPr="006A175F" w14:paraId="0019E6B5" w14:textId="77777777" w:rsidTr="00543377">
        <w:trPr>
          <w:trHeight w:val="427"/>
        </w:trPr>
        <w:tc>
          <w:tcPr>
            <w:tcW w:w="5529" w:type="dxa"/>
          </w:tcPr>
          <w:p w14:paraId="3539CD28" w14:textId="77777777" w:rsidR="00EB4B23" w:rsidRPr="006A175F" w:rsidRDefault="00EB4B23" w:rsidP="00EB4B23">
            <w:pPr>
              <w:tabs>
                <w:tab w:val="left" w:pos="1134"/>
                <w:tab w:val="left" w:pos="51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A175F">
              <w:rPr>
                <w:rFonts w:ascii="Times New Roman" w:hAnsi="Times New Roman" w:cs="Times New Roman"/>
                <w:b/>
                <w:sz w:val="21"/>
                <w:szCs w:val="21"/>
              </w:rPr>
              <w:t>Застройщик:</w:t>
            </w:r>
          </w:p>
          <w:p w14:paraId="05803760" w14:textId="6612A2BA" w:rsidR="005328C5" w:rsidRPr="006A175F" w:rsidRDefault="005328C5" w:rsidP="005328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A175F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ООО «</w:t>
            </w:r>
            <w:proofErr w:type="spellStart"/>
            <w:r w:rsidR="008A577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ГрандНекст</w:t>
            </w:r>
            <w:proofErr w:type="spellEnd"/>
            <w:r w:rsidRPr="006A175F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  <w:p w14:paraId="22D90810" w14:textId="77777777" w:rsidR="00E243BC" w:rsidRPr="006A175F" w:rsidRDefault="00DC239C" w:rsidP="00E243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6A175F">
              <w:rPr>
                <w:rFonts w:ascii="Times New Roman" w:hAnsi="Times New Roman" w:cs="Times New Roman"/>
                <w:bCs/>
                <w:sz w:val="21"/>
                <w:szCs w:val="21"/>
              </w:rPr>
              <w:t>129338</w:t>
            </w:r>
            <w:r w:rsidR="00E243BC" w:rsidRPr="006A175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город </w:t>
            </w:r>
            <w:r w:rsidRPr="006A175F">
              <w:rPr>
                <w:rFonts w:ascii="Times New Roman" w:hAnsi="Times New Roman" w:cs="Times New Roman"/>
                <w:bCs/>
                <w:sz w:val="21"/>
                <w:szCs w:val="21"/>
              </w:rPr>
              <w:t>Москва</w:t>
            </w:r>
            <w:r w:rsidR="00E243BC" w:rsidRPr="006A175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улица </w:t>
            </w:r>
            <w:r w:rsidR="00997BF7" w:rsidRPr="006A175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Вешних </w:t>
            </w:r>
            <w:proofErr w:type="gramStart"/>
            <w:r w:rsidR="00997BF7" w:rsidRPr="006A175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Вод </w:t>
            </w:r>
            <w:r w:rsidR="00E243BC" w:rsidRPr="006A175F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proofErr w:type="gramEnd"/>
            <w:r w:rsidR="00E243BC" w:rsidRPr="006A175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997BF7" w:rsidRPr="006A175F">
              <w:rPr>
                <w:rFonts w:ascii="Times New Roman" w:hAnsi="Times New Roman" w:cs="Times New Roman"/>
                <w:bCs/>
                <w:sz w:val="21"/>
                <w:szCs w:val="21"/>
              </w:rPr>
              <w:t>дом 2Г, строение 1</w:t>
            </w:r>
          </w:p>
          <w:p w14:paraId="7B170B66" w14:textId="6EC58938" w:rsidR="00ED2188" w:rsidRPr="006A175F" w:rsidRDefault="00E243BC" w:rsidP="00E243B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6A175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ИНН </w:t>
            </w:r>
            <w:r w:rsidR="00997BF7" w:rsidRPr="006A175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5047061664</w:t>
            </w:r>
            <w:r w:rsidRPr="006A175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, КПП</w:t>
            </w:r>
            <w:r w:rsidR="00614CC5" w:rsidRPr="00F85C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14CC5">
              <w:rPr>
                <w:rFonts w:ascii="Times New Roman" w:hAnsi="Times New Roman" w:cs="Times New Roman"/>
                <w:sz w:val="21"/>
                <w:szCs w:val="21"/>
              </w:rPr>
              <w:t>771601001</w:t>
            </w:r>
            <w:r w:rsidRPr="006A175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, ОГРН </w:t>
            </w:r>
            <w:r w:rsidR="00997BF7" w:rsidRPr="006A175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1045009560804</w:t>
            </w:r>
          </w:p>
          <w:p w14:paraId="3E1D5419" w14:textId="77777777" w:rsidR="007B1A51" w:rsidRPr="006A175F" w:rsidRDefault="007B1A51" w:rsidP="00E243B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630094B" w14:textId="77777777" w:rsidR="00772142" w:rsidRPr="006A175F" w:rsidRDefault="00772142" w:rsidP="0077214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BE13D49" w14:textId="77777777" w:rsidR="00DC239C" w:rsidRPr="006A175F" w:rsidRDefault="00DC239C" w:rsidP="0077214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AF91ED2" w14:textId="77777777" w:rsidR="00DC239C" w:rsidRPr="006A175F" w:rsidRDefault="00DC239C" w:rsidP="0077214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220172A" w14:textId="2A94505B" w:rsidR="00BF548E" w:rsidRPr="006A175F" w:rsidRDefault="00BF548E" w:rsidP="00BF548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A175F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ООО «</w:t>
            </w:r>
            <w:proofErr w:type="spellStart"/>
            <w:r w:rsidR="008A577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ГрандНекст</w:t>
            </w:r>
            <w:proofErr w:type="spellEnd"/>
            <w:r w:rsidRPr="006A175F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  <w:p w14:paraId="74255490" w14:textId="77777777" w:rsidR="002365E6" w:rsidRDefault="002365E6" w:rsidP="002365E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14:paraId="5729FBE4" w14:textId="77777777" w:rsidR="00614CC5" w:rsidRDefault="00614CC5" w:rsidP="002365E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14:paraId="00B1431B" w14:textId="77777777" w:rsidR="00614CC5" w:rsidRDefault="00614CC5" w:rsidP="002365E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14:paraId="2B681E27" w14:textId="77777777" w:rsidR="00614CC5" w:rsidRPr="006A175F" w:rsidRDefault="00614CC5" w:rsidP="002365E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14:paraId="5459929D" w14:textId="77777777" w:rsidR="008B448D" w:rsidRPr="006A175F" w:rsidRDefault="008B448D" w:rsidP="008B448D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A175F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________________________ /</w:t>
            </w:r>
            <w:r w:rsidRPr="006A17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97BF7" w:rsidRPr="006A175F">
              <w:rPr>
                <w:rFonts w:ascii="Times New Roman" w:hAnsi="Times New Roman" w:cs="Times New Roman"/>
                <w:b/>
                <w:sz w:val="21"/>
                <w:szCs w:val="21"/>
              </w:rPr>
              <w:t>_____________</w:t>
            </w:r>
            <w:r w:rsidRPr="006A17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6A175F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/</w:t>
            </w:r>
          </w:p>
          <w:p w14:paraId="0B5A6B37" w14:textId="77777777" w:rsidR="00EB4B23" w:rsidRPr="006A175F" w:rsidRDefault="00EB4B23" w:rsidP="00BF548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61" w:type="dxa"/>
          </w:tcPr>
          <w:p w14:paraId="26CFD46E" w14:textId="77777777" w:rsidR="00EB4B23" w:rsidRPr="006A175F" w:rsidRDefault="00EB4B23" w:rsidP="00EB4B23">
            <w:pPr>
              <w:tabs>
                <w:tab w:val="left" w:pos="1134"/>
                <w:tab w:val="left" w:pos="510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A175F">
              <w:rPr>
                <w:rFonts w:ascii="Times New Roman" w:hAnsi="Times New Roman" w:cs="Times New Roman"/>
                <w:b/>
                <w:sz w:val="21"/>
                <w:szCs w:val="21"/>
              </w:rPr>
              <w:t>Участник долевого строительства:</w:t>
            </w:r>
          </w:p>
          <w:p w14:paraId="0E154353" w14:textId="77777777" w:rsidR="00EB4B23" w:rsidRPr="006A175F" w:rsidRDefault="00457ED7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A175F">
              <w:rPr>
                <w:rFonts w:ascii="Times New Roman" w:hAnsi="Times New Roman" w:cs="Times New Roman"/>
                <w:b/>
                <w:sz w:val="21"/>
                <w:szCs w:val="21"/>
              </w:rPr>
              <w:t>ФИО</w:t>
            </w:r>
          </w:p>
          <w:p w14:paraId="60C485F1" w14:textId="77777777" w:rsidR="007B1A51" w:rsidRPr="006A175F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6A175F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пол: мужской/женский, </w:t>
            </w:r>
          </w:p>
          <w:p w14:paraId="6E5350A1" w14:textId="77777777" w:rsidR="007B1A51" w:rsidRPr="006A175F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6A175F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дата рождения: 00.00.0000 года, </w:t>
            </w:r>
          </w:p>
          <w:p w14:paraId="0D4927C7" w14:textId="77777777" w:rsidR="007B1A51" w:rsidRPr="006A175F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6A175F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место рождения: ________, </w:t>
            </w:r>
          </w:p>
          <w:p w14:paraId="4A87B75D" w14:textId="77777777" w:rsidR="007B1A51" w:rsidRPr="006A175F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6A175F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паспорт: 00 00 000000 выдан: _______________, дата выдачи: 00.00.0000 года, </w:t>
            </w:r>
          </w:p>
          <w:p w14:paraId="53923BDB" w14:textId="77777777" w:rsidR="007B1A51" w:rsidRPr="006A175F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6A175F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код подразделения: 000-000, </w:t>
            </w:r>
          </w:p>
          <w:p w14:paraId="2C0F2EEE" w14:textId="77777777" w:rsidR="007B1A51" w:rsidRPr="006A175F" w:rsidRDefault="007B1A51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A175F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адрес регистрации: ___________________</w:t>
            </w:r>
          </w:p>
          <w:p w14:paraId="5D88294A" w14:textId="77777777" w:rsidR="00E87CF6" w:rsidRPr="006A175F" w:rsidRDefault="00E87CF6" w:rsidP="00E87CF6">
            <w:pPr>
              <w:pStyle w:val="paragraph"/>
              <w:spacing w:before="0" w:beforeAutospacing="0" w:after="0" w:afterAutospacing="0"/>
              <w:textAlignment w:val="baseline"/>
              <w:rPr>
                <w:sz w:val="13"/>
                <w:szCs w:val="13"/>
              </w:rPr>
            </w:pPr>
            <w:r w:rsidRPr="006A175F">
              <w:rPr>
                <w:rStyle w:val="normaltextrun"/>
                <w:rFonts w:eastAsia="SimSun"/>
                <w:sz w:val="22"/>
                <w:szCs w:val="22"/>
              </w:rPr>
              <w:t>Адрес для направления корреспонденции (почтовый адрес): ______________________</w:t>
            </w:r>
            <w:r w:rsidRPr="006A175F">
              <w:rPr>
                <w:rStyle w:val="eop"/>
                <w:sz w:val="22"/>
                <w:szCs w:val="22"/>
              </w:rPr>
              <w:t> </w:t>
            </w:r>
          </w:p>
          <w:p w14:paraId="4BA4EB00" w14:textId="77777777" w:rsidR="00E87CF6" w:rsidRPr="006A175F" w:rsidRDefault="00E87CF6" w:rsidP="00E87CF6">
            <w:pPr>
              <w:pStyle w:val="paragraph"/>
              <w:spacing w:before="0" w:beforeAutospacing="0" w:after="0" w:afterAutospacing="0"/>
              <w:textAlignment w:val="baseline"/>
              <w:rPr>
                <w:sz w:val="13"/>
                <w:szCs w:val="13"/>
              </w:rPr>
            </w:pPr>
            <w:r w:rsidRPr="006A175F">
              <w:rPr>
                <w:rStyle w:val="normaltextrun"/>
                <w:rFonts w:eastAsia="SimSun"/>
                <w:sz w:val="22"/>
                <w:szCs w:val="22"/>
              </w:rPr>
              <w:t>Основной телефон: _____________________</w:t>
            </w:r>
            <w:r w:rsidRPr="006A175F">
              <w:rPr>
                <w:rStyle w:val="eop"/>
                <w:sz w:val="22"/>
                <w:szCs w:val="22"/>
              </w:rPr>
              <w:t> </w:t>
            </w:r>
          </w:p>
          <w:p w14:paraId="10D84727" w14:textId="77777777" w:rsidR="00E87CF6" w:rsidRPr="006A175F" w:rsidRDefault="00E87CF6" w:rsidP="00E87CF6">
            <w:pPr>
              <w:pStyle w:val="paragraph"/>
              <w:spacing w:before="0" w:beforeAutospacing="0" w:after="0" w:afterAutospacing="0"/>
              <w:textAlignment w:val="baseline"/>
              <w:rPr>
                <w:sz w:val="13"/>
                <w:szCs w:val="13"/>
              </w:rPr>
            </w:pPr>
            <w:r w:rsidRPr="006A175F">
              <w:rPr>
                <w:rStyle w:val="normaltextrun"/>
                <w:rFonts w:eastAsia="SimSun"/>
                <w:sz w:val="22"/>
                <w:szCs w:val="22"/>
              </w:rPr>
              <w:t>Дополнительный телефон: _______________</w:t>
            </w:r>
          </w:p>
          <w:p w14:paraId="542E6913" w14:textId="77777777" w:rsidR="00F76F46" w:rsidRPr="006A175F" w:rsidRDefault="00E87CF6" w:rsidP="00E87CF6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A17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381E9CD" w14:textId="77777777" w:rsidR="00F76F46" w:rsidRPr="006A175F" w:rsidRDefault="00F76F46" w:rsidP="00EB4B23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9F32686" w14:textId="77777777" w:rsidR="00EB4B23" w:rsidRPr="006A175F" w:rsidRDefault="00322B10" w:rsidP="00322B10">
            <w:pPr>
              <w:tabs>
                <w:tab w:val="left" w:pos="1134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A175F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________________/</w:t>
            </w:r>
            <w:r w:rsidR="00EB4B23" w:rsidRPr="006A175F">
              <w:rPr>
                <w:rFonts w:ascii="Times New Roman" w:hAnsi="Times New Roman" w:cs="Times New Roman"/>
                <w:b/>
                <w:sz w:val="21"/>
                <w:szCs w:val="21"/>
              </w:rPr>
              <w:t>______</w:t>
            </w:r>
            <w:r w:rsidRPr="006A175F">
              <w:rPr>
                <w:rFonts w:ascii="Times New Roman" w:hAnsi="Times New Roman" w:cs="Times New Roman"/>
                <w:b/>
                <w:sz w:val="21"/>
                <w:szCs w:val="21"/>
              </w:rPr>
              <w:t>______</w:t>
            </w:r>
            <w:r w:rsidR="00EB4B23" w:rsidRPr="006A175F">
              <w:rPr>
                <w:rFonts w:ascii="Times New Roman" w:hAnsi="Times New Roman" w:cs="Times New Roman"/>
                <w:b/>
                <w:sz w:val="21"/>
                <w:szCs w:val="21"/>
              </w:rPr>
              <w:t>______</w:t>
            </w:r>
            <w:r w:rsidR="00F76F46" w:rsidRPr="006A175F">
              <w:rPr>
                <w:rFonts w:ascii="Times New Roman" w:hAnsi="Times New Roman" w:cs="Times New Roman"/>
                <w:b/>
                <w:sz w:val="21"/>
                <w:szCs w:val="21"/>
              </w:rPr>
              <w:t>__</w:t>
            </w:r>
            <w:r w:rsidRPr="006A175F">
              <w:rPr>
                <w:rFonts w:ascii="Times New Roman" w:hAnsi="Times New Roman" w:cs="Times New Roman"/>
                <w:b/>
                <w:sz w:val="21"/>
                <w:szCs w:val="21"/>
              </w:rPr>
              <w:t>___</w:t>
            </w:r>
            <w:r w:rsidR="00EB4B23" w:rsidRPr="006A17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 </w:t>
            </w:r>
          </w:p>
        </w:tc>
      </w:tr>
    </w:tbl>
    <w:p w14:paraId="7CB46353" w14:textId="77777777" w:rsidR="00DC239C" w:rsidRPr="006A175F" w:rsidRDefault="00DC239C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color w:val="000000" w:themeColor="text1"/>
          <w:sz w:val="21"/>
          <w:szCs w:val="21"/>
        </w:rPr>
      </w:pPr>
    </w:p>
    <w:p w14:paraId="2F53627D" w14:textId="77777777" w:rsidR="00DC239C" w:rsidRPr="006A175F" w:rsidRDefault="00DC239C">
      <w:pPr>
        <w:rPr>
          <w:rFonts w:ascii="Times New Roman" w:eastAsia="SimSun" w:hAnsi="Times New Roman" w:cs="Times New Roman"/>
          <w:b/>
          <w:color w:val="000000" w:themeColor="text1"/>
          <w:sz w:val="21"/>
          <w:szCs w:val="21"/>
          <w:lang w:eastAsia="ar-SA"/>
        </w:rPr>
      </w:pPr>
      <w:r w:rsidRPr="006A175F">
        <w:rPr>
          <w:rFonts w:ascii="Times New Roman" w:hAnsi="Times New Roman" w:cs="Times New Roman"/>
          <w:b/>
          <w:color w:val="000000" w:themeColor="text1"/>
          <w:sz w:val="21"/>
          <w:szCs w:val="21"/>
        </w:rPr>
        <w:br w:type="page"/>
      </w:r>
    </w:p>
    <w:p w14:paraId="2CF615ED" w14:textId="77777777" w:rsidR="00B474E3" w:rsidRPr="00482D15" w:rsidRDefault="00EB4B23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sz w:val="21"/>
          <w:szCs w:val="21"/>
        </w:rPr>
      </w:pPr>
      <w:r w:rsidRPr="00482D15">
        <w:rPr>
          <w:b/>
          <w:sz w:val="21"/>
          <w:szCs w:val="21"/>
        </w:rPr>
        <w:lastRenderedPageBreak/>
        <w:t xml:space="preserve">ПРИЛОЖЕНИЕ №1 </w:t>
      </w:r>
    </w:p>
    <w:p w14:paraId="77B3E7A2" w14:textId="77777777" w:rsidR="000C58DE" w:rsidRDefault="00ED7A7D" w:rsidP="00ED7A7D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sz w:val="21"/>
          <w:szCs w:val="21"/>
        </w:rPr>
      </w:pPr>
      <w:bookmarkStart w:id="24" w:name="_Hlk487232058"/>
      <w:bookmarkStart w:id="25" w:name="_Hlk485741228"/>
      <w:r w:rsidRPr="00482D15">
        <w:rPr>
          <w:sz w:val="21"/>
          <w:szCs w:val="21"/>
        </w:rPr>
        <w:t xml:space="preserve">к Договору </w:t>
      </w:r>
      <w:r w:rsidR="000C58DE">
        <w:rPr>
          <w:sz w:val="21"/>
          <w:szCs w:val="21"/>
        </w:rPr>
        <w:t>участия в долевом строительстве</w:t>
      </w:r>
    </w:p>
    <w:p w14:paraId="4BCA1714" w14:textId="0731B01E" w:rsidR="00ED7A7D" w:rsidRPr="00482D15" w:rsidRDefault="00ED7A7D" w:rsidP="00ED7A7D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sz w:val="21"/>
          <w:szCs w:val="21"/>
        </w:rPr>
      </w:pPr>
      <w:r w:rsidRPr="00482D15">
        <w:rPr>
          <w:sz w:val="21"/>
          <w:szCs w:val="21"/>
        </w:rPr>
        <w:t xml:space="preserve">№ </w:t>
      </w:r>
    </w:p>
    <w:p w14:paraId="22E44364" w14:textId="77777777" w:rsidR="00EB4B23" w:rsidRPr="00482D15" w:rsidRDefault="00ED7A7D" w:rsidP="00ED7A7D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sz w:val="21"/>
          <w:szCs w:val="21"/>
        </w:rPr>
      </w:pPr>
      <w:bookmarkStart w:id="26" w:name="_Hlk486930707"/>
      <w:r w:rsidRPr="00482D15">
        <w:rPr>
          <w:sz w:val="21"/>
          <w:szCs w:val="21"/>
        </w:rPr>
        <w:t xml:space="preserve">от «00» ________ </w:t>
      </w:r>
      <w:r w:rsidR="000C79AE" w:rsidRPr="00482D15">
        <w:rPr>
          <w:sz w:val="21"/>
          <w:szCs w:val="21"/>
        </w:rPr>
        <w:t>0000</w:t>
      </w:r>
      <w:r w:rsidRPr="00482D15">
        <w:rPr>
          <w:sz w:val="21"/>
          <w:szCs w:val="21"/>
        </w:rPr>
        <w:t xml:space="preserve"> года</w:t>
      </w:r>
      <w:bookmarkEnd w:id="24"/>
      <w:bookmarkEnd w:id="26"/>
    </w:p>
    <w:bookmarkEnd w:id="25"/>
    <w:p w14:paraId="29FA271A" w14:textId="77777777" w:rsidR="00EB4B23" w:rsidRPr="00482D15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555"/>
        <w:rPr>
          <w:rFonts w:ascii="Times New Roman" w:hAnsi="Times New Roman" w:cs="Times New Roman"/>
          <w:b/>
          <w:spacing w:val="3"/>
          <w:sz w:val="21"/>
          <w:szCs w:val="21"/>
        </w:rPr>
      </w:pPr>
    </w:p>
    <w:p w14:paraId="7CBAC6C4" w14:textId="77777777" w:rsidR="00EB4B23" w:rsidRPr="00482D15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555"/>
        <w:rPr>
          <w:rFonts w:ascii="Times New Roman" w:hAnsi="Times New Roman" w:cs="Times New Roman"/>
          <w:b/>
          <w:spacing w:val="3"/>
          <w:sz w:val="21"/>
          <w:szCs w:val="21"/>
        </w:rPr>
      </w:pPr>
      <w:r w:rsidRPr="00482D15">
        <w:rPr>
          <w:rFonts w:ascii="Times New Roman" w:hAnsi="Times New Roman" w:cs="Times New Roman"/>
          <w:b/>
          <w:spacing w:val="3"/>
          <w:sz w:val="21"/>
          <w:szCs w:val="21"/>
        </w:rPr>
        <w:t>Характеристика Квартиры</w:t>
      </w:r>
    </w:p>
    <w:p w14:paraId="2468417E" w14:textId="77777777" w:rsidR="00EB4B23" w:rsidRPr="00482D15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555"/>
        <w:rPr>
          <w:rFonts w:ascii="Times New Roman" w:hAnsi="Times New Roman" w:cs="Times New Roman"/>
          <w:b/>
          <w:spacing w:val="3"/>
          <w:sz w:val="21"/>
          <w:szCs w:val="21"/>
        </w:rPr>
      </w:pPr>
    </w:p>
    <w:tbl>
      <w:tblPr>
        <w:tblW w:w="10473" w:type="dxa"/>
        <w:tblInd w:w="-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78"/>
        <w:gridCol w:w="802"/>
        <w:gridCol w:w="997"/>
        <w:gridCol w:w="1509"/>
        <w:gridCol w:w="1178"/>
        <w:gridCol w:w="719"/>
        <w:gridCol w:w="1414"/>
        <w:gridCol w:w="1417"/>
        <w:gridCol w:w="1259"/>
      </w:tblGrid>
      <w:tr w:rsidR="00482D15" w:rsidRPr="00482D15" w14:paraId="41C07A84" w14:textId="77777777" w:rsidTr="00322B10">
        <w:trPr>
          <w:trHeight w:val="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5504" w14:textId="77777777" w:rsidR="00EB4B23" w:rsidRPr="00482D15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№ квартиры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56EA" w14:textId="77777777" w:rsidR="00EB4B23" w:rsidRPr="00482D15" w:rsidRDefault="00EB4B23" w:rsidP="00EB4B2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Корпус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22E65" w14:textId="77777777" w:rsidR="00EB4B23" w:rsidRPr="00482D15" w:rsidRDefault="00EB4B23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Секция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94EF" w14:textId="77777777" w:rsidR="00EB4B23" w:rsidRPr="00482D15" w:rsidRDefault="00EB4B23" w:rsidP="00EB4B23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Строительные оси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702A" w14:textId="77777777" w:rsidR="00EB4B23" w:rsidRPr="00482D15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Тип квартиры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BED8" w14:textId="77777777" w:rsidR="00EB4B23" w:rsidRPr="00482D15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Этаж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382A" w14:textId="77777777" w:rsidR="00EB4B23" w:rsidRPr="00482D15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Общая площадь, </w:t>
            </w:r>
            <w:proofErr w:type="spellStart"/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кв.м</w:t>
            </w:r>
            <w:proofErr w:type="spellEnd"/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.</w:t>
            </w:r>
            <w:r w:rsidR="009B6DCE"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 </w:t>
            </w:r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(за </w:t>
            </w:r>
            <w:proofErr w:type="spellStart"/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искл</w:t>
            </w:r>
            <w:proofErr w:type="spellEnd"/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.</w:t>
            </w:r>
            <w:r w:rsidR="009B6DCE"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 </w:t>
            </w:r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площади лоджии)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78FA" w14:textId="77777777" w:rsidR="00EB4B23" w:rsidRPr="00482D15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Площадь лоджии с </w:t>
            </w:r>
            <w:proofErr w:type="gramStart"/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пони</w:t>
            </w:r>
            <w:r w:rsidR="00F76F46"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жающим</w:t>
            </w:r>
            <w:proofErr w:type="spellEnd"/>
            <w:proofErr w:type="gramEnd"/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коэф</w:t>
            </w:r>
            <w:proofErr w:type="spellEnd"/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. 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E0DE" w14:textId="77777777" w:rsidR="00EB4B23" w:rsidRPr="00482D15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Проектная площадь, </w:t>
            </w:r>
            <w:proofErr w:type="spellStart"/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кв.м</w:t>
            </w:r>
            <w:proofErr w:type="spellEnd"/>
            <w:r w:rsidRPr="00482D15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. </w:t>
            </w:r>
          </w:p>
        </w:tc>
      </w:tr>
      <w:tr w:rsidR="00482D15" w:rsidRPr="00482D15" w14:paraId="750AEB97" w14:textId="77777777" w:rsidTr="00322B10">
        <w:trPr>
          <w:trHeight w:val="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F9F1" w14:textId="77777777" w:rsidR="00227BFB" w:rsidRPr="00482D15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39D1" w14:textId="77777777" w:rsidR="00227BFB" w:rsidRPr="00482D15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BC14B" w14:textId="77777777" w:rsidR="00227BFB" w:rsidRPr="00482D15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4732" w14:textId="77777777" w:rsidR="00227BFB" w:rsidRPr="00482D15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00D6" w14:textId="77777777" w:rsidR="00227BFB" w:rsidRPr="00482D15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EA02" w14:textId="77777777" w:rsidR="00227BFB" w:rsidRPr="00482D15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2784" w14:textId="77777777" w:rsidR="00227BFB" w:rsidRPr="00482D15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D628" w14:textId="77777777" w:rsidR="00227BFB" w:rsidRPr="00482D15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A940" w14:textId="77777777" w:rsidR="00227BFB" w:rsidRPr="00482D15" w:rsidRDefault="00227BFB" w:rsidP="00227B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</w:tr>
    </w:tbl>
    <w:p w14:paraId="3EFCFCE9" w14:textId="77777777" w:rsidR="00EB4B23" w:rsidRPr="00482D15" w:rsidRDefault="00EB4B23" w:rsidP="00EB4B23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A7F56A2" w14:textId="77777777" w:rsidR="00EB4B23" w:rsidRPr="00482D15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482D15">
        <w:rPr>
          <w:rFonts w:ascii="Times New Roman" w:hAnsi="Times New Roman" w:cs="Times New Roman"/>
          <w:sz w:val="21"/>
          <w:szCs w:val="21"/>
        </w:rPr>
        <w:t>* Уточнение фактической площади помещений Квартиры производится по результатам обмеров, произведенных уполномоченным лицом после завершения строительства Многоквартирного дома</w:t>
      </w:r>
    </w:p>
    <w:p w14:paraId="522B2C1D" w14:textId="77777777" w:rsidR="00EB4B23" w:rsidRPr="00482D15" w:rsidRDefault="00EB4B23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14"/>
          <w:sz w:val="21"/>
          <w:szCs w:val="21"/>
        </w:rPr>
      </w:pPr>
    </w:p>
    <w:p w14:paraId="5D483544" w14:textId="77777777" w:rsidR="00801262" w:rsidRPr="00482D15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482D15">
        <w:rPr>
          <w:rFonts w:ascii="Times New Roman" w:hAnsi="Times New Roman" w:cs="Times New Roman"/>
          <w:sz w:val="21"/>
          <w:szCs w:val="21"/>
        </w:rPr>
        <w:t>Квартира состоит из:</w:t>
      </w: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1417"/>
        <w:gridCol w:w="4111"/>
      </w:tblGrid>
      <w:tr w:rsidR="00482D15" w:rsidRPr="00482D15" w14:paraId="30B83106" w14:textId="77777777" w:rsidTr="00512750">
        <w:tc>
          <w:tcPr>
            <w:tcW w:w="4455" w:type="dxa"/>
          </w:tcPr>
          <w:p w14:paraId="36305EA6" w14:textId="77777777" w:rsidR="00801262" w:rsidRPr="00482D15" w:rsidRDefault="00801262" w:rsidP="00EB4B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8ABE430" w14:textId="77777777" w:rsidR="00801262" w:rsidRPr="00482D15" w:rsidRDefault="00801262" w:rsidP="00EB4B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Кол-во</w:t>
            </w:r>
            <w:r w:rsidR="00512750" w:rsidRPr="00482D15">
              <w:rPr>
                <w:rFonts w:ascii="Times New Roman" w:hAnsi="Times New Roman" w:cs="Times New Roman"/>
                <w:sz w:val="21"/>
                <w:szCs w:val="21"/>
              </w:rPr>
              <w:t xml:space="preserve"> (шт.)</w:t>
            </w:r>
          </w:p>
        </w:tc>
        <w:tc>
          <w:tcPr>
            <w:tcW w:w="4111" w:type="dxa"/>
          </w:tcPr>
          <w:p w14:paraId="755DF620" w14:textId="77777777" w:rsidR="00801262" w:rsidRPr="00482D15" w:rsidRDefault="00801262" w:rsidP="00EB4B2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Площадь</w:t>
            </w:r>
            <w:r w:rsidR="00512750" w:rsidRPr="00482D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="00512750" w:rsidRPr="00482D15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="00512750" w:rsidRPr="00482D15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</w:tr>
      <w:tr w:rsidR="00482D15" w:rsidRPr="00482D15" w14:paraId="2CE9A092" w14:textId="77777777" w:rsidTr="00512750">
        <w:tc>
          <w:tcPr>
            <w:tcW w:w="4455" w:type="dxa"/>
            <w:vAlign w:val="center"/>
          </w:tcPr>
          <w:p w14:paraId="253D6F59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Комната</w:t>
            </w:r>
          </w:p>
        </w:tc>
        <w:tc>
          <w:tcPr>
            <w:tcW w:w="1417" w:type="dxa"/>
            <w:vAlign w:val="center"/>
          </w:tcPr>
          <w:p w14:paraId="40E57DB4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F142A19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Комната б/н – _____</w:t>
            </w:r>
          </w:p>
          <w:p w14:paraId="039FD468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Комната б/н – _____</w:t>
            </w:r>
          </w:p>
          <w:p w14:paraId="25A44CA9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Комната б/н – _____</w:t>
            </w:r>
          </w:p>
          <w:p w14:paraId="2B1DAFAF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2D15" w:rsidRPr="00482D15" w14:paraId="73AEDA2C" w14:textId="77777777" w:rsidTr="00512750">
        <w:trPr>
          <w:trHeight w:val="576"/>
        </w:trPr>
        <w:tc>
          <w:tcPr>
            <w:tcW w:w="4455" w:type="dxa"/>
            <w:vAlign w:val="center"/>
          </w:tcPr>
          <w:p w14:paraId="19C1CC45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Помещение вспомогательного использования</w:t>
            </w:r>
          </w:p>
        </w:tc>
        <w:tc>
          <w:tcPr>
            <w:tcW w:w="1417" w:type="dxa"/>
            <w:vAlign w:val="center"/>
          </w:tcPr>
          <w:p w14:paraId="3AC634A1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0DDDBDA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 xml:space="preserve">Коридор б/н – </w:t>
            </w:r>
          </w:p>
          <w:p w14:paraId="3A483275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 xml:space="preserve">Санузел б/н – </w:t>
            </w:r>
          </w:p>
          <w:p w14:paraId="7EC47A6E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 xml:space="preserve">Кухня б/н – </w:t>
            </w:r>
          </w:p>
          <w:p w14:paraId="5299DC8C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Вспомогательное помещение б/н -</w:t>
            </w:r>
          </w:p>
        </w:tc>
      </w:tr>
      <w:tr w:rsidR="00482D15" w:rsidRPr="00482D15" w14:paraId="43928313" w14:textId="77777777" w:rsidTr="00512750">
        <w:trPr>
          <w:trHeight w:val="415"/>
        </w:trPr>
        <w:tc>
          <w:tcPr>
            <w:tcW w:w="4455" w:type="dxa"/>
            <w:vAlign w:val="center"/>
          </w:tcPr>
          <w:p w14:paraId="15F4B8BB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Лоджия</w:t>
            </w:r>
          </w:p>
        </w:tc>
        <w:tc>
          <w:tcPr>
            <w:tcW w:w="1417" w:type="dxa"/>
            <w:vAlign w:val="center"/>
          </w:tcPr>
          <w:p w14:paraId="685FA364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80C1BC7" w14:textId="77777777" w:rsidR="003D2432" w:rsidRPr="00482D15" w:rsidRDefault="003D2432" w:rsidP="003D2432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Лоджия б/н -</w:t>
            </w:r>
          </w:p>
        </w:tc>
      </w:tr>
    </w:tbl>
    <w:p w14:paraId="66BB4B50" w14:textId="77777777" w:rsidR="00801262" w:rsidRPr="00482D15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14:paraId="3A452CFB" w14:textId="77777777" w:rsidR="00801262" w:rsidRPr="00482D15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14:paraId="0ADB68C3" w14:textId="77777777" w:rsidR="00801262" w:rsidRPr="00482D15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14:paraId="1E4EB092" w14:textId="77777777" w:rsidR="00801262" w:rsidRPr="00482D15" w:rsidRDefault="00801262" w:rsidP="00EB4B23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14"/>
          <w:sz w:val="21"/>
          <w:szCs w:val="21"/>
        </w:rPr>
      </w:pPr>
    </w:p>
    <w:p w14:paraId="4BD89F90" w14:textId="77777777" w:rsidR="00EB4B23" w:rsidRPr="00482D15" w:rsidRDefault="00EB4B23" w:rsidP="004705B3">
      <w:pPr>
        <w:shd w:val="clear" w:color="auto" w:fill="FFFFFF"/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14"/>
          <w:sz w:val="21"/>
          <w:szCs w:val="21"/>
        </w:rPr>
      </w:pPr>
      <w:r w:rsidRPr="00482D15">
        <w:rPr>
          <w:rFonts w:ascii="Times New Roman" w:hAnsi="Times New Roman" w:cs="Times New Roman"/>
          <w:spacing w:val="14"/>
          <w:sz w:val="21"/>
          <w:szCs w:val="21"/>
        </w:rPr>
        <w:t xml:space="preserve">Квартира передается Участнику долевого строительства </w:t>
      </w:r>
      <w:r w:rsidRPr="00482D15">
        <w:rPr>
          <w:rFonts w:ascii="Times New Roman" w:hAnsi="Times New Roman" w:cs="Times New Roman"/>
          <w:b/>
          <w:spacing w:val="14"/>
          <w:sz w:val="21"/>
          <w:szCs w:val="21"/>
        </w:rPr>
        <w:t>без чистовой отделки, в следующем состоянии</w:t>
      </w:r>
      <w:r w:rsidRPr="00482D15">
        <w:rPr>
          <w:rFonts w:ascii="Times New Roman" w:hAnsi="Times New Roman" w:cs="Times New Roman"/>
          <w:spacing w:val="14"/>
          <w:sz w:val="21"/>
          <w:szCs w:val="21"/>
        </w:rPr>
        <w:t>:</w:t>
      </w:r>
    </w:p>
    <w:p w14:paraId="506E3EF0" w14:textId="77777777" w:rsidR="00EB4B23" w:rsidRPr="00482D15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2D15">
        <w:rPr>
          <w:rFonts w:ascii="Times New Roman" w:hAnsi="Times New Roman" w:cs="Times New Roman"/>
          <w:sz w:val="21"/>
          <w:szCs w:val="21"/>
        </w:rPr>
        <w:t>с установленными стеклопакетами (без откосов и без подоконников);</w:t>
      </w:r>
    </w:p>
    <w:p w14:paraId="30715F0C" w14:textId="77777777" w:rsidR="00EB4B23" w:rsidRPr="00482D15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2D15">
        <w:rPr>
          <w:rFonts w:ascii="Times New Roman" w:hAnsi="Times New Roman" w:cs="Times New Roman"/>
          <w:sz w:val="21"/>
          <w:szCs w:val="21"/>
        </w:rPr>
        <w:t xml:space="preserve"> с установленной входной дверью без установленных внутриквартирных столярных изделий (межкомнатных дверей, дверей на кухню, в туалет, ванную комнату, и т.п.);</w:t>
      </w:r>
    </w:p>
    <w:p w14:paraId="08580B61" w14:textId="77777777" w:rsidR="00EB4B23" w:rsidRPr="00482D15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2D15">
        <w:rPr>
          <w:rFonts w:ascii="Times New Roman" w:hAnsi="Times New Roman" w:cs="Times New Roman"/>
          <w:sz w:val="21"/>
          <w:szCs w:val="21"/>
        </w:rPr>
        <w:t>стены, перегородки и потолки без штукатурки и шпатлевки; без настилки всех видов полов</w:t>
      </w:r>
    </w:p>
    <w:p w14:paraId="34B94EAC" w14:textId="77777777" w:rsidR="00EB4B23" w:rsidRPr="00482D15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2D15">
        <w:rPr>
          <w:rFonts w:ascii="Times New Roman" w:hAnsi="Times New Roman" w:cs="Times New Roman"/>
          <w:sz w:val="21"/>
          <w:szCs w:val="21"/>
        </w:rPr>
        <w:t>с установленными радиаторами отопления;</w:t>
      </w:r>
    </w:p>
    <w:p w14:paraId="440BEC6F" w14:textId="77777777" w:rsidR="00EB4B23" w:rsidRPr="00482D15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2D15">
        <w:rPr>
          <w:rFonts w:ascii="Times New Roman" w:hAnsi="Times New Roman" w:cs="Times New Roman"/>
          <w:sz w:val="21"/>
          <w:szCs w:val="21"/>
        </w:rPr>
        <w:t>со смонтированными стояками канализации и водопровода с запорной арматурой (без установки санитарно-технических приборов); без трубных разводок в санузлах;</w:t>
      </w:r>
    </w:p>
    <w:p w14:paraId="187A30E6" w14:textId="77777777" w:rsidR="00EB4B23" w:rsidRPr="00482D15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2D15">
        <w:rPr>
          <w:rFonts w:ascii="Times New Roman" w:hAnsi="Times New Roman" w:cs="Times New Roman"/>
          <w:sz w:val="21"/>
          <w:szCs w:val="21"/>
        </w:rPr>
        <w:t>с установленными счетчиками горячего и холодного водоснабжения;</w:t>
      </w:r>
    </w:p>
    <w:p w14:paraId="22B2A17A" w14:textId="77777777" w:rsidR="00EB4B23" w:rsidRPr="00482D15" w:rsidRDefault="00EB4B23" w:rsidP="004705B3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2D15">
        <w:rPr>
          <w:rFonts w:ascii="Times New Roman" w:hAnsi="Times New Roman" w:cs="Times New Roman"/>
          <w:sz w:val="21"/>
          <w:szCs w:val="21"/>
        </w:rPr>
        <w:t>с выполненной внутриквартирной электрической разводкой с установкой квартирного щитка и счетчика.</w:t>
      </w:r>
    </w:p>
    <w:p w14:paraId="39E98875" w14:textId="77777777" w:rsidR="00EB4B23" w:rsidRPr="00482D15" w:rsidRDefault="00EB4B23" w:rsidP="004705B3">
      <w:pPr>
        <w:pStyle w:val="a8"/>
        <w:shd w:val="clear" w:color="auto" w:fill="FFFFFF"/>
        <w:tabs>
          <w:tab w:val="left" w:pos="113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14"/>
          <w:sz w:val="21"/>
          <w:szCs w:val="21"/>
        </w:rPr>
      </w:pPr>
    </w:p>
    <w:p w14:paraId="4F24C0C0" w14:textId="77777777" w:rsidR="00EB4B23" w:rsidRPr="00482D15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1"/>
          <w:szCs w:val="21"/>
        </w:rPr>
      </w:pPr>
    </w:p>
    <w:p w14:paraId="50037432" w14:textId="77777777" w:rsidR="00EB4B23" w:rsidRPr="00482D15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1"/>
          <w:szCs w:val="21"/>
        </w:rPr>
      </w:pPr>
    </w:p>
    <w:p w14:paraId="2F8D71F7" w14:textId="77777777" w:rsidR="00EB4B23" w:rsidRPr="00482D15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1"/>
          <w:szCs w:val="21"/>
        </w:rPr>
      </w:pPr>
    </w:p>
    <w:p w14:paraId="6059D55D" w14:textId="77777777" w:rsidR="00EB4B23" w:rsidRPr="00482D15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1"/>
          <w:szCs w:val="21"/>
        </w:rPr>
      </w:pPr>
    </w:p>
    <w:p w14:paraId="715B394F" w14:textId="77777777" w:rsidR="00EB4B23" w:rsidRPr="00482D15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1"/>
          <w:szCs w:val="21"/>
        </w:rPr>
      </w:pPr>
    </w:p>
    <w:p w14:paraId="53B27473" w14:textId="77777777" w:rsidR="00EB4B23" w:rsidRPr="00482D15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1"/>
          <w:szCs w:val="21"/>
        </w:rPr>
      </w:pPr>
    </w:p>
    <w:p w14:paraId="002A3739" w14:textId="77777777" w:rsidR="004E40F6" w:rsidRPr="00482D15" w:rsidRDefault="004E40F6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1"/>
          <w:szCs w:val="21"/>
        </w:rPr>
      </w:pPr>
    </w:p>
    <w:tbl>
      <w:tblPr>
        <w:tblStyle w:val="af"/>
        <w:tblW w:w="97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8"/>
        <w:gridCol w:w="5268"/>
      </w:tblGrid>
      <w:tr w:rsidR="00482D15" w:rsidRPr="00482D15" w14:paraId="4FB3D3A8" w14:textId="77777777" w:rsidTr="004E6258">
        <w:tc>
          <w:tcPr>
            <w:tcW w:w="4672" w:type="dxa"/>
          </w:tcPr>
          <w:p w14:paraId="6E953835" w14:textId="77777777" w:rsidR="004E40F6" w:rsidRPr="00482D15" w:rsidRDefault="004E40F6" w:rsidP="00EB4B2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pacing w:val="14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Застройщик:</w:t>
            </w:r>
          </w:p>
        </w:tc>
        <w:tc>
          <w:tcPr>
            <w:tcW w:w="5104" w:type="dxa"/>
          </w:tcPr>
          <w:p w14:paraId="6D9A336D" w14:textId="77777777" w:rsidR="004E40F6" w:rsidRPr="00482D15" w:rsidRDefault="004E40F6" w:rsidP="00EB4B2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pacing w:val="14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pacing w:val="14"/>
                <w:sz w:val="21"/>
                <w:szCs w:val="21"/>
              </w:rPr>
              <w:t>Участник долевого строительства:</w:t>
            </w:r>
          </w:p>
        </w:tc>
      </w:tr>
      <w:tr w:rsidR="00482D15" w:rsidRPr="00482D15" w14:paraId="21375093" w14:textId="77777777" w:rsidTr="004E6258">
        <w:tc>
          <w:tcPr>
            <w:tcW w:w="4672" w:type="dxa"/>
          </w:tcPr>
          <w:p w14:paraId="40CBC5FF" w14:textId="2D539034" w:rsidR="00BF548E" w:rsidRPr="00482D15" w:rsidRDefault="00BF548E" w:rsidP="00BF548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ООО «</w:t>
            </w:r>
            <w:proofErr w:type="spellStart"/>
            <w:r w:rsidR="008A577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ГрандНекст</w:t>
            </w:r>
            <w:proofErr w:type="spellEnd"/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  <w:p w14:paraId="6477AC0A" w14:textId="77777777" w:rsidR="002365E6" w:rsidRPr="00482D15" w:rsidRDefault="002365E6" w:rsidP="002365E6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14:paraId="5E0FE4C1" w14:textId="77777777" w:rsidR="008B448D" w:rsidRPr="00482D15" w:rsidRDefault="008B448D" w:rsidP="008B448D">
            <w:pP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________________________ /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97BF7"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/</w:t>
            </w:r>
          </w:p>
          <w:p w14:paraId="22C7BA40" w14:textId="77777777" w:rsidR="004E6258" w:rsidRPr="00482D15" w:rsidRDefault="004E6258" w:rsidP="00BF548E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pacing w:val="14"/>
                <w:sz w:val="21"/>
                <w:szCs w:val="21"/>
              </w:rPr>
            </w:pPr>
          </w:p>
        </w:tc>
        <w:tc>
          <w:tcPr>
            <w:tcW w:w="5104" w:type="dxa"/>
          </w:tcPr>
          <w:p w14:paraId="6340DF92" w14:textId="77777777" w:rsidR="004E6258" w:rsidRPr="00482D15" w:rsidRDefault="004E6258" w:rsidP="00EB4B2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4ACDD854" w14:textId="77777777" w:rsidR="004E6258" w:rsidRPr="00482D15" w:rsidRDefault="004E6258" w:rsidP="00EB4B2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5F0E4C2" w14:textId="77777777" w:rsidR="004E6258" w:rsidRPr="00482D15" w:rsidRDefault="004E6258" w:rsidP="00EB4B2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584C2F1" w14:textId="77777777" w:rsidR="004E40F6" w:rsidRPr="00482D15" w:rsidRDefault="00322B10" w:rsidP="00EB4B2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pacing w:val="14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___________________/____________________________/</w:t>
            </w:r>
          </w:p>
        </w:tc>
      </w:tr>
    </w:tbl>
    <w:p w14:paraId="621AD3A5" w14:textId="77777777" w:rsidR="004E40F6" w:rsidRPr="00482D15" w:rsidRDefault="004E40F6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1"/>
          <w:szCs w:val="21"/>
        </w:rPr>
      </w:pPr>
    </w:p>
    <w:p w14:paraId="3A363C48" w14:textId="77777777" w:rsidR="00EB4B23" w:rsidRPr="00482D15" w:rsidRDefault="00EB4B23" w:rsidP="00EB4B23">
      <w:pPr>
        <w:pStyle w:val="a8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4"/>
          <w:sz w:val="21"/>
          <w:szCs w:val="21"/>
        </w:rPr>
      </w:pPr>
    </w:p>
    <w:p w14:paraId="4DB359BE" w14:textId="77777777" w:rsidR="00A7630B" w:rsidRPr="00482D15" w:rsidRDefault="00A7630B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sz w:val="21"/>
          <w:szCs w:val="21"/>
        </w:rPr>
      </w:pPr>
    </w:p>
    <w:p w14:paraId="7486A1B7" w14:textId="77777777" w:rsidR="00A7630B" w:rsidRPr="00482D15" w:rsidRDefault="00A7630B" w:rsidP="00A7630B">
      <w:pPr>
        <w:pStyle w:val="a4"/>
        <w:tabs>
          <w:tab w:val="left" w:pos="1134"/>
        </w:tabs>
        <w:spacing w:after="0" w:line="240" w:lineRule="auto"/>
        <w:ind w:left="2832" w:firstLine="0"/>
        <w:jc w:val="center"/>
        <w:rPr>
          <w:b/>
          <w:sz w:val="21"/>
          <w:szCs w:val="21"/>
        </w:rPr>
      </w:pPr>
    </w:p>
    <w:p w14:paraId="6BF6E58F" w14:textId="77777777" w:rsidR="00DF3F4B" w:rsidRPr="00482D15" w:rsidRDefault="00DF3F4B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sz w:val="21"/>
          <w:szCs w:val="21"/>
        </w:rPr>
      </w:pPr>
    </w:p>
    <w:p w14:paraId="79D1975B" w14:textId="77777777" w:rsidR="00482D15" w:rsidRDefault="00482D15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sz w:val="21"/>
          <w:szCs w:val="21"/>
        </w:rPr>
      </w:pPr>
    </w:p>
    <w:p w14:paraId="78A87A5D" w14:textId="77777777" w:rsidR="00B474E3" w:rsidRPr="00482D15" w:rsidRDefault="00EB4B23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sz w:val="21"/>
          <w:szCs w:val="21"/>
        </w:rPr>
      </w:pPr>
      <w:r w:rsidRPr="00482D15">
        <w:rPr>
          <w:b/>
          <w:sz w:val="21"/>
          <w:szCs w:val="21"/>
        </w:rPr>
        <w:t xml:space="preserve">ПРИЛОЖЕНИЕ №2 </w:t>
      </w:r>
    </w:p>
    <w:p w14:paraId="726B28CF" w14:textId="77777777" w:rsidR="000C58DE" w:rsidRDefault="00463D6C" w:rsidP="00997BF7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sz w:val="21"/>
          <w:szCs w:val="21"/>
        </w:rPr>
      </w:pPr>
      <w:bookmarkStart w:id="27" w:name="_Hlk487232129"/>
      <w:bookmarkStart w:id="28" w:name="_Hlk485741344"/>
      <w:r w:rsidRPr="00482D15">
        <w:rPr>
          <w:sz w:val="21"/>
          <w:szCs w:val="21"/>
        </w:rPr>
        <w:t xml:space="preserve">к Договору </w:t>
      </w:r>
      <w:r w:rsidR="000C58DE">
        <w:rPr>
          <w:sz w:val="21"/>
          <w:szCs w:val="21"/>
        </w:rPr>
        <w:t>участия в долевом строительстве</w:t>
      </w:r>
    </w:p>
    <w:p w14:paraId="1409841D" w14:textId="77777777" w:rsidR="00EB4B23" w:rsidRPr="00482D15" w:rsidRDefault="00463D6C" w:rsidP="00997BF7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sz w:val="21"/>
          <w:szCs w:val="21"/>
        </w:rPr>
      </w:pPr>
      <w:r w:rsidRPr="00482D15">
        <w:rPr>
          <w:sz w:val="21"/>
          <w:szCs w:val="21"/>
        </w:rPr>
        <w:t xml:space="preserve">№ от «00» ________ </w:t>
      </w:r>
      <w:r w:rsidR="000C79AE" w:rsidRPr="00482D15">
        <w:rPr>
          <w:sz w:val="21"/>
          <w:szCs w:val="21"/>
        </w:rPr>
        <w:t>0000</w:t>
      </w:r>
      <w:r w:rsidRPr="00482D15">
        <w:rPr>
          <w:sz w:val="21"/>
          <w:szCs w:val="21"/>
        </w:rPr>
        <w:t xml:space="preserve"> года</w:t>
      </w:r>
      <w:bookmarkEnd w:id="27"/>
    </w:p>
    <w:bookmarkEnd w:id="28"/>
    <w:p w14:paraId="4C1E0A33" w14:textId="77777777" w:rsidR="00322B10" w:rsidRPr="00482D15" w:rsidRDefault="00322B10" w:rsidP="00F76F46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spacing w:val="3"/>
          <w:sz w:val="21"/>
          <w:szCs w:val="21"/>
        </w:rPr>
      </w:pPr>
    </w:p>
    <w:p w14:paraId="377A332D" w14:textId="77777777" w:rsidR="00EB4B23" w:rsidRPr="00482D15" w:rsidRDefault="00EB4B23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1"/>
          <w:szCs w:val="21"/>
        </w:rPr>
      </w:pPr>
      <w:r w:rsidRPr="00482D15">
        <w:rPr>
          <w:rFonts w:ascii="Times New Roman" w:hAnsi="Times New Roman" w:cs="Times New Roman"/>
          <w:b/>
          <w:spacing w:val="3"/>
          <w:sz w:val="21"/>
          <w:szCs w:val="21"/>
        </w:rPr>
        <w:t>Местоположение Квартиры на плане Многоквартирного дома</w:t>
      </w:r>
    </w:p>
    <w:p w14:paraId="660A075C" w14:textId="77777777" w:rsidR="00EB4B23" w:rsidRPr="00482D15" w:rsidRDefault="00EB4B23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1"/>
          <w:szCs w:val="21"/>
        </w:rPr>
      </w:pPr>
    </w:p>
    <w:p w14:paraId="29C92F3D" w14:textId="77777777" w:rsidR="00EB4B23" w:rsidRPr="00482D15" w:rsidRDefault="00EB4B23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2625F055" w14:textId="77777777" w:rsidR="001D43D0" w:rsidRPr="00482D15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1881B710" w14:textId="77777777" w:rsidR="001D43D0" w:rsidRPr="00482D15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43588D8B" w14:textId="77777777" w:rsidR="001D43D0" w:rsidRPr="00482D15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373AF832" w14:textId="77777777" w:rsidR="001D43D0" w:rsidRPr="00482D15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6C5062D0" w14:textId="77777777" w:rsidR="001D43D0" w:rsidRPr="00482D15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62EBBECB" w14:textId="77777777" w:rsidR="001D43D0" w:rsidRPr="00482D15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09036E0E" w14:textId="77777777" w:rsidR="001D43D0" w:rsidRPr="00482D15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63A1CFAC" w14:textId="77777777" w:rsidR="001D43D0" w:rsidRPr="00482D15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51A8E95A" w14:textId="77777777" w:rsidR="001D43D0" w:rsidRPr="00482D15" w:rsidRDefault="001D43D0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580D02CD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06315BE7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2E9F4FD6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30C690F2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4CB36356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18F6C8C4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4E80B79B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3B109C30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07449FFA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6EB9F8AF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6F863A9F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0B83D914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5C2B9CB8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1028317D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70FF3870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0A250B17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4A272222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5A5555B5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16C5D50D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3E8B1476" w14:textId="77777777" w:rsidR="001D43D0" w:rsidRPr="00482D15" w:rsidRDefault="001D43D0" w:rsidP="001D43D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3"/>
          <w:sz w:val="21"/>
          <w:szCs w:val="21"/>
          <w:lang w:eastAsia="ru-RU"/>
        </w:rPr>
      </w:pPr>
    </w:p>
    <w:p w14:paraId="789CCA4E" w14:textId="77777777" w:rsidR="00EB4B23" w:rsidRPr="00482D15" w:rsidRDefault="00EB4B23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20A1191" w14:textId="77777777" w:rsidR="00EB4B23" w:rsidRPr="00482D15" w:rsidRDefault="00EB4B23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4750ABA3" w14:textId="77777777" w:rsidR="00CA60A8" w:rsidRPr="00482D15" w:rsidRDefault="00CA60A8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CD55C62" w14:textId="77777777" w:rsidR="00CA60A8" w:rsidRPr="00482D15" w:rsidRDefault="00CA60A8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20462971" w14:textId="77777777" w:rsidR="00CA60A8" w:rsidRPr="00482D15" w:rsidRDefault="00CA60A8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EB0A80C" w14:textId="77777777" w:rsidR="00CA60A8" w:rsidRPr="00482D15" w:rsidRDefault="00CA60A8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A2B9F97" w14:textId="77777777" w:rsidR="00CA60A8" w:rsidRPr="00482D15" w:rsidRDefault="00CA60A8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696256C" w14:textId="77777777" w:rsidR="00CA60A8" w:rsidRPr="00482D15" w:rsidRDefault="00CA60A8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926513D" w14:textId="77777777" w:rsidR="00CA60A8" w:rsidRPr="00482D15" w:rsidRDefault="00CA60A8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6E07630E" w14:textId="77777777" w:rsidR="00CA60A8" w:rsidRPr="00482D15" w:rsidRDefault="00CA60A8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2C6FFE62" w14:textId="77777777" w:rsidR="00CA60A8" w:rsidRPr="00482D15" w:rsidRDefault="00CA60A8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5F7EB776" w14:textId="77777777" w:rsidR="00CA60A8" w:rsidRPr="00482D15" w:rsidRDefault="00CA60A8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B511D1C" w14:textId="77777777" w:rsidR="00A7630B" w:rsidRPr="00482D15" w:rsidRDefault="00A7630B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1D67C96" w14:textId="77777777" w:rsidR="00A7630B" w:rsidRDefault="00A7630B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6C764FEB" w14:textId="77777777" w:rsidR="00482D15" w:rsidRDefault="00482D15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1E4EAE0" w14:textId="77777777" w:rsidR="00482D15" w:rsidRPr="00482D15" w:rsidRDefault="00482D15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6135AA2" w14:textId="77777777" w:rsidR="00EB4B23" w:rsidRPr="00482D15" w:rsidRDefault="00EB4B23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F88C8B9" w14:textId="77777777" w:rsidR="00EB4B23" w:rsidRPr="00482D15" w:rsidRDefault="00EB4B23" w:rsidP="00EB4B2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Style w:val="af"/>
        <w:tblW w:w="97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8"/>
        <w:gridCol w:w="5268"/>
      </w:tblGrid>
      <w:tr w:rsidR="00482D15" w:rsidRPr="00482D15" w14:paraId="75B3D5F5" w14:textId="77777777" w:rsidTr="00D61C63">
        <w:tc>
          <w:tcPr>
            <w:tcW w:w="4672" w:type="dxa"/>
          </w:tcPr>
          <w:p w14:paraId="3D89532C" w14:textId="77777777" w:rsidR="004E6258" w:rsidRPr="00482D15" w:rsidRDefault="004E6258" w:rsidP="00D61C6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pacing w:val="14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Застройщик:</w:t>
            </w:r>
          </w:p>
        </w:tc>
        <w:tc>
          <w:tcPr>
            <w:tcW w:w="5104" w:type="dxa"/>
          </w:tcPr>
          <w:p w14:paraId="5848A376" w14:textId="77777777" w:rsidR="004E6258" w:rsidRPr="00482D15" w:rsidRDefault="004E6258" w:rsidP="00D61C6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pacing w:val="14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pacing w:val="14"/>
                <w:sz w:val="21"/>
                <w:szCs w:val="21"/>
              </w:rPr>
              <w:t>Участник долевого строительства:</w:t>
            </w:r>
          </w:p>
        </w:tc>
      </w:tr>
      <w:tr w:rsidR="00482D15" w:rsidRPr="00482D15" w14:paraId="2EB27465" w14:textId="77777777" w:rsidTr="00D61C63">
        <w:tc>
          <w:tcPr>
            <w:tcW w:w="4672" w:type="dxa"/>
          </w:tcPr>
          <w:p w14:paraId="0F240E05" w14:textId="083A3A34" w:rsidR="00BF548E" w:rsidRPr="00482D15" w:rsidRDefault="00BF548E" w:rsidP="00BF548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ООО «</w:t>
            </w:r>
            <w:proofErr w:type="spellStart"/>
            <w:r w:rsidR="008A577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ГрандНекст</w:t>
            </w:r>
            <w:proofErr w:type="spellEnd"/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  <w:p w14:paraId="753A8C96" w14:textId="77777777" w:rsidR="002365E6" w:rsidRPr="00482D15" w:rsidRDefault="002365E6" w:rsidP="002365E6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14:paraId="62304E3A" w14:textId="77777777" w:rsidR="008B448D" w:rsidRPr="00482D15" w:rsidRDefault="008B448D" w:rsidP="008B448D">
            <w:pP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________________________ /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97BF7"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____________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/</w:t>
            </w:r>
          </w:p>
          <w:p w14:paraId="7235EB19" w14:textId="77777777" w:rsidR="004E6258" w:rsidRPr="00482D15" w:rsidRDefault="004E6258" w:rsidP="00BF548E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pacing w:val="14"/>
                <w:sz w:val="21"/>
                <w:szCs w:val="21"/>
              </w:rPr>
            </w:pPr>
          </w:p>
        </w:tc>
        <w:tc>
          <w:tcPr>
            <w:tcW w:w="5104" w:type="dxa"/>
          </w:tcPr>
          <w:p w14:paraId="19890ABB" w14:textId="77777777" w:rsidR="004E6258" w:rsidRPr="00482D15" w:rsidRDefault="004E6258" w:rsidP="00D61C6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96D6A19" w14:textId="77777777" w:rsidR="004E6258" w:rsidRPr="00482D15" w:rsidRDefault="004E6258" w:rsidP="00D61C6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58C0378" w14:textId="77777777" w:rsidR="004E6258" w:rsidRPr="00482D15" w:rsidRDefault="004E6258" w:rsidP="00D61C6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76DE9E2" w14:textId="77777777" w:rsidR="004E6258" w:rsidRPr="00482D15" w:rsidRDefault="00322B10" w:rsidP="00D61C6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pacing w:val="14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___________________/____________________________/</w:t>
            </w:r>
          </w:p>
        </w:tc>
      </w:tr>
    </w:tbl>
    <w:p w14:paraId="0F2812BF" w14:textId="77777777" w:rsidR="00997BF7" w:rsidRPr="00482D15" w:rsidRDefault="00997BF7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sz w:val="21"/>
          <w:szCs w:val="21"/>
        </w:rPr>
      </w:pPr>
    </w:p>
    <w:p w14:paraId="0F63EAE1" w14:textId="77777777" w:rsidR="00997BF7" w:rsidRPr="00482D15" w:rsidRDefault="00997BF7">
      <w:pPr>
        <w:rPr>
          <w:rFonts w:ascii="Times New Roman" w:eastAsia="SimSun" w:hAnsi="Times New Roman" w:cs="Times New Roman"/>
          <w:b/>
          <w:sz w:val="21"/>
          <w:szCs w:val="21"/>
          <w:lang w:eastAsia="ar-SA"/>
        </w:rPr>
      </w:pPr>
      <w:r w:rsidRPr="00482D15">
        <w:rPr>
          <w:rFonts w:ascii="Times New Roman" w:hAnsi="Times New Roman" w:cs="Times New Roman"/>
          <w:b/>
          <w:sz w:val="21"/>
          <w:szCs w:val="21"/>
        </w:rPr>
        <w:br w:type="page"/>
      </w:r>
    </w:p>
    <w:p w14:paraId="073663C7" w14:textId="77777777" w:rsidR="00B474E3" w:rsidRPr="00482D15" w:rsidRDefault="00EB4B23" w:rsidP="00B474E3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b/>
          <w:sz w:val="21"/>
          <w:szCs w:val="21"/>
        </w:rPr>
      </w:pPr>
      <w:r w:rsidRPr="00482D15">
        <w:rPr>
          <w:b/>
          <w:sz w:val="21"/>
          <w:szCs w:val="21"/>
        </w:rPr>
        <w:lastRenderedPageBreak/>
        <w:t xml:space="preserve">ПРИЛОЖЕНИЕ №3 </w:t>
      </w:r>
    </w:p>
    <w:p w14:paraId="4C9E78F2" w14:textId="77777777" w:rsidR="000C58DE" w:rsidRDefault="00463D6C" w:rsidP="00DF3F4B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sz w:val="21"/>
          <w:szCs w:val="21"/>
        </w:rPr>
      </w:pPr>
      <w:r w:rsidRPr="00482D15">
        <w:rPr>
          <w:sz w:val="21"/>
          <w:szCs w:val="21"/>
        </w:rPr>
        <w:t xml:space="preserve">к Договору </w:t>
      </w:r>
      <w:r w:rsidR="000C58DE">
        <w:rPr>
          <w:sz w:val="21"/>
          <w:szCs w:val="21"/>
        </w:rPr>
        <w:t>участия в долевом строительстве</w:t>
      </w:r>
    </w:p>
    <w:p w14:paraId="7692C9D5" w14:textId="77777777" w:rsidR="00223B43" w:rsidRPr="000C58DE" w:rsidRDefault="00463D6C" w:rsidP="000C58DE">
      <w:pPr>
        <w:pStyle w:val="a4"/>
        <w:tabs>
          <w:tab w:val="left" w:pos="1134"/>
        </w:tabs>
        <w:spacing w:after="0" w:line="240" w:lineRule="auto"/>
        <w:ind w:left="2832" w:firstLine="0"/>
        <w:jc w:val="right"/>
        <w:rPr>
          <w:sz w:val="21"/>
          <w:szCs w:val="21"/>
        </w:rPr>
      </w:pPr>
      <w:r w:rsidRPr="00482D15">
        <w:rPr>
          <w:sz w:val="21"/>
          <w:szCs w:val="21"/>
        </w:rPr>
        <w:t xml:space="preserve">№ от «00» ________ </w:t>
      </w:r>
      <w:r w:rsidR="000C79AE" w:rsidRPr="00482D15">
        <w:rPr>
          <w:sz w:val="21"/>
          <w:szCs w:val="21"/>
        </w:rPr>
        <w:t>0000</w:t>
      </w:r>
      <w:r w:rsidRPr="00482D15">
        <w:rPr>
          <w:sz w:val="21"/>
          <w:szCs w:val="21"/>
        </w:rPr>
        <w:t xml:space="preserve"> года</w:t>
      </w:r>
    </w:p>
    <w:p w14:paraId="7855DC1F" w14:textId="77777777" w:rsidR="00EB4B23" w:rsidRPr="00482D15" w:rsidRDefault="00EB4B23" w:rsidP="00EB4B2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1"/>
          <w:szCs w:val="21"/>
        </w:rPr>
      </w:pPr>
      <w:r w:rsidRPr="00482D15">
        <w:rPr>
          <w:rFonts w:ascii="Times New Roman" w:hAnsi="Times New Roman" w:cs="Times New Roman"/>
          <w:b/>
          <w:spacing w:val="3"/>
          <w:sz w:val="21"/>
          <w:szCs w:val="21"/>
        </w:rPr>
        <w:t>График платежей по Договору</w:t>
      </w:r>
    </w:p>
    <w:p w14:paraId="10EA9943" w14:textId="77777777" w:rsidR="00EB4B23" w:rsidRPr="00482D15" w:rsidRDefault="00EB4B23" w:rsidP="00EB4B2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3064688" w14:textId="77777777" w:rsidR="00EB4B23" w:rsidRPr="00482D15" w:rsidRDefault="00EB4B23" w:rsidP="00EB4B23">
      <w:pPr>
        <w:tabs>
          <w:tab w:val="left" w:pos="1134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8"/>
        <w:gridCol w:w="5534"/>
        <w:gridCol w:w="4106"/>
      </w:tblGrid>
      <w:tr w:rsidR="00482D15" w:rsidRPr="00482D15" w14:paraId="06D9A9BB" w14:textId="77777777" w:rsidTr="00322B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C82CE" w14:textId="77777777" w:rsidR="00EB4B23" w:rsidRPr="00482D15" w:rsidRDefault="00EB4B23" w:rsidP="00EB4B2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  <w:t>№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309E8" w14:textId="77777777" w:rsidR="00EB4B23" w:rsidRPr="00482D15" w:rsidRDefault="00EB4B23" w:rsidP="00EB4B2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  <w:t>Срок внесения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C082" w14:textId="77777777" w:rsidR="00EB4B23" w:rsidRPr="00482D15" w:rsidRDefault="00EB4B23" w:rsidP="00EB4B2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  <w:t>Долевой взнос</w:t>
            </w:r>
          </w:p>
          <w:p w14:paraId="4F68E9AE" w14:textId="77777777" w:rsidR="00EB4B23" w:rsidRPr="00482D15" w:rsidRDefault="00EB4B23" w:rsidP="00EB4B2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  <w:t>(в рублях РФ)</w:t>
            </w:r>
          </w:p>
        </w:tc>
      </w:tr>
      <w:tr w:rsidR="00482D15" w:rsidRPr="00482D15" w14:paraId="6C1A4D79" w14:textId="77777777" w:rsidTr="00322B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12587" w14:textId="77777777" w:rsidR="00EB4B23" w:rsidRPr="00482D15" w:rsidRDefault="00EB4B23" w:rsidP="00EB4B23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8788" w14:textId="77777777" w:rsidR="00EB4B23" w:rsidRPr="00482D15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 xml:space="preserve">До 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r w:rsidR="00457ED7"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00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» </w:t>
            </w:r>
            <w:r w:rsidR="00457ED7"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</w:t>
            </w:r>
            <w:r w:rsidR="009B6DCE"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201</w:t>
            </w:r>
            <w:r w:rsidR="00167677"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="00C72F9D"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г.</w:t>
            </w: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01713DEF" w14:textId="77777777" w:rsidR="00EB4B23" w:rsidRPr="00482D15" w:rsidRDefault="00EB4B23" w:rsidP="00EB4B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 xml:space="preserve">но не ранее даты государственной регистрации Договора в Управлении </w:t>
            </w:r>
            <w:proofErr w:type="spellStart"/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Росреестра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9EE9" w14:textId="77777777" w:rsidR="00EB4B23" w:rsidRPr="00482D15" w:rsidRDefault="00457ED7" w:rsidP="00457E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0 000 000,</w:t>
            </w:r>
            <w:r w:rsidR="00227BFB"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00 </w:t>
            </w:r>
            <w:r w:rsidR="00227BFB" w:rsidRPr="00482D15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="00227BFB" w:rsidRPr="00482D15">
              <w:rPr>
                <w:rFonts w:ascii="Times New Roman" w:hAnsi="Times New Roman" w:cs="Times New Roman"/>
                <w:sz w:val="21"/>
                <w:szCs w:val="21"/>
              </w:rPr>
              <w:t>) рублей</w:t>
            </w:r>
          </w:p>
        </w:tc>
      </w:tr>
      <w:tr w:rsidR="00482D15" w:rsidRPr="00482D15" w14:paraId="17AA4624" w14:textId="77777777" w:rsidTr="00322B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17DD" w14:textId="77777777" w:rsidR="00D15105" w:rsidRPr="00482D15" w:rsidRDefault="00D15105" w:rsidP="00D15105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F4B55" w14:textId="77777777" w:rsidR="00D15105" w:rsidRPr="00482D15" w:rsidRDefault="00D15105" w:rsidP="00D151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 xml:space="preserve">До 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«00» ______________ 201</w:t>
            </w:r>
            <w:r w:rsidR="00167677"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</w:t>
            </w: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12A9D1C0" w14:textId="77777777" w:rsidR="00D15105" w:rsidRPr="00482D15" w:rsidRDefault="00D15105" w:rsidP="00D151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 xml:space="preserve">но не ранее даты государственной регистрации Договора в Управлении </w:t>
            </w:r>
            <w:proofErr w:type="spellStart"/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Росреестра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6C5F" w14:textId="77777777" w:rsidR="00D15105" w:rsidRPr="00482D15" w:rsidRDefault="00D15105" w:rsidP="00D151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0 000 000,00 </w:t>
            </w:r>
            <w:r w:rsidRPr="00482D15">
              <w:rPr>
                <w:rFonts w:ascii="Times New Roman" w:hAnsi="Times New Roman" w:cs="Times New Roman"/>
                <w:sz w:val="21"/>
                <w:szCs w:val="21"/>
              </w:rPr>
              <w:t>(___) рублей</w:t>
            </w:r>
          </w:p>
        </w:tc>
      </w:tr>
    </w:tbl>
    <w:p w14:paraId="7A518D72" w14:textId="77777777" w:rsidR="00EB4B23" w:rsidRPr="00482D15" w:rsidRDefault="00EB4B23" w:rsidP="00EB4B2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5AC3B5D" w14:textId="77777777" w:rsidR="00EB4B23" w:rsidRPr="00482D15" w:rsidRDefault="00EB4B23" w:rsidP="00EB4B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82D15">
        <w:rPr>
          <w:rFonts w:ascii="Times New Roman" w:hAnsi="Times New Roman" w:cs="Times New Roman"/>
          <w:sz w:val="21"/>
          <w:szCs w:val="21"/>
        </w:rPr>
        <w:t xml:space="preserve">В случае, если на Дату платежа государственная регистрация Договора в Управлении </w:t>
      </w:r>
      <w:proofErr w:type="spellStart"/>
      <w:r w:rsidRPr="00482D15">
        <w:rPr>
          <w:rFonts w:ascii="Times New Roman" w:hAnsi="Times New Roman" w:cs="Times New Roman"/>
          <w:sz w:val="21"/>
          <w:szCs w:val="21"/>
        </w:rPr>
        <w:t>Росреестра</w:t>
      </w:r>
      <w:proofErr w:type="spellEnd"/>
      <w:r w:rsidRPr="00482D15">
        <w:rPr>
          <w:rFonts w:ascii="Times New Roman" w:hAnsi="Times New Roman" w:cs="Times New Roman"/>
          <w:sz w:val="21"/>
          <w:szCs w:val="21"/>
        </w:rPr>
        <w:t xml:space="preserve"> не произведена, датой платежа является 3 (третий) рабочий день с даты государственной регистрации Договора в Управлении </w:t>
      </w:r>
      <w:proofErr w:type="spellStart"/>
      <w:r w:rsidRPr="00482D15">
        <w:rPr>
          <w:rFonts w:ascii="Times New Roman" w:hAnsi="Times New Roman" w:cs="Times New Roman"/>
          <w:sz w:val="21"/>
          <w:szCs w:val="21"/>
        </w:rPr>
        <w:t>Росреестра</w:t>
      </w:r>
      <w:proofErr w:type="spellEnd"/>
      <w:r w:rsidRPr="00482D15">
        <w:rPr>
          <w:rFonts w:ascii="Times New Roman" w:hAnsi="Times New Roman" w:cs="Times New Roman"/>
          <w:sz w:val="21"/>
          <w:szCs w:val="21"/>
        </w:rPr>
        <w:t>.</w:t>
      </w:r>
    </w:p>
    <w:p w14:paraId="5B6E1675" w14:textId="77777777" w:rsidR="00EB4B23" w:rsidRPr="00482D15" w:rsidRDefault="00EB4B23" w:rsidP="00EB4B2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9605EC5" w14:textId="77777777" w:rsidR="00EB4B23" w:rsidRPr="00482D15" w:rsidRDefault="00EB4B23" w:rsidP="00EB4B2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120845B" w14:textId="77777777" w:rsidR="00EB4B23" w:rsidRPr="00482D15" w:rsidRDefault="00EB4B23" w:rsidP="00EB4B2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7827A44" w14:textId="77777777" w:rsidR="00EB4B23" w:rsidRPr="00482D15" w:rsidRDefault="00EB4B23" w:rsidP="00EB4B2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3994910" w14:textId="77777777" w:rsidR="00EB4B23" w:rsidRPr="00482D15" w:rsidRDefault="00EB4B23" w:rsidP="00EB4B2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A94B3CC" w14:textId="77777777" w:rsidR="00EB4B23" w:rsidRPr="00482D15" w:rsidRDefault="00EB4B23" w:rsidP="00EB4B2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f"/>
        <w:tblW w:w="988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60"/>
        <w:gridCol w:w="5328"/>
      </w:tblGrid>
      <w:tr w:rsidR="00482D15" w:rsidRPr="00482D15" w14:paraId="184A0D3E" w14:textId="77777777" w:rsidTr="00BF548E">
        <w:trPr>
          <w:trHeight w:val="364"/>
        </w:trPr>
        <w:tc>
          <w:tcPr>
            <w:tcW w:w="4560" w:type="dxa"/>
          </w:tcPr>
          <w:p w14:paraId="55C24970" w14:textId="77777777" w:rsidR="004E6258" w:rsidRPr="00482D15" w:rsidRDefault="004E6258" w:rsidP="00D61C6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pacing w:val="14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Застройщик:</w:t>
            </w:r>
          </w:p>
        </w:tc>
        <w:tc>
          <w:tcPr>
            <w:tcW w:w="5328" w:type="dxa"/>
          </w:tcPr>
          <w:p w14:paraId="19882D99" w14:textId="77777777" w:rsidR="004E6258" w:rsidRPr="00482D15" w:rsidRDefault="004E6258" w:rsidP="00D61C6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pacing w:val="14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pacing w:val="14"/>
                <w:sz w:val="21"/>
                <w:szCs w:val="21"/>
              </w:rPr>
              <w:t>Участник долевого строительства:</w:t>
            </w:r>
          </w:p>
        </w:tc>
      </w:tr>
      <w:tr w:rsidR="00482D15" w:rsidRPr="00482D15" w14:paraId="3BA7C67C" w14:textId="77777777" w:rsidTr="00BF548E">
        <w:trPr>
          <w:trHeight w:val="1475"/>
        </w:trPr>
        <w:tc>
          <w:tcPr>
            <w:tcW w:w="4560" w:type="dxa"/>
          </w:tcPr>
          <w:p w14:paraId="6BEAC203" w14:textId="78C01474" w:rsidR="00BF548E" w:rsidRPr="00482D15" w:rsidRDefault="00BF548E" w:rsidP="00BF548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ООО «</w:t>
            </w:r>
            <w:proofErr w:type="spellStart"/>
            <w:r w:rsidR="008A577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Гранд</w:t>
            </w:r>
            <w:r w:rsidR="001568D6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Н</w:t>
            </w:r>
            <w:r w:rsidR="008A577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екст</w:t>
            </w:r>
            <w:proofErr w:type="spellEnd"/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  <w:p w14:paraId="2821D9AA" w14:textId="77777777" w:rsidR="002365E6" w:rsidRDefault="002365E6" w:rsidP="002365E6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14:paraId="35A809E1" w14:textId="77777777" w:rsidR="00482D15" w:rsidRPr="00482D15" w:rsidRDefault="00482D15" w:rsidP="002365E6">
            <w:pPr>
              <w:tabs>
                <w:tab w:val="left" w:pos="1134"/>
              </w:tabs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14:paraId="0A8FBC48" w14:textId="77777777" w:rsidR="008B448D" w:rsidRPr="00482D15" w:rsidRDefault="008B448D" w:rsidP="008B448D">
            <w:pP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________________________ /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97BF7"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482D1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/</w:t>
            </w:r>
          </w:p>
          <w:p w14:paraId="4736CAD5" w14:textId="77777777" w:rsidR="004E6258" w:rsidRPr="00482D15" w:rsidRDefault="004E6258" w:rsidP="00BF548E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pacing w:val="14"/>
                <w:sz w:val="21"/>
                <w:szCs w:val="21"/>
              </w:rPr>
            </w:pPr>
          </w:p>
        </w:tc>
        <w:tc>
          <w:tcPr>
            <w:tcW w:w="5328" w:type="dxa"/>
          </w:tcPr>
          <w:p w14:paraId="1C101B75" w14:textId="77777777" w:rsidR="004E6258" w:rsidRPr="00482D15" w:rsidRDefault="004E6258" w:rsidP="00D61C6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0FA1552" w14:textId="77777777" w:rsidR="004E6258" w:rsidRPr="00482D15" w:rsidRDefault="004E6258" w:rsidP="00D61C6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510BF03" w14:textId="77777777" w:rsidR="004E6258" w:rsidRPr="00482D15" w:rsidRDefault="004E6258" w:rsidP="00D61C6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6E7C8FDB" w14:textId="77777777" w:rsidR="004E6258" w:rsidRPr="00482D15" w:rsidRDefault="00322B10" w:rsidP="00D61C63">
            <w:pPr>
              <w:pStyle w:val="a8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pacing w:val="14"/>
                <w:sz w:val="21"/>
                <w:szCs w:val="21"/>
              </w:rPr>
            </w:pPr>
            <w:r w:rsidRPr="00482D15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___________________/____________________________/</w:t>
            </w:r>
          </w:p>
        </w:tc>
      </w:tr>
    </w:tbl>
    <w:p w14:paraId="2E765BB0" w14:textId="77777777" w:rsidR="00EB4B23" w:rsidRPr="00482D15" w:rsidRDefault="00EB4B23" w:rsidP="00EB4B2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DA84436" w14:textId="77777777" w:rsidR="00EB4B23" w:rsidRPr="00482D15" w:rsidRDefault="00EB4B23" w:rsidP="00EB4B23">
      <w:pPr>
        <w:pStyle w:val="a8"/>
        <w:spacing w:after="0" w:line="240" w:lineRule="auto"/>
        <w:ind w:left="1069"/>
        <w:contextualSpacing w:val="0"/>
        <w:rPr>
          <w:rFonts w:ascii="Times New Roman" w:hAnsi="Times New Roman" w:cs="Times New Roman"/>
          <w:sz w:val="21"/>
          <w:szCs w:val="21"/>
        </w:rPr>
      </w:pPr>
    </w:p>
    <w:sectPr w:rsidR="00EB4B23" w:rsidRPr="00482D15" w:rsidSect="00322B10">
      <w:footerReference w:type="default" r:id="rId14"/>
      <w:pgSz w:w="11906" w:h="16838"/>
      <w:pgMar w:top="426" w:right="424" w:bottom="709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4AFE9" w14:textId="77777777" w:rsidR="00A30182" w:rsidRDefault="00A30182">
      <w:pPr>
        <w:spacing w:after="0" w:line="240" w:lineRule="auto"/>
      </w:pPr>
      <w:r>
        <w:separator/>
      </w:r>
    </w:p>
  </w:endnote>
  <w:endnote w:type="continuationSeparator" w:id="0">
    <w:p w14:paraId="53A9D415" w14:textId="77777777" w:rsidR="00A30182" w:rsidRDefault="00A3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ICTFontTextStyleBody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166292"/>
      <w:docPartObj>
        <w:docPartGallery w:val="Page Numbers (Bottom of Page)"/>
        <w:docPartUnique/>
      </w:docPartObj>
    </w:sdtPr>
    <w:sdtEndPr/>
    <w:sdtContent>
      <w:p w14:paraId="0F08543C" w14:textId="4574ED04" w:rsidR="00A73585" w:rsidRDefault="00FB5BFC">
        <w:pPr>
          <w:pStyle w:val="ac"/>
          <w:jc w:val="right"/>
        </w:pPr>
        <w:r>
          <w:fldChar w:fldCharType="begin"/>
        </w:r>
        <w:r w:rsidR="00A73585">
          <w:instrText>PAGE   \* MERGEFORMAT</w:instrText>
        </w:r>
        <w:r>
          <w:fldChar w:fldCharType="separate"/>
        </w:r>
        <w:r w:rsidR="00D85E93">
          <w:rPr>
            <w:noProof/>
          </w:rPr>
          <w:t>1</w:t>
        </w:r>
        <w:r>
          <w:fldChar w:fldCharType="end"/>
        </w:r>
      </w:p>
    </w:sdtContent>
  </w:sdt>
  <w:p w14:paraId="4D942889" w14:textId="77777777" w:rsidR="00A73585" w:rsidRDefault="00A735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C78A8" w14:textId="77777777" w:rsidR="00A30182" w:rsidRDefault="00A30182">
      <w:pPr>
        <w:spacing w:after="0" w:line="240" w:lineRule="auto"/>
      </w:pPr>
      <w:r>
        <w:separator/>
      </w:r>
    </w:p>
  </w:footnote>
  <w:footnote w:type="continuationSeparator" w:id="0">
    <w:p w14:paraId="4BD50A42" w14:textId="77777777" w:rsidR="00A30182" w:rsidRDefault="00A3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18"/>
      </w:rPr>
    </w:lvl>
  </w:abstractNum>
  <w:abstractNum w:abstractNumId="1" w15:restartNumberingAfterBreak="0">
    <w:nsid w:val="00000004"/>
    <w:multiLevelType w:val="multilevel"/>
    <w:tmpl w:val="6D720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639"/>
        </w:tabs>
        <w:ind w:left="10639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A7073D"/>
    <w:multiLevelType w:val="hybridMultilevel"/>
    <w:tmpl w:val="AEFE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62E99"/>
    <w:multiLevelType w:val="multilevel"/>
    <w:tmpl w:val="1AACA7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19C140E0"/>
    <w:multiLevelType w:val="hybridMultilevel"/>
    <w:tmpl w:val="B4B873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EB76B5"/>
    <w:multiLevelType w:val="multilevel"/>
    <w:tmpl w:val="FC4CB74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63BC7CB6"/>
    <w:multiLevelType w:val="hybridMultilevel"/>
    <w:tmpl w:val="3652333E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" w15:restartNumberingAfterBreak="0">
    <w:nsid w:val="73850902"/>
    <w:multiLevelType w:val="multilevel"/>
    <w:tmpl w:val="F476D6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7E0D7F0E"/>
    <w:multiLevelType w:val="multilevel"/>
    <w:tmpl w:val="0D5E4DC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trackRevisions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22"/>
    <w:rsid w:val="00000B4B"/>
    <w:rsid w:val="000077CE"/>
    <w:rsid w:val="00021E37"/>
    <w:rsid w:val="00037061"/>
    <w:rsid w:val="00041D35"/>
    <w:rsid w:val="00052FB4"/>
    <w:rsid w:val="000579BE"/>
    <w:rsid w:val="00060F44"/>
    <w:rsid w:val="00063184"/>
    <w:rsid w:val="00085292"/>
    <w:rsid w:val="0009221E"/>
    <w:rsid w:val="000B4F38"/>
    <w:rsid w:val="000C4539"/>
    <w:rsid w:val="000C58DE"/>
    <w:rsid w:val="000C79AE"/>
    <w:rsid w:val="000C79F8"/>
    <w:rsid w:val="000D2155"/>
    <w:rsid w:val="000D7507"/>
    <w:rsid w:val="000E05FE"/>
    <w:rsid w:val="000E79DF"/>
    <w:rsid w:val="00101E15"/>
    <w:rsid w:val="00112AF5"/>
    <w:rsid w:val="001163BD"/>
    <w:rsid w:val="0012175A"/>
    <w:rsid w:val="001304E8"/>
    <w:rsid w:val="001342CC"/>
    <w:rsid w:val="001568D6"/>
    <w:rsid w:val="00163EEB"/>
    <w:rsid w:val="00167677"/>
    <w:rsid w:val="001709EB"/>
    <w:rsid w:val="00177471"/>
    <w:rsid w:val="00184B30"/>
    <w:rsid w:val="001955A9"/>
    <w:rsid w:val="001A48EC"/>
    <w:rsid w:val="001C448B"/>
    <w:rsid w:val="001D43D0"/>
    <w:rsid w:val="001D6060"/>
    <w:rsid w:val="001E2466"/>
    <w:rsid w:val="001E7B5E"/>
    <w:rsid w:val="00210A5B"/>
    <w:rsid w:val="0021444B"/>
    <w:rsid w:val="002205D9"/>
    <w:rsid w:val="00220D47"/>
    <w:rsid w:val="002220BD"/>
    <w:rsid w:val="00223B43"/>
    <w:rsid w:val="00227BFB"/>
    <w:rsid w:val="00233FC8"/>
    <w:rsid w:val="002365E6"/>
    <w:rsid w:val="002879EA"/>
    <w:rsid w:val="00291F56"/>
    <w:rsid w:val="002951A8"/>
    <w:rsid w:val="002E48BF"/>
    <w:rsid w:val="002E531D"/>
    <w:rsid w:val="002E7B8E"/>
    <w:rsid w:val="002F6D5F"/>
    <w:rsid w:val="00304813"/>
    <w:rsid w:val="003064F9"/>
    <w:rsid w:val="00322B10"/>
    <w:rsid w:val="00335A85"/>
    <w:rsid w:val="00353A24"/>
    <w:rsid w:val="003563E6"/>
    <w:rsid w:val="00366F76"/>
    <w:rsid w:val="003857A3"/>
    <w:rsid w:val="00393E57"/>
    <w:rsid w:val="00396FA0"/>
    <w:rsid w:val="0039755F"/>
    <w:rsid w:val="003975A5"/>
    <w:rsid w:val="003C2538"/>
    <w:rsid w:val="003D2432"/>
    <w:rsid w:val="003D74BE"/>
    <w:rsid w:val="003E7D80"/>
    <w:rsid w:val="003F4AAB"/>
    <w:rsid w:val="00407E62"/>
    <w:rsid w:val="004269CE"/>
    <w:rsid w:val="0043504D"/>
    <w:rsid w:val="00446133"/>
    <w:rsid w:val="00457ED7"/>
    <w:rsid w:val="004618A4"/>
    <w:rsid w:val="00463D6C"/>
    <w:rsid w:val="0047030D"/>
    <w:rsid w:val="004705B3"/>
    <w:rsid w:val="0047289F"/>
    <w:rsid w:val="00482D15"/>
    <w:rsid w:val="004B2A80"/>
    <w:rsid w:val="004B655A"/>
    <w:rsid w:val="004C45DC"/>
    <w:rsid w:val="004D65A3"/>
    <w:rsid w:val="004E40F6"/>
    <w:rsid w:val="004E6258"/>
    <w:rsid w:val="00506177"/>
    <w:rsid w:val="00512750"/>
    <w:rsid w:val="005328C5"/>
    <w:rsid w:val="00543377"/>
    <w:rsid w:val="00543646"/>
    <w:rsid w:val="00545A42"/>
    <w:rsid w:val="0056258E"/>
    <w:rsid w:val="00570D2B"/>
    <w:rsid w:val="00581945"/>
    <w:rsid w:val="00585D62"/>
    <w:rsid w:val="00587659"/>
    <w:rsid w:val="00596107"/>
    <w:rsid w:val="005A217F"/>
    <w:rsid w:val="005A3FCB"/>
    <w:rsid w:val="005C2FB8"/>
    <w:rsid w:val="005C7A94"/>
    <w:rsid w:val="005F10F5"/>
    <w:rsid w:val="005F2068"/>
    <w:rsid w:val="005F54FE"/>
    <w:rsid w:val="005F7356"/>
    <w:rsid w:val="00614CC5"/>
    <w:rsid w:val="00637763"/>
    <w:rsid w:val="00640422"/>
    <w:rsid w:val="00655D61"/>
    <w:rsid w:val="00660C5F"/>
    <w:rsid w:val="00664A0D"/>
    <w:rsid w:val="00666162"/>
    <w:rsid w:val="0066716A"/>
    <w:rsid w:val="00670EA6"/>
    <w:rsid w:val="00690625"/>
    <w:rsid w:val="006A175F"/>
    <w:rsid w:val="006B02D2"/>
    <w:rsid w:val="006B3633"/>
    <w:rsid w:val="006C648E"/>
    <w:rsid w:val="006D19A8"/>
    <w:rsid w:val="006D1FC1"/>
    <w:rsid w:val="006E5064"/>
    <w:rsid w:val="006E7198"/>
    <w:rsid w:val="006E7A85"/>
    <w:rsid w:val="006F5820"/>
    <w:rsid w:val="006F77A9"/>
    <w:rsid w:val="00703C26"/>
    <w:rsid w:val="00713C45"/>
    <w:rsid w:val="0071481D"/>
    <w:rsid w:val="00714C7D"/>
    <w:rsid w:val="00741953"/>
    <w:rsid w:val="007629CE"/>
    <w:rsid w:val="00772142"/>
    <w:rsid w:val="00774FCC"/>
    <w:rsid w:val="007809EF"/>
    <w:rsid w:val="00780F30"/>
    <w:rsid w:val="00790453"/>
    <w:rsid w:val="007B1A51"/>
    <w:rsid w:val="007B5343"/>
    <w:rsid w:val="007B6AD1"/>
    <w:rsid w:val="007E100D"/>
    <w:rsid w:val="007F110B"/>
    <w:rsid w:val="007F45A0"/>
    <w:rsid w:val="007F750D"/>
    <w:rsid w:val="00801262"/>
    <w:rsid w:val="008152CD"/>
    <w:rsid w:val="00816CB1"/>
    <w:rsid w:val="00822942"/>
    <w:rsid w:val="00831963"/>
    <w:rsid w:val="00833BCE"/>
    <w:rsid w:val="00835991"/>
    <w:rsid w:val="00846252"/>
    <w:rsid w:val="008462F0"/>
    <w:rsid w:val="00852A0E"/>
    <w:rsid w:val="008702AB"/>
    <w:rsid w:val="00876A15"/>
    <w:rsid w:val="00886A96"/>
    <w:rsid w:val="008903FB"/>
    <w:rsid w:val="008A0066"/>
    <w:rsid w:val="008A577B"/>
    <w:rsid w:val="008B252A"/>
    <w:rsid w:val="008B448D"/>
    <w:rsid w:val="008C27E6"/>
    <w:rsid w:val="008D42D0"/>
    <w:rsid w:val="008D687B"/>
    <w:rsid w:val="008E1CD0"/>
    <w:rsid w:val="008E426E"/>
    <w:rsid w:val="008F06B8"/>
    <w:rsid w:val="008F4F0D"/>
    <w:rsid w:val="008F5CCE"/>
    <w:rsid w:val="00904D15"/>
    <w:rsid w:val="009054BC"/>
    <w:rsid w:val="00927D6C"/>
    <w:rsid w:val="00933215"/>
    <w:rsid w:val="009465C2"/>
    <w:rsid w:val="00950BD4"/>
    <w:rsid w:val="00952C8C"/>
    <w:rsid w:val="00962853"/>
    <w:rsid w:val="009648E1"/>
    <w:rsid w:val="00965E72"/>
    <w:rsid w:val="00970470"/>
    <w:rsid w:val="009814CD"/>
    <w:rsid w:val="00981AA4"/>
    <w:rsid w:val="00983476"/>
    <w:rsid w:val="00997BF7"/>
    <w:rsid w:val="009A2480"/>
    <w:rsid w:val="009A5014"/>
    <w:rsid w:val="009B1AFF"/>
    <w:rsid w:val="009B332C"/>
    <w:rsid w:val="009B423D"/>
    <w:rsid w:val="009B6DCE"/>
    <w:rsid w:val="009C0A88"/>
    <w:rsid w:val="009C767D"/>
    <w:rsid w:val="009F7296"/>
    <w:rsid w:val="009F7375"/>
    <w:rsid w:val="00A001E2"/>
    <w:rsid w:val="00A10FF6"/>
    <w:rsid w:val="00A132DE"/>
    <w:rsid w:val="00A15B2F"/>
    <w:rsid w:val="00A27075"/>
    <w:rsid w:val="00A30182"/>
    <w:rsid w:val="00A378C6"/>
    <w:rsid w:val="00A40C8B"/>
    <w:rsid w:val="00A53708"/>
    <w:rsid w:val="00A70044"/>
    <w:rsid w:val="00A73585"/>
    <w:rsid w:val="00A7630B"/>
    <w:rsid w:val="00A77821"/>
    <w:rsid w:val="00A84D42"/>
    <w:rsid w:val="00A9394D"/>
    <w:rsid w:val="00A940EB"/>
    <w:rsid w:val="00A949AD"/>
    <w:rsid w:val="00AA5BBF"/>
    <w:rsid w:val="00AB0577"/>
    <w:rsid w:val="00AB182C"/>
    <w:rsid w:val="00AC0B5E"/>
    <w:rsid w:val="00AC33AA"/>
    <w:rsid w:val="00AD37C7"/>
    <w:rsid w:val="00AE2FD3"/>
    <w:rsid w:val="00AE5932"/>
    <w:rsid w:val="00AF409F"/>
    <w:rsid w:val="00B00667"/>
    <w:rsid w:val="00B02E66"/>
    <w:rsid w:val="00B06857"/>
    <w:rsid w:val="00B171F5"/>
    <w:rsid w:val="00B21501"/>
    <w:rsid w:val="00B25D1B"/>
    <w:rsid w:val="00B46B75"/>
    <w:rsid w:val="00B474E3"/>
    <w:rsid w:val="00B511E9"/>
    <w:rsid w:val="00B5326D"/>
    <w:rsid w:val="00B703E3"/>
    <w:rsid w:val="00B80A93"/>
    <w:rsid w:val="00B85830"/>
    <w:rsid w:val="00BB39E2"/>
    <w:rsid w:val="00BB7F9A"/>
    <w:rsid w:val="00BD6F61"/>
    <w:rsid w:val="00BE184B"/>
    <w:rsid w:val="00BF548E"/>
    <w:rsid w:val="00C05ECC"/>
    <w:rsid w:val="00C15247"/>
    <w:rsid w:val="00C45046"/>
    <w:rsid w:val="00C72F9D"/>
    <w:rsid w:val="00C74763"/>
    <w:rsid w:val="00C85A58"/>
    <w:rsid w:val="00CA60A8"/>
    <w:rsid w:val="00CB1DFF"/>
    <w:rsid w:val="00CB4D53"/>
    <w:rsid w:val="00CB5E54"/>
    <w:rsid w:val="00CD4A54"/>
    <w:rsid w:val="00CD60A5"/>
    <w:rsid w:val="00CE6872"/>
    <w:rsid w:val="00CE7459"/>
    <w:rsid w:val="00D06803"/>
    <w:rsid w:val="00D10EFC"/>
    <w:rsid w:val="00D15105"/>
    <w:rsid w:val="00D2046B"/>
    <w:rsid w:val="00D42D85"/>
    <w:rsid w:val="00D437DF"/>
    <w:rsid w:val="00D511F7"/>
    <w:rsid w:val="00D60EFA"/>
    <w:rsid w:val="00D61C63"/>
    <w:rsid w:val="00D630D9"/>
    <w:rsid w:val="00D77FDE"/>
    <w:rsid w:val="00D82EFD"/>
    <w:rsid w:val="00D85E93"/>
    <w:rsid w:val="00DB3CB3"/>
    <w:rsid w:val="00DB5DF0"/>
    <w:rsid w:val="00DC239C"/>
    <w:rsid w:val="00DE1237"/>
    <w:rsid w:val="00DE24FC"/>
    <w:rsid w:val="00DE6E25"/>
    <w:rsid w:val="00DF3F4B"/>
    <w:rsid w:val="00E02B26"/>
    <w:rsid w:val="00E05208"/>
    <w:rsid w:val="00E10243"/>
    <w:rsid w:val="00E133C1"/>
    <w:rsid w:val="00E243BC"/>
    <w:rsid w:val="00E41498"/>
    <w:rsid w:val="00E652CB"/>
    <w:rsid w:val="00E67817"/>
    <w:rsid w:val="00E716BC"/>
    <w:rsid w:val="00E77412"/>
    <w:rsid w:val="00E8392D"/>
    <w:rsid w:val="00E87CF6"/>
    <w:rsid w:val="00EA4ACA"/>
    <w:rsid w:val="00EA77AB"/>
    <w:rsid w:val="00EB341B"/>
    <w:rsid w:val="00EB4B23"/>
    <w:rsid w:val="00ED2188"/>
    <w:rsid w:val="00ED46D9"/>
    <w:rsid w:val="00ED7A7D"/>
    <w:rsid w:val="00EF4363"/>
    <w:rsid w:val="00F00E79"/>
    <w:rsid w:val="00F03CDD"/>
    <w:rsid w:val="00F325ED"/>
    <w:rsid w:val="00F327F6"/>
    <w:rsid w:val="00F34A43"/>
    <w:rsid w:val="00F34AD9"/>
    <w:rsid w:val="00F4450D"/>
    <w:rsid w:val="00F73285"/>
    <w:rsid w:val="00F76F46"/>
    <w:rsid w:val="00F821D2"/>
    <w:rsid w:val="00F85CDB"/>
    <w:rsid w:val="00F87CC6"/>
    <w:rsid w:val="00F9688F"/>
    <w:rsid w:val="00FA5312"/>
    <w:rsid w:val="00FB1BC6"/>
    <w:rsid w:val="00FB5BFC"/>
    <w:rsid w:val="00FD37B8"/>
    <w:rsid w:val="00FD5603"/>
    <w:rsid w:val="00FE1450"/>
    <w:rsid w:val="00FF6419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B3F21F"/>
  <w15:docId w15:val="{C11737EF-5BD2-4B8A-8CFA-E108DBFF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422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rsid w:val="00407E62"/>
    <w:pPr>
      <w:suppressAutoHyphens/>
      <w:spacing w:after="80" w:line="260" w:lineRule="exact"/>
      <w:ind w:firstLine="23"/>
      <w:jc w:val="both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407E62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407E6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07E62"/>
  </w:style>
  <w:style w:type="paragraph" w:styleId="a8">
    <w:name w:val="List Paragraph"/>
    <w:basedOn w:val="a"/>
    <w:uiPriority w:val="99"/>
    <w:qFormat/>
    <w:rsid w:val="00EB4B2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EB4B23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B4B23"/>
    <w:rPr>
      <w:rFonts w:ascii="Courier New" w:eastAsia="SimSun" w:hAnsi="Courier New" w:cs="Courier New"/>
      <w:sz w:val="20"/>
      <w:szCs w:val="20"/>
      <w:lang w:eastAsia="ar-SA"/>
    </w:rPr>
  </w:style>
  <w:style w:type="paragraph" w:styleId="a9">
    <w:name w:val="Revision"/>
    <w:hidden/>
    <w:uiPriority w:val="99"/>
    <w:semiHidden/>
    <w:rsid w:val="00EB4B23"/>
    <w:pPr>
      <w:spacing w:after="0" w:line="240" w:lineRule="auto"/>
    </w:pPr>
  </w:style>
  <w:style w:type="paragraph" w:styleId="aa">
    <w:name w:val="header"/>
    <w:basedOn w:val="a"/>
    <w:link w:val="ab"/>
    <w:uiPriority w:val="99"/>
    <w:rsid w:val="00EB4B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EB4B23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EB4B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EB4B23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EB4B23"/>
    <w:pPr>
      <w:suppressAutoHyphens/>
      <w:spacing w:after="80" w:line="252" w:lineRule="auto"/>
      <w:jc w:val="both"/>
    </w:pPr>
    <w:rPr>
      <w:rFonts w:ascii="Times New Roman" w:eastAsia="SimSun" w:hAnsi="Times New Roman" w:cs="Times New Roman"/>
      <w:color w:val="FF0000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B4B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12175A"/>
    <w:rPr>
      <w:b/>
      <w:bCs/>
    </w:rPr>
  </w:style>
  <w:style w:type="table" w:styleId="af">
    <w:name w:val="Table Grid"/>
    <w:basedOn w:val="a1"/>
    <w:uiPriority w:val="39"/>
    <w:rsid w:val="004E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A7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630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46133"/>
    <w:rPr>
      <w:color w:val="808080"/>
      <w:shd w:val="clear" w:color="auto" w:fill="E6E6E6"/>
    </w:rPr>
  </w:style>
  <w:style w:type="character" w:customStyle="1" w:styleId="normaltextrun">
    <w:name w:val="normaltextrun"/>
    <w:basedOn w:val="a0"/>
    <w:rsid w:val="00E87CF6"/>
  </w:style>
  <w:style w:type="character" w:customStyle="1" w:styleId="findhit">
    <w:name w:val="findhit"/>
    <w:basedOn w:val="a0"/>
    <w:rsid w:val="00E87CF6"/>
  </w:style>
  <w:style w:type="paragraph" w:customStyle="1" w:styleId="paragraph">
    <w:name w:val="paragraph"/>
    <w:basedOn w:val="a"/>
    <w:rsid w:val="00E8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87CF6"/>
  </w:style>
  <w:style w:type="character" w:styleId="af2">
    <w:name w:val="annotation reference"/>
    <w:basedOn w:val="a0"/>
    <w:uiPriority w:val="99"/>
    <w:semiHidden/>
    <w:unhideWhenUsed/>
    <w:rsid w:val="00FE14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E145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E145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14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E1450"/>
    <w:rPr>
      <w:b/>
      <w:bCs/>
      <w:sz w:val="20"/>
      <w:szCs w:val="20"/>
    </w:rPr>
  </w:style>
  <w:style w:type="paragraph" w:styleId="af7">
    <w:name w:val="Plain Text"/>
    <w:basedOn w:val="a"/>
    <w:link w:val="af8"/>
    <w:uiPriority w:val="99"/>
    <w:unhideWhenUsed/>
    <w:rsid w:val="000C4539"/>
    <w:pPr>
      <w:spacing w:after="0" w:line="240" w:lineRule="auto"/>
    </w:pPr>
    <w:rPr>
      <w:rFonts w:ascii="Calibri" w:hAnsi="Calibri"/>
      <w:szCs w:val="21"/>
    </w:rPr>
  </w:style>
  <w:style w:type="character" w:customStyle="1" w:styleId="af8">
    <w:name w:val="Текст Знак"/>
    <w:basedOn w:val="a0"/>
    <w:link w:val="af7"/>
    <w:uiPriority w:val="99"/>
    <w:rsid w:val="000C45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nsultantplus/offline/ref=B8DDEC9E3F80E99EED540986D971A88A8EAFD3077123080F7D92BA6DR1z5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main?base=LAW;n=117503;fld=13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LAW;n=117255;fld=134;dst=16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1465FB11AFE47AD1D2162F08EC608" ma:contentTypeVersion="6" ma:contentTypeDescription="Создание документа." ma:contentTypeScope="" ma:versionID="0e09997a2a93bda8ef85023ae7229f28">
  <xsd:schema xmlns:xsd="http://www.w3.org/2001/XMLSchema" xmlns:xs="http://www.w3.org/2001/XMLSchema" xmlns:p="http://schemas.microsoft.com/office/2006/metadata/properties" xmlns:ns2="1225bfee-59cb-4245-a02c-2caa3c8f34e3" xmlns:ns3="d9a2f3f2-b96e-4368-a946-16a38980954a" targetNamespace="http://schemas.microsoft.com/office/2006/metadata/properties" ma:root="true" ma:fieldsID="032ad64c24d03b8477846e5e3240a869" ns2:_="" ns3:_="">
    <xsd:import namespace="1225bfee-59cb-4245-a02c-2caa3c8f34e3"/>
    <xsd:import namespace="d9a2f3f2-b96e-4368-a946-16a3898095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bfee-59cb-4245-a02c-2caa3c8f34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  <xsd:element name="SharedWithDetails" ma:index="1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2f3f2-b96e-4368-a946-16a389809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48D3-10F7-4DCA-A6A6-28C1B4864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bfee-59cb-4245-a02c-2caa3c8f34e3"/>
    <ds:schemaRef ds:uri="d9a2f3f2-b96e-4368-a946-16a389809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1008D-DE62-4F76-AF12-818EDF3C9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48319-5ECE-4515-BBF9-707749A5C63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225bfee-59cb-4245-a02c-2caa3c8f34e3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9a2f3f2-b96e-4368-a946-16a38980954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4191D1-1CE2-4CCD-8B93-D4383F77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8444</Words>
  <Characters>48134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Коровкина</dc:creator>
  <cp:lastModifiedBy>Наталья Таразанова</cp:lastModifiedBy>
  <cp:revision>6</cp:revision>
  <cp:lastPrinted>2019-02-13T14:40:00Z</cp:lastPrinted>
  <dcterms:created xsi:type="dcterms:W3CDTF">2019-02-13T14:30:00Z</dcterms:created>
  <dcterms:modified xsi:type="dcterms:W3CDTF">2019-02-14T13:14:00Z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0x0101002B91465FB11AFE47AD1D2162F08EC608</vt:lpwstr>
  </property>
</Properties>
</file>