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581"/>
      </w:tblGrid>
      <w:tr w:rsidR="00E455C3" w:rsidRPr="008C0ECA" w14:paraId="0D5B9709" w14:textId="77777777">
        <w:trPr>
          <w:trHeight w:val="2880"/>
          <w:jc w:val="center"/>
        </w:trPr>
        <w:tc>
          <w:tcPr>
            <w:tcW w:w="5000" w:type="pct"/>
          </w:tcPr>
          <w:p w14:paraId="58353C6A" w14:textId="08A2C961" w:rsidR="00E455C3" w:rsidRPr="008C0ECA" w:rsidRDefault="00076EBD" w:rsidP="008C0ECA">
            <w:pPr>
              <w:pStyle w:val="a3"/>
              <w:jc w:val="center"/>
              <w:rPr>
                <w:rFonts w:ascii="Times New Roman" w:hAnsi="Times New Roman" w:cs="Times New Roman"/>
                <w:b/>
                <w:caps/>
                <w:sz w:val="32"/>
                <w:szCs w:val="32"/>
              </w:rPr>
            </w:pPr>
            <w:bookmarkStart w:id="0" w:name="_top"/>
            <w:bookmarkEnd w:id="0"/>
            <w:r>
              <w:rPr>
                <w:rFonts w:ascii="Times New Roman" w:hAnsi="Times New Roman" w:cs="Times New Roman"/>
                <w:b/>
                <w:caps/>
                <w:sz w:val="32"/>
                <w:szCs w:val="32"/>
              </w:rPr>
              <w:t>ОО</w:t>
            </w:r>
            <w:r w:rsidR="008C0ECA">
              <w:rPr>
                <w:rFonts w:ascii="Times New Roman" w:hAnsi="Times New Roman" w:cs="Times New Roman"/>
                <w:b/>
                <w:caps/>
                <w:sz w:val="32"/>
                <w:szCs w:val="32"/>
              </w:rPr>
              <w:t>О «</w:t>
            </w:r>
            <w:r w:rsidR="00C5595B">
              <w:rPr>
                <w:rFonts w:ascii="Times New Roman" w:hAnsi="Times New Roman" w:cs="Times New Roman"/>
                <w:b/>
                <w:caps/>
                <w:sz w:val="32"/>
                <w:szCs w:val="32"/>
              </w:rPr>
              <w:t>СПЕЦИАЛИЗИРОВАННЫЙ ЗАСТРОЙЩИК «</w:t>
            </w:r>
            <w:r w:rsidR="008C0ECA">
              <w:rPr>
                <w:rFonts w:ascii="Times New Roman" w:hAnsi="Times New Roman" w:cs="Times New Roman"/>
                <w:b/>
                <w:caps/>
                <w:sz w:val="32"/>
                <w:szCs w:val="32"/>
              </w:rPr>
              <w:t>тЕРМИНАЛ-РЕСУРС»</w:t>
            </w:r>
          </w:p>
        </w:tc>
      </w:tr>
      <w:tr w:rsidR="00E455C3" w14:paraId="4BAC6253" w14:textId="77777777" w:rsidTr="00E455C3">
        <w:trPr>
          <w:trHeight w:val="1440"/>
          <w:jc w:val="center"/>
        </w:trPr>
        <w:tc>
          <w:tcPr>
            <w:tcW w:w="5000" w:type="pct"/>
            <w:tcBorders>
              <w:bottom w:val="single" w:sz="4" w:space="0" w:color="4F81BD"/>
            </w:tcBorders>
            <w:vAlign w:val="center"/>
          </w:tcPr>
          <w:p w14:paraId="0DBDF6A9" w14:textId="1FF89372" w:rsidR="00E455C3" w:rsidRPr="00F06B47" w:rsidRDefault="00E455C3">
            <w:pPr>
              <w:pStyle w:val="a3"/>
              <w:jc w:val="center"/>
              <w:rPr>
                <w:rFonts w:ascii="Times New Roman" w:hAnsi="Times New Roman" w:cs="Times New Roman"/>
                <w:sz w:val="72"/>
                <w:szCs w:val="72"/>
              </w:rPr>
            </w:pPr>
            <w:r w:rsidRPr="00F06B47">
              <w:rPr>
                <w:rFonts w:ascii="Times New Roman" w:hAnsi="Times New Roman" w:cs="Times New Roman"/>
                <w:sz w:val="72"/>
                <w:szCs w:val="72"/>
              </w:rPr>
              <w:t>Договор №</w:t>
            </w:r>
            <w:r w:rsidR="00AB7BCF" w:rsidRPr="00F06B47">
              <w:rPr>
                <w:rFonts w:ascii="Times New Roman" w:hAnsi="Times New Roman" w:cs="Times New Roman"/>
                <w:sz w:val="72"/>
                <w:szCs w:val="72"/>
              </w:rPr>
              <w:t xml:space="preserve"> </w:t>
            </w:r>
            <w:r w:rsidR="00032D98">
              <w:rPr>
                <w:rFonts w:ascii="Times New Roman" w:hAnsi="Times New Roman" w:cs="Times New Roman"/>
                <w:sz w:val="72"/>
                <w:szCs w:val="72"/>
              </w:rPr>
              <w:t>01-20</w:t>
            </w:r>
            <w:r w:rsidR="00931940">
              <w:rPr>
                <w:rFonts w:ascii="Times New Roman" w:hAnsi="Times New Roman" w:cs="Times New Roman"/>
                <w:sz w:val="72"/>
                <w:szCs w:val="72"/>
                <w:lang w:val="en-US"/>
              </w:rPr>
              <w:t>2</w:t>
            </w:r>
            <w:r w:rsidR="005A50F8">
              <w:rPr>
                <w:rFonts w:ascii="Times New Roman" w:hAnsi="Times New Roman" w:cs="Times New Roman"/>
                <w:sz w:val="72"/>
                <w:szCs w:val="72"/>
                <w:lang w:val="en-US"/>
              </w:rPr>
              <w:t>0</w:t>
            </w:r>
            <w:r w:rsidR="00931940">
              <w:rPr>
                <w:rFonts w:ascii="Times New Roman" w:hAnsi="Times New Roman" w:cs="Times New Roman"/>
                <w:sz w:val="72"/>
                <w:szCs w:val="72"/>
                <w:lang w:val="en-US"/>
              </w:rPr>
              <w:t>-</w:t>
            </w:r>
            <w:r w:rsidR="00931940">
              <w:rPr>
                <w:rFonts w:ascii="Times New Roman" w:hAnsi="Times New Roman" w:cs="Times New Roman"/>
                <w:sz w:val="72"/>
                <w:szCs w:val="72"/>
              </w:rPr>
              <w:t>ОК7</w:t>
            </w:r>
          </w:p>
        </w:tc>
      </w:tr>
      <w:tr w:rsidR="00E455C3" w14:paraId="7EAF52AD" w14:textId="77777777" w:rsidTr="00E455C3">
        <w:trPr>
          <w:trHeight w:val="720"/>
          <w:jc w:val="center"/>
        </w:trPr>
        <w:tc>
          <w:tcPr>
            <w:tcW w:w="5000" w:type="pct"/>
            <w:tcBorders>
              <w:top w:val="single" w:sz="4" w:space="0" w:color="4F81BD"/>
            </w:tcBorders>
            <w:vAlign w:val="center"/>
          </w:tcPr>
          <w:p w14:paraId="4AA3FF69" w14:textId="77777777" w:rsidR="00A80B65" w:rsidRDefault="00A80B65" w:rsidP="00A80B65">
            <w:pPr>
              <w:pStyle w:val="a3"/>
              <w:jc w:val="center"/>
              <w:rPr>
                <w:rFonts w:ascii="Times New Roman" w:hAnsi="Times New Roman" w:cs="Times New Roman"/>
                <w:sz w:val="32"/>
                <w:szCs w:val="32"/>
              </w:rPr>
            </w:pPr>
            <w:r w:rsidRPr="009646B9">
              <w:rPr>
                <w:rFonts w:ascii="Times New Roman" w:hAnsi="Times New Roman" w:cs="Times New Roman"/>
                <w:sz w:val="32"/>
                <w:szCs w:val="32"/>
              </w:rPr>
              <w:t xml:space="preserve">участия в </w:t>
            </w:r>
            <w:r>
              <w:rPr>
                <w:rFonts w:ascii="Times New Roman" w:hAnsi="Times New Roman" w:cs="Times New Roman"/>
                <w:sz w:val="32"/>
                <w:szCs w:val="32"/>
              </w:rPr>
              <w:t xml:space="preserve">долевом </w:t>
            </w:r>
            <w:r w:rsidRPr="009646B9">
              <w:rPr>
                <w:rFonts w:ascii="Times New Roman" w:hAnsi="Times New Roman" w:cs="Times New Roman"/>
                <w:sz w:val="32"/>
                <w:szCs w:val="32"/>
              </w:rPr>
              <w:t xml:space="preserve">строительстве участия </w:t>
            </w:r>
          </w:p>
          <w:p w14:paraId="108A47AC" w14:textId="77777777" w:rsidR="00A80B65" w:rsidRDefault="00A80B65" w:rsidP="00A80B65">
            <w:pPr>
              <w:pStyle w:val="a3"/>
              <w:jc w:val="center"/>
              <w:rPr>
                <w:rFonts w:ascii="Times New Roman" w:hAnsi="Times New Roman" w:cs="Times New Roman"/>
                <w:sz w:val="32"/>
                <w:szCs w:val="32"/>
              </w:rPr>
            </w:pPr>
            <w:r w:rsidRPr="009646B9">
              <w:rPr>
                <w:rFonts w:ascii="Times New Roman" w:hAnsi="Times New Roman" w:cs="Times New Roman"/>
                <w:sz w:val="32"/>
                <w:szCs w:val="32"/>
              </w:rPr>
              <w:t>жилого комплекса</w:t>
            </w:r>
            <w:r>
              <w:rPr>
                <w:rFonts w:ascii="Times New Roman" w:hAnsi="Times New Roman" w:cs="Times New Roman"/>
                <w:sz w:val="32"/>
                <w:szCs w:val="32"/>
              </w:rPr>
              <w:t xml:space="preserve"> </w:t>
            </w:r>
            <w:r w:rsidRPr="00CC71F3">
              <w:rPr>
                <w:rFonts w:ascii="Times New Roman" w:hAnsi="Times New Roman" w:cs="Times New Roman"/>
                <w:sz w:val="32"/>
                <w:szCs w:val="32"/>
              </w:rPr>
              <w:t xml:space="preserve">«Образцовый квартал </w:t>
            </w:r>
            <w:r>
              <w:rPr>
                <w:rFonts w:ascii="Times New Roman" w:hAnsi="Times New Roman" w:cs="Times New Roman"/>
                <w:sz w:val="32"/>
                <w:szCs w:val="32"/>
              </w:rPr>
              <w:t>7</w:t>
            </w:r>
            <w:r w:rsidRPr="00CC71F3">
              <w:rPr>
                <w:rFonts w:ascii="Times New Roman" w:hAnsi="Times New Roman" w:cs="Times New Roman"/>
                <w:sz w:val="32"/>
                <w:szCs w:val="32"/>
              </w:rPr>
              <w:t>»</w:t>
            </w:r>
          </w:p>
          <w:p w14:paraId="23EC53DF" w14:textId="77777777" w:rsidR="00A80B65" w:rsidRPr="00367196" w:rsidRDefault="00A80B65" w:rsidP="00A80B65">
            <w:pPr>
              <w:pStyle w:val="a3"/>
              <w:jc w:val="center"/>
              <w:rPr>
                <w:rFonts w:ascii="Times New Roman" w:hAnsi="Times New Roman" w:cs="Times New Roman"/>
                <w:sz w:val="32"/>
                <w:szCs w:val="32"/>
              </w:rPr>
            </w:pPr>
            <w:r w:rsidRPr="00367196">
              <w:rPr>
                <w:rFonts w:ascii="Times New Roman" w:hAnsi="Times New Roman" w:cs="Times New Roman"/>
                <w:sz w:val="32"/>
                <w:szCs w:val="32"/>
              </w:rPr>
              <w:t xml:space="preserve">по проекту «жилой комплекс от проезда № 1 до улицы Образцовая и проездом № 4 от улицы </w:t>
            </w:r>
            <w:proofErr w:type="spellStart"/>
            <w:r w:rsidRPr="00367196">
              <w:rPr>
                <w:rFonts w:ascii="Times New Roman" w:hAnsi="Times New Roman" w:cs="Times New Roman"/>
                <w:sz w:val="32"/>
                <w:szCs w:val="32"/>
              </w:rPr>
              <w:t>Кокколевская</w:t>
            </w:r>
            <w:proofErr w:type="spellEnd"/>
            <w:r w:rsidRPr="00367196">
              <w:rPr>
                <w:rFonts w:ascii="Times New Roman" w:hAnsi="Times New Roman" w:cs="Times New Roman"/>
                <w:sz w:val="32"/>
                <w:szCs w:val="32"/>
              </w:rPr>
              <w:t xml:space="preserve"> до проезда 1» - </w:t>
            </w:r>
          </w:p>
          <w:p w14:paraId="3C5A694E" w14:textId="77777777" w:rsidR="00A80B65" w:rsidRPr="009646B9" w:rsidRDefault="00A80B65" w:rsidP="00A80B65">
            <w:pPr>
              <w:pStyle w:val="a3"/>
              <w:jc w:val="center"/>
              <w:rPr>
                <w:rFonts w:ascii="Times New Roman" w:hAnsi="Times New Roman" w:cs="Times New Roman"/>
                <w:sz w:val="32"/>
                <w:szCs w:val="32"/>
              </w:rPr>
            </w:pPr>
            <w:r w:rsidRPr="009646B9">
              <w:rPr>
                <w:rFonts w:ascii="Times New Roman" w:hAnsi="Times New Roman" w:cs="Times New Roman"/>
                <w:sz w:val="32"/>
                <w:szCs w:val="32"/>
              </w:rPr>
              <w:t xml:space="preserve">по адресу: г. Санкт – Петербург, поселок Шушары, Пулковское, участок </w:t>
            </w:r>
            <w:r>
              <w:rPr>
                <w:rFonts w:ascii="Times New Roman" w:hAnsi="Times New Roman" w:cs="Times New Roman"/>
                <w:sz w:val="32"/>
                <w:szCs w:val="32"/>
              </w:rPr>
              <w:t xml:space="preserve">571, участок 3 </w:t>
            </w:r>
          </w:p>
          <w:p w14:paraId="2F44D515" w14:textId="4B78B964" w:rsidR="00E455C3" w:rsidRPr="009646B9" w:rsidRDefault="00E455C3" w:rsidP="00A80B65">
            <w:pPr>
              <w:pStyle w:val="a3"/>
              <w:jc w:val="center"/>
              <w:rPr>
                <w:rFonts w:ascii="Times New Roman" w:hAnsi="Times New Roman" w:cs="Times New Roman"/>
                <w:sz w:val="32"/>
                <w:szCs w:val="32"/>
              </w:rPr>
            </w:pPr>
          </w:p>
        </w:tc>
      </w:tr>
      <w:tr w:rsidR="00E455C3" w14:paraId="56ABC75C" w14:textId="77777777">
        <w:trPr>
          <w:trHeight w:val="360"/>
          <w:jc w:val="center"/>
        </w:trPr>
        <w:tc>
          <w:tcPr>
            <w:tcW w:w="5000" w:type="pct"/>
            <w:vAlign w:val="center"/>
          </w:tcPr>
          <w:p w14:paraId="2703C510" w14:textId="77777777" w:rsidR="00E455C3" w:rsidRPr="00424628" w:rsidRDefault="00E455C3" w:rsidP="00424628">
            <w:pPr>
              <w:pStyle w:val="a3"/>
              <w:jc w:val="center"/>
              <w:rPr>
                <w:rFonts w:ascii="Times New Roman" w:hAnsi="Times New Roman" w:cs="Times New Roman"/>
                <w:sz w:val="32"/>
                <w:szCs w:val="32"/>
              </w:rPr>
            </w:pPr>
          </w:p>
        </w:tc>
      </w:tr>
      <w:tr w:rsidR="00E455C3" w14:paraId="5E048648" w14:textId="77777777">
        <w:trPr>
          <w:trHeight w:val="360"/>
          <w:jc w:val="center"/>
        </w:trPr>
        <w:tc>
          <w:tcPr>
            <w:tcW w:w="5000" w:type="pct"/>
            <w:vAlign w:val="center"/>
          </w:tcPr>
          <w:p w14:paraId="7738EDB7" w14:textId="1890DE09" w:rsidR="00E455C3" w:rsidRPr="009646B9" w:rsidRDefault="00E455C3" w:rsidP="00123630">
            <w:pPr>
              <w:pStyle w:val="a3"/>
              <w:jc w:val="center"/>
              <w:rPr>
                <w:rFonts w:ascii="Times New Roman" w:hAnsi="Times New Roman" w:cs="Times New Roman"/>
                <w:b/>
                <w:bCs/>
                <w:sz w:val="28"/>
                <w:szCs w:val="28"/>
              </w:rPr>
            </w:pPr>
            <w:r w:rsidRPr="009646B9">
              <w:rPr>
                <w:rFonts w:ascii="Times New Roman" w:hAnsi="Times New Roman" w:cs="Times New Roman"/>
                <w:b/>
                <w:bCs/>
                <w:sz w:val="28"/>
                <w:szCs w:val="28"/>
              </w:rPr>
              <w:t>«</w:t>
            </w:r>
            <w:r w:rsidR="00367A60">
              <w:rPr>
                <w:rFonts w:ascii="Times New Roman" w:hAnsi="Times New Roman" w:cs="Times New Roman"/>
                <w:b/>
                <w:bCs/>
                <w:sz w:val="28"/>
                <w:szCs w:val="28"/>
              </w:rPr>
              <w:t>___</w:t>
            </w:r>
            <w:r w:rsidRPr="009646B9">
              <w:rPr>
                <w:rFonts w:ascii="Times New Roman" w:hAnsi="Times New Roman" w:cs="Times New Roman"/>
                <w:b/>
                <w:bCs/>
                <w:sz w:val="28"/>
                <w:szCs w:val="28"/>
              </w:rPr>
              <w:t>»</w:t>
            </w:r>
            <w:r w:rsidR="00E1715C">
              <w:rPr>
                <w:rFonts w:ascii="Times New Roman" w:hAnsi="Times New Roman" w:cs="Times New Roman"/>
                <w:b/>
                <w:bCs/>
                <w:sz w:val="28"/>
                <w:szCs w:val="28"/>
              </w:rPr>
              <w:t xml:space="preserve"> </w:t>
            </w:r>
            <w:r w:rsidR="00A80B65">
              <w:rPr>
                <w:rFonts w:ascii="Times New Roman" w:hAnsi="Times New Roman" w:cs="Times New Roman"/>
                <w:b/>
                <w:bCs/>
                <w:sz w:val="28"/>
                <w:szCs w:val="28"/>
              </w:rPr>
              <w:t>декабря 2020</w:t>
            </w:r>
            <w:r w:rsidR="00367A60">
              <w:rPr>
                <w:rFonts w:ascii="Times New Roman" w:hAnsi="Times New Roman" w:cs="Times New Roman"/>
                <w:b/>
                <w:bCs/>
                <w:sz w:val="28"/>
                <w:szCs w:val="28"/>
              </w:rPr>
              <w:t xml:space="preserve"> года</w:t>
            </w:r>
          </w:p>
        </w:tc>
      </w:tr>
    </w:tbl>
    <w:p w14:paraId="6EA05B49" w14:textId="77777777" w:rsidR="00E455C3" w:rsidRDefault="00E455C3"/>
    <w:p w14:paraId="2C09FE6B" w14:textId="77777777" w:rsidR="00E455C3" w:rsidRDefault="00E455C3"/>
    <w:p w14:paraId="16722AE3"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34E3FC0A"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2948E09A"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6BDD4D08"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23E12AFD"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103AE1C9"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3DF4A680"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6DA4451A"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51FBF706"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4A406F54"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24FBD4AA"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6C1A4DDB"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4829AB11" w14:textId="2777E7A5" w:rsidR="00E455C3" w:rsidRDefault="00E455C3" w:rsidP="00D71D7C">
      <w:pPr>
        <w:pStyle w:val="ConsPlusNormal"/>
        <w:widowControl/>
        <w:ind w:firstLine="0"/>
        <w:jc w:val="center"/>
        <w:rPr>
          <w:rFonts w:ascii="Times New Roman" w:hAnsi="Times New Roman" w:cs="Times New Roman"/>
          <w:b/>
          <w:bCs/>
          <w:sz w:val="24"/>
          <w:szCs w:val="24"/>
        </w:rPr>
      </w:pPr>
    </w:p>
    <w:p w14:paraId="3DFE68C1" w14:textId="15F558A9" w:rsidR="00F06B47" w:rsidRDefault="00F06B47" w:rsidP="00D71D7C">
      <w:pPr>
        <w:pStyle w:val="ConsPlusNormal"/>
        <w:widowControl/>
        <w:ind w:firstLine="0"/>
        <w:jc w:val="center"/>
        <w:rPr>
          <w:rFonts w:ascii="Times New Roman" w:hAnsi="Times New Roman" w:cs="Times New Roman"/>
          <w:b/>
          <w:bCs/>
          <w:sz w:val="24"/>
          <w:szCs w:val="24"/>
        </w:rPr>
      </w:pPr>
    </w:p>
    <w:p w14:paraId="0056FAAE" w14:textId="23DB89EE" w:rsidR="00F06B47" w:rsidRDefault="00F06B47" w:rsidP="00D71D7C">
      <w:pPr>
        <w:pStyle w:val="ConsPlusNormal"/>
        <w:widowControl/>
        <w:ind w:firstLine="0"/>
        <w:jc w:val="center"/>
        <w:rPr>
          <w:rFonts w:ascii="Times New Roman" w:hAnsi="Times New Roman" w:cs="Times New Roman"/>
          <w:b/>
          <w:bCs/>
          <w:sz w:val="24"/>
          <w:szCs w:val="24"/>
        </w:rPr>
      </w:pPr>
    </w:p>
    <w:p w14:paraId="38472317" w14:textId="19989E11" w:rsidR="00F06B47" w:rsidRDefault="00F06B47" w:rsidP="00D71D7C">
      <w:pPr>
        <w:pStyle w:val="ConsPlusNormal"/>
        <w:widowControl/>
        <w:ind w:firstLine="0"/>
        <w:jc w:val="center"/>
        <w:rPr>
          <w:rFonts w:ascii="Times New Roman" w:hAnsi="Times New Roman" w:cs="Times New Roman"/>
          <w:b/>
          <w:bCs/>
          <w:sz w:val="24"/>
          <w:szCs w:val="24"/>
        </w:rPr>
      </w:pPr>
    </w:p>
    <w:p w14:paraId="0EF4BCF5" w14:textId="02F38972" w:rsidR="00F06B47" w:rsidRDefault="00F06B47" w:rsidP="00D71D7C">
      <w:pPr>
        <w:pStyle w:val="ConsPlusNormal"/>
        <w:widowControl/>
        <w:ind w:firstLine="0"/>
        <w:jc w:val="center"/>
        <w:rPr>
          <w:rFonts w:ascii="Times New Roman" w:hAnsi="Times New Roman" w:cs="Times New Roman"/>
          <w:b/>
          <w:bCs/>
          <w:sz w:val="24"/>
          <w:szCs w:val="24"/>
        </w:rPr>
      </w:pPr>
    </w:p>
    <w:p w14:paraId="53EC7B75" w14:textId="6406D833" w:rsidR="00F06B47" w:rsidRDefault="00F06B47" w:rsidP="00D71D7C">
      <w:pPr>
        <w:pStyle w:val="ConsPlusNormal"/>
        <w:widowControl/>
        <w:ind w:firstLine="0"/>
        <w:jc w:val="center"/>
        <w:rPr>
          <w:rFonts w:ascii="Times New Roman" w:hAnsi="Times New Roman" w:cs="Times New Roman"/>
          <w:b/>
          <w:bCs/>
          <w:sz w:val="24"/>
          <w:szCs w:val="24"/>
        </w:rPr>
      </w:pPr>
    </w:p>
    <w:p w14:paraId="75A0FD8E" w14:textId="5AB65AC8" w:rsidR="00F06B47" w:rsidRDefault="00F06B47" w:rsidP="00D71D7C">
      <w:pPr>
        <w:pStyle w:val="ConsPlusNormal"/>
        <w:widowControl/>
        <w:ind w:firstLine="0"/>
        <w:jc w:val="center"/>
        <w:rPr>
          <w:rFonts w:ascii="Times New Roman" w:hAnsi="Times New Roman" w:cs="Times New Roman"/>
          <w:b/>
          <w:bCs/>
          <w:sz w:val="24"/>
          <w:szCs w:val="24"/>
        </w:rPr>
      </w:pPr>
    </w:p>
    <w:p w14:paraId="20C59069"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397ABF3B" w14:textId="04994706" w:rsidR="00E455C3" w:rsidRDefault="00E455C3" w:rsidP="00D71D7C">
      <w:pPr>
        <w:pStyle w:val="ConsPlusNormal"/>
        <w:widowControl/>
        <w:ind w:firstLine="0"/>
        <w:jc w:val="center"/>
        <w:rPr>
          <w:rFonts w:ascii="Times New Roman" w:hAnsi="Times New Roman" w:cs="Times New Roman"/>
          <w:b/>
          <w:bCs/>
          <w:sz w:val="24"/>
          <w:szCs w:val="24"/>
        </w:rPr>
      </w:pPr>
    </w:p>
    <w:p w14:paraId="074661A9" w14:textId="34E183B7" w:rsidR="00E3727E" w:rsidRDefault="00E3727E" w:rsidP="00D71D7C">
      <w:pPr>
        <w:pStyle w:val="ConsPlusNormal"/>
        <w:widowControl/>
        <w:ind w:firstLine="0"/>
        <w:jc w:val="center"/>
        <w:rPr>
          <w:rFonts w:ascii="Times New Roman" w:hAnsi="Times New Roman" w:cs="Times New Roman"/>
          <w:b/>
          <w:bCs/>
          <w:sz w:val="24"/>
          <w:szCs w:val="24"/>
        </w:rPr>
      </w:pPr>
    </w:p>
    <w:p w14:paraId="4A86E51D" w14:textId="7B2CBB19" w:rsidR="00E3727E" w:rsidRDefault="00E3727E" w:rsidP="00D71D7C">
      <w:pPr>
        <w:pStyle w:val="ConsPlusNormal"/>
        <w:widowControl/>
        <w:ind w:firstLine="0"/>
        <w:jc w:val="center"/>
        <w:rPr>
          <w:rFonts w:ascii="Times New Roman" w:hAnsi="Times New Roman" w:cs="Times New Roman"/>
          <w:b/>
          <w:bCs/>
          <w:sz w:val="24"/>
          <w:szCs w:val="24"/>
        </w:rPr>
      </w:pPr>
    </w:p>
    <w:p w14:paraId="7E12A6A3" w14:textId="77777777" w:rsidR="002A0918" w:rsidRDefault="002A0918" w:rsidP="00D71D7C">
      <w:pPr>
        <w:pStyle w:val="ConsPlusNormal"/>
        <w:widowControl/>
        <w:ind w:firstLine="0"/>
        <w:jc w:val="center"/>
        <w:rPr>
          <w:rFonts w:ascii="Times New Roman" w:hAnsi="Times New Roman" w:cs="Times New Roman"/>
          <w:b/>
          <w:bCs/>
          <w:sz w:val="24"/>
          <w:szCs w:val="24"/>
        </w:rPr>
      </w:pPr>
    </w:p>
    <w:p w14:paraId="350703A4"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69237B46" w14:textId="32FF7DBA" w:rsidR="00E455C3" w:rsidRDefault="00E3727E" w:rsidP="00D71D7C">
      <w:pPr>
        <w:pStyle w:val="ConsPlusNormal"/>
        <w:widowControl/>
        <w:ind w:firstLine="0"/>
        <w:jc w:val="center"/>
        <w:rPr>
          <w:rFonts w:ascii="Times New Roman" w:hAnsi="Times New Roman" w:cs="Times New Roman"/>
          <w:b/>
          <w:bCs/>
          <w:sz w:val="24"/>
          <w:szCs w:val="24"/>
        </w:rPr>
      </w:pPr>
      <w:r w:rsidRPr="009646B9">
        <w:rPr>
          <w:rFonts w:ascii="Times New Roman" w:hAnsi="Times New Roman" w:cs="Times New Roman"/>
          <w:sz w:val="28"/>
          <w:szCs w:val="28"/>
        </w:rPr>
        <w:lastRenderedPageBreak/>
        <w:t>Город Санкт-Петербург</w:t>
      </w:r>
    </w:p>
    <w:p w14:paraId="4B8EAC49" w14:textId="77777777" w:rsidR="00367A60" w:rsidRDefault="00367A60" w:rsidP="00D71D7C">
      <w:pPr>
        <w:pStyle w:val="ConsPlusNormal"/>
        <w:widowControl/>
        <w:ind w:firstLine="0"/>
        <w:jc w:val="center"/>
        <w:rPr>
          <w:rFonts w:ascii="Times New Roman" w:hAnsi="Times New Roman" w:cs="Times New Roman"/>
          <w:b/>
          <w:bCs/>
          <w:sz w:val="22"/>
          <w:szCs w:val="22"/>
        </w:rPr>
      </w:pPr>
    </w:p>
    <w:p w14:paraId="102227A3" w14:textId="11EC7C3A" w:rsidR="00EC61A5" w:rsidRPr="003F7F08" w:rsidRDefault="00120D77" w:rsidP="00D71D7C">
      <w:pPr>
        <w:pStyle w:val="ConsPlusNormal"/>
        <w:widowControl/>
        <w:ind w:firstLine="0"/>
        <w:jc w:val="center"/>
        <w:rPr>
          <w:rFonts w:ascii="Times New Roman" w:hAnsi="Times New Roman" w:cs="Times New Roman"/>
          <w:b/>
          <w:bCs/>
          <w:sz w:val="22"/>
          <w:szCs w:val="22"/>
        </w:rPr>
      </w:pPr>
      <w:r w:rsidRPr="003F7F08">
        <w:rPr>
          <w:rFonts w:ascii="Times New Roman" w:hAnsi="Times New Roman" w:cs="Times New Roman"/>
          <w:b/>
          <w:bCs/>
          <w:sz w:val="22"/>
          <w:szCs w:val="22"/>
        </w:rPr>
        <w:t>Договор №</w:t>
      </w:r>
      <w:r w:rsidR="00AB7BCF" w:rsidRPr="003F7F08">
        <w:rPr>
          <w:rFonts w:ascii="Times New Roman" w:hAnsi="Times New Roman" w:cs="Times New Roman"/>
          <w:b/>
          <w:bCs/>
          <w:sz w:val="22"/>
          <w:szCs w:val="22"/>
        </w:rPr>
        <w:t xml:space="preserve"> </w:t>
      </w:r>
      <w:r w:rsidR="00032D98" w:rsidRPr="003F7F08">
        <w:rPr>
          <w:rFonts w:ascii="Times New Roman" w:hAnsi="Times New Roman" w:cs="Times New Roman"/>
          <w:b/>
          <w:bCs/>
          <w:sz w:val="22"/>
          <w:szCs w:val="22"/>
        </w:rPr>
        <w:t>01</w:t>
      </w:r>
      <w:r w:rsidR="00FC683B" w:rsidRPr="003F7F08">
        <w:rPr>
          <w:rFonts w:ascii="Times New Roman" w:hAnsi="Times New Roman" w:cs="Times New Roman"/>
          <w:b/>
          <w:bCs/>
          <w:sz w:val="22"/>
          <w:szCs w:val="22"/>
        </w:rPr>
        <w:t>-</w:t>
      </w:r>
      <w:r w:rsidR="00C00DA0" w:rsidRPr="003F7F08">
        <w:rPr>
          <w:rFonts w:ascii="Times New Roman" w:hAnsi="Times New Roman" w:cs="Times New Roman"/>
          <w:b/>
          <w:bCs/>
          <w:sz w:val="22"/>
          <w:szCs w:val="22"/>
        </w:rPr>
        <w:t xml:space="preserve"> </w:t>
      </w:r>
      <w:r w:rsidR="00815C6B" w:rsidRPr="003F7F08">
        <w:rPr>
          <w:rFonts w:ascii="Times New Roman" w:hAnsi="Times New Roman" w:cs="Times New Roman"/>
          <w:b/>
          <w:bCs/>
          <w:sz w:val="22"/>
          <w:szCs w:val="22"/>
        </w:rPr>
        <w:t>20</w:t>
      </w:r>
      <w:r w:rsidR="00367A60">
        <w:rPr>
          <w:rFonts w:ascii="Times New Roman" w:hAnsi="Times New Roman" w:cs="Times New Roman"/>
          <w:b/>
          <w:bCs/>
          <w:sz w:val="22"/>
          <w:szCs w:val="22"/>
        </w:rPr>
        <w:t>2</w:t>
      </w:r>
      <w:r w:rsidR="00C5595B">
        <w:rPr>
          <w:rFonts w:ascii="Times New Roman" w:hAnsi="Times New Roman" w:cs="Times New Roman"/>
          <w:b/>
          <w:bCs/>
          <w:sz w:val="22"/>
          <w:szCs w:val="22"/>
          <w:lang w:val="en-US"/>
        </w:rPr>
        <w:t>0</w:t>
      </w:r>
      <w:r w:rsidR="00367A60">
        <w:rPr>
          <w:rFonts w:ascii="Times New Roman" w:hAnsi="Times New Roman" w:cs="Times New Roman"/>
          <w:b/>
          <w:bCs/>
          <w:sz w:val="22"/>
          <w:szCs w:val="22"/>
        </w:rPr>
        <w:t>-ОК7</w:t>
      </w:r>
    </w:p>
    <w:p w14:paraId="0957470C" w14:textId="200FF2CB" w:rsidR="00EC61A5" w:rsidRPr="003F7F08" w:rsidRDefault="00EC61A5" w:rsidP="00120D77">
      <w:pPr>
        <w:pStyle w:val="ConsPlusNormal"/>
        <w:widowControl/>
        <w:ind w:firstLine="0"/>
        <w:jc w:val="center"/>
        <w:rPr>
          <w:rFonts w:ascii="Times New Roman" w:hAnsi="Times New Roman" w:cs="Times New Roman"/>
          <w:b/>
          <w:bCs/>
          <w:sz w:val="22"/>
          <w:szCs w:val="22"/>
        </w:rPr>
      </w:pPr>
      <w:r w:rsidRPr="003F7F08">
        <w:rPr>
          <w:rFonts w:ascii="Times New Roman" w:hAnsi="Times New Roman" w:cs="Times New Roman"/>
          <w:b/>
          <w:bCs/>
          <w:sz w:val="22"/>
          <w:szCs w:val="22"/>
        </w:rPr>
        <w:t xml:space="preserve">участия </w:t>
      </w:r>
      <w:r w:rsidR="00E3727E" w:rsidRPr="003F7F08">
        <w:rPr>
          <w:rFonts w:ascii="Times New Roman" w:hAnsi="Times New Roman" w:cs="Times New Roman"/>
          <w:b/>
          <w:bCs/>
          <w:sz w:val="22"/>
          <w:szCs w:val="22"/>
        </w:rPr>
        <w:t>в долевом строительстве</w:t>
      </w:r>
      <w:r w:rsidR="003766D7" w:rsidRPr="003F7F08">
        <w:rPr>
          <w:rFonts w:ascii="Times New Roman" w:hAnsi="Times New Roman" w:cs="Times New Roman"/>
          <w:b/>
          <w:bCs/>
          <w:sz w:val="22"/>
          <w:szCs w:val="22"/>
        </w:rPr>
        <w:t xml:space="preserve"> </w:t>
      </w:r>
    </w:p>
    <w:p w14:paraId="744D5EFD" w14:textId="77777777" w:rsidR="00EC61A5" w:rsidRPr="003F7F08" w:rsidRDefault="00EC61A5" w:rsidP="00002827">
      <w:pPr>
        <w:pStyle w:val="ConsPlusNormal"/>
        <w:widowControl/>
        <w:ind w:firstLine="540"/>
        <w:jc w:val="both"/>
        <w:rPr>
          <w:rFonts w:ascii="Times New Roman" w:hAnsi="Times New Roman" w:cs="Times New Roman"/>
          <w:sz w:val="22"/>
          <w:szCs w:val="22"/>
        </w:rPr>
      </w:pPr>
    </w:p>
    <w:p w14:paraId="574202A0" w14:textId="2F0061E8" w:rsidR="00EC61A5" w:rsidRPr="003F7F08" w:rsidRDefault="00613FDB" w:rsidP="008C0ECA">
      <w:pPr>
        <w:pStyle w:val="ConsPlusNonformat"/>
        <w:widowControl/>
        <w:ind w:firstLine="708"/>
        <w:jc w:val="both"/>
        <w:rPr>
          <w:rFonts w:ascii="Times New Roman" w:hAnsi="Times New Roman" w:cs="Times New Roman"/>
          <w:sz w:val="22"/>
          <w:szCs w:val="22"/>
        </w:rPr>
      </w:pPr>
      <w:r w:rsidRPr="003F7F08">
        <w:rPr>
          <w:rFonts w:ascii="Times New Roman" w:hAnsi="Times New Roman" w:cs="Times New Roman"/>
          <w:sz w:val="22"/>
          <w:szCs w:val="22"/>
        </w:rPr>
        <w:t>г. Санкт – Петербург</w:t>
      </w:r>
      <w:r w:rsidR="00BF19E6" w:rsidRPr="003F7F08">
        <w:rPr>
          <w:rFonts w:ascii="Times New Roman" w:hAnsi="Times New Roman" w:cs="Times New Roman"/>
          <w:sz w:val="22"/>
          <w:szCs w:val="22"/>
        </w:rPr>
        <w:tab/>
      </w:r>
      <w:r w:rsidR="00BF19E6" w:rsidRPr="003F7F08">
        <w:rPr>
          <w:rFonts w:ascii="Times New Roman" w:hAnsi="Times New Roman" w:cs="Times New Roman"/>
          <w:sz w:val="22"/>
          <w:szCs w:val="22"/>
        </w:rPr>
        <w:tab/>
      </w:r>
      <w:r w:rsidR="00BF19E6" w:rsidRPr="003F7F08">
        <w:rPr>
          <w:rFonts w:ascii="Times New Roman" w:hAnsi="Times New Roman" w:cs="Times New Roman"/>
          <w:sz w:val="22"/>
          <w:szCs w:val="22"/>
        </w:rPr>
        <w:tab/>
      </w:r>
      <w:r w:rsidR="00BF19E6" w:rsidRPr="003F7F08">
        <w:rPr>
          <w:rFonts w:ascii="Times New Roman" w:hAnsi="Times New Roman" w:cs="Times New Roman"/>
          <w:sz w:val="22"/>
          <w:szCs w:val="22"/>
        </w:rPr>
        <w:tab/>
      </w:r>
      <w:r w:rsidR="007958D8" w:rsidRPr="003F7F08">
        <w:rPr>
          <w:rFonts w:ascii="Times New Roman" w:hAnsi="Times New Roman" w:cs="Times New Roman"/>
          <w:sz w:val="22"/>
          <w:szCs w:val="22"/>
        </w:rPr>
        <w:tab/>
      </w:r>
      <w:r w:rsidR="00E1715C" w:rsidRPr="003F7F08">
        <w:rPr>
          <w:rFonts w:ascii="Times New Roman" w:hAnsi="Times New Roman" w:cs="Times New Roman"/>
          <w:sz w:val="22"/>
          <w:szCs w:val="22"/>
        </w:rPr>
        <w:tab/>
      </w:r>
      <w:r w:rsidRPr="003F7F08">
        <w:rPr>
          <w:rFonts w:ascii="Times New Roman" w:hAnsi="Times New Roman" w:cs="Times New Roman"/>
          <w:sz w:val="22"/>
          <w:szCs w:val="22"/>
        </w:rPr>
        <w:t>«</w:t>
      </w:r>
      <w:r w:rsidR="00CB345E" w:rsidRPr="003F7F08">
        <w:rPr>
          <w:rFonts w:ascii="Times New Roman" w:hAnsi="Times New Roman" w:cs="Times New Roman"/>
          <w:sz w:val="22"/>
          <w:szCs w:val="22"/>
        </w:rPr>
        <w:t>__</w:t>
      </w:r>
      <w:r w:rsidRPr="003F7F08">
        <w:rPr>
          <w:rFonts w:ascii="Times New Roman" w:hAnsi="Times New Roman" w:cs="Times New Roman"/>
          <w:sz w:val="22"/>
          <w:szCs w:val="22"/>
        </w:rPr>
        <w:t>»</w:t>
      </w:r>
      <w:r w:rsidR="00032D98" w:rsidRPr="003F7F08">
        <w:rPr>
          <w:rFonts w:ascii="Times New Roman" w:hAnsi="Times New Roman" w:cs="Times New Roman"/>
          <w:sz w:val="22"/>
          <w:szCs w:val="22"/>
        </w:rPr>
        <w:t xml:space="preserve"> </w:t>
      </w:r>
      <w:r w:rsidR="00C5595B">
        <w:rPr>
          <w:rFonts w:ascii="Times New Roman" w:hAnsi="Times New Roman" w:cs="Times New Roman"/>
          <w:sz w:val="22"/>
          <w:szCs w:val="22"/>
        </w:rPr>
        <w:t>декабря</w:t>
      </w:r>
      <w:r w:rsidR="00367A60">
        <w:rPr>
          <w:rFonts w:ascii="Times New Roman" w:hAnsi="Times New Roman" w:cs="Times New Roman"/>
          <w:sz w:val="22"/>
          <w:szCs w:val="22"/>
        </w:rPr>
        <w:t xml:space="preserve"> 202</w:t>
      </w:r>
      <w:r w:rsidR="00C5595B">
        <w:rPr>
          <w:rFonts w:ascii="Times New Roman" w:hAnsi="Times New Roman" w:cs="Times New Roman"/>
          <w:sz w:val="22"/>
          <w:szCs w:val="22"/>
        </w:rPr>
        <w:t>0</w:t>
      </w:r>
      <w:r w:rsidRPr="003F7F08">
        <w:rPr>
          <w:rFonts w:ascii="Times New Roman" w:hAnsi="Times New Roman" w:cs="Times New Roman"/>
          <w:sz w:val="22"/>
          <w:szCs w:val="22"/>
        </w:rPr>
        <w:t xml:space="preserve"> года</w:t>
      </w:r>
    </w:p>
    <w:p w14:paraId="1A6B9190" w14:textId="77777777" w:rsidR="00EC61A5" w:rsidRPr="003F7F08" w:rsidRDefault="00EC61A5" w:rsidP="00002827">
      <w:pPr>
        <w:pStyle w:val="ConsPlusNonformat"/>
        <w:widowControl/>
        <w:jc w:val="both"/>
        <w:rPr>
          <w:rFonts w:ascii="Times New Roman" w:hAnsi="Times New Roman" w:cs="Times New Roman"/>
          <w:sz w:val="22"/>
          <w:szCs w:val="22"/>
        </w:rPr>
      </w:pPr>
    </w:p>
    <w:p w14:paraId="47E6C108" w14:textId="77777777" w:rsidR="00367A60" w:rsidRPr="00412903" w:rsidRDefault="00367A60" w:rsidP="00367A60">
      <w:pPr>
        <w:pStyle w:val="ConsPlusNonformat"/>
        <w:widowControl/>
        <w:ind w:firstLine="708"/>
        <w:jc w:val="both"/>
        <w:rPr>
          <w:rFonts w:ascii="Times New Roman" w:hAnsi="Times New Roman" w:cs="Times New Roman"/>
          <w:sz w:val="23"/>
          <w:szCs w:val="23"/>
        </w:rPr>
      </w:pPr>
      <w:r w:rsidRPr="00412903">
        <w:rPr>
          <w:rFonts w:ascii="Times New Roman" w:hAnsi="Times New Roman" w:cs="Times New Roman"/>
          <w:b/>
          <w:bCs/>
          <w:sz w:val="23"/>
          <w:szCs w:val="23"/>
        </w:rPr>
        <w:t xml:space="preserve">Общество с ограниченной ответственностью «Специализированный застройщик «Терминал-Ресурс», </w:t>
      </w:r>
      <w:r w:rsidRPr="00412903">
        <w:rPr>
          <w:rFonts w:ascii="Times New Roman" w:hAnsi="Times New Roman" w:cs="Times New Roman"/>
          <w:sz w:val="23"/>
          <w:szCs w:val="23"/>
        </w:rPr>
        <w:t xml:space="preserve">ОГРН 1147847391834, ИНН 7820338713, расположенное по адресу: 196140, г. Санкт-Петербург, пос. Шушары, ул. </w:t>
      </w:r>
      <w:proofErr w:type="spellStart"/>
      <w:r w:rsidRPr="00412903">
        <w:rPr>
          <w:rFonts w:ascii="Times New Roman" w:hAnsi="Times New Roman" w:cs="Times New Roman"/>
          <w:sz w:val="23"/>
          <w:szCs w:val="23"/>
        </w:rPr>
        <w:t>Кокколевская</w:t>
      </w:r>
      <w:proofErr w:type="spellEnd"/>
      <w:r w:rsidRPr="00412903">
        <w:rPr>
          <w:rFonts w:ascii="Times New Roman" w:hAnsi="Times New Roman" w:cs="Times New Roman"/>
          <w:sz w:val="23"/>
          <w:szCs w:val="23"/>
        </w:rPr>
        <w:t xml:space="preserve"> (Пулковское), д.1, лит. А, пом. 24-Н, комн. 1.71, именуемое в дальнейшем </w:t>
      </w:r>
      <w:r w:rsidRPr="00412903">
        <w:rPr>
          <w:rFonts w:ascii="Times New Roman" w:hAnsi="Times New Roman" w:cs="Times New Roman"/>
          <w:b/>
          <w:bCs/>
          <w:sz w:val="23"/>
          <w:szCs w:val="23"/>
        </w:rPr>
        <w:t>«Застройщик»</w:t>
      </w:r>
      <w:r w:rsidRPr="00412903">
        <w:rPr>
          <w:rFonts w:ascii="Times New Roman" w:hAnsi="Times New Roman" w:cs="Times New Roman"/>
          <w:sz w:val="23"/>
          <w:szCs w:val="23"/>
        </w:rPr>
        <w:t xml:space="preserve">, в лице Генерального директора Мурашева Виктора Александровича, действующего на основании Устава, с одной стороны, и </w:t>
      </w:r>
    </w:p>
    <w:p w14:paraId="7A882313" w14:textId="1B1614F0" w:rsidR="00367A60" w:rsidRPr="00412903" w:rsidRDefault="00C20B41" w:rsidP="00367A60">
      <w:pPr>
        <w:pStyle w:val="ConsPlusNonformat"/>
        <w:widowControl/>
        <w:ind w:firstLine="708"/>
        <w:jc w:val="both"/>
        <w:rPr>
          <w:rFonts w:ascii="Times New Roman" w:hAnsi="Times New Roman" w:cs="Times New Roman"/>
          <w:sz w:val="23"/>
          <w:szCs w:val="23"/>
        </w:rPr>
      </w:pPr>
      <w:r>
        <w:rPr>
          <w:rFonts w:ascii="Times New Roman" w:hAnsi="Times New Roman" w:cs="Times New Roman"/>
          <w:b/>
          <w:sz w:val="23"/>
          <w:szCs w:val="23"/>
        </w:rPr>
        <w:t>______________________</w:t>
      </w:r>
      <w:r w:rsidR="00367A60" w:rsidRPr="00412903">
        <w:rPr>
          <w:rFonts w:ascii="Times New Roman" w:hAnsi="Times New Roman" w:cs="Times New Roman"/>
          <w:sz w:val="23"/>
          <w:szCs w:val="23"/>
        </w:rPr>
        <w:t>, именуем</w:t>
      </w:r>
      <w:r>
        <w:rPr>
          <w:rFonts w:ascii="Times New Roman" w:hAnsi="Times New Roman" w:cs="Times New Roman"/>
          <w:sz w:val="23"/>
          <w:szCs w:val="23"/>
        </w:rPr>
        <w:t>ый</w:t>
      </w:r>
      <w:r w:rsidR="00367A60" w:rsidRPr="00412903">
        <w:rPr>
          <w:rFonts w:ascii="Times New Roman" w:hAnsi="Times New Roman" w:cs="Times New Roman"/>
          <w:sz w:val="23"/>
          <w:szCs w:val="23"/>
        </w:rPr>
        <w:t xml:space="preserve"> в дальнейшем </w:t>
      </w:r>
      <w:r w:rsidR="00367A60" w:rsidRPr="00412903">
        <w:rPr>
          <w:rFonts w:ascii="Times New Roman" w:hAnsi="Times New Roman" w:cs="Times New Roman"/>
          <w:b/>
          <w:sz w:val="23"/>
          <w:szCs w:val="23"/>
        </w:rPr>
        <w:t>«Дольщик»</w:t>
      </w:r>
      <w:r w:rsidR="00367A60" w:rsidRPr="00412903">
        <w:rPr>
          <w:rFonts w:ascii="Times New Roman" w:hAnsi="Times New Roman" w:cs="Times New Roman"/>
          <w:sz w:val="23"/>
          <w:szCs w:val="23"/>
        </w:rPr>
        <w:t>, с другой стороны, именуемые совместно в дальнейшем «Стороны», заключили настоящий договор (далее – «Договор») о нижеследующем:</w:t>
      </w:r>
    </w:p>
    <w:p w14:paraId="53B68191" w14:textId="77777777" w:rsidR="00367A60" w:rsidRPr="00412903" w:rsidRDefault="00367A60" w:rsidP="00367A60">
      <w:pPr>
        <w:pStyle w:val="ConsPlusNormal"/>
        <w:widowControl/>
        <w:ind w:firstLine="540"/>
        <w:jc w:val="both"/>
        <w:rPr>
          <w:rFonts w:ascii="Times New Roman" w:hAnsi="Times New Roman" w:cs="Times New Roman"/>
          <w:sz w:val="23"/>
          <w:szCs w:val="23"/>
        </w:rPr>
      </w:pPr>
    </w:p>
    <w:p w14:paraId="1B9586A6" w14:textId="77777777" w:rsidR="00367A60" w:rsidRPr="00412903" w:rsidRDefault="00367A60" w:rsidP="00367A60">
      <w:pPr>
        <w:pStyle w:val="ConsPlusNormal"/>
        <w:widowControl/>
        <w:numPr>
          <w:ilvl w:val="0"/>
          <w:numId w:val="17"/>
        </w:numPr>
        <w:jc w:val="center"/>
        <w:rPr>
          <w:rFonts w:ascii="Times New Roman" w:hAnsi="Times New Roman" w:cs="Times New Roman"/>
          <w:b/>
          <w:bCs/>
          <w:sz w:val="23"/>
          <w:szCs w:val="23"/>
        </w:rPr>
      </w:pPr>
      <w:r w:rsidRPr="00412903">
        <w:rPr>
          <w:rFonts w:ascii="Times New Roman" w:hAnsi="Times New Roman" w:cs="Times New Roman"/>
          <w:b/>
          <w:bCs/>
          <w:sz w:val="23"/>
          <w:szCs w:val="23"/>
        </w:rPr>
        <w:t>Предмет Договора</w:t>
      </w:r>
    </w:p>
    <w:p w14:paraId="525B4227" w14:textId="481FBBE5" w:rsidR="00367A60" w:rsidRPr="00412903" w:rsidRDefault="00367A60" w:rsidP="00367A60">
      <w:pPr>
        <w:autoSpaceDE w:val="0"/>
        <w:autoSpaceDN w:val="0"/>
        <w:adjustRightInd w:val="0"/>
        <w:ind w:firstLine="540"/>
        <w:jc w:val="both"/>
        <w:rPr>
          <w:sz w:val="23"/>
          <w:szCs w:val="23"/>
        </w:rPr>
      </w:pPr>
      <w:r w:rsidRPr="00412903">
        <w:rPr>
          <w:sz w:val="23"/>
          <w:szCs w:val="23"/>
        </w:rPr>
        <w:t xml:space="preserve">1.1. По настоящему Договору Застройщик обязуется в предусмотренный Договором срок своими силами и/или с привлечением других лиц построить на земельном участке по адресу: </w:t>
      </w:r>
      <w:r w:rsidRPr="00412903">
        <w:rPr>
          <w:b/>
          <w:sz w:val="23"/>
          <w:szCs w:val="23"/>
        </w:rPr>
        <w:t>г. Санкт – Петербург, поселок Шушары, Пулковское, участок 5</w:t>
      </w:r>
      <w:r>
        <w:rPr>
          <w:b/>
          <w:sz w:val="23"/>
          <w:szCs w:val="23"/>
        </w:rPr>
        <w:t>71</w:t>
      </w:r>
      <w:r w:rsidRPr="00412903">
        <w:rPr>
          <w:b/>
          <w:sz w:val="23"/>
          <w:szCs w:val="23"/>
        </w:rPr>
        <w:t xml:space="preserve">, участок </w:t>
      </w:r>
      <w:r>
        <w:rPr>
          <w:b/>
          <w:sz w:val="23"/>
          <w:szCs w:val="23"/>
        </w:rPr>
        <w:t>3</w:t>
      </w:r>
      <w:r w:rsidRPr="00412903">
        <w:rPr>
          <w:sz w:val="23"/>
          <w:szCs w:val="23"/>
        </w:rPr>
        <w:t xml:space="preserve">, жилой комплекс, состоящий из </w:t>
      </w:r>
      <w:r>
        <w:rPr>
          <w:sz w:val="23"/>
          <w:szCs w:val="23"/>
        </w:rPr>
        <w:t>2</w:t>
      </w:r>
      <w:r w:rsidRPr="00412903">
        <w:rPr>
          <w:sz w:val="23"/>
          <w:szCs w:val="23"/>
        </w:rPr>
        <w:t>-х многоквартирных жилых домов (далее по тексту – Объект) и после получения разрешения на ввод в эксплуатацию Объекта передать Дольщику жилое помещение (далее по тексту – Квартиру), а Дольщик обязуется уплатить Застройщику обусловленную Договором цену и принять Квартиру по акту приема-передачи.</w:t>
      </w:r>
    </w:p>
    <w:p w14:paraId="1205C6AF" w14:textId="10D8BC12" w:rsidR="00367A60" w:rsidRPr="00412903" w:rsidRDefault="00367A60" w:rsidP="00367A60">
      <w:pPr>
        <w:ind w:firstLine="540"/>
        <w:jc w:val="both"/>
        <w:rPr>
          <w:sz w:val="23"/>
          <w:szCs w:val="23"/>
        </w:rPr>
      </w:pPr>
      <w:r w:rsidRPr="00412903">
        <w:rPr>
          <w:sz w:val="23"/>
          <w:szCs w:val="23"/>
        </w:rPr>
        <w:t xml:space="preserve">1.2. Характеристики многоквартирного жилого дома </w:t>
      </w:r>
      <w:r>
        <w:rPr>
          <w:sz w:val="23"/>
          <w:szCs w:val="23"/>
        </w:rPr>
        <w:t>1</w:t>
      </w:r>
      <w:r w:rsidRPr="00412903">
        <w:rPr>
          <w:sz w:val="23"/>
          <w:szCs w:val="23"/>
        </w:rPr>
        <w:t>, в котором расположена Квартира, подлежащая передаче Дольщику:</w:t>
      </w:r>
    </w:p>
    <w:tbl>
      <w:tblPr>
        <w:tblStyle w:val="af2"/>
        <w:tblW w:w="9356" w:type="dxa"/>
        <w:tblInd w:w="108" w:type="dxa"/>
        <w:tblLook w:val="04A0" w:firstRow="1" w:lastRow="0" w:firstColumn="1" w:lastColumn="0" w:noHBand="0" w:noVBand="1"/>
      </w:tblPr>
      <w:tblGrid>
        <w:gridCol w:w="734"/>
        <w:gridCol w:w="2403"/>
        <w:gridCol w:w="6219"/>
      </w:tblGrid>
      <w:tr w:rsidR="00367A60" w:rsidRPr="00412903" w14:paraId="081620B3" w14:textId="77777777" w:rsidTr="00367A60">
        <w:tc>
          <w:tcPr>
            <w:tcW w:w="711" w:type="dxa"/>
          </w:tcPr>
          <w:p w14:paraId="02A3EC5D"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1.2.1</w:t>
            </w:r>
          </w:p>
        </w:tc>
        <w:tc>
          <w:tcPr>
            <w:tcW w:w="2403" w:type="dxa"/>
          </w:tcPr>
          <w:p w14:paraId="65AF5585"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Вид:</w:t>
            </w:r>
          </w:p>
        </w:tc>
        <w:tc>
          <w:tcPr>
            <w:tcW w:w="6242" w:type="dxa"/>
          </w:tcPr>
          <w:p w14:paraId="1270AFD4" w14:textId="39903753" w:rsidR="00367A60" w:rsidRPr="00367A60" w:rsidRDefault="00367A60" w:rsidP="00367A60">
            <w:pPr>
              <w:pStyle w:val="ConsPlusNormal"/>
              <w:widowControl/>
              <w:ind w:firstLine="0"/>
              <w:jc w:val="both"/>
              <w:rPr>
                <w:rFonts w:ascii="Times New Roman" w:hAnsi="Times New Roman" w:cs="Times New Roman"/>
                <w:b/>
                <w:sz w:val="23"/>
                <w:szCs w:val="23"/>
              </w:rPr>
            </w:pPr>
            <w:r w:rsidRPr="00412903">
              <w:rPr>
                <w:rFonts w:ascii="Times New Roman" w:hAnsi="Times New Roman" w:cs="Times New Roman"/>
                <w:b/>
                <w:sz w:val="23"/>
                <w:szCs w:val="23"/>
              </w:rPr>
              <w:t xml:space="preserve">многоквартирный жилой дом </w:t>
            </w:r>
            <w:r>
              <w:rPr>
                <w:rFonts w:ascii="Times New Roman" w:hAnsi="Times New Roman" w:cs="Times New Roman"/>
                <w:b/>
                <w:sz w:val="23"/>
                <w:szCs w:val="23"/>
              </w:rPr>
              <w:t>1</w:t>
            </w:r>
          </w:p>
        </w:tc>
      </w:tr>
      <w:tr w:rsidR="00367A60" w:rsidRPr="00412903" w14:paraId="6B8177FD" w14:textId="77777777" w:rsidTr="00367A60">
        <w:tc>
          <w:tcPr>
            <w:tcW w:w="711" w:type="dxa"/>
          </w:tcPr>
          <w:p w14:paraId="53F12DD8"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1.2.2.</w:t>
            </w:r>
          </w:p>
        </w:tc>
        <w:tc>
          <w:tcPr>
            <w:tcW w:w="2403" w:type="dxa"/>
          </w:tcPr>
          <w:p w14:paraId="6678A7DC"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Количество этажей</w:t>
            </w:r>
          </w:p>
        </w:tc>
        <w:tc>
          <w:tcPr>
            <w:tcW w:w="6242" w:type="dxa"/>
          </w:tcPr>
          <w:p w14:paraId="3DCC8E72" w14:textId="30C6611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 xml:space="preserve">5 </w:t>
            </w:r>
          </w:p>
        </w:tc>
      </w:tr>
      <w:tr w:rsidR="00367A60" w:rsidRPr="00412903" w14:paraId="3B60C158" w14:textId="77777777" w:rsidTr="00367A60">
        <w:tc>
          <w:tcPr>
            <w:tcW w:w="711" w:type="dxa"/>
          </w:tcPr>
          <w:p w14:paraId="60E5172D"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1.2.3.</w:t>
            </w:r>
          </w:p>
        </w:tc>
        <w:tc>
          <w:tcPr>
            <w:tcW w:w="2403" w:type="dxa"/>
          </w:tcPr>
          <w:p w14:paraId="4FB6F356"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Общая площадь</w:t>
            </w:r>
          </w:p>
        </w:tc>
        <w:tc>
          <w:tcPr>
            <w:tcW w:w="6242" w:type="dxa"/>
          </w:tcPr>
          <w:p w14:paraId="38A209DA" w14:textId="7C884F73" w:rsidR="00367A60" w:rsidRPr="00412903" w:rsidRDefault="00367A60" w:rsidP="00367A60">
            <w:pPr>
              <w:pStyle w:val="ConsPlusNormal"/>
              <w:widowControl/>
              <w:ind w:firstLine="0"/>
              <w:jc w:val="both"/>
              <w:rPr>
                <w:rFonts w:ascii="Times New Roman" w:hAnsi="Times New Roman" w:cs="Times New Roman"/>
                <w:sz w:val="23"/>
                <w:szCs w:val="23"/>
              </w:rPr>
            </w:pPr>
            <w:r>
              <w:rPr>
                <w:rFonts w:ascii="Times New Roman" w:hAnsi="Times New Roman" w:cs="Times New Roman"/>
                <w:sz w:val="23"/>
                <w:szCs w:val="23"/>
              </w:rPr>
              <w:t>10892,</w:t>
            </w:r>
            <w:proofErr w:type="gramStart"/>
            <w:r>
              <w:rPr>
                <w:rFonts w:ascii="Times New Roman" w:hAnsi="Times New Roman" w:cs="Times New Roman"/>
                <w:sz w:val="23"/>
                <w:szCs w:val="23"/>
              </w:rPr>
              <w:t>6</w:t>
            </w:r>
            <w:r w:rsidRPr="00412903">
              <w:rPr>
                <w:rFonts w:ascii="Times New Roman" w:hAnsi="Times New Roman" w:cs="Times New Roman"/>
                <w:sz w:val="23"/>
                <w:szCs w:val="23"/>
              </w:rPr>
              <w:t xml:space="preserve">  кв.</w:t>
            </w:r>
            <w:proofErr w:type="gramEnd"/>
            <w:r w:rsidRPr="00412903">
              <w:rPr>
                <w:rFonts w:ascii="Times New Roman" w:hAnsi="Times New Roman" w:cs="Times New Roman"/>
                <w:sz w:val="23"/>
                <w:szCs w:val="23"/>
              </w:rPr>
              <w:t xml:space="preserve"> м.</w:t>
            </w:r>
          </w:p>
        </w:tc>
      </w:tr>
      <w:tr w:rsidR="00367A60" w:rsidRPr="00412903" w14:paraId="2861483E" w14:textId="77777777" w:rsidTr="00367A60">
        <w:tc>
          <w:tcPr>
            <w:tcW w:w="711" w:type="dxa"/>
          </w:tcPr>
          <w:p w14:paraId="09E61BF2"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1.2.4.</w:t>
            </w:r>
          </w:p>
        </w:tc>
        <w:tc>
          <w:tcPr>
            <w:tcW w:w="2403" w:type="dxa"/>
          </w:tcPr>
          <w:p w14:paraId="5BCAD79F"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Материал наружных стен и каркаса дома:</w:t>
            </w:r>
          </w:p>
        </w:tc>
        <w:tc>
          <w:tcPr>
            <w:tcW w:w="6242" w:type="dxa"/>
          </w:tcPr>
          <w:p w14:paraId="0FBEDE42"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С монолитным железобетонным каркасом и стенами из мелкоштучных каменных материалов (кирпич, керамические камни, блоки и др.)</w:t>
            </w:r>
          </w:p>
        </w:tc>
      </w:tr>
      <w:tr w:rsidR="00367A60" w:rsidRPr="00412903" w14:paraId="1AE0ABED" w14:textId="77777777" w:rsidTr="00367A60">
        <w:tc>
          <w:tcPr>
            <w:tcW w:w="711" w:type="dxa"/>
          </w:tcPr>
          <w:p w14:paraId="371D4A31"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1.2.5.</w:t>
            </w:r>
          </w:p>
        </w:tc>
        <w:tc>
          <w:tcPr>
            <w:tcW w:w="2403" w:type="dxa"/>
          </w:tcPr>
          <w:p w14:paraId="79B40134"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Материал поэтажных перекрытий</w:t>
            </w:r>
          </w:p>
        </w:tc>
        <w:tc>
          <w:tcPr>
            <w:tcW w:w="6242" w:type="dxa"/>
          </w:tcPr>
          <w:p w14:paraId="099F2C11"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Монолитные железобетонные</w:t>
            </w:r>
          </w:p>
          <w:p w14:paraId="3A6A4B89" w14:textId="77777777" w:rsidR="00367A60" w:rsidRPr="00412903" w:rsidRDefault="00367A60" w:rsidP="00367A60">
            <w:pPr>
              <w:pStyle w:val="ConsPlusNormal"/>
              <w:widowControl/>
              <w:ind w:firstLine="0"/>
              <w:jc w:val="both"/>
              <w:rPr>
                <w:rFonts w:ascii="Times New Roman" w:hAnsi="Times New Roman" w:cs="Times New Roman"/>
                <w:sz w:val="23"/>
                <w:szCs w:val="23"/>
              </w:rPr>
            </w:pPr>
          </w:p>
        </w:tc>
      </w:tr>
      <w:tr w:rsidR="00367A60" w:rsidRPr="00412903" w14:paraId="5CB53AC6" w14:textId="77777777" w:rsidTr="00367A60">
        <w:tc>
          <w:tcPr>
            <w:tcW w:w="711" w:type="dxa"/>
          </w:tcPr>
          <w:p w14:paraId="38305ED1"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1.2.6.</w:t>
            </w:r>
          </w:p>
        </w:tc>
        <w:tc>
          <w:tcPr>
            <w:tcW w:w="2403" w:type="dxa"/>
          </w:tcPr>
          <w:p w14:paraId="32B248D9" w14:textId="416D0C8B"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Класс энергоэффективности</w:t>
            </w:r>
            <w:r w:rsidR="00A80B65">
              <w:rPr>
                <w:rFonts w:ascii="Times New Roman" w:hAnsi="Times New Roman" w:cs="Times New Roman"/>
                <w:sz w:val="23"/>
                <w:szCs w:val="23"/>
              </w:rPr>
              <w:t xml:space="preserve"> по Приказу Минстроя РФ № 399/ПР от 06.06.2016</w:t>
            </w:r>
            <w:r w:rsidR="00CB62B3">
              <w:rPr>
                <w:rFonts w:ascii="Times New Roman" w:hAnsi="Times New Roman" w:cs="Times New Roman"/>
                <w:sz w:val="23"/>
                <w:szCs w:val="23"/>
              </w:rPr>
              <w:t>/класс энергосбережения</w:t>
            </w:r>
            <w:r w:rsidR="00A80B65">
              <w:rPr>
                <w:rFonts w:ascii="Times New Roman" w:hAnsi="Times New Roman" w:cs="Times New Roman"/>
                <w:sz w:val="23"/>
                <w:szCs w:val="23"/>
              </w:rPr>
              <w:t xml:space="preserve"> по СП 50.1330.2012</w:t>
            </w:r>
          </w:p>
        </w:tc>
        <w:tc>
          <w:tcPr>
            <w:tcW w:w="6242" w:type="dxa"/>
          </w:tcPr>
          <w:p w14:paraId="7AB6FAFD" w14:textId="77777777" w:rsidR="00367A60" w:rsidRDefault="00CB62B3" w:rsidP="00367A60">
            <w:pPr>
              <w:pStyle w:val="ConsPlusNormal"/>
              <w:widowControl/>
              <w:ind w:firstLine="0"/>
              <w:jc w:val="both"/>
              <w:rPr>
                <w:rFonts w:ascii="Times New Roman" w:hAnsi="Times New Roman" w:cs="Times New Roman"/>
                <w:sz w:val="23"/>
                <w:szCs w:val="23"/>
              </w:rPr>
            </w:pPr>
            <w:r>
              <w:rPr>
                <w:rFonts w:ascii="Times New Roman" w:hAnsi="Times New Roman" w:cs="Times New Roman"/>
                <w:sz w:val="23"/>
                <w:szCs w:val="23"/>
              </w:rPr>
              <w:t xml:space="preserve">С/А++ </w:t>
            </w:r>
          </w:p>
          <w:p w14:paraId="0309A4F5" w14:textId="77777777" w:rsidR="00A80B65" w:rsidRDefault="00A80B65" w:rsidP="00367A60">
            <w:pPr>
              <w:pStyle w:val="ConsPlusNormal"/>
              <w:widowControl/>
              <w:ind w:firstLine="0"/>
              <w:jc w:val="both"/>
              <w:rPr>
                <w:rFonts w:ascii="Times New Roman" w:hAnsi="Times New Roman" w:cs="Times New Roman"/>
                <w:sz w:val="23"/>
                <w:szCs w:val="23"/>
              </w:rPr>
            </w:pPr>
          </w:p>
          <w:p w14:paraId="2D29F53B" w14:textId="77777777" w:rsidR="00A80B65" w:rsidRDefault="00A80B65" w:rsidP="00367A60">
            <w:pPr>
              <w:pStyle w:val="ConsPlusNormal"/>
              <w:widowControl/>
              <w:ind w:firstLine="0"/>
              <w:jc w:val="both"/>
              <w:rPr>
                <w:rFonts w:ascii="Times New Roman" w:hAnsi="Times New Roman" w:cs="Times New Roman"/>
                <w:sz w:val="23"/>
                <w:szCs w:val="23"/>
              </w:rPr>
            </w:pPr>
          </w:p>
          <w:p w14:paraId="7CA18D43" w14:textId="0F8716ED" w:rsidR="00A80B65" w:rsidRPr="00412903" w:rsidRDefault="00A80B65" w:rsidP="00A80B65">
            <w:pPr>
              <w:pStyle w:val="ConsPlusNormal"/>
              <w:widowControl/>
              <w:ind w:firstLine="0"/>
              <w:jc w:val="both"/>
              <w:rPr>
                <w:rFonts w:ascii="Times New Roman" w:hAnsi="Times New Roman" w:cs="Times New Roman"/>
                <w:sz w:val="23"/>
                <w:szCs w:val="23"/>
              </w:rPr>
            </w:pPr>
          </w:p>
        </w:tc>
      </w:tr>
      <w:tr w:rsidR="00367A60" w:rsidRPr="00412903" w14:paraId="7C739268" w14:textId="77777777" w:rsidTr="00367A60">
        <w:tc>
          <w:tcPr>
            <w:tcW w:w="711" w:type="dxa"/>
          </w:tcPr>
          <w:p w14:paraId="2F9CAC73"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1.2.7.</w:t>
            </w:r>
          </w:p>
        </w:tc>
        <w:tc>
          <w:tcPr>
            <w:tcW w:w="2403" w:type="dxa"/>
          </w:tcPr>
          <w:p w14:paraId="28908E8C" w14:textId="77777777" w:rsidR="00367A60" w:rsidRPr="00412903" w:rsidRDefault="00367A60"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Сейсмостойкость</w:t>
            </w:r>
          </w:p>
        </w:tc>
        <w:tc>
          <w:tcPr>
            <w:tcW w:w="6242" w:type="dxa"/>
          </w:tcPr>
          <w:p w14:paraId="4CB9515F" w14:textId="039FC3B4" w:rsidR="00367A60" w:rsidRPr="00367A60" w:rsidRDefault="00367A60" w:rsidP="00367A60">
            <w:pPr>
              <w:pStyle w:val="ConsPlusNormal"/>
              <w:widowControl/>
              <w:ind w:firstLine="0"/>
              <w:jc w:val="both"/>
            </w:pPr>
            <w:r w:rsidRPr="00BF51F9">
              <w:rPr>
                <w:rFonts w:ascii="Times New Roman" w:hAnsi="Times New Roman" w:cs="Times New Roman"/>
                <w:sz w:val="23"/>
                <w:szCs w:val="23"/>
              </w:rPr>
              <w:t>5 и менее</w:t>
            </w:r>
          </w:p>
        </w:tc>
      </w:tr>
    </w:tbl>
    <w:p w14:paraId="78C4AB5F" w14:textId="77777777" w:rsidR="00367A60" w:rsidRPr="00412903" w:rsidRDefault="00367A60" w:rsidP="00367A60">
      <w:pPr>
        <w:ind w:firstLine="540"/>
        <w:jc w:val="both"/>
        <w:rPr>
          <w:sz w:val="23"/>
          <w:szCs w:val="23"/>
        </w:rPr>
      </w:pPr>
      <w:r w:rsidRPr="00412903">
        <w:rPr>
          <w:sz w:val="23"/>
          <w:szCs w:val="23"/>
        </w:rPr>
        <w:t>1.2.8. Расположение многоквартирных жилых домов Объекта и строительные номера многоквартирных жилых домов Объекта указаны на плане расположения многоквартирных жилых домов Объекта, являющемся неотъемлемой частью настоящего Договора (Приложение № 1).</w:t>
      </w:r>
    </w:p>
    <w:p w14:paraId="2BEF44A3" w14:textId="31E3AA95" w:rsidR="00367A60" w:rsidRDefault="00367A60" w:rsidP="00367A60">
      <w:pPr>
        <w:ind w:firstLine="540"/>
        <w:jc w:val="both"/>
        <w:rPr>
          <w:sz w:val="23"/>
          <w:szCs w:val="23"/>
        </w:rPr>
      </w:pPr>
      <w:r w:rsidRPr="00412903">
        <w:rPr>
          <w:sz w:val="23"/>
          <w:szCs w:val="23"/>
        </w:rPr>
        <w:t>1.3. Квартира, подлежащая передаче Дольщику, имеет следующие характеристики:</w:t>
      </w:r>
    </w:p>
    <w:tbl>
      <w:tblPr>
        <w:tblStyle w:val="af2"/>
        <w:tblW w:w="9327" w:type="dxa"/>
        <w:tblInd w:w="137" w:type="dxa"/>
        <w:tblLook w:val="04A0" w:firstRow="1" w:lastRow="0" w:firstColumn="1" w:lastColumn="0" w:noHBand="0" w:noVBand="1"/>
      </w:tblPr>
      <w:tblGrid>
        <w:gridCol w:w="849"/>
        <w:gridCol w:w="4156"/>
        <w:gridCol w:w="2508"/>
        <w:gridCol w:w="1814"/>
      </w:tblGrid>
      <w:tr w:rsidR="00367A60" w:rsidRPr="00412903" w14:paraId="50CE02A7" w14:textId="77777777" w:rsidTr="00367A60">
        <w:tc>
          <w:tcPr>
            <w:tcW w:w="849" w:type="dxa"/>
          </w:tcPr>
          <w:p w14:paraId="1528F510" w14:textId="77777777" w:rsidR="00367A60" w:rsidRPr="00412903" w:rsidRDefault="00367A60" w:rsidP="00367A60">
            <w:pPr>
              <w:jc w:val="both"/>
              <w:rPr>
                <w:sz w:val="23"/>
                <w:szCs w:val="23"/>
              </w:rPr>
            </w:pPr>
            <w:r w:rsidRPr="00412903">
              <w:rPr>
                <w:sz w:val="23"/>
                <w:szCs w:val="23"/>
              </w:rPr>
              <w:t>1.3.1.</w:t>
            </w:r>
          </w:p>
        </w:tc>
        <w:tc>
          <w:tcPr>
            <w:tcW w:w="4156" w:type="dxa"/>
          </w:tcPr>
          <w:p w14:paraId="5F4E241A" w14:textId="77777777" w:rsidR="00367A60" w:rsidRPr="00412903" w:rsidRDefault="00367A60" w:rsidP="00367A60">
            <w:pPr>
              <w:jc w:val="both"/>
              <w:rPr>
                <w:sz w:val="23"/>
                <w:szCs w:val="23"/>
              </w:rPr>
            </w:pPr>
            <w:r w:rsidRPr="00412903">
              <w:rPr>
                <w:sz w:val="23"/>
                <w:szCs w:val="23"/>
              </w:rPr>
              <w:t>Строительный номер жилого многоквартирного дома</w:t>
            </w:r>
          </w:p>
        </w:tc>
        <w:tc>
          <w:tcPr>
            <w:tcW w:w="4322" w:type="dxa"/>
            <w:gridSpan w:val="2"/>
          </w:tcPr>
          <w:p w14:paraId="53CBE99D" w14:textId="39E1505C" w:rsidR="00367A60" w:rsidRPr="00412903" w:rsidRDefault="00367A60" w:rsidP="00367A60">
            <w:pPr>
              <w:jc w:val="center"/>
              <w:rPr>
                <w:b/>
                <w:sz w:val="23"/>
                <w:szCs w:val="23"/>
              </w:rPr>
            </w:pPr>
            <w:r>
              <w:rPr>
                <w:b/>
                <w:sz w:val="23"/>
                <w:szCs w:val="23"/>
              </w:rPr>
              <w:t>1 (один)</w:t>
            </w:r>
          </w:p>
        </w:tc>
      </w:tr>
      <w:tr w:rsidR="00367A60" w:rsidRPr="00412903" w14:paraId="0BE00DB6" w14:textId="77777777" w:rsidTr="00367A60">
        <w:tc>
          <w:tcPr>
            <w:tcW w:w="849" w:type="dxa"/>
          </w:tcPr>
          <w:p w14:paraId="0A48999D" w14:textId="77777777" w:rsidR="00367A60" w:rsidRPr="00412903" w:rsidRDefault="00367A60" w:rsidP="00367A60">
            <w:pPr>
              <w:jc w:val="both"/>
              <w:rPr>
                <w:sz w:val="23"/>
                <w:szCs w:val="23"/>
              </w:rPr>
            </w:pPr>
            <w:r w:rsidRPr="00412903">
              <w:rPr>
                <w:sz w:val="23"/>
                <w:szCs w:val="23"/>
              </w:rPr>
              <w:t>1.3.2.</w:t>
            </w:r>
          </w:p>
        </w:tc>
        <w:tc>
          <w:tcPr>
            <w:tcW w:w="4156" w:type="dxa"/>
          </w:tcPr>
          <w:p w14:paraId="1E39C074" w14:textId="77777777" w:rsidR="00367A60" w:rsidRPr="00412903" w:rsidRDefault="00367A60" w:rsidP="00367A60">
            <w:pPr>
              <w:jc w:val="both"/>
              <w:rPr>
                <w:sz w:val="23"/>
                <w:szCs w:val="23"/>
              </w:rPr>
            </w:pPr>
            <w:r w:rsidRPr="00412903">
              <w:rPr>
                <w:sz w:val="23"/>
                <w:szCs w:val="23"/>
              </w:rPr>
              <w:t xml:space="preserve">Условный номер Квартиры </w:t>
            </w:r>
          </w:p>
        </w:tc>
        <w:tc>
          <w:tcPr>
            <w:tcW w:w="4322" w:type="dxa"/>
            <w:gridSpan w:val="2"/>
          </w:tcPr>
          <w:p w14:paraId="2898E042" w14:textId="13D4AFD1" w:rsidR="00367A60" w:rsidRPr="00412903" w:rsidRDefault="00367A60" w:rsidP="00367A60">
            <w:pPr>
              <w:jc w:val="center"/>
              <w:rPr>
                <w:b/>
                <w:sz w:val="23"/>
                <w:szCs w:val="23"/>
              </w:rPr>
            </w:pPr>
          </w:p>
        </w:tc>
      </w:tr>
      <w:tr w:rsidR="00367A60" w:rsidRPr="00412903" w14:paraId="27D6DCFF" w14:textId="77777777" w:rsidTr="00367A60">
        <w:tc>
          <w:tcPr>
            <w:tcW w:w="849" w:type="dxa"/>
          </w:tcPr>
          <w:p w14:paraId="2D7AA867" w14:textId="77777777" w:rsidR="00367A60" w:rsidRPr="00412903" w:rsidRDefault="00367A60" w:rsidP="00367A60">
            <w:pPr>
              <w:jc w:val="both"/>
              <w:rPr>
                <w:sz w:val="23"/>
                <w:szCs w:val="23"/>
              </w:rPr>
            </w:pPr>
            <w:r w:rsidRPr="00412903">
              <w:rPr>
                <w:sz w:val="23"/>
                <w:szCs w:val="23"/>
              </w:rPr>
              <w:t>1.3.3.</w:t>
            </w:r>
          </w:p>
        </w:tc>
        <w:tc>
          <w:tcPr>
            <w:tcW w:w="4156" w:type="dxa"/>
          </w:tcPr>
          <w:p w14:paraId="559B547A" w14:textId="77777777" w:rsidR="00367A60" w:rsidRPr="00412903" w:rsidRDefault="00367A60" w:rsidP="00367A60">
            <w:pPr>
              <w:jc w:val="both"/>
              <w:rPr>
                <w:sz w:val="23"/>
                <w:szCs w:val="23"/>
              </w:rPr>
            </w:pPr>
            <w:r w:rsidRPr="00412903">
              <w:rPr>
                <w:sz w:val="23"/>
                <w:szCs w:val="23"/>
              </w:rPr>
              <w:t>Назначение</w:t>
            </w:r>
          </w:p>
        </w:tc>
        <w:tc>
          <w:tcPr>
            <w:tcW w:w="4322" w:type="dxa"/>
            <w:gridSpan w:val="2"/>
          </w:tcPr>
          <w:p w14:paraId="4304BD16" w14:textId="77777777" w:rsidR="00367A60" w:rsidRPr="00412903" w:rsidRDefault="00367A60" w:rsidP="00367A60">
            <w:pPr>
              <w:jc w:val="center"/>
              <w:rPr>
                <w:sz w:val="23"/>
                <w:szCs w:val="23"/>
              </w:rPr>
            </w:pPr>
            <w:r w:rsidRPr="00412903">
              <w:rPr>
                <w:sz w:val="23"/>
                <w:szCs w:val="23"/>
              </w:rPr>
              <w:t>Жилое</w:t>
            </w:r>
          </w:p>
        </w:tc>
      </w:tr>
      <w:tr w:rsidR="00367A60" w:rsidRPr="00412903" w14:paraId="35CF9E13" w14:textId="77777777" w:rsidTr="00367A60">
        <w:tc>
          <w:tcPr>
            <w:tcW w:w="849" w:type="dxa"/>
          </w:tcPr>
          <w:p w14:paraId="78E8DA9B" w14:textId="77777777" w:rsidR="00367A60" w:rsidRPr="00412903" w:rsidRDefault="00367A60" w:rsidP="00367A60">
            <w:pPr>
              <w:jc w:val="both"/>
              <w:rPr>
                <w:sz w:val="23"/>
                <w:szCs w:val="23"/>
              </w:rPr>
            </w:pPr>
            <w:r w:rsidRPr="00412903">
              <w:rPr>
                <w:sz w:val="23"/>
                <w:szCs w:val="23"/>
              </w:rPr>
              <w:t>1.3.4.</w:t>
            </w:r>
          </w:p>
        </w:tc>
        <w:tc>
          <w:tcPr>
            <w:tcW w:w="4156" w:type="dxa"/>
          </w:tcPr>
          <w:p w14:paraId="18176073" w14:textId="77777777" w:rsidR="00367A60" w:rsidRPr="00412903" w:rsidRDefault="00367A60" w:rsidP="00367A60">
            <w:pPr>
              <w:jc w:val="both"/>
              <w:rPr>
                <w:sz w:val="23"/>
                <w:szCs w:val="23"/>
              </w:rPr>
            </w:pPr>
            <w:r w:rsidRPr="00412903">
              <w:rPr>
                <w:sz w:val="23"/>
                <w:szCs w:val="23"/>
              </w:rPr>
              <w:t>Этаж</w:t>
            </w:r>
          </w:p>
        </w:tc>
        <w:tc>
          <w:tcPr>
            <w:tcW w:w="4322" w:type="dxa"/>
            <w:gridSpan w:val="2"/>
          </w:tcPr>
          <w:p w14:paraId="53DBE43B" w14:textId="6169A8F5" w:rsidR="00367A60" w:rsidRPr="00412903" w:rsidRDefault="00367A60" w:rsidP="00367A60">
            <w:pPr>
              <w:jc w:val="center"/>
              <w:rPr>
                <w:sz w:val="23"/>
                <w:szCs w:val="23"/>
              </w:rPr>
            </w:pPr>
          </w:p>
        </w:tc>
      </w:tr>
      <w:tr w:rsidR="00367A60" w:rsidRPr="00412903" w14:paraId="7B15BDFB" w14:textId="77777777" w:rsidTr="00367A60">
        <w:tc>
          <w:tcPr>
            <w:tcW w:w="849" w:type="dxa"/>
          </w:tcPr>
          <w:p w14:paraId="78F0154B" w14:textId="77777777" w:rsidR="00367A60" w:rsidRPr="00412903" w:rsidRDefault="00367A60" w:rsidP="00367A60">
            <w:pPr>
              <w:jc w:val="both"/>
              <w:rPr>
                <w:sz w:val="23"/>
                <w:szCs w:val="23"/>
              </w:rPr>
            </w:pPr>
            <w:r w:rsidRPr="00412903">
              <w:rPr>
                <w:sz w:val="23"/>
                <w:szCs w:val="23"/>
              </w:rPr>
              <w:t>1.3.5.</w:t>
            </w:r>
          </w:p>
        </w:tc>
        <w:tc>
          <w:tcPr>
            <w:tcW w:w="4156" w:type="dxa"/>
          </w:tcPr>
          <w:p w14:paraId="2D6DC8A5" w14:textId="77777777" w:rsidR="00367A60" w:rsidRPr="00412903" w:rsidRDefault="00367A60" w:rsidP="00367A60">
            <w:pPr>
              <w:jc w:val="both"/>
              <w:rPr>
                <w:sz w:val="23"/>
                <w:szCs w:val="23"/>
              </w:rPr>
            </w:pPr>
            <w:r w:rsidRPr="00412903">
              <w:rPr>
                <w:sz w:val="23"/>
                <w:szCs w:val="23"/>
              </w:rPr>
              <w:t>Номер подъезда</w:t>
            </w:r>
          </w:p>
        </w:tc>
        <w:tc>
          <w:tcPr>
            <w:tcW w:w="4322" w:type="dxa"/>
            <w:gridSpan w:val="2"/>
          </w:tcPr>
          <w:p w14:paraId="67B73915" w14:textId="2D83BC83" w:rsidR="00367A60" w:rsidRPr="00412903" w:rsidRDefault="00367A60" w:rsidP="00367A60">
            <w:pPr>
              <w:jc w:val="center"/>
              <w:rPr>
                <w:sz w:val="23"/>
                <w:szCs w:val="23"/>
              </w:rPr>
            </w:pPr>
          </w:p>
        </w:tc>
      </w:tr>
      <w:tr w:rsidR="00367A60" w:rsidRPr="00412903" w14:paraId="1BBA2E6C" w14:textId="77777777" w:rsidTr="00367A60">
        <w:tc>
          <w:tcPr>
            <w:tcW w:w="849" w:type="dxa"/>
          </w:tcPr>
          <w:p w14:paraId="0C2640D8" w14:textId="77777777" w:rsidR="00367A60" w:rsidRPr="00412903" w:rsidRDefault="00367A60" w:rsidP="00367A60">
            <w:pPr>
              <w:jc w:val="both"/>
              <w:rPr>
                <w:sz w:val="23"/>
                <w:szCs w:val="23"/>
              </w:rPr>
            </w:pPr>
            <w:r w:rsidRPr="00412903">
              <w:rPr>
                <w:sz w:val="23"/>
                <w:szCs w:val="23"/>
              </w:rPr>
              <w:t>1.3.6.</w:t>
            </w:r>
          </w:p>
        </w:tc>
        <w:tc>
          <w:tcPr>
            <w:tcW w:w="4156" w:type="dxa"/>
          </w:tcPr>
          <w:p w14:paraId="32925F48" w14:textId="48261237" w:rsidR="00367A60" w:rsidRPr="00412903" w:rsidRDefault="00367A60" w:rsidP="00367A60">
            <w:pPr>
              <w:jc w:val="both"/>
              <w:rPr>
                <w:sz w:val="23"/>
                <w:szCs w:val="23"/>
              </w:rPr>
            </w:pPr>
            <w:r w:rsidRPr="00412903">
              <w:rPr>
                <w:sz w:val="23"/>
                <w:szCs w:val="23"/>
              </w:rPr>
              <w:t xml:space="preserve">Проектная </w:t>
            </w:r>
            <w:r>
              <w:rPr>
                <w:sz w:val="23"/>
                <w:szCs w:val="23"/>
              </w:rPr>
              <w:t xml:space="preserve">общая </w:t>
            </w:r>
            <w:r w:rsidRPr="00412903">
              <w:rPr>
                <w:sz w:val="23"/>
                <w:szCs w:val="23"/>
              </w:rPr>
              <w:t>площадь Квартиры, кв. м.</w:t>
            </w:r>
          </w:p>
        </w:tc>
        <w:tc>
          <w:tcPr>
            <w:tcW w:w="4322" w:type="dxa"/>
            <w:gridSpan w:val="2"/>
          </w:tcPr>
          <w:p w14:paraId="345E2B91" w14:textId="52A4F81E" w:rsidR="00367A60" w:rsidRPr="00412903" w:rsidRDefault="00367A60" w:rsidP="00367A60">
            <w:pPr>
              <w:jc w:val="center"/>
              <w:rPr>
                <w:sz w:val="23"/>
                <w:szCs w:val="23"/>
              </w:rPr>
            </w:pPr>
          </w:p>
        </w:tc>
      </w:tr>
      <w:tr w:rsidR="00367A60" w:rsidRPr="00412903" w14:paraId="7DD9445E" w14:textId="77777777" w:rsidTr="00367A60">
        <w:tc>
          <w:tcPr>
            <w:tcW w:w="849" w:type="dxa"/>
          </w:tcPr>
          <w:p w14:paraId="5093A96B" w14:textId="77777777" w:rsidR="00367A60" w:rsidRPr="00412903" w:rsidRDefault="00367A60" w:rsidP="00367A60">
            <w:pPr>
              <w:jc w:val="center"/>
              <w:rPr>
                <w:sz w:val="23"/>
                <w:szCs w:val="23"/>
              </w:rPr>
            </w:pPr>
            <w:r w:rsidRPr="00412903">
              <w:rPr>
                <w:sz w:val="23"/>
                <w:szCs w:val="23"/>
              </w:rPr>
              <w:lastRenderedPageBreak/>
              <w:t>1.3.7.</w:t>
            </w:r>
          </w:p>
        </w:tc>
        <w:tc>
          <w:tcPr>
            <w:tcW w:w="4156" w:type="dxa"/>
          </w:tcPr>
          <w:p w14:paraId="4BD752F3" w14:textId="77777777" w:rsidR="00367A60" w:rsidRPr="00412903" w:rsidRDefault="00367A60" w:rsidP="00367A60">
            <w:pPr>
              <w:rPr>
                <w:sz w:val="23"/>
                <w:szCs w:val="23"/>
              </w:rPr>
            </w:pPr>
            <w:r w:rsidRPr="00412903">
              <w:rPr>
                <w:sz w:val="23"/>
                <w:szCs w:val="23"/>
              </w:rPr>
              <w:t>Количество комнат</w:t>
            </w:r>
          </w:p>
        </w:tc>
        <w:tc>
          <w:tcPr>
            <w:tcW w:w="4322" w:type="dxa"/>
            <w:gridSpan w:val="2"/>
          </w:tcPr>
          <w:p w14:paraId="1E960F64" w14:textId="1DCF84F8" w:rsidR="00367A60" w:rsidRPr="00412903" w:rsidRDefault="00367A60" w:rsidP="00367A60">
            <w:pPr>
              <w:jc w:val="center"/>
              <w:rPr>
                <w:sz w:val="23"/>
                <w:szCs w:val="23"/>
              </w:rPr>
            </w:pPr>
          </w:p>
        </w:tc>
      </w:tr>
      <w:tr w:rsidR="00367A60" w:rsidRPr="00412903" w14:paraId="06515E14" w14:textId="77777777" w:rsidTr="00FD4A37">
        <w:tc>
          <w:tcPr>
            <w:tcW w:w="849" w:type="dxa"/>
          </w:tcPr>
          <w:p w14:paraId="1320D093" w14:textId="77777777" w:rsidR="00367A60" w:rsidRPr="00412903" w:rsidRDefault="00367A60" w:rsidP="00367A60">
            <w:pPr>
              <w:jc w:val="both"/>
              <w:rPr>
                <w:sz w:val="23"/>
                <w:szCs w:val="23"/>
              </w:rPr>
            </w:pPr>
            <w:r w:rsidRPr="00412903">
              <w:rPr>
                <w:sz w:val="23"/>
                <w:szCs w:val="23"/>
              </w:rPr>
              <w:t>1.3.8.</w:t>
            </w:r>
          </w:p>
        </w:tc>
        <w:tc>
          <w:tcPr>
            <w:tcW w:w="4156" w:type="dxa"/>
          </w:tcPr>
          <w:p w14:paraId="6CEE45C8" w14:textId="77777777" w:rsidR="00367A60" w:rsidRPr="00412903" w:rsidRDefault="00367A60" w:rsidP="00367A60">
            <w:pPr>
              <w:jc w:val="both"/>
              <w:rPr>
                <w:sz w:val="23"/>
                <w:szCs w:val="23"/>
              </w:rPr>
            </w:pPr>
            <w:r w:rsidRPr="00412903">
              <w:rPr>
                <w:sz w:val="23"/>
                <w:szCs w:val="23"/>
              </w:rPr>
              <w:t xml:space="preserve">Проектная площадь комнат: </w:t>
            </w:r>
          </w:p>
          <w:p w14:paraId="0BF7F435" w14:textId="77777777" w:rsidR="00367A60" w:rsidRPr="00412903" w:rsidRDefault="00367A60" w:rsidP="00367A60">
            <w:pPr>
              <w:jc w:val="both"/>
              <w:rPr>
                <w:sz w:val="23"/>
                <w:szCs w:val="23"/>
              </w:rPr>
            </w:pPr>
            <w:r w:rsidRPr="00412903">
              <w:rPr>
                <w:sz w:val="23"/>
                <w:szCs w:val="23"/>
              </w:rPr>
              <w:t>Условный номер комнаты/площадь, кв. м.</w:t>
            </w:r>
          </w:p>
        </w:tc>
        <w:tc>
          <w:tcPr>
            <w:tcW w:w="2508" w:type="dxa"/>
          </w:tcPr>
          <w:p w14:paraId="4260541E" w14:textId="77777777" w:rsidR="00367A60" w:rsidRPr="00412903" w:rsidRDefault="00367A60" w:rsidP="00367A60">
            <w:pPr>
              <w:jc w:val="right"/>
              <w:rPr>
                <w:sz w:val="23"/>
                <w:szCs w:val="23"/>
              </w:rPr>
            </w:pPr>
            <w:r w:rsidRPr="00412903">
              <w:rPr>
                <w:sz w:val="23"/>
                <w:szCs w:val="23"/>
              </w:rPr>
              <w:t>Комната 1</w:t>
            </w:r>
          </w:p>
          <w:p w14:paraId="0487EBF4" w14:textId="77777777" w:rsidR="00367A60" w:rsidRPr="00412903" w:rsidRDefault="00367A60" w:rsidP="00367A60">
            <w:pPr>
              <w:rPr>
                <w:sz w:val="23"/>
                <w:szCs w:val="23"/>
              </w:rPr>
            </w:pPr>
          </w:p>
        </w:tc>
        <w:tc>
          <w:tcPr>
            <w:tcW w:w="1814" w:type="dxa"/>
          </w:tcPr>
          <w:p w14:paraId="6D739614" w14:textId="1AAC9330" w:rsidR="00367A60" w:rsidRPr="00412903" w:rsidRDefault="00367A60" w:rsidP="00367A60">
            <w:pPr>
              <w:rPr>
                <w:sz w:val="23"/>
                <w:szCs w:val="23"/>
              </w:rPr>
            </w:pPr>
          </w:p>
        </w:tc>
      </w:tr>
      <w:tr w:rsidR="00FD4A37" w:rsidRPr="00412903" w14:paraId="4156A11E" w14:textId="77777777" w:rsidTr="00FD4A37">
        <w:trPr>
          <w:trHeight w:val="385"/>
        </w:trPr>
        <w:tc>
          <w:tcPr>
            <w:tcW w:w="849" w:type="dxa"/>
            <w:vMerge w:val="restart"/>
          </w:tcPr>
          <w:p w14:paraId="7A92CC73" w14:textId="77777777" w:rsidR="00FD4A37" w:rsidRPr="00412903" w:rsidRDefault="00FD4A37" w:rsidP="00367A60">
            <w:pPr>
              <w:jc w:val="both"/>
              <w:rPr>
                <w:sz w:val="23"/>
                <w:szCs w:val="23"/>
              </w:rPr>
            </w:pPr>
            <w:r w:rsidRPr="00412903">
              <w:rPr>
                <w:sz w:val="23"/>
                <w:szCs w:val="23"/>
              </w:rPr>
              <w:t>1.3.9.</w:t>
            </w:r>
          </w:p>
        </w:tc>
        <w:tc>
          <w:tcPr>
            <w:tcW w:w="4156" w:type="dxa"/>
            <w:vMerge w:val="restart"/>
          </w:tcPr>
          <w:p w14:paraId="6CBA57E7" w14:textId="77777777" w:rsidR="00FD4A37" w:rsidRPr="00412903" w:rsidRDefault="00FD4A37" w:rsidP="00367A60">
            <w:pPr>
              <w:jc w:val="both"/>
              <w:rPr>
                <w:sz w:val="23"/>
                <w:szCs w:val="23"/>
              </w:rPr>
            </w:pPr>
            <w:r w:rsidRPr="00412903">
              <w:rPr>
                <w:sz w:val="23"/>
                <w:szCs w:val="23"/>
              </w:rPr>
              <w:t>Проектная площадь помещений вспомогательного использования: наименование помещения/площадь, кв. м. (площадь лоджии указана без понижающего коэффициента)</w:t>
            </w:r>
          </w:p>
        </w:tc>
        <w:tc>
          <w:tcPr>
            <w:tcW w:w="2508" w:type="dxa"/>
          </w:tcPr>
          <w:p w14:paraId="397DC787" w14:textId="3464D36A" w:rsidR="00FD4A37" w:rsidRPr="00412903" w:rsidRDefault="00FD4A37" w:rsidP="00FD4A37">
            <w:pPr>
              <w:jc w:val="right"/>
              <w:rPr>
                <w:sz w:val="23"/>
                <w:szCs w:val="23"/>
              </w:rPr>
            </w:pPr>
            <w:r w:rsidRPr="00412903">
              <w:rPr>
                <w:sz w:val="23"/>
                <w:szCs w:val="23"/>
              </w:rPr>
              <w:t>Кухня</w:t>
            </w:r>
            <w:r>
              <w:rPr>
                <w:sz w:val="23"/>
                <w:szCs w:val="23"/>
              </w:rPr>
              <w:t xml:space="preserve">          </w:t>
            </w:r>
          </w:p>
        </w:tc>
        <w:tc>
          <w:tcPr>
            <w:tcW w:w="1814" w:type="dxa"/>
          </w:tcPr>
          <w:p w14:paraId="77A2F324" w14:textId="69974AB6" w:rsidR="00FD4A37" w:rsidRPr="00412903" w:rsidRDefault="00FD4A37" w:rsidP="00367A60">
            <w:pPr>
              <w:rPr>
                <w:sz w:val="23"/>
                <w:szCs w:val="23"/>
              </w:rPr>
            </w:pPr>
          </w:p>
        </w:tc>
      </w:tr>
      <w:tr w:rsidR="00FD4A37" w:rsidRPr="00412903" w14:paraId="777A0047" w14:textId="77777777" w:rsidTr="00FD4A37">
        <w:trPr>
          <w:trHeight w:val="20"/>
        </w:trPr>
        <w:tc>
          <w:tcPr>
            <w:tcW w:w="849" w:type="dxa"/>
            <w:vMerge/>
          </w:tcPr>
          <w:p w14:paraId="61A7D2CF" w14:textId="77777777" w:rsidR="00FD4A37" w:rsidRPr="00412903" w:rsidRDefault="00FD4A37" w:rsidP="00367A60">
            <w:pPr>
              <w:jc w:val="both"/>
              <w:rPr>
                <w:sz w:val="23"/>
                <w:szCs w:val="23"/>
              </w:rPr>
            </w:pPr>
          </w:p>
        </w:tc>
        <w:tc>
          <w:tcPr>
            <w:tcW w:w="4156" w:type="dxa"/>
            <w:vMerge/>
          </w:tcPr>
          <w:p w14:paraId="7E4F37B9" w14:textId="77777777" w:rsidR="00FD4A37" w:rsidRPr="00412903" w:rsidRDefault="00FD4A37" w:rsidP="00367A60">
            <w:pPr>
              <w:jc w:val="both"/>
              <w:rPr>
                <w:sz w:val="23"/>
                <w:szCs w:val="23"/>
              </w:rPr>
            </w:pPr>
          </w:p>
        </w:tc>
        <w:tc>
          <w:tcPr>
            <w:tcW w:w="2508" w:type="dxa"/>
          </w:tcPr>
          <w:p w14:paraId="40199CF5" w14:textId="43B7F9EF" w:rsidR="00FD4A37" w:rsidRPr="00412903" w:rsidRDefault="00FD4A37" w:rsidP="00367A60">
            <w:pPr>
              <w:jc w:val="right"/>
              <w:rPr>
                <w:sz w:val="23"/>
                <w:szCs w:val="23"/>
              </w:rPr>
            </w:pPr>
            <w:r w:rsidRPr="00412903">
              <w:rPr>
                <w:sz w:val="23"/>
                <w:szCs w:val="23"/>
              </w:rPr>
              <w:t>Коридор</w:t>
            </w:r>
          </w:p>
        </w:tc>
        <w:tc>
          <w:tcPr>
            <w:tcW w:w="1814" w:type="dxa"/>
          </w:tcPr>
          <w:p w14:paraId="31A73A72" w14:textId="77777777" w:rsidR="00FD4A37" w:rsidRPr="00412903" w:rsidRDefault="00FD4A37" w:rsidP="00367A60">
            <w:pPr>
              <w:rPr>
                <w:sz w:val="23"/>
                <w:szCs w:val="23"/>
              </w:rPr>
            </w:pPr>
          </w:p>
        </w:tc>
      </w:tr>
      <w:tr w:rsidR="00FD4A37" w:rsidRPr="00412903" w14:paraId="5C505873" w14:textId="77777777" w:rsidTr="00FD4A37">
        <w:trPr>
          <w:trHeight w:val="20"/>
        </w:trPr>
        <w:tc>
          <w:tcPr>
            <w:tcW w:w="849" w:type="dxa"/>
            <w:vMerge/>
          </w:tcPr>
          <w:p w14:paraId="72313A4B" w14:textId="77777777" w:rsidR="00FD4A37" w:rsidRPr="00412903" w:rsidRDefault="00FD4A37" w:rsidP="00367A60">
            <w:pPr>
              <w:jc w:val="both"/>
              <w:rPr>
                <w:sz w:val="23"/>
                <w:szCs w:val="23"/>
              </w:rPr>
            </w:pPr>
          </w:p>
        </w:tc>
        <w:tc>
          <w:tcPr>
            <w:tcW w:w="4156" w:type="dxa"/>
            <w:vMerge/>
          </w:tcPr>
          <w:p w14:paraId="65963CDD" w14:textId="77777777" w:rsidR="00FD4A37" w:rsidRPr="00412903" w:rsidRDefault="00FD4A37" w:rsidP="00367A60">
            <w:pPr>
              <w:jc w:val="both"/>
              <w:rPr>
                <w:sz w:val="23"/>
                <w:szCs w:val="23"/>
              </w:rPr>
            </w:pPr>
          </w:p>
        </w:tc>
        <w:tc>
          <w:tcPr>
            <w:tcW w:w="2508" w:type="dxa"/>
          </w:tcPr>
          <w:p w14:paraId="4FA9E099" w14:textId="352E5C11" w:rsidR="00FD4A37" w:rsidRPr="00412903" w:rsidRDefault="00FD4A37" w:rsidP="00FD4A37">
            <w:pPr>
              <w:jc w:val="right"/>
              <w:rPr>
                <w:sz w:val="23"/>
                <w:szCs w:val="23"/>
              </w:rPr>
            </w:pPr>
            <w:r w:rsidRPr="00412903">
              <w:rPr>
                <w:sz w:val="23"/>
                <w:szCs w:val="23"/>
              </w:rPr>
              <w:t>Совмещенный</w:t>
            </w:r>
            <w:r>
              <w:rPr>
                <w:sz w:val="23"/>
                <w:szCs w:val="23"/>
              </w:rPr>
              <w:t xml:space="preserve"> </w:t>
            </w:r>
            <w:r w:rsidRPr="00412903">
              <w:rPr>
                <w:sz w:val="23"/>
                <w:szCs w:val="23"/>
              </w:rPr>
              <w:t>санузел</w:t>
            </w:r>
          </w:p>
        </w:tc>
        <w:tc>
          <w:tcPr>
            <w:tcW w:w="1814" w:type="dxa"/>
          </w:tcPr>
          <w:p w14:paraId="431A2027" w14:textId="77777777" w:rsidR="00FD4A37" w:rsidRPr="00412903" w:rsidRDefault="00FD4A37" w:rsidP="00367A60">
            <w:pPr>
              <w:rPr>
                <w:sz w:val="23"/>
                <w:szCs w:val="23"/>
              </w:rPr>
            </w:pPr>
          </w:p>
        </w:tc>
      </w:tr>
      <w:tr w:rsidR="00FD4A37" w:rsidRPr="00412903" w14:paraId="7E9D9535" w14:textId="77777777" w:rsidTr="00FD4A37">
        <w:trPr>
          <w:trHeight w:val="20"/>
        </w:trPr>
        <w:tc>
          <w:tcPr>
            <w:tcW w:w="849" w:type="dxa"/>
            <w:vMerge/>
          </w:tcPr>
          <w:p w14:paraId="67F254B8" w14:textId="77777777" w:rsidR="00FD4A37" w:rsidRPr="00412903" w:rsidRDefault="00FD4A37" w:rsidP="00367A60">
            <w:pPr>
              <w:jc w:val="both"/>
              <w:rPr>
                <w:sz w:val="23"/>
                <w:szCs w:val="23"/>
              </w:rPr>
            </w:pPr>
          </w:p>
        </w:tc>
        <w:tc>
          <w:tcPr>
            <w:tcW w:w="4156" w:type="dxa"/>
            <w:vMerge/>
          </w:tcPr>
          <w:p w14:paraId="56A8F5ED" w14:textId="77777777" w:rsidR="00FD4A37" w:rsidRPr="00412903" w:rsidRDefault="00FD4A37" w:rsidP="00367A60">
            <w:pPr>
              <w:jc w:val="both"/>
              <w:rPr>
                <w:sz w:val="23"/>
                <w:szCs w:val="23"/>
              </w:rPr>
            </w:pPr>
          </w:p>
        </w:tc>
        <w:tc>
          <w:tcPr>
            <w:tcW w:w="2508" w:type="dxa"/>
          </w:tcPr>
          <w:p w14:paraId="2AEF7232" w14:textId="4E8ED4B6" w:rsidR="00FD4A37" w:rsidRPr="00412903" w:rsidRDefault="00FD4A37" w:rsidP="00367A60">
            <w:pPr>
              <w:jc w:val="right"/>
              <w:rPr>
                <w:sz w:val="23"/>
                <w:szCs w:val="23"/>
              </w:rPr>
            </w:pPr>
            <w:r w:rsidRPr="00412903">
              <w:rPr>
                <w:sz w:val="23"/>
                <w:szCs w:val="23"/>
              </w:rPr>
              <w:t>Лоджия</w:t>
            </w:r>
            <w:r>
              <w:rPr>
                <w:sz w:val="23"/>
                <w:szCs w:val="23"/>
              </w:rPr>
              <w:t>/балкон</w:t>
            </w:r>
          </w:p>
        </w:tc>
        <w:tc>
          <w:tcPr>
            <w:tcW w:w="1814" w:type="dxa"/>
          </w:tcPr>
          <w:p w14:paraId="3EFCAD9F" w14:textId="77777777" w:rsidR="00FD4A37" w:rsidRPr="00412903" w:rsidRDefault="00FD4A37" w:rsidP="00367A60">
            <w:pPr>
              <w:rPr>
                <w:sz w:val="23"/>
                <w:szCs w:val="23"/>
              </w:rPr>
            </w:pPr>
          </w:p>
        </w:tc>
      </w:tr>
      <w:tr w:rsidR="00367A60" w:rsidRPr="00412903" w14:paraId="6F6333E7" w14:textId="77777777" w:rsidTr="00367A60">
        <w:tc>
          <w:tcPr>
            <w:tcW w:w="849" w:type="dxa"/>
          </w:tcPr>
          <w:p w14:paraId="336FCB40" w14:textId="77777777" w:rsidR="00367A60" w:rsidRPr="00412903" w:rsidRDefault="00367A60" w:rsidP="00367A60">
            <w:pPr>
              <w:jc w:val="both"/>
              <w:rPr>
                <w:sz w:val="23"/>
                <w:szCs w:val="23"/>
              </w:rPr>
            </w:pPr>
            <w:r w:rsidRPr="00412903">
              <w:rPr>
                <w:sz w:val="23"/>
                <w:szCs w:val="23"/>
              </w:rPr>
              <w:t>1.3.10.</w:t>
            </w:r>
          </w:p>
        </w:tc>
        <w:tc>
          <w:tcPr>
            <w:tcW w:w="4156" w:type="dxa"/>
          </w:tcPr>
          <w:p w14:paraId="62D51770" w14:textId="726B5BAF" w:rsidR="00367A60" w:rsidRPr="00412903" w:rsidRDefault="00367A60" w:rsidP="00367A60">
            <w:pPr>
              <w:jc w:val="both"/>
              <w:rPr>
                <w:sz w:val="23"/>
                <w:szCs w:val="23"/>
              </w:rPr>
            </w:pPr>
            <w:r>
              <w:rPr>
                <w:sz w:val="23"/>
                <w:szCs w:val="23"/>
              </w:rPr>
              <w:t xml:space="preserve">Проектная </w:t>
            </w:r>
            <w:r w:rsidRPr="00412903">
              <w:rPr>
                <w:sz w:val="23"/>
                <w:szCs w:val="23"/>
              </w:rPr>
              <w:t>приведенная площадь Квартиры, кв. м</w:t>
            </w:r>
            <w:r>
              <w:rPr>
                <w:sz w:val="23"/>
                <w:szCs w:val="23"/>
              </w:rPr>
              <w:t>, с учетом площадей балконо</w:t>
            </w:r>
            <w:r w:rsidR="00FD4A37">
              <w:rPr>
                <w:sz w:val="23"/>
                <w:szCs w:val="23"/>
              </w:rPr>
              <w:t>в</w:t>
            </w:r>
            <w:r>
              <w:rPr>
                <w:sz w:val="23"/>
                <w:szCs w:val="23"/>
              </w:rPr>
              <w:t xml:space="preserve"> и лоджий и соответствующим пони</w:t>
            </w:r>
            <w:r w:rsidR="00C20B41">
              <w:rPr>
                <w:sz w:val="23"/>
                <w:szCs w:val="23"/>
              </w:rPr>
              <w:t>ж</w:t>
            </w:r>
            <w:r>
              <w:rPr>
                <w:sz w:val="23"/>
                <w:szCs w:val="23"/>
              </w:rPr>
              <w:t>ающим коэффициентом)</w:t>
            </w:r>
          </w:p>
        </w:tc>
        <w:tc>
          <w:tcPr>
            <w:tcW w:w="4322" w:type="dxa"/>
            <w:gridSpan w:val="2"/>
          </w:tcPr>
          <w:p w14:paraId="23F0FE94" w14:textId="58833078" w:rsidR="00367A60" w:rsidRPr="00412903" w:rsidRDefault="00367A60" w:rsidP="00367A60">
            <w:pPr>
              <w:jc w:val="center"/>
              <w:rPr>
                <w:sz w:val="23"/>
                <w:szCs w:val="23"/>
              </w:rPr>
            </w:pPr>
          </w:p>
        </w:tc>
      </w:tr>
    </w:tbl>
    <w:p w14:paraId="4BCB1157" w14:textId="1BA94E2D" w:rsidR="00367A60" w:rsidRPr="00412903" w:rsidRDefault="00367A60" w:rsidP="00367A60">
      <w:pPr>
        <w:shd w:val="clear" w:color="auto" w:fill="FFFFFF"/>
        <w:autoSpaceDE w:val="0"/>
        <w:autoSpaceDN w:val="0"/>
        <w:ind w:right="36" w:firstLine="567"/>
        <w:jc w:val="both"/>
        <w:rPr>
          <w:sz w:val="23"/>
          <w:szCs w:val="23"/>
        </w:rPr>
      </w:pPr>
      <w:r w:rsidRPr="00412903">
        <w:rPr>
          <w:sz w:val="23"/>
          <w:szCs w:val="23"/>
        </w:rPr>
        <w:t>Указанные проектные площади, номер многоквартирного жилого дома, номер подъезда, номер квартиры являются условными и будут подлежать уточнению после выдачи уполномоченными организациями технического учета и технической инвентаризации объектов капитального строительства технического паспорта на Объект.</w:t>
      </w:r>
    </w:p>
    <w:p w14:paraId="48650A26" w14:textId="4827CB82" w:rsidR="00367A60" w:rsidRPr="00412903" w:rsidRDefault="00FD4A37" w:rsidP="00FD4A37">
      <w:pPr>
        <w:shd w:val="clear" w:color="auto" w:fill="FFFFFF"/>
        <w:autoSpaceDE w:val="0"/>
        <w:autoSpaceDN w:val="0"/>
        <w:ind w:right="36" w:firstLine="567"/>
        <w:jc w:val="both"/>
        <w:rPr>
          <w:sz w:val="23"/>
          <w:szCs w:val="23"/>
        </w:rPr>
      </w:pPr>
      <w:r>
        <w:rPr>
          <w:sz w:val="23"/>
          <w:szCs w:val="23"/>
        </w:rPr>
        <w:t xml:space="preserve">Проектная </w:t>
      </w:r>
      <w:r w:rsidR="00367A60" w:rsidRPr="00412903">
        <w:rPr>
          <w:sz w:val="23"/>
          <w:szCs w:val="23"/>
        </w:rPr>
        <w:t>приведенная площадь Квартиры - сумма площадей всех жилых комнат и помещений вспомогательного использования, предназначенных для удовлетворения бытовых и иных нужд, а также площади лоджии с понижающим коэффициент 0,5</w:t>
      </w:r>
      <w:r>
        <w:rPr>
          <w:sz w:val="23"/>
          <w:szCs w:val="23"/>
        </w:rPr>
        <w:t xml:space="preserve"> и/или балкона с понижающим коэффициентом 0,3</w:t>
      </w:r>
    </w:p>
    <w:p w14:paraId="674341F2" w14:textId="41DF86F3" w:rsidR="00367A60" w:rsidRPr="00412903" w:rsidRDefault="00367A60" w:rsidP="00367A60">
      <w:pPr>
        <w:ind w:firstLine="540"/>
        <w:jc w:val="both"/>
        <w:rPr>
          <w:sz w:val="23"/>
          <w:szCs w:val="23"/>
        </w:rPr>
      </w:pPr>
      <w:r w:rsidRPr="00412903">
        <w:rPr>
          <w:sz w:val="23"/>
          <w:szCs w:val="23"/>
        </w:rPr>
        <w:t xml:space="preserve">1.3.11. План Квартиры, включающий ее описание и местоположение в многоквартирном жилом доме, отражен на плане этажа многоквартирного жилого дома </w:t>
      </w:r>
      <w:r w:rsidR="00FD4A37">
        <w:rPr>
          <w:sz w:val="23"/>
          <w:szCs w:val="23"/>
        </w:rPr>
        <w:t>1</w:t>
      </w:r>
      <w:r w:rsidRPr="00412903">
        <w:rPr>
          <w:sz w:val="23"/>
          <w:szCs w:val="23"/>
        </w:rPr>
        <w:t>, являющемся неотъемлемой частью настоящего Договора (Приложение № 2).</w:t>
      </w:r>
    </w:p>
    <w:p w14:paraId="67B84AD2" w14:textId="137361F7" w:rsidR="0003439E" w:rsidRDefault="00367A60" w:rsidP="0003439E">
      <w:pPr>
        <w:ind w:firstLine="540"/>
        <w:jc w:val="both"/>
        <w:rPr>
          <w:sz w:val="23"/>
          <w:szCs w:val="23"/>
        </w:rPr>
      </w:pPr>
      <w:r w:rsidRPr="00412903">
        <w:rPr>
          <w:sz w:val="23"/>
          <w:szCs w:val="23"/>
        </w:rPr>
        <w:t xml:space="preserve">1.3.12. </w:t>
      </w:r>
      <w:r w:rsidR="0003439E" w:rsidRPr="00412903">
        <w:rPr>
          <w:sz w:val="23"/>
          <w:szCs w:val="23"/>
        </w:rPr>
        <w:t xml:space="preserve">Стороны договорились, что Застройщик передает Дольщику Квартиру в следующем </w:t>
      </w:r>
      <w:r w:rsidR="0003439E">
        <w:rPr>
          <w:sz w:val="23"/>
          <w:szCs w:val="23"/>
        </w:rPr>
        <w:t xml:space="preserve">техническом </w:t>
      </w:r>
      <w:r w:rsidR="0003439E" w:rsidRPr="00412903">
        <w:rPr>
          <w:sz w:val="23"/>
          <w:szCs w:val="23"/>
        </w:rPr>
        <w:t>состоянии:</w:t>
      </w:r>
    </w:p>
    <w:tbl>
      <w:tblPr>
        <w:tblStyle w:val="af2"/>
        <w:tblW w:w="10065" w:type="dxa"/>
        <w:tblInd w:w="-289" w:type="dxa"/>
        <w:tblLayout w:type="fixed"/>
        <w:tblLook w:val="04A0" w:firstRow="1" w:lastRow="0" w:firstColumn="1" w:lastColumn="0" w:noHBand="0" w:noVBand="1"/>
      </w:tblPr>
      <w:tblGrid>
        <w:gridCol w:w="568"/>
        <w:gridCol w:w="7796"/>
        <w:gridCol w:w="1701"/>
      </w:tblGrid>
      <w:tr w:rsidR="0003439E" w:rsidRPr="00412903" w14:paraId="6A02780F" w14:textId="77777777" w:rsidTr="00727069">
        <w:tc>
          <w:tcPr>
            <w:tcW w:w="568" w:type="dxa"/>
          </w:tcPr>
          <w:p w14:paraId="48010A3B" w14:textId="77777777" w:rsidR="0003439E" w:rsidRPr="00412903" w:rsidRDefault="0003439E" w:rsidP="00727069">
            <w:pPr>
              <w:jc w:val="center"/>
              <w:rPr>
                <w:sz w:val="23"/>
                <w:szCs w:val="23"/>
              </w:rPr>
            </w:pPr>
            <w:r w:rsidRPr="00412903">
              <w:rPr>
                <w:sz w:val="23"/>
                <w:szCs w:val="23"/>
              </w:rPr>
              <w:t>№</w:t>
            </w:r>
          </w:p>
        </w:tc>
        <w:tc>
          <w:tcPr>
            <w:tcW w:w="7796" w:type="dxa"/>
          </w:tcPr>
          <w:p w14:paraId="6AF251D9" w14:textId="77777777" w:rsidR="0003439E" w:rsidRPr="00412903" w:rsidRDefault="0003439E" w:rsidP="00727069">
            <w:pPr>
              <w:jc w:val="center"/>
              <w:rPr>
                <w:sz w:val="23"/>
                <w:szCs w:val="23"/>
              </w:rPr>
            </w:pPr>
            <w:r w:rsidRPr="00412903">
              <w:rPr>
                <w:sz w:val="23"/>
                <w:szCs w:val="23"/>
              </w:rPr>
              <w:t>Перечень работ</w:t>
            </w:r>
          </w:p>
        </w:tc>
        <w:tc>
          <w:tcPr>
            <w:tcW w:w="1701" w:type="dxa"/>
          </w:tcPr>
          <w:p w14:paraId="6D3AD88E" w14:textId="77777777" w:rsidR="0003439E" w:rsidRPr="00412903" w:rsidRDefault="0003439E" w:rsidP="00727069">
            <w:pPr>
              <w:jc w:val="center"/>
              <w:rPr>
                <w:sz w:val="23"/>
                <w:szCs w:val="23"/>
              </w:rPr>
            </w:pPr>
            <w:r w:rsidRPr="00412903">
              <w:rPr>
                <w:sz w:val="23"/>
                <w:szCs w:val="23"/>
              </w:rPr>
              <w:t>Выполняется</w:t>
            </w:r>
          </w:p>
          <w:p w14:paraId="0592C0FE" w14:textId="77777777" w:rsidR="0003439E" w:rsidRPr="00412903" w:rsidRDefault="0003439E" w:rsidP="00727069">
            <w:pPr>
              <w:jc w:val="center"/>
              <w:rPr>
                <w:sz w:val="23"/>
                <w:szCs w:val="23"/>
              </w:rPr>
            </w:pPr>
            <w:r w:rsidRPr="00412903">
              <w:rPr>
                <w:sz w:val="23"/>
                <w:szCs w:val="23"/>
              </w:rPr>
              <w:t>да/нет</w:t>
            </w:r>
          </w:p>
        </w:tc>
      </w:tr>
      <w:tr w:rsidR="0003439E" w:rsidRPr="00412903" w14:paraId="7D63C0C0" w14:textId="77777777" w:rsidTr="00727069">
        <w:tc>
          <w:tcPr>
            <w:tcW w:w="568" w:type="dxa"/>
          </w:tcPr>
          <w:p w14:paraId="7BC4C298" w14:textId="77777777" w:rsidR="0003439E" w:rsidRPr="00412903" w:rsidRDefault="0003439E" w:rsidP="00727069">
            <w:pPr>
              <w:rPr>
                <w:sz w:val="23"/>
                <w:szCs w:val="23"/>
              </w:rPr>
            </w:pPr>
            <w:r w:rsidRPr="00412903">
              <w:rPr>
                <w:sz w:val="23"/>
                <w:szCs w:val="23"/>
              </w:rPr>
              <w:t>1</w:t>
            </w:r>
          </w:p>
        </w:tc>
        <w:tc>
          <w:tcPr>
            <w:tcW w:w="7796" w:type="dxa"/>
          </w:tcPr>
          <w:p w14:paraId="466A37AE" w14:textId="77777777" w:rsidR="0003439E" w:rsidRPr="00412903" w:rsidRDefault="0003439E" w:rsidP="00727069">
            <w:pPr>
              <w:rPr>
                <w:sz w:val="23"/>
                <w:szCs w:val="23"/>
              </w:rPr>
            </w:pPr>
            <w:r w:rsidRPr="00412903">
              <w:rPr>
                <w:sz w:val="23"/>
                <w:szCs w:val="23"/>
              </w:rPr>
              <w:t>Подготовка под отделку (окраску) потолков</w:t>
            </w:r>
          </w:p>
        </w:tc>
        <w:tc>
          <w:tcPr>
            <w:tcW w:w="1701" w:type="dxa"/>
          </w:tcPr>
          <w:p w14:paraId="73E6EECA" w14:textId="77777777" w:rsidR="0003439E" w:rsidRPr="00412903" w:rsidRDefault="0003439E" w:rsidP="00727069">
            <w:pPr>
              <w:jc w:val="right"/>
              <w:rPr>
                <w:sz w:val="23"/>
                <w:szCs w:val="23"/>
              </w:rPr>
            </w:pPr>
            <w:r w:rsidRPr="00412903">
              <w:rPr>
                <w:sz w:val="23"/>
                <w:szCs w:val="23"/>
              </w:rPr>
              <w:t>нет</w:t>
            </w:r>
          </w:p>
        </w:tc>
      </w:tr>
      <w:tr w:rsidR="0003439E" w:rsidRPr="00412903" w14:paraId="249D2462" w14:textId="77777777" w:rsidTr="00727069">
        <w:tc>
          <w:tcPr>
            <w:tcW w:w="568" w:type="dxa"/>
          </w:tcPr>
          <w:p w14:paraId="76E6923D" w14:textId="77777777" w:rsidR="0003439E" w:rsidRPr="00412903" w:rsidRDefault="0003439E" w:rsidP="00727069">
            <w:pPr>
              <w:rPr>
                <w:sz w:val="23"/>
                <w:szCs w:val="23"/>
              </w:rPr>
            </w:pPr>
            <w:r w:rsidRPr="00412903">
              <w:rPr>
                <w:sz w:val="23"/>
                <w:szCs w:val="23"/>
              </w:rPr>
              <w:t>2</w:t>
            </w:r>
          </w:p>
        </w:tc>
        <w:tc>
          <w:tcPr>
            <w:tcW w:w="7796" w:type="dxa"/>
          </w:tcPr>
          <w:p w14:paraId="06851E2F" w14:textId="77777777" w:rsidR="0003439E" w:rsidRPr="00412903" w:rsidRDefault="0003439E" w:rsidP="00727069">
            <w:pPr>
              <w:rPr>
                <w:sz w:val="23"/>
                <w:szCs w:val="23"/>
              </w:rPr>
            </w:pPr>
            <w:r w:rsidRPr="00412903">
              <w:rPr>
                <w:sz w:val="23"/>
                <w:szCs w:val="23"/>
              </w:rPr>
              <w:t xml:space="preserve">Подготовка под отделку межквартирных, межкомнатных стен и перегородок </w:t>
            </w:r>
          </w:p>
        </w:tc>
        <w:tc>
          <w:tcPr>
            <w:tcW w:w="1701" w:type="dxa"/>
          </w:tcPr>
          <w:p w14:paraId="3BE39378" w14:textId="77777777" w:rsidR="0003439E" w:rsidRPr="00412903" w:rsidRDefault="0003439E" w:rsidP="00727069">
            <w:pPr>
              <w:jc w:val="right"/>
              <w:rPr>
                <w:sz w:val="23"/>
                <w:szCs w:val="23"/>
              </w:rPr>
            </w:pPr>
            <w:r w:rsidRPr="00412903">
              <w:rPr>
                <w:sz w:val="23"/>
                <w:szCs w:val="23"/>
              </w:rPr>
              <w:t>нет</w:t>
            </w:r>
          </w:p>
        </w:tc>
      </w:tr>
      <w:tr w:rsidR="0003439E" w:rsidRPr="00412903" w14:paraId="25B540E0" w14:textId="77777777" w:rsidTr="00727069">
        <w:tc>
          <w:tcPr>
            <w:tcW w:w="568" w:type="dxa"/>
          </w:tcPr>
          <w:p w14:paraId="3B898983" w14:textId="77777777" w:rsidR="0003439E" w:rsidRPr="00412903" w:rsidRDefault="0003439E" w:rsidP="00727069">
            <w:pPr>
              <w:rPr>
                <w:sz w:val="23"/>
                <w:szCs w:val="23"/>
              </w:rPr>
            </w:pPr>
            <w:r w:rsidRPr="00412903">
              <w:rPr>
                <w:sz w:val="23"/>
                <w:szCs w:val="23"/>
              </w:rPr>
              <w:t>3</w:t>
            </w:r>
          </w:p>
        </w:tc>
        <w:tc>
          <w:tcPr>
            <w:tcW w:w="7796" w:type="dxa"/>
          </w:tcPr>
          <w:p w14:paraId="266D2C20" w14:textId="77777777" w:rsidR="0003439E" w:rsidRPr="00412903" w:rsidRDefault="0003439E" w:rsidP="00727069">
            <w:pPr>
              <w:rPr>
                <w:sz w:val="23"/>
                <w:szCs w:val="23"/>
              </w:rPr>
            </w:pPr>
            <w:r w:rsidRPr="00412903">
              <w:rPr>
                <w:sz w:val="23"/>
                <w:szCs w:val="23"/>
              </w:rPr>
              <w:t>Внутренняя поверхность кирпичной наружной стены оштукатурена</w:t>
            </w:r>
          </w:p>
        </w:tc>
        <w:tc>
          <w:tcPr>
            <w:tcW w:w="1701" w:type="dxa"/>
          </w:tcPr>
          <w:p w14:paraId="454290AE" w14:textId="77777777" w:rsidR="0003439E" w:rsidRPr="00412903" w:rsidRDefault="0003439E" w:rsidP="00727069">
            <w:pPr>
              <w:rPr>
                <w:sz w:val="23"/>
                <w:szCs w:val="23"/>
              </w:rPr>
            </w:pPr>
            <w:r w:rsidRPr="00412903">
              <w:rPr>
                <w:sz w:val="23"/>
                <w:szCs w:val="23"/>
              </w:rPr>
              <w:t>да</w:t>
            </w:r>
          </w:p>
        </w:tc>
      </w:tr>
      <w:tr w:rsidR="0003439E" w:rsidRPr="00412903" w14:paraId="07064922" w14:textId="77777777" w:rsidTr="00727069">
        <w:tc>
          <w:tcPr>
            <w:tcW w:w="568" w:type="dxa"/>
          </w:tcPr>
          <w:p w14:paraId="358686CD" w14:textId="77777777" w:rsidR="0003439E" w:rsidRPr="00412903" w:rsidRDefault="0003439E" w:rsidP="00727069">
            <w:pPr>
              <w:rPr>
                <w:sz w:val="23"/>
                <w:szCs w:val="23"/>
              </w:rPr>
            </w:pPr>
            <w:r w:rsidRPr="00412903">
              <w:rPr>
                <w:sz w:val="23"/>
                <w:szCs w:val="23"/>
              </w:rPr>
              <w:t>4</w:t>
            </w:r>
          </w:p>
        </w:tc>
        <w:tc>
          <w:tcPr>
            <w:tcW w:w="7796" w:type="dxa"/>
          </w:tcPr>
          <w:p w14:paraId="04EE2D82" w14:textId="77777777" w:rsidR="0003439E" w:rsidRPr="00412903" w:rsidRDefault="0003439E" w:rsidP="00727069">
            <w:pPr>
              <w:rPr>
                <w:sz w:val="23"/>
                <w:szCs w:val="23"/>
              </w:rPr>
            </w:pPr>
            <w:r w:rsidRPr="00412903">
              <w:rPr>
                <w:sz w:val="23"/>
                <w:szCs w:val="23"/>
              </w:rPr>
              <w:t xml:space="preserve">Подготовка </w:t>
            </w:r>
            <w:proofErr w:type="spellStart"/>
            <w:r w:rsidRPr="00412903">
              <w:rPr>
                <w:sz w:val="23"/>
                <w:szCs w:val="23"/>
              </w:rPr>
              <w:t>цементно</w:t>
            </w:r>
            <w:proofErr w:type="spellEnd"/>
            <w:r w:rsidRPr="00412903">
              <w:rPr>
                <w:sz w:val="23"/>
                <w:szCs w:val="23"/>
              </w:rPr>
              <w:t xml:space="preserve"> – песчаного основания для устройства самовыравнивающегося пола</w:t>
            </w:r>
          </w:p>
        </w:tc>
        <w:tc>
          <w:tcPr>
            <w:tcW w:w="1701" w:type="dxa"/>
          </w:tcPr>
          <w:p w14:paraId="40548F32" w14:textId="77777777" w:rsidR="0003439E" w:rsidRPr="00412903" w:rsidRDefault="0003439E" w:rsidP="00727069">
            <w:pPr>
              <w:rPr>
                <w:sz w:val="23"/>
                <w:szCs w:val="23"/>
              </w:rPr>
            </w:pPr>
            <w:r w:rsidRPr="00412903">
              <w:rPr>
                <w:sz w:val="23"/>
                <w:szCs w:val="23"/>
              </w:rPr>
              <w:t>да</w:t>
            </w:r>
          </w:p>
        </w:tc>
      </w:tr>
      <w:tr w:rsidR="0003439E" w:rsidRPr="00412903" w14:paraId="378FE94A" w14:textId="77777777" w:rsidTr="00727069">
        <w:tc>
          <w:tcPr>
            <w:tcW w:w="568" w:type="dxa"/>
          </w:tcPr>
          <w:p w14:paraId="17305A45" w14:textId="77777777" w:rsidR="0003439E" w:rsidRPr="00412903" w:rsidRDefault="0003439E" w:rsidP="00727069">
            <w:pPr>
              <w:rPr>
                <w:sz w:val="23"/>
                <w:szCs w:val="23"/>
              </w:rPr>
            </w:pPr>
            <w:r w:rsidRPr="00412903">
              <w:rPr>
                <w:sz w:val="23"/>
                <w:szCs w:val="23"/>
              </w:rPr>
              <w:t>5</w:t>
            </w:r>
          </w:p>
        </w:tc>
        <w:tc>
          <w:tcPr>
            <w:tcW w:w="7796" w:type="dxa"/>
          </w:tcPr>
          <w:p w14:paraId="3503D665" w14:textId="77777777" w:rsidR="0003439E" w:rsidRPr="00412903" w:rsidRDefault="0003439E" w:rsidP="00727069">
            <w:pPr>
              <w:rPr>
                <w:sz w:val="23"/>
                <w:szCs w:val="23"/>
              </w:rPr>
            </w:pPr>
            <w:r w:rsidRPr="00412903">
              <w:rPr>
                <w:sz w:val="23"/>
                <w:szCs w:val="23"/>
              </w:rPr>
              <w:t>Пол и потолок балконов и лоджий - монолитный железобетон</w:t>
            </w:r>
          </w:p>
        </w:tc>
        <w:tc>
          <w:tcPr>
            <w:tcW w:w="1701" w:type="dxa"/>
          </w:tcPr>
          <w:p w14:paraId="6F44A58C" w14:textId="77777777" w:rsidR="0003439E" w:rsidRPr="00412903" w:rsidRDefault="0003439E" w:rsidP="00727069">
            <w:pPr>
              <w:rPr>
                <w:sz w:val="23"/>
                <w:szCs w:val="23"/>
              </w:rPr>
            </w:pPr>
            <w:r w:rsidRPr="00412903">
              <w:rPr>
                <w:sz w:val="23"/>
                <w:szCs w:val="23"/>
              </w:rPr>
              <w:t>да</w:t>
            </w:r>
          </w:p>
        </w:tc>
      </w:tr>
      <w:tr w:rsidR="0003439E" w:rsidRPr="00412903" w14:paraId="0027F784" w14:textId="77777777" w:rsidTr="00727069">
        <w:tc>
          <w:tcPr>
            <w:tcW w:w="568" w:type="dxa"/>
          </w:tcPr>
          <w:p w14:paraId="26F5986C" w14:textId="77777777" w:rsidR="0003439E" w:rsidRPr="00412903" w:rsidRDefault="0003439E" w:rsidP="00727069">
            <w:pPr>
              <w:rPr>
                <w:sz w:val="23"/>
                <w:szCs w:val="23"/>
              </w:rPr>
            </w:pPr>
            <w:r w:rsidRPr="00412903">
              <w:rPr>
                <w:sz w:val="23"/>
                <w:szCs w:val="23"/>
              </w:rPr>
              <w:t>6</w:t>
            </w:r>
          </w:p>
        </w:tc>
        <w:tc>
          <w:tcPr>
            <w:tcW w:w="7796" w:type="dxa"/>
          </w:tcPr>
          <w:p w14:paraId="36E52739" w14:textId="77777777" w:rsidR="0003439E" w:rsidRPr="00412903" w:rsidRDefault="0003439E" w:rsidP="00727069">
            <w:pPr>
              <w:rPr>
                <w:sz w:val="23"/>
                <w:szCs w:val="23"/>
              </w:rPr>
            </w:pPr>
            <w:r w:rsidRPr="00412903">
              <w:rPr>
                <w:sz w:val="23"/>
                <w:szCs w:val="23"/>
              </w:rPr>
              <w:t>Устройство гидроизоляции пола в ванной и санузле</w:t>
            </w:r>
          </w:p>
        </w:tc>
        <w:tc>
          <w:tcPr>
            <w:tcW w:w="1701" w:type="dxa"/>
          </w:tcPr>
          <w:p w14:paraId="101E9432" w14:textId="77777777" w:rsidR="0003439E" w:rsidRPr="00412903" w:rsidRDefault="0003439E" w:rsidP="00727069">
            <w:pPr>
              <w:rPr>
                <w:sz w:val="23"/>
                <w:szCs w:val="23"/>
              </w:rPr>
            </w:pPr>
            <w:r w:rsidRPr="00412903">
              <w:rPr>
                <w:sz w:val="23"/>
                <w:szCs w:val="23"/>
              </w:rPr>
              <w:t>да</w:t>
            </w:r>
          </w:p>
        </w:tc>
      </w:tr>
      <w:tr w:rsidR="0003439E" w:rsidRPr="00412903" w14:paraId="63250D08" w14:textId="77777777" w:rsidTr="00727069">
        <w:tc>
          <w:tcPr>
            <w:tcW w:w="568" w:type="dxa"/>
          </w:tcPr>
          <w:p w14:paraId="184F4305" w14:textId="77777777" w:rsidR="0003439E" w:rsidRPr="00412903" w:rsidRDefault="0003439E" w:rsidP="00727069">
            <w:pPr>
              <w:rPr>
                <w:sz w:val="23"/>
                <w:szCs w:val="23"/>
              </w:rPr>
            </w:pPr>
            <w:r w:rsidRPr="00412903">
              <w:rPr>
                <w:sz w:val="23"/>
                <w:szCs w:val="23"/>
              </w:rPr>
              <w:t>7</w:t>
            </w:r>
          </w:p>
        </w:tc>
        <w:tc>
          <w:tcPr>
            <w:tcW w:w="7796" w:type="dxa"/>
          </w:tcPr>
          <w:p w14:paraId="33CAD5E9" w14:textId="77777777" w:rsidR="0003439E" w:rsidRPr="00412903" w:rsidRDefault="0003439E" w:rsidP="00727069">
            <w:pPr>
              <w:rPr>
                <w:sz w:val="23"/>
                <w:szCs w:val="23"/>
              </w:rPr>
            </w:pPr>
            <w:r w:rsidRPr="00412903">
              <w:rPr>
                <w:sz w:val="23"/>
                <w:szCs w:val="23"/>
              </w:rPr>
              <w:t>Облицовка керамической плиткой стен в ванной и санузле</w:t>
            </w:r>
          </w:p>
        </w:tc>
        <w:tc>
          <w:tcPr>
            <w:tcW w:w="1701" w:type="dxa"/>
          </w:tcPr>
          <w:p w14:paraId="077D0B3E" w14:textId="77777777" w:rsidR="0003439E" w:rsidRPr="00412903" w:rsidRDefault="0003439E" w:rsidP="00727069">
            <w:pPr>
              <w:jc w:val="right"/>
              <w:rPr>
                <w:sz w:val="23"/>
                <w:szCs w:val="23"/>
              </w:rPr>
            </w:pPr>
            <w:r w:rsidRPr="00412903">
              <w:rPr>
                <w:sz w:val="23"/>
                <w:szCs w:val="23"/>
              </w:rPr>
              <w:t>нет</w:t>
            </w:r>
          </w:p>
        </w:tc>
      </w:tr>
      <w:tr w:rsidR="0003439E" w:rsidRPr="00412903" w14:paraId="1DC5E4D1" w14:textId="77777777" w:rsidTr="00727069">
        <w:tc>
          <w:tcPr>
            <w:tcW w:w="568" w:type="dxa"/>
          </w:tcPr>
          <w:p w14:paraId="1F71DF00" w14:textId="77777777" w:rsidR="0003439E" w:rsidRPr="00412903" w:rsidRDefault="0003439E" w:rsidP="00727069">
            <w:pPr>
              <w:rPr>
                <w:sz w:val="23"/>
                <w:szCs w:val="23"/>
              </w:rPr>
            </w:pPr>
            <w:r w:rsidRPr="00412903">
              <w:rPr>
                <w:sz w:val="23"/>
                <w:szCs w:val="23"/>
              </w:rPr>
              <w:t>8</w:t>
            </w:r>
          </w:p>
        </w:tc>
        <w:tc>
          <w:tcPr>
            <w:tcW w:w="7796" w:type="dxa"/>
          </w:tcPr>
          <w:p w14:paraId="6E84B679" w14:textId="77777777" w:rsidR="0003439E" w:rsidRPr="00412903" w:rsidRDefault="0003439E" w:rsidP="00727069">
            <w:pPr>
              <w:rPr>
                <w:sz w:val="23"/>
                <w:szCs w:val="23"/>
              </w:rPr>
            </w:pPr>
            <w:r w:rsidRPr="00412903">
              <w:rPr>
                <w:sz w:val="23"/>
                <w:szCs w:val="23"/>
              </w:rPr>
              <w:t>Установка полотенцесушителя</w:t>
            </w:r>
          </w:p>
        </w:tc>
        <w:tc>
          <w:tcPr>
            <w:tcW w:w="1701" w:type="dxa"/>
          </w:tcPr>
          <w:p w14:paraId="745937FD" w14:textId="77777777" w:rsidR="0003439E" w:rsidRPr="00412903" w:rsidRDefault="0003439E" w:rsidP="00727069">
            <w:pPr>
              <w:jc w:val="right"/>
              <w:rPr>
                <w:sz w:val="23"/>
                <w:szCs w:val="23"/>
              </w:rPr>
            </w:pPr>
            <w:r w:rsidRPr="00412903">
              <w:rPr>
                <w:sz w:val="23"/>
                <w:szCs w:val="23"/>
              </w:rPr>
              <w:t>нет</w:t>
            </w:r>
          </w:p>
        </w:tc>
      </w:tr>
      <w:tr w:rsidR="0003439E" w:rsidRPr="00412903" w14:paraId="60FBF919" w14:textId="77777777" w:rsidTr="00727069">
        <w:tc>
          <w:tcPr>
            <w:tcW w:w="568" w:type="dxa"/>
          </w:tcPr>
          <w:p w14:paraId="4BE7DBCC" w14:textId="77777777" w:rsidR="0003439E" w:rsidRPr="00412903" w:rsidRDefault="0003439E" w:rsidP="00727069">
            <w:pPr>
              <w:rPr>
                <w:sz w:val="23"/>
                <w:szCs w:val="23"/>
              </w:rPr>
            </w:pPr>
            <w:r w:rsidRPr="00412903">
              <w:rPr>
                <w:sz w:val="23"/>
                <w:szCs w:val="23"/>
              </w:rPr>
              <w:t>9</w:t>
            </w:r>
          </w:p>
        </w:tc>
        <w:tc>
          <w:tcPr>
            <w:tcW w:w="7796" w:type="dxa"/>
          </w:tcPr>
          <w:p w14:paraId="18E811F4" w14:textId="77777777" w:rsidR="0003439E" w:rsidRPr="00412903" w:rsidRDefault="0003439E" w:rsidP="00727069">
            <w:pPr>
              <w:rPr>
                <w:sz w:val="23"/>
                <w:szCs w:val="23"/>
              </w:rPr>
            </w:pPr>
            <w:r w:rsidRPr="00412903">
              <w:rPr>
                <w:sz w:val="23"/>
                <w:szCs w:val="23"/>
              </w:rPr>
              <w:t xml:space="preserve">Установка ванны </w:t>
            </w:r>
          </w:p>
        </w:tc>
        <w:tc>
          <w:tcPr>
            <w:tcW w:w="1701" w:type="dxa"/>
          </w:tcPr>
          <w:p w14:paraId="1A058640" w14:textId="77777777" w:rsidR="0003439E" w:rsidRPr="00412903" w:rsidRDefault="0003439E" w:rsidP="00727069">
            <w:pPr>
              <w:jc w:val="right"/>
              <w:rPr>
                <w:sz w:val="23"/>
                <w:szCs w:val="23"/>
              </w:rPr>
            </w:pPr>
            <w:r w:rsidRPr="00412903">
              <w:rPr>
                <w:sz w:val="23"/>
                <w:szCs w:val="23"/>
              </w:rPr>
              <w:t>нет</w:t>
            </w:r>
          </w:p>
        </w:tc>
      </w:tr>
      <w:tr w:rsidR="0003439E" w:rsidRPr="00412903" w14:paraId="34816965" w14:textId="77777777" w:rsidTr="00727069">
        <w:trPr>
          <w:trHeight w:val="185"/>
        </w:trPr>
        <w:tc>
          <w:tcPr>
            <w:tcW w:w="568" w:type="dxa"/>
          </w:tcPr>
          <w:p w14:paraId="3D902899" w14:textId="77777777" w:rsidR="0003439E" w:rsidRPr="00412903" w:rsidRDefault="0003439E" w:rsidP="00727069">
            <w:pPr>
              <w:rPr>
                <w:sz w:val="23"/>
                <w:szCs w:val="23"/>
              </w:rPr>
            </w:pPr>
            <w:r w:rsidRPr="00412903">
              <w:rPr>
                <w:sz w:val="23"/>
                <w:szCs w:val="23"/>
              </w:rPr>
              <w:t>10</w:t>
            </w:r>
          </w:p>
        </w:tc>
        <w:tc>
          <w:tcPr>
            <w:tcW w:w="7796" w:type="dxa"/>
          </w:tcPr>
          <w:p w14:paraId="5E723A5D" w14:textId="77777777" w:rsidR="0003439E" w:rsidRPr="00412903" w:rsidRDefault="0003439E" w:rsidP="00727069">
            <w:pPr>
              <w:rPr>
                <w:sz w:val="23"/>
                <w:szCs w:val="23"/>
              </w:rPr>
            </w:pPr>
            <w:r w:rsidRPr="00412903">
              <w:rPr>
                <w:sz w:val="23"/>
                <w:szCs w:val="23"/>
              </w:rPr>
              <w:t>Установка унитаза с бачком</w:t>
            </w:r>
          </w:p>
        </w:tc>
        <w:tc>
          <w:tcPr>
            <w:tcW w:w="1701" w:type="dxa"/>
          </w:tcPr>
          <w:p w14:paraId="5F35F83F" w14:textId="77777777" w:rsidR="0003439E" w:rsidRPr="00412903" w:rsidRDefault="0003439E" w:rsidP="00727069">
            <w:pPr>
              <w:jc w:val="right"/>
              <w:rPr>
                <w:sz w:val="23"/>
                <w:szCs w:val="23"/>
              </w:rPr>
            </w:pPr>
            <w:r w:rsidRPr="00412903">
              <w:rPr>
                <w:sz w:val="23"/>
                <w:szCs w:val="23"/>
              </w:rPr>
              <w:t>нет</w:t>
            </w:r>
          </w:p>
        </w:tc>
      </w:tr>
      <w:tr w:rsidR="0003439E" w:rsidRPr="00412903" w14:paraId="7ED99E63" w14:textId="77777777" w:rsidTr="00727069">
        <w:tc>
          <w:tcPr>
            <w:tcW w:w="568" w:type="dxa"/>
          </w:tcPr>
          <w:p w14:paraId="63B51FBB" w14:textId="77777777" w:rsidR="0003439E" w:rsidRPr="00412903" w:rsidRDefault="0003439E" w:rsidP="00727069">
            <w:pPr>
              <w:rPr>
                <w:sz w:val="23"/>
                <w:szCs w:val="23"/>
              </w:rPr>
            </w:pPr>
            <w:r w:rsidRPr="00412903">
              <w:rPr>
                <w:sz w:val="23"/>
                <w:szCs w:val="23"/>
              </w:rPr>
              <w:t>11</w:t>
            </w:r>
          </w:p>
        </w:tc>
        <w:tc>
          <w:tcPr>
            <w:tcW w:w="7796" w:type="dxa"/>
          </w:tcPr>
          <w:p w14:paraId="368F332F" w14:textId="77777777" w:rsidR="0003439E" w:rsidRPr="00412903" w:rsidRDefault="0003439E" w:rsidP="00727069">
            <w:pPr>
              <w:rPr>
                <w:sz w:val="23"/>
                <w:szCs w:val="23"/>
              </w:rPr>
            </w:pPr>
            <w:r w:rsidRPr="00412903">
              <w:rPr>
                <w:sz w:val="23"/>
                <w:szCs w:val="23"/>
              </w:rPr>
              <w:t>Установка раковины</w:t>
            </w:r>
          </w:p>
        </w:tc>
        <w:tc>
          <w:tcPr>
            <w:tcW w:w="1701" w:type="dxa"/>
          </w:tcPr>
          <w:p w14:paraId="2EAB5B48" w14:textId="77777777" w:rsidR="0003439E" w:rsidRPr="00412903" w:rsidRDefault="0003439E" w:rsidP="00727069">
            <w:pPr>
              <w:jc w:val="right"/>
              <w:rPr>
                <w:sz w:val="23"/>
                <w:szCs w:val="23"/>
              </w:rPr>
            </w:pPr>
            <w:r w:rsidRPr="00412903">
              <w:rPr>
                <w:sz w:val="23"/>
                <w:szCs w:val="23"/>
              </w:rPr>
              <w:t>нет</w:t>
            </w:r>
          </w:p>
        </w:tc>
      </w:tr>
      <w:tr w:rsidR="0003439E" w:rsidRPr="00412903" w14:paraId="5DF5F92B" w14:textId="77777777" w:rsidTr="00727069">
        <w:tc>
          <w:tcPr>
            <w:tcW w:w="568" w:type="dxa"/>
          </w:tcPr>
          <w:p w14:paraId="7D9E35DF" w14:textId="77777777" w:rsidR="0003439E" w:rsidRPr="00412903" w:rsidRDefault="0003439E" w:rsidP="00727069">
            <w:pPr>
              <w:rPr>
                <w:sz w:val="23"/>
                <w:szCs w:val="23"/>
              </w:rPr>
            </w:pPr>
            <w:r w:rsidRPr="00412903">
              <w:rPr>
                <w:sz w:val="23"/>
                <w:szCs w:val="23"/>
              </w:rPr>
              <w:t>12</w:t>
            </w:r>
          </w:p>
        </w:tc>
        <w:tc>
          <w:tcPr>
            <w:tcW w:w="7796" w:type="dxa"/>
          </w:tcPr>
          <w:p w14:paraId="39859A3B" w14:textId="5C78850D" w:rsidR="0003439E" w:rsidRPr="00412903" w:rsidRDefault="0003439E" w:rsidP="00727069">
            <w:pPr>
              <w:rPr>
                <w:sz w:val="23"/>
                <w:szCs w:val="23"/>
              </w:rPr>
            </w:pPr>
            <w:r w:rsidRPr="00412903">
              <w:rPr>
                <w:sz w:val="23"/>
                <w:szCs w:val="23"/>
              </w:rPr>
              <w:t xml:space="preserve">Установка входного дверного блока (металлический </w:t>
            </w:r>
            <w:r w:rsidR="00CB62B3">
              <w:rPr>
                <w:sz w:val="23"/>
                <w:szCs w:val="23"/>
              </w:rPr>
              <w:t xml:space="preserve">противопожарный </w:t>
            </w:r>
            <w:r w:rsidRPr="00412903">
              <w:rPr>
                <w:sz w:val="23"/>
                <w:szCs w:val="23"/>
              </w:rPr>
              <w:t>с замком)</w:t>
            </w:r>
          </w:p>
        </w:tc>
        <w:tc>
          <w:tcPr>
            <w:tcW w:w="1701" w:type="dxa"/>
          </w:tcPr>
          <w:p w14:paraId="557AAAC4" w14:textId="77777777" w:rsidR="0003439E" w:rsidRPr="00412903" w:rsidRDefault="0003439E" w:rsidP="00727069">
            <w:pPr>
              <w:rPr>
                <w:sz w:val="23"/>
                <w:szCs w:val="23"/>
              </w:rPr>
            </w:pPr>
            <w:r w:rsidRPr="00412903">
              <w:rPr>
                <w:sz w:val="23"/>
                <w:szCs w:val="23"/>
              </w:rPr>
              <w:t>да</w:t>
            </w:r>
          </w:p>
        </w:tc>
      </w:tr>
      <w:tr w:rsidR="0003439E" w:rsidRPr="00412903" w14:paraId="1752A788" w14:textId="77777777" w:rsidTr="00727069">
        <w:tc>
          <w:tcPr>
            <w:tcW w:w="568" w:type="dxa"/>
          </w:tcPr>
          <w:p w14:paraId="4064C9E7" w14:textId="77777777" w:rsidR="0003439E" w:rsidRPr="00412903" w:rsidRDefault="0003439E" w:rsidP="00727069">
            <w:pPr>
              <w:rPr>
                <w:sz w:val="23"/>
                <w:szCs w:val="23"/>
              </w:rPr>
            </w:pPr>
            <w:r w:rsidRPr="00412903">
              <w:rPr>
                <w:sz w:val="23"/>
                <w:szCs w:val="23"/>
              </w:rPr>
              <w:t>13</w:t>
            </w:r>
          </w:p>
        </w:tc>
        <w:tc>
          <w:tcPr>
            <w:tcW w:w="7796" w:type="dxa"/>
          </w:tcPr>
          <w:p w14:paraId="75A2703E" w14:textId="77777777" w:rsidR="0003439E" w:rsidRPr="00412903" w:rsidRDefault="0003439E" w:rsidP="00727069">
            <w:pPr>
              <w:rPr>
                <w:sz w:val="23"/>
                <w:szCs w:val="23"/>
              </w:rPr>
            </w:pPr>
            <w:r w:rsidRPr="00412903">
              <w:rPr>
                <w:sz w:val="23"/>
                <w:szCs w:val="23"/>
              </w:rPr>
              <w:t>Установка внутренних дверных блоков</w:t>
            </w:r>
          </w:p>
        </w:tc>
        <w:tc>
          <w:tcPr>
            <w:tcW w:w="1701" w:type="dxa"/>
          </w:tcPr>
          <w:p w14:paraId="73B8E5BE" w14:textId="77777777" w:rsidR="0003439E" w:rsidRPr="00412903" w:rsidRDefault="0003439E" w:rsidP="00727069">
            <w:pPr>
              <w:jc w:val="right"/>
              <w:rPr>
                <w:sz w:val="23"/>
                <w:szCs w:val="23"/>
              </w:rPr>
            </w:pPr>
            <w:r w:rsidRPr="00412903">
              <w:rPr>
                <w:sz w:val="23"/>
                <w:szCs w:val="23"/>
              </w:rPr>
              <w:t>нет</w:t>
            </w:r>
          </w:p>
        </w:tc>
      </w:tr>
      <w:tr w:rsidR="0003439E" w:rsidRPr="00412903" w14:paraId="6F91936F" w14:textId="77777777" w:rsidTr="00727069">
        <w:tc>
          <w:tcPr>
            <w:tcW w:w="568" w:type="dxa"/>
          </w:tcPr>
          <w:p w14:paraId="58F1C979" w14:textId="77777777" w:rsidR="0003439E" w:rsidRPr="00412903" w:rsidRDefault="0003439E" w:rsidP="00727069">
            <w:pPr>
              <w:rPr>
                <w:sz w:val="23"/>
                <w:szCs w:val="23"/>
              </w:rPr>
            </w:pPr>
            <w:r w:rsidRPr="00412903">
              <w:rPr>
                <w:sz w:val="23"/>
                <w:szCs w:val="23"/>
              </w:rPr>
              <w:t>14</w:t>
            </w:r>
          </w:p>
        </w:tc>
        <w:tc>
          <w:tcPr>
            <w:tcW w:w="7796" w:type="dxa"/>
          </w:tcPr>
          <w:p w14:paraId="4ECB0238" w14:textId="77777777" w:rsidR="0003439E" w:rsidRPr="00412903" w:rsidRDefault="0003439E" w:rsidP="00727069">
            <w:pPr>
              <w:rPr>
                <w:sz w:val="23"/>
                <w:szCs w:val="23"/>
              </w:rPr>
            </w:pPr>
            <w:r w:rsidRPr="00412903">
              <w:rPr>
                <w:sz w:val="23"/>
                <w:szCs w:val="23"/>
              </w:rPr>
              <w:t xml:space="preserve">Установка оконных блоков (металлопластиковые окна с двухкамерным </w:t>
            </w:r>
            <w:proofErr w:type="spellStart"/>
            <w:r w:rsidRPr="00412903">
              <w:rPr>
                <w:sz w:val="23"/>
                <w:szCs w:val="23"/>
              </w:rPr>
              <w:t>теплопакетом</w:t>
            </w:r>
            <w:proofErr w:type="spellEnd"/>
            <w:r w:rsidRPr="00412903">
              <w:rPr>
                <w:sz w:val="23"/>
                <w:szCs w:val="23"/>
              </w:rPr>
              <w:t>). В предусмотренных проектом помещениях, оконные блоки имеют встроенные приточно-вентиляционные клапаны</w:t>
            </w:r>
          </w:p>
        </w:tc>
        <w:tc>
          <w:tcPr>
            <w:tcW w:w="1701" w:type="dxa"/>
          </w:tcPr>
          <w:p w14:paraId="5D210153" w14:textId="77777777" w:rsidR="0003439E" w:rsidRPr="00412903" w:rsidRDefault="0003439E" w:rsidP="00727069">
            <w:pPr>
              <w:rPr>
                <w:sz w:val="23"/>
                <w:szCs w:val="23"/>
              </w:rPr>
            </w:pPr>
          </w:p>
          <w:p w14:paraId="563CA4F8" w14:textId="77777777" w:rsidR="0003439E" w:rsidRPr="00412903" w:rsidRDefault="0003439E" w:rsidP="00727069">
            <w:pPr>
              <w:rPr>
                <w:sz w:val="23"/>
                <w:szCs w:val="23"/>
              </w:rPr>
            </w:pPr>
            <w:r w:rsidRPr="00412903">
              <w:rPr>
                <w:sz w:val="23"/>
                <w:szCs w:val="23"/>
              </w:rPr>
              <w:t>да</w:t>
            </w:r>
          </w:p>
        </w:tc>
      </w:tr>
      <w:tr w:rsidR="0003439E" w:rsidRPr="00412903" w14:paraId="768CDB75" w14:textId="77777777" w:rsidTr="00727069">
        <w:tc>
          <w:tcPr>
            <w:tcW w:w="568" w:type="dxa"/>
          </w:tcPr>
          <w:p w14:paraId="3ED20542" w14:textId="77777777" w:rsidR="0003439E" w:rsidRPr="00412903" w:rsidRDefault="0003439E" w:rsidP="00727069">
            <w:pPr>
              <w:rPr>
                <w:sz w:val="23"/>
                <w:szCs w:val="23"/>
              </w:rPr>
            </w:pPr>
            <w:r w:rsidRPr="00412903">
              <w:rPr>
                <w:sz w:val="23"/>
                <w:szCs w:val="23"/>
              </w:rPr>
              <w:t>15</w:t>
            </w:r>
          </w:p>
        </w:tc>
        <w:tc>
          <w:tcPr>
            <w:tcW w:w="7796" w:type="dxa"/>
          </w:tcPr>
          <w:p w14:paraId="1A20793D" w14:textId="77777777" w:rsidR="0003439E" w:rsidRPr="00412903" w:rsidRDefault="0003439E" w:rsidP="00727069">
            <w:pPr>
              <w:rPr>
                <w:sz w:val="23"/>
                <w:szCs w:val="23"/>
              </w:rPr>
            </w:pPr>
            <w:r w:rsidRPr="00412903">
              <w:rPr>
                <w:sz w:val="23"/>
                <w:szCs w:val="23"/>
              </w:rPr>
              <w:t xml:space="preserve">Установка балконных дверей (металлопластиковые балконные блоки с двухкамерным </w:t>
            </w:r>
            <w:proofErr w:type="spellStart"/>
            <w:r w:rsidRPr="00412903">
              <w:rPr>
                <w:sz w:val="23"/>
                <w:szCs w:val="23"/>
              </w:rPr>
              <w:t>теплопакетом</w:t>
            </w:r>
            <w:proofErr w:type="spellEnd"/>
            <w:r w:rsidRPr="00412903">
              <w:rPr>
                <w:sz w:val="23"/>
                <w:szCs w:val="23"/>
              </w:rPr>
              <w:t>)</w:t>
            </w:r>
          </w:p>
        </w:tc>
        <w:tc>
          <w:tcPr>
            <w:tcW w:w="1701" w:type="dxa"/>
          </w:tcPr>
          <w:p w14:paraId="6AD7DED7" w14:textId="77777777" w:rsidR="0003439E" w:rsidRPr="00412903" w:rsidRDefault="0003439E" w:rsidP="00727069">
            <w:pPr>
              <w:rPr>
                <w:sz w:val="23"/>
                <w:szCs w:val="23"/>
              </w:rPr>
            </w:pPr>
            <w:r w:rsidRPr="00412903">
              <w:rPr>
                <w:sz w:val="23"/>
                <w:szCs w:val="23"/>
              </w:rPr>
              <w:t>да</w:t>
            </w:r>
          </w:p>
        </w:tc>
      </w:tr>
      <w:tr w:rsidR="0003439E" w:rsidRPr="00412903" w14:paraId="65DA5843" w14:textId="77777777" w:rsidTr="00727069">
        <w:tc>
          <w:tcPr>
            <w:tcW w:w="568" w:type="dxa"/>
          </w:tcPr>
          <w:p w14:paraId="14CC135D" w14:textId="77777777" w:rsidR="0003439E" w:rsidRPr="00412903" w:rsidRDefault="0003439E" w:rsidP="00727069">
            <w:pPr>
              <w:rPr>
                <w:sz w:val="23"/>
                <w:szCs w:val="23"/>
              </w:rPr>
            </w:pPr>
            <w:r w:rsidRPr="00412903">
              <w:rPr>
                <w:sz w:val="23"/>
                <w:szCs w:val="23"/>
              </w:rPr>
              <w:t>16</w:t>
            </w:r>
          </w:p>
        </w:tc>
        <w:tc>
          <w:tcPr>
            <w:tcW w:w="7796" w:type="dxa"/>
          </w:tcPr>
          <w:p w14:paraId="740F9400" w14:textId="77777777" w:rsidR="0003439E" w:rsidRPr="00412903" w:rsidRDefault="0003439E" w:rsidP="00727069">
            <w:pPr>
              <w:rPr>
                <w:sz w:val="23"/>
                <w:szCs w:val="23"/>
              </w:rPr>
            </w:pPr>
            <w:r w:rsidRPr="00412903">
              <w:rPr>
                <w:sz w:val="23"/>
                <w:szCs w:val="23"/>
              </w:rPr>
              <w:t>Установка подоконных досок и монтаж (отделка) оконных откосов</w:t>
            </w:r>
          </w:p>
        </w:tc>
        <w:tc>
          <w:tcPr>
            <w:tcW w:w="1701" w:type="dxa"/>
          </w:tcPr>
          <w:p w14:paraId="14ADAD34" w14:textId="77777777" w:rsidR="0003439E" w:rsidRPr="00412903" w:rsidRDefault="0003439E" w:rsidP="00727069">
            <w:pPr>
              <w:jc w:val="right"/>
              <w:rPr>
                <w:sz w:val="23"/>
                <w:szCs w:val="23"/>
              </w:rPr>
            </w:pPr>
            <w:r w:rsidRPr="00412903">
              <w:rPr>
                <w:sz w:val="23"/>
                <w:szCs w:val="23"/>
              </w:rPr>
              <w:t>нет</w:t>
            </w:r>
          </w:p>
        </w:tc>
      </w:tr>
      <w:tr w:rsidR="0003439E" w:rsidRPr="00412903" w14:paraId="5B068CDE" w14:textId="77777777" w:rsidTr="00727069">
        <w:tc>
          <w:tcPr>
            <w:tcW w:w="568" w:type="dxa"/>
          </w:tcPr>
          <w:p w14:paraId="04790146" w14:textId="77777777" w:rsidR="0003439E" w:rsidRPr="00412903" w:rsidRDefault="0003439E" w:rsidP="00727069">
            <w:pPr>
              <w:rPr>
                <w:sz w:val="23"/>
                <w:szCs w:val="23"/>
              </w:rPr>
            </w:pPr>
            <w:r w:rsidRPr="00412903">
              <w:rPr>
                <w:sz w:val="23"/>
                <w:szCs w:val="23"/>
              </w:rPr>
              <w:t>17</w:t>
            </w:r>
          </w:p>
        </w:tc>
        <w:tc>
          <w:tcPr>
            <w:tcW w:w="7796" w:type="dxa"/>
          </w:tcPr>
          <w:p w14:paraId="3132825E" w14:textId="77777777" w:rsidR="0003439E" w:rsidRPr="00412903" w:rsidRDefault="0003439E" w:rsidP="00727069">
            <w:pPr>
              <w:rPr>
                <w:sz w:val="23"/>
                <w:szCs w:val="23"/>
              </w:rPr>
            </w:pPr>
            <w:r w:rsidRPr="00412903">
              <w:rPr>
                <w:sz w:val="23"/>
                <w:szCs w:val="23"/>
              </w:rPr>
              <w:t>Остекление лоджии (балкона) алюминиевая свето-прозрачная конструкция с холодным остеклением</w:t>
            </w:r>
          </w:p>
        </w:tc>
        <w:tc>
          <w:tcPr>
            <w:tcW w:w="1701" w:type="dxa"/>
          </w:tcPr>
          <w:p w14:paraId="79C022DE" w14:textId="77777777" w:rsidR="0003439E" w:rsidRPr="00412903" w:rsidRDefault="0003439E" w:rsidP="00727069">
            <w:pPr>
              <w:rPr>
                <w:sz w:val="23"/>
                <w:szCs w:val="23"/>
              </w:rPr>
            </w:pPr>
            <w:r w:rsidRPr="00412903">
              <w:rPr>
                <w:sz w:val="23"/>
                <w:szCs w:val="23"/>
              </w:rPr>
              <w:t>да</w:t>
            </w:r>
          </w:p>
        </w:tc>
      </w:tr>
      <w:tr w:rsidR="0003439E" w:rsidRPr="00412903" w14:paraId="1F681C52" w14:textId="77777777" w:rsidTr="00727069">
        <w:tc>
          <w:tcPr>
            <w:tcW w:w="568" w:type="dxa"/>
          </w:tcPr>
          <w:p w14:paraId="255701FB" w14:textId="77777777" w:rsidR="0003439E" w:rsidRPr="00412903" w:rsidRDefault="0003439E" w:rsidP="00727069">
            <w:pPr>
              <w:rPr>
                <w:sz w:val="23"/>
                <w:szCs w:val="23"/>
              </w:rPr>
            </w:pPr>
            <w:r w:rsidRPr="00412903">
              <w:rPr>
                <w:sz w:val="23"/>
                <w:szCs w:val="23"/>
              </w:rPr>
              <w:t>18</w:t>
            </w:r>
          </w:p>
        </w:tc>
        <w:tc>
          <w:tcPr>
            <w:tcW w:w="7796" w:type="dxa"/>
          </w:tcPr>
          <w:p w14:paraId="15F3D227" w14:textId="77777777" w:rsidR="0003439E" w:rsidRPr="00412903" w:rsidRDefault="0003439E" w:rsidP="00727069">
            <w:pPr>
              <w:rPr>
                <w:sz w:val="23"/>
                <w:szCs w:val="23"/>
              </w:rPr>
            </w:pPr>
            <w:r w:rsidRPr="00412903">
              <w:rPr>
                <w:sz w:val="23"/>
                <w:szCs w:val="23"/>
              </w:rPr>
              <w:t>Прокладка трубопроводов холодного и горячего водоснабжения в санузлы квартиры</w:t>
            </w:r>
          </w:p>
        </w:tc>
        <w:tc>
          <w:tcPr>
            <w:tcW w:w="1701" w:type="dxa"/>
          </w:tcPr>
          <w:p w14:paraId="45D1DF16" w14:textId="77777777" w:rsidR="0003439E" w:rsidRPr="00412903" w:rsidRDefault="0003439E" w:rsidP="00727069">
            <w:pPr>
              <w:rPr>
                <w:sz w:val="23"/>
                <w:szCs w:val="23"/>
              </w:rPr>
            </w:pPr>
            <w:r w:rsidRPr="00412903">
              <w:rPr>
                <w:sz w:val="23"/>
                <w:szCs w:val="23"/>
              </w:rPr>
              <w:t>да</w:t>
            </w:r>
          </w:p>
        </w:tc>
      </w:tr>
      <w:tr w:rsidR="0003439E" w:rsidRPr="00412903" w14:paraId="570498B6" w14:textId="77777777" w:rsidTr="00727069">
        <w:tc>
          <w:tcPr>
            <w:tcW w:w="568" w:type="dxa"/>
          </w:tcPr>
          <w:p w14:paraId="78133AA5" w14:textId="77777777" w:rsidR="0003439E" w:rsidRPr="00412903" w:rsidRDefault="0003439E" w:rsidP="00727069">
            <w:pPr>
              <w:rPr>
                <w:sz w:val="23"/>
                <w:szCs w:val="23"/>
              </w:rPr>
            </w:pPr>
            <w:r w:rsidRPr="00412903">
              <w:rPr>
                <w:sz w:val="23"/>
                <w:szCs w:val="23"/>
              </w:rPr>
              <w:lastRenderedPageBreak/>
              <w:t>19</w:t>
            </w:r>
          </w:p>
        </w:tc>
        <w:tc>
          <w:tcPr>
            <w:tcW w:w="7796" w:type="dxa"/>
          </w:tcPr>
          <w:p w14:paraId="14BDC960" w14:textId="77777777" w:rsidR="0003439E" w:rsidRPr="00412903" w:rsidRDefault="0003439E" w:rsidP="00727069">
            <w:pPr>
              <w:rPr>
                <w:sz w:val="23"/>
                <w:szCs w:val="23"/>
              </w:rPr>
            </w:pPr>
            <w:r w:rsidRPr="00412903">
              <w:rPr>
                <w:sz w:val="23"/>
                <w:szCs w:val="23"/>
              </w:rPr>
              <w:t>Прокладка стояков канализации</w:t>
            </w:r>
          </w:p>
        </w:tc>
        <w:tc>
          <w:tcPr>
            <w:tcW w:w="1701" w:type="dxa"/>
          </w:tcPr>
          <w:p w14:paraId="4FE31E0C" w14:textId="77777777" w:rsidR="0003439E" w:rsidRPr="00412903" w:rsidRDefault="0003439E" w:rsidP="00727069">
            <w:pPr>
              <w:rPr>
                <w:sz w:val="23"/>
                <w:szCs w:val="23"/>
              </w:rPr>
            </w:pPr>
            <w:r w:rsidRPr="00412903">
              <w:rPr>
                <w:sz w:val="23"/>
                <w:szCs w:val="23"/>
              </w:rPr>
              <w:t>да</w:t>
            </w:r>
          </w:p>
        </w:tc>
      </w:tr>
      <w:tr w:rsidR="0003439E" w:rsidRPr="00412903" w14:paraId="3A3FC7F5" w14:textId="77777777" w:rsidTr="00727069">
        <w:tc>
          <w:tcPr>
            <w:tcW w:w="568" w:type="dxa"/>
          </w:tcPr>
          <w:p w14:paraId="66635C9A" w14:textId="77777777" w:rsidR="0003439E" w:rsidRPr="00412903" w:rsidRDefault="0003439E" w:rsidP="00727069">
            <w:pPr>
              <w:rPr>
                <w:sz w:val="23"/>
                <w:szCs w:val="23"/>
              </w:rPr>
            </w:pPr>
            <w:r w:rsidRPr="00412903">
              <w:rPr>
                <w:sz w:val="23"/>
                <w:szCs w:val="23"/>
              </w:rPr>
              <w:t>20</w:t>
            </w:r>
          </w:p>
        </w:tc>
        <w:tc>
          <w:tcPr>
            <w:tcW w:w="7796" w:type="dxa"/>
          </w:tcPr>
          <w:p w14:paraId="0CE45BA9" w14:textId="77777777" w:rsidR="0003439E" w:rsidRPr="00412903" w:rsidRDefault="0003439E" w:rsidP="00727069">
            <w:pPr>
              <w:rPr>
                <w:sz w:val="23"/>
                <w:szCs w:val="23"/>
              </w:rPr>
            </w:pPr>
            <w:r w:rsidRPr="00412903">
              <w:rPr>
                <w:sz w:val="23"/>
                <w:szCs w:val="23"/>
              </w:rPr>
              <w:t>Разводка по квартире трубопроводов холодной, горячей воды и канализации</w:t>
            </w:r>
          </w:p>
        </w:tc>
        <w:tc>
          <w:tcPr>
            <w:tcW w:w="1701" w:type="dxa"/>
          </w:tcPr>
          <w:p w14:paraId="2F9D2276" w14:textId="77777777" w:rsidR="0003439E" w:rsidRPr="00412903" w:rsidRDefault="0003439E" w:rsidP="00727069">
            <w:pPr>
              <w:jc w:val="right"/>
              <w:rPr>
                <w:sz w:val="23"/>
                <w:szCs w:val="23"/>
              </w:rPr>
            </w:pPr>
            <w:r w:rsidRPr="00412903">
              <w:rPr>
                <w:sz w:val="23"/>
                <w:szCs w:val="23"/>
              </w:rPr>
              <w:t>нет</w:t>
            </w:r>
          </w:p>
        </w:tc>
      </w:tr>
      <w:tr w:rsidR="0003439E" w:rsidRPr="00412903" w14:paraId="4D86E0BC" w14:textId="77777777" w:rsidTr="00727069">
        <w:tc>
          <w:tcPr>
            <w:tcW w:w="568" w:type="dxa"/>
          </w:tcPr>
          <w:p w14:paraId="3BE6D998" w14:textId="77777777" w:rsidR="0003439E" w:rsidRPr="00412903" w:rsidRDefault="0003439E" w:rsidP="00727069">
            <w:pPr>
              <w:rPr>
                <w:sz w:val="23"/>
                <w:szCs w:val="23"/>
              </w:rPr>
            </w:pPr>
            <w:r w:rsidRPr="00412903">
              <w:rPr>
                <w:sz w:val="23"/>
                <w:szCs w:val="23"/>
              </w:rPr>
              <w:t>21</w:t>
            </w:r>
          </w:p>
        </w:tc>
        <w:tc>
          <w:tcPr>
            <w:tcW w:w="7796" w:type="dxa"/>
          </w:tcPr>
          <w:p w14:paraId="22368306" w14:textId="77777777" w:rsidR="0003439E" w:rsidRPr="00412903" w:rsidRDefault="0003439E" w:rsidP="00727069">
            <w:pPr>
              <w:rPr>
                <w:sz w:val="23"/>
                <w:szCs w:val="23"/>
              </w:rPr>
            </w:pPr>
            <w:r w:rsidRPr="00412903">
              <w:rPr>
                <w:sz w:val="23"/>
                <w:szCs w:val="23"/>
              </w:rPr>
              <w:t>Установка на лестничной площадке запорного крана на трубопроводах холодного и горячего водоснабжения</w:t>
            </w:r>
          </w:p>
        </w:tc>
        <w:tc>
          <w:tcPr>
            <w:tcW w:w="1701" w:type="dxa"/>
          </w:tcPr>
          <w:p w14:paraId="204D38C0" w14:textId="77777777" w:rsidR="0003439E" w:rsidRPr="00412903" w:rsidRDefault="0003439E" w:rsidP="00727069">
            <w:pPr>
              <w:rPr>
                <w:sz w:val="23"/>
                <w:szCs w:val="23"/>
              </w:rPr>
            </w:pPr>
            <w:r w:rsidRPr="00412903">
              <w:rPr>
                <w:sz w:val="23"/>
                <w:szCs w:val="23"/>
              </w:rPr>
              <w:t>да</w:t>
            </w:r>
          </w:p>
        </w:tc>
      </w:tr>
      <w:tr w:rsidR="0003439E" w:rsidRPr="00412903" w14:paraId="39E19A6F" w14:textId="77777777" w:rsidTr="00727069">
        <w:tc>
          <w:tcPr>
            <w:tcW w:w="568" w:type="dxa"/>
          </w:tcPr>
          <w:p w14:paraId="4A6874F9" w14:textId="77777777" w:rsidR="0003439E" w:rsidRPr="00412903" w:rsidRDefault="0003439E" w:rsidP="00727069">
            <w:pPr>
              <w:rPr>
                <w:sz w:val="23"/>
                <w:szCs w:val="23"/>
              </w:rPr>
            </w:pPr>
            <w:r w:rsidRPr="00412903">
              <w:rPr>
                <w:sz w:val="23"/>
                <w:szCs w:val="23"/>
              </w:rPr>
              <w:t>22</w:t>
            </w:r>
          </w:p>
        </w:tc>
        <w:tc>
          <w:tcPr>
            <w:tcW w:w="7796" w:type="dxa"/>
          </w:tcPr>
          <w:p w14:paraId="245C44C8" w14:textId="77777777" w:rsidR="0003439E" w:rsidRPr="00412903" w:rsidRDefault="0003439E" w:rsidP="00727069">
            <w:pPr>
              <w:rPr>
                <w:sz w:val="23"/>
                <w:szCs w:val="23"/>
              </w:rPr>
            </w:pPr>
            <w:r w:rsidRPr="00412903">
              <w:rPr>
                <w:sz w:val="23"/>
                <w:szCs w:val="23"/>
              </w:rPr>
              <w:t>Установка на лестничной площадке приборов учета расхода горячей и холодной воды</w:t>
            </w:r>
          </w:p>
        </w:tc>
        <w:tc>
          <w:tcPr>
            <w:tcW w:w="1701" w:type="dxa"/>
          </w:tcPr>
          <w:p w14:paraId="02C77BB6" w14:textId="77777777" w:rsidR="0003439E" w:rsidRPr="00412903" w:rsidRDefault="0003439E" w:rsidP="00727069">
            <w:pPr>
              <w:rPr>
                <w:sz w:val="23"/>
                <w:szCs w:val="23"/>
              </w:rPr>
            </w:pPr>
            <w:r w:rsidRPr="00412903">
              <w:rPr>
                <w:sz w:val="23"/>
                <w:szCs w:val="23"/>
              </w:rPr>
              <w:t>да</w:t>
            </w:r>
          </w:p>
        </w:tc>
      </w:tr>
      <w:tr w:rsidR="0003439E" w:rsidRPr="00412903" w14:paraId="2516167D" w14:textId="77777777" w:rsidTr="00727069">
        <w:tc>
          <w:tcPr>
            <w:tcW w:w="568" w:type="dxa"/>
          </w:tcPr>
          <w:p w14:paraId="1EEE5956" w14:textId="77777777" w:rsidR="0003439E" w:rsidRPr="00412903" w:rsidRDefault="0003439E" w:rsidP="00727069">
            <w:pPr>
              <w:rPr>
                <w:sz w:val="23"/>
                <w:szCs w:val="23"/>
              </w:rPr>
            </w:pPr>
            <w:r w:rsidRPr="00412903">
              <w:rPr>
                <w:sz w:val="23"/>
                <w:szCs w:val="23"/>
              </w:rPr>
              <w:t>23</w:t>
            </w:r>
          </w:p>
        </w:tc>
        <w:tc>
          <w:tcPr>
            <w:tcW w:w="7796" w:type="dxa"/>
          </w:tcPr>
          <w:p w14:paraId="38E60DE3" w14:textId="77777777" w:rsidR="0003439E" w:rsidRPr="00412903" w:rsidRDefault="0003439E" w:rsidP="00727069">
            <w:pPr>
              <w:rPr>
                <w:sz w:val="23"/>
                <w:szCs w:val="23"/>
              </w:rPr>
            </w:pPr>
            <w:r w:rsidRPr="00412903">
              <w:rPr>
                <w:sz w:val="23"/>
                <w:szCs w:val="23"/>
              </w:rPr>
              <w:t>Устройство водяного тёплого пола с установкой коллектора разводки отопления по комнатам</w:t>
            </w:r>
          </w:p>
        </w:tc>
        <w:tc>
          <w:tcPr>
            <w:tcW w:w="1701" w:type="dxa"/>
          </w:tcPr>
          <w:p w14:paraId="6CAF888A" w14:textId="77777777" w:rsidR="0003439E" w:rsidRPr="00412903" w:rsidRDefault="0003439E" w:rsidP="00727069">
            <w:pPr>
              <w:rPr>
                <w:sz w:val="23"/>
                <w:szCs w:val="23"/>
              </w:rPr>
            </w:pPr>
            <w:r w:rsidRPr="00412903">
              <w:rPr>
                <w:sz w:val="23"/>
                <w:szCs w:val="23"/>
              </w:rPr>
              <w:t>да</w:t>
            </w:r>
          </w:p>
        </w:tc>
      </w:tr>
      <w:tr w:rsidR="0003439E" w:rsidRPr="00412903" w14:paraId="60A723EC" w14:textId="77777777" w:rsidTr="00727069">
        <w:tc>
          <w:tcPr>
            <w:tcW w:w="568" w:type="dxa"/>
          </w:tcPr>
          <w:p w14:paraId="5B6972BB" w14:textId="77777777" w:rsidR="0003439E" w:rsidRPr="00412903" w:rsidRDefault="0003439E" w:rsidP="00727069">
            <w:pPr>
              <w:rPr>
                <w:sz w:val="23"/>
                <w:szCs w:val="23"/>
              </w:rPr>
            </w:pPr>
            <w:r w:rsidRPr="00412903">
              <w:rPr>
                <w:sz w:val="23"/>
                <w:szCs w:val="23"/>
              </w:rPr>
              <w:t>24</w:t>
            </w:r>
          </w:p>
        </w:tc>
        <w:tc>
          <w:tcPr>
            <w:tcW w:w="7796" w:type="dxa"/>
          </w:tcPr>
          <w:p w14:paraId="7763480C" w14:textId="77777777" w:rsidR="0003439E" w:rsidRPr="00412903" w:rsidRDefault="0003439E" w:rsidP="00727069">
            <w:pPr>
              <w:rPr>
                <w:sz w:val="23"/>
                <w:szCs w:val="23"/>
              </w:rPr>
            </w:pPr>
            <w:r w:rsidRPr="00412903">
              <w:rPr>
                <w:sz w:val="23"/>
                <w:szCs w:val="23"/>
              </w:rPr>
              <w:t xml:space="preserve">Установка </w:t>
            </w:r>
            <w:proofErr w:type="spellStart"/>
            <w:r w:rsidRPr="00412903">
              <w:rPr>
                <w:sz w:val="23"/>
                <w:szCs w:val="23"/>
              </w:rPr>
              <w:t>покомнатных</w:t>
            </w:r>
            <w:proofErr w:type="spellEnd"/>
            <w:r w:rsidRPr="00412903">
              <w:rPr>
                <w:sz w:val="23"/>
                <w:szCs w:val="23"/>
              </w:rPr>
              <w:t xml:space="preserve"> термостатов и автоматики для поддержания температуры</w:t>
            </w:r>
          </w:p>
        </w:tc>
        <w:tc>
          <w:tcPr>
            <w:tcW w:w="1701" w:type="dxa"/>
          </w:tcPr>
          <w:p w14:paraId="36CFE594" w14:textId="77777777" w:rsidR="0003439E" w:rsidRPr="00412903" w:rsidRDefault="0003439E" w:rsidP="00727069">
            <w:pPr>
              <w:rPr>
                <w:sz w:val="23"/>
                <w:szCs w:val="23"/>
              </w:rPr>
            </w:pPr>
            <w:r w:rsidRPr="00412903">
              <w:rPr>
                <w:sz w:val="23"/>
                <w:szCs w:val="23"/>
              </w:rPr>
              <w:t>да</w:t>
            </w:r>
          </w:p>
        </w:tc>
      </w:tr>
      <w:tr w:rsidR="0003439E" w:rsidRPr="00412903" w14:paraId="6BD70E52" w14:textId="77777777" w:rsidTr="00727069">
        <w:tc>
          <w:tcPr>
            <w:tcW w:w="568" w:type="dxa"/>
          </w:tcPr>
          <w:p w14:paraId="071A07AE" w14:textId="77777777" w:rsidR="0003439E" w:rsidRPr="00412903" w:rsidRDefault="0003439E" w:rsidP="00727069">
            <w:pPr>
              <w:rPr>
                <w:sz w:val="23"/>
                <w:szCs w:val="23"/>
              </w:rPr>
            </w:pPr>
            <w:r w:rsidRPr="00412903">
              <w:rPr>
                <w:sz w:val="23"/>
                <w:szCs w:val="23"/>
              </w:rPr>
              <w:t>25</w:t>
            </w:r>
          </w:p>
        </w:tc>
        <w:tc>
          <w:tcPr>
            <w:tcW w:w="7796" w:type="dxa"/>
          </w:tcPr>
          <w:p w14:paraId="0CA543C1" w14:textId="77777777" w:rsidR="0003439E" w:rsidRPr="00412903" w:rsidRDefault="0003439E" w:rsidP="00727069">
            <w:pPr>
              <w:rPr>
                <w:sz w:val="23"/>
                <w:szCs w:val="23"/>
              </w:rPr>
            </w:pPr>
            <w:r w:rsidRPr="00412903">
              <w:rPr>
                <w:sz w:val="23"/>
                <w:szCs w:val="23"/>
              </w:rPr>
              <w:t>Внутренняя электрическая проводка с установкой розеток, выключателей и выводами проводов для освещения, а также розетка для электроплиты</w:t>
            </w:r>
          </w:p>
        </w:tc>
        <w:tc>
          <w:tcPr>
            <w:tcW w:w="1701" w:type="dxa"/>
          </w:tcPr>
          <w:p w14:paraId="3B24F6AA" w14:textId="77777777" w:rsidR="0003439E" w:rsidRPr="00412903" w:rsidRDefault="0003439E" w:rsidP="00727069">
            <w:pPr>
              <w:rPr>
                <w:sz w:val="23"/>
                <w:szCs w:val="23"/>
              </w:rPr>
            </w:pPr>
          </w:p>
          <w:p w14:paraId="1417B067" w14:textId="77777777" w:rsidR="0003439E" w:rsidRPr="00412903" w:rsidRDefault="0003439E" w:rsidP="00727069">
            <w:pPr>
              <w:rPr>
                <w:sz w:val="23"/>
                <w:szCs w:val="23"/>
              </w:rPr>
            </w:pPr>
            <w:r w:rsidRPr="00412903">
              <w:rPr>
                <w:sz w:val="23"/>
                <w:szCs w:val="23"/>
              </w:rPr>
              <w:t>да</w:t>
            </w:r>
          </w:p>
        </w:tc>
      </w:tr>
      <w:tr w:rsidR="0003439E" w:rsidRPr="00412903" w14:paraId="5497F709" w14:textId="77777777" w:rsidTr="00727069">
        <w:tc>
          <w:tcPr>
            <w:tcW w:w="568" w:type="dxa"/>
          </w:tcPr>
          <w:p w14:paraId="344D54C1" w14:textId="77777777" w:rsidR="0003439E" w:rsidRPr="00412903" w:rsidRDefault="0003439E" w:rsidP="00727069">
            <w:pPr>
              <w:rPr>
                <w:sz w:val="23"/>
                <w:szCs w:val="23"/>
              </w:rPr>
            </w:pPr>
            <w:r w:rsidRPr="00412903">
              <w:rPr>
                <w:sz w:val="23"/>
                <w:szCs w:val="23"/>
              </w:rPr>
              <w:t>26</w:t>
            </w:r>
          </w:p>
        </w:tc>
        <w:tc>
          <w:tcPr>
            <w:tcW w:w="7796" w:type="dxa"/>
          </w:tcPr>
          <w:p w14:paraId="15B9386C" w14:textId="77777777" w:rsidR="0003439E" w:rsidRPr="00412903" w:rsidRDefault="0003439E" w:rsidP="00727069">
            <w:pPr>
              <w:rPr>
                <w:sz w:val="23"/>
                <w:szCs w:val="23"/>
              </w:rPr>
            </w:pPr>
            <w:r w:rsidRPr="00412903">
              <w:rPr>
                <w:sz w:val="23"/>
                <w:szCs w:val="23"/>
              </w:rPr>
              <w:t>Установка двухтарифного электросчетчика на лестничной площадке</w:t>
            </w:r>
          </w:p>
        </w:tc>
        <w:tc>
          <w:tcPr>
            <w:tcW w:w="1701" w:type="dxa"/>
          </w:tcPr>
          <w:p w14:paraId="7DB64592" w14:textId="77777777" w:rsidR="0003439E" w:rsidRPr="00412903" w:rsidRDefault="0003439E" w:rsidP="00727069">
            <w:pPr>
              <w:rPr>
                <w:sz w:val="23"/>
                <w:szCs w:val="23"/>
              </w:rPr>
            </w:pPr>
            <w:r w:rsidRPr="00412903">
              <w:rPr>
                <w:sz w:val="23"/>
                <w:szCs w:val="23"/>
              </w:rPr>
              <w:t>да</w:t>
            </w:r>
          </w:p>
        </w:tc>
      </w:tr>
      <w:tr w:rsidR="0003439E" w:rsidRPr="00412903" w14:paraId="351A2D36" w14:textId="77777777" w:rsidTr="00727069">
        <w:tc>
          <w:tcPr>
            <w:tcW w:w="568" w:type="dxa"/>
          </w:tcPr>
          <w:p w14:paraId="64ECFDFE" w14:textId="77777777" w:rsidR="0003439E" w:rsidRPr="00412903" w:rsidRDefault="0003439E" w:rsidP="00727069">
            <w:pPr>
              <w:rPr>
                <w:sz w:val="23"/>
                <w:szCs w:val="23"/>
              </w:rPr>
            </w:pPr>
            <w:r w:rsidRPr="00412903">
              <w:rPr>
                <w:sz w:val="23"/>
                <w:szCs w:val="23"/>
              </w:rPr>
              <w:t>27</w:t>
            </w:r>
          </w:p>
        </w:tc>
        <w:tc>
          <w:tcPr>
            <w:tcW w:w="7796" w:type="dxa"/>
          </w:tcPr>
          <w:p w14:paraId="72D8DE6D" w14:textId="77777777" w:rsidR="0003439E" w:rsidRPr="00412903" w:rsidRDefault="0003439E" w:rsidP="00727069">
            <w:pPr>
              <w:rPr>
                <w:sz w:val="23"/>
                <w:szCs w:val="23"/>
              </w:rPr>
            </w:pPr>
            <w:r w:rsidRPr="00412903">
              <w:rPr>
                <w:sz w:val="23"/>
                <w:szCs w:val="23"/>
              </w:rPr>
              <w:t>Установка автономных пожарных извещателей</w:t>
            </w:r>
          </w:p>
        </w:tc>
        <w:tc>
          <w:tcPr>
            <w:tcW w:w="1701" w:type="dxa"/>
          </w:tcPr>
          <w:p w14:paraId="04D9DDAF" w14:textId="77777777" w:rsidR="0003439E" w:rsidRPr="00412903" w:rsidRDefault="0003439E" w:rsidP="00727069">
            <w:pPr>
              <w:rPr>
                <w:sz w:val="23"/>
                <w:szCs w:val="23"/>
              </w:rPr>
            </w:pPr>
            <w:r w:rsidRPr="00412903">
              <w:rPr>
                <w:sz w:val="23"/>
                <w:szCs w:val="23"/>
              </w:rPr>
              <w:t>да</w:t>
            </w:r>
          </w:p>
        </w:tc>
      </w:tr>
      <w:tr w:rsidR="0003439E" w:rsidRPr="00412903" w14:paraId="7104B427" w14:textId="77777777" w:rsidTr="00727069">
        <w:tc>
          <w:tcPr>
            <w:tcW w:w="568" w:type="dxa"/>
          </w:tcPr>
          <w:p w14:paraId="484531A8" w14:textId="77777777" w:rsidR="0003439E" w:rsidRPr="00412903" w:rsidRDefault="0003439E" w:rsidP="00727069">
            <w:pPr>
              <w:rPr>
                <w:sz w:val="23"/>
                <w:szCs w:val="23"/>
              </w:rPr>
            </w:pPr>
            <w:r w:rsidRPr="00412903">
              <w:rPr>
                <w:sz w:val="23"/>
                <w:szCs w:val="23"/>
              </w:rPr>
              <w:t>28</w:t>
            </w:r>
          </w:p>
        </w:tc>
        <w:tc>
          <w:tcPr>
            <w:tcW w:w="7796" w:type="dxa"/>
          </w:tcPr>
          <w:p w14:paraId="218EC6FC" w14:textId="77777777" w:rsidR="0003439E" w:rsidRPr="00412903" w:rsidRDefault="0003439E" w:rsidP="00727069">
            <w:pPr>
              <w:rPr>
                <w:sz w:val="23"/>
                <w:szCs w:val="23"/>
              </w:rPr>
            </w:pPr>
            <w:r w:rsidRPr="00412903">
              <w:rPr>
                <w:sz w:val="23"/>
                <w:szCs w:val="23"/>
              </w:rPr>
              <w:t>Подключение телевизионной антенны, телефона, интернета от щитка на лестничной площадке по проложенной к квартире трубе</w:t>
            </w:r>
          </w:p>
        </w:tc>
        <w:tc>
          <w:tcPr>
            <w:tcW w:w="1701" w:type="dxa"/>
          </w:tcPr>
          <w:p w14:paraId="7D7479ED" w14:textId="77777777" w:rsidR="0003439E" w:rsidRPr="00412903" w:rsidRDefault="0003439E" w:rsidP="00727069">
            <w:pPr>
              <w:jc w:val="right"/>
              <w:rPr>
                <w:sz w:val="23"/>
                <w:szCs w:val="23"/>
              </w:rPr>
            </w:pPr>
          </w:p>
          <w:p w14:paraId="787664C4" w14:textId="77777777" w:rsidR="0003439E" w:rsidRPr="00412903" w:rsidRDefault="0003439E" w:rsidP="00727069">
            <w:pPr>
              <w:jc w:val="right"/>
              <w:rPr>
                <w:sz w:val="23"/>
                <w:szCs w:val="23"/>
              </w:rPr>
            </w:pPr>
            <w:r w:rsidRPr="00412903">
              <w:rPr>
                <w:sz w:val="23"/>
                <w:szCs w:val="23"/>
              </w:rPr>
              <w:t>нет</w:t>
            </w:r>
          </w:p>
        </w:tc>
      </w:tr>
      <w:tr w:rsidR="0003439E" w:rsidRPr="00412903" w14:paraId="5E34C263" w14:textId="77777777" w:rsidTr="00727069">
        <w:tc>
          <w:tcPr>
            <w:tcW w:w="568" w:type="dxa"/>
          </w:tcPr>
          <w:p w14:paraId="5C802D3C" w14:textId="77777777" w:rsidR="0003439E" w:rsidRPr="00412903" w:rsidRDefault="0003439E" w:rsidP="00727069">
            <w:pPr>
              <w:rPr>
                <w:sz w:val="23"/>
                <w:szCs w:val="23"/>
              </w:rPr>
            </w:pPr>
            <w:r w:rsidRPr="00412903">
              <w:rPr>
                <w:sz w:val="23"/>
                <w:szCs w:val="23"/>
              </w:rPr>
              <w:t>29</w:t>
            </w:r>
          </w:p>
        </w:tc>
        <w:tc>
          <w:tcPr>
            <w:tcW w:w="7796" w:type="dxa"/>
          </w:tcPr>
          <w:p w14:paraId="3C543462" w14:textId="77777777" w:rsidR="0003439E" w:rsidRPr="00412903" w:rsidRDefault="0003439E" w:rsidP="00727069">
            <w:pPr>
              <w:rPr>
                <w:sz w:val="23"/>
                <w:szCs w:val="23"/>
              </w:rPr>
            </w:pPr>
            <w:r w:rsidRPr="00412903">
              <w:rPr>
                <w:sz w:val="23"/>
                <w:szCs w:val="23"/>
              </w:rPr>
              <w:t>Установка электроплиты</w:t>
            </w:r>
          </w:p>
        </w:tc>
        <w:tc>
          <w:tcPr>
            <w:tcW w:w="1701" w:type="dxa"/>
          </w:tcPr>
          <w:p w14:paraId="056A686D" w14:textId="77777777" w:rsidR="0003439E" w:rsidRPr="00412903" w:rsidRDefault="0003439E" w:rsidP="00727069">
            <w:pPr>
              <w:jc w:val="right"/>
              <w:rPr>
                <w:sz w:val="23"/>
                <w:szCs w:val="23"/>
              </w:rPr>
            </w:pPr>
            <w:r w:rsidRPr="00412903">
              <w:rPr>
                <w:sz w:val="23"/>
                <w:szCs w:val="23"/>
              </w:rPr>
              <w:t>нет</w:t>
            </w:r>
          </w:p>
        </w:tc>
      </w:tr>
      <w:tr w:rsidR="0003439E" w:rsidRPr="00412903" w14:paraId="2A4CBFE3" w14:textId="77777777" w:rsidTr="00727069">
        <w:tc>
          <w:tcPr>
            <w:tcW w:w="568" w:type="dxa"/>
          </w:tcPr>
          <w:p w14:paraId="291230EC" w14:textId="77777777" w:rsidR="0003439E" w:rsidRPr="00412903" w:rsidRDefault="0003439E" w:rsidP="00727069">
            <w:pPr>
              <w:rPr>
                <w:sz w:val="23"/>
                <w:szCs w:val="23"/>
              </w:rPr>
            </w:pPr>
            <w:r w:rsidRPr="00412903">
              <w:rPr>
                <w:sz w:val="23"/>
                <w:szCs w:val="23"/>
              </w:rPr>
              <w:t>30</w:t>
            </w:r>
          </w:p>
        </w:tc>
        <w:tc>
          <w:tcPr>
            <w:tcW w:w="7796" w:type="dxa"/>
          </w:tcPr>
          <w:p w14:paraId="39EBA939" w14:textId="77777777" w:rsidR="0003439E" w:rsidRPr="00412903" w:rsidRDefault="0003439E" w:rsidP="00727069">
            <w:pPr>
              <w:rPr>
                <w:sz w:val="23"/>
                <w:szCs w:val="23"/>
              </w:rPr>
            </w:pPr>
            <w:r w:rsidRPr="00412903">
              <w:rPr>
                <w:sz w:val="23"/>
                <w:szCs w:val="23"/>
              </w:rPr>
              <w:t>Установка кухонной мойки со смесителем воды</w:t>
            </w:r>
          </w:p>
        </w:tc>
        <w:tc>
          <w:tcPr>
            <w:tcW w:w="1701" w:type="dxa"/>
          </w:tcPr>
          <w:p w14:paraId="20C7C13B" w14:textId="77777777" w:rsidR="0003439E" w:rsidRPr="00412903" w:rsidRDefault="0003439E" w:rsidP="00727069">
            <w:pPr>
              <w:jc w:val="right"/>
              <w:rPr>
                <w:sz w:val="23"/>
                <w:szCs w:val="23"/>
              </w:rPr>
            </w:pPr>
            <w:r w:rsidRPr="00412903">
              <w:rPr>
                <w:sz w:val="23"/>
                <w:szCs w:val="23"/>
              </w:rPr>
              <w:t>нет</w:t>
            </w:r>
          </w:p>
        </w:tc>
      </w:tr>
    </w:tbl>
    <w:p w14:paraId="5D6A3DEE" w14:textId="77777777" w:rsidR="0003439E" w:rsidRPr="00412903" w:rsidRDefault="0003439E" w:rsidP="0003439E">
      <w:pPr>
        <w:pStyle w:val="ConsPlusNormal"/>
        <w:widowControl/>
        <w:ind w:firstLine="708"/>
        <w:jc w:val="both"/>
        <w:rPr>
          <w:rFonts w:ascii="Times New Roman" w:hAnsi="Times New Roman" w:cs="Times New Roman"/>
          <w:sz w:val="23"/>
          <w:szCs w:val="23"/>
        </w:rPr>
      </w:pPr>
      <w:r w:rsidRPr="00412903">
        <w:rPr>
          <w:rFonts w:ascii="Times New Roman" w:hAnsi="Times New Roman" w:cs="Times New Roman"/>
          <w:sz w:val="23"/>
          <w:szCs w:val="23"/>
        </w:rPr>
        <w:t xml:space="preserve">Отделочные работы выполняются в соответствии с СП 71.13330.2017 «СНиП 3.04.01-87 Изоляционные отделочные покрытия», МДС 12-30.2006 Методические рекомендации по нормам, правилам и приемам выполнения отделочных работ. </w:t>
      </w:r>
    </w:p>
    <w:p w14:paraId="4FD6C4D4" w14:textId="77777777" w:rsidR="0003439E" w:rsidRPr="00412903" w:rsidRDefault="0003439E" w:rsidP="0003439E">
      <w:pPr>
        <w:pStyle w:val="ConsPlusNormal"/>
        <w:widowControl/>
        <w:ind w:firstLine="708"/>
        <w:jc w:val="both"/>
        <w:rPr>
          <w:rFonts w:ascii="Times New Roman" w:hAnsi="Times New Roman" w:cs="Times New Roman"/>
          <w:sz w:val="23"/>
          <w:szCs w:val="23"/>
        </w:rPr>
      </w:pPr>
      <w:r w:rsidRPr="00412903">
        <w:rPr>
          <w:rFonts w:ascii="Times New Roman" w:hAnsi="Times New Roman" w:cs="Times New Roman"/>
          <w:sz w:val="23"/>
          <w:szCs w:val="23"/>
        </w:rPr>
        <w:t>Требования к оштукатуренным поверхностям – для простой штукатурки.</w:t>
      </w:r>
    </w:p>
    <w:p w14:paraId="7D49CC08" w14:textId="77777777" w:rsidR="0003439E" w:rsidRPr="00412903" w:rsidRDefault="0003439E" w:rsidP="0003439E">
      <w:pPr>
        <w:pStyle w:val="ConsPlusNormal"/>
        <w:widowControl/>
        <w:ind w:firstLine="708"/>
        <w:jc w:val="both"/>
        <w:rPr>
          <w:rFonts w:ascii="Times New Roman" w:hAnsi="Times New Roman" w:cs="Times New Roman"/>
          <w:sz w:val="23"/>
          <w:szCs w:val="23"/>
        </w:rPr>
      </w:pPr>
      <w:r w:rsidRPr="00412903">
        <w:rPr>
          <w:rFonts w:ascii="Times New Roman" w:hAnsi="Times New Roman" w:cs="Times New Roman"/>
          <w:sz w:val="23"/>
          <w:szCs w:val="23"/>
        </w:rPr>
        <w:t>Требования к бетонным поверхностям конструкций – категория А7 СП 70.13330.2012 «Несущие и ограждающие конструкции».</w:t>
      </w:r>
    </w:p>
    <w:p w14:paraId="05EB4CCC" w14:textId="77777777" w:rsidR="00367A60" w:rsidRPr="00412903" w:rsidRDefault="00367A60" w:rsidP="00367A60">
      <w:pPr>
        <w:ind w:firstLine="540"/>
        <w:jc w:val="both"/>
        <w:rPr>
          <w:sz w:val="23"/>
          <w:szCs w:val="23"/>
        </w:rPr>
      </w:pPr>
      <w:r w:rsidRPr="00412903">
        <w:rPr>
          <w:sz w:val="23"/>
          <w:szCs w:val="23"/>
        </w:rPr>
        <w:t>1.3.13. После завершения строительства и ввода Объекта в эксплуатацию, номер Квартиры, окончательная ее планировка, окончательные размеры Квартиры определяются на основании сведений, содержащихся в Ведомости помещений и их площадей, а также Поэтажного плана, составленных в отношении Объекта (его части).</w:t>
      </w:r>
    </w:p>
    <w:p w14:paraId="2EEDEEC6" w14:textId="77777777" w:rsidR="00367A60" w:rsidRPr="00412903" w:rsidRDefault="00367A60" w:rsidP="00367A60">
      <w:pPr>
        <w:ind w:firstLine="540"/>
        <w:jc w:val="both"/>
        <w:rPr>
          <w:sz w:val="23"/>
          <w:szCs w:val="23"/>
        </w:rPr>
      </w:pPr>
      <w:r w:rsidRPr="00412903">
        <w:rPr>
          <w:sz w:val="23"/>
          <w:szCs w:val="23"/>
        </w:rPr>
        <w:t>1.4. Право собственности на Квартиру возникает у Дольщика с момента государственной регистрации указанного права в установленном действующим законодательством порядке. Дольщик</w:t>
      </w:r>
      <w:r w:rsidRPr="00412903">
        <w:rPr>
          <w:color w:val="000000"/>
          <w:sz w:val="23"/>
          <w:szCs w:val="23"/>
        </w:rPr>
        <w:t xml:space="preserve"> за свой счет осуществляет государственную регистрацию своего права собственности на Квартиру. </w:t>
      </w:r>
      <w:r w:rsidRPr="00412903">
        <w:rPr>
          <w:sz w:val="23"/>
          <w:szCs w:val="23"/>
        </w:rPr>
        <w:t>Также у Дольщика возникает доля в праве собственности на общее имущество Объекта.</w:t>
      </w:r>
    </w:p>
    <w:p w14:paraId="78EDF266" w14:textId="77777777" w:rsidR="00367A60" w:rsidRPr="00412903" w:rsidRDefault="00367A60" w:rsidP="00367A60">
      <w:pPr>
        <w:ind w:firstLine="540"/>
        <w:jc w:val="both"/>
        <w:rPr>
          <w:sz w:val="23"/>
          <w:szCs w:val="23"/>
        </w:rPr>
      </w:pPr>
      <w:r w:rsidRPr="00412903">
        <w:rPr>
          <w:sz w:val="23"/>
          <w:szCs w:val="23"/>
        </w:rPr>
        <w:t>1.5. Основанием для заключения настоящего Договора является:</w:t>
      </w:r>
    </w:p>
    <w:p w14:paraId="5B793667" w14:textId="7FC0F01F" w:rsidR="00367A60" w:rsidRPr="00412903" w:rsidRDefault="00367A60" w:rsidP="00367A60">
      <w:pPr>
        <w:ind w:firstLine="540"/>
        <w:jc w:val="both"/>
        <w:rPr>
          <w:sz w:val="23"/>
          <w:szCs w:val="23"/>
        </w:rPr>
      </w:pPr>
      <w:r w:rsidRPr="00412903">
        <w:rPr>
          <w:sz w:val="23"/>
          <w:szCs w:val="23"/>
        </w:rPr>
        <w:t xml:space="preserve">1.5.1. Разрешение на строительство, выданное Застройщику Службой государственного строительного надзора и экспертизы Санкт-Петербурга </w:t>
      </w:r>
      <w:r w:rsidR="00FD4A37">
        <w:rPr>
          <w:sz w:val="23"/>
          <w:szCs w:val="23"/>
        </w:rPr>
        <w:t>30 октября 2020</w:t>
      </w:r>
      <w:r w:rsidRPr="00412903">
        <w:rPr>
          <w:sz w:val="23"/>
          <w:szCs w:val="23"/>
        </w:rPr>
        <w:t xml:space="preserve"> года № 78-016-0</w:t>
      </w:r>
      <w:r w:rsidR="00FD4A37">
        <w:rPr>
          <w:sz w:val="23"/>
          <w:szCs w:val="23"/>
        </w:rPr>
        <w:t>547</w:t>
      </w:r>
      <w:r w:rsidRPr="00412903">
        <w:rPr>
          <w:sz w:val="23"/>
          <w:szCs w:val="23"/>
        </w:rPr>
        <w:t>-20</w:t>
      </w:r>
      <w:r w:rsidR="00FD4A37">
        <w:rPr>
          <w:sz w:val="23"/>
          <w:szCs w:val="23"/>
        </w:rPr>
        <w:t>20</w:t>
      </w:r>
      <w:r w:rsidRPr="00412903">
        <w:rPr>
          <w:sz w:val="23"/>
          <w:szCs w:val="23"/>
        </w:rPr>
        <w:t>;</w:t>
      </w:r>
    </w:p>
    <w:p w14:paraId="5428F74A" w14:textId="2DA4694B" w:rsidR="00367A60" w:rsidRPr="00412903" w:rsidRDefault="00367A60" w:rsidP="00367A60">
      <w:pPr>
        <w:pStyle w:val="af1"/>
        <w:spacing w:after="0" w:line="240" w:lineRule="auto"/>
        <w:ind w:left="0" w:firstLine="540"/>
        <w:jc w:val="both"/>
        <w:rPr>
          <w:rFonts w:ascii="Times New Roman" w:hAnsi="Times New Roman"/>
          <w:sz w:val="23"/>
          <w:szCs w:val="23"/>
        </w:rPr>
      </w:pPr>
      <w:r w:rsidRPr="00412903">
        <w:rPr>
          <w:rFonts w:ascii="Times New Roman" w:hAnsi="Times New Roman"/>
          <w:sz w:val="23"/>
          <w:szCs w:val="23"/>
        </w:rPr>
        <w:t xml:space="preserve">1.5.2. Запись </w:t>
      </w:r>
      <w:r w:rsidRPr="00412903">
        <w:rPr>
          <w:rFonts w:ascii="Times New Roman" w:eastAsia="Times New Roman" w:hAnsi="Times New Roman"/>
          <w:sz w:val="23"/>
          <w:szCs w:val="23"/>
          <w:lang w:eastAsia="ru-RU"/>
        </w:rPr>
        <w:t xml:space="preserve">регистрации № </w:t>
      </w:r>
      <w:r w:rsidR="00FD4A37">
        <w:rPr>
          <w:rFonts w:ascii="Times New Roman" w:eastAsia="Times New Roman" w:hAnsi="Times New Roman"/>
          <w:sz w:val="23"/>
          <w:szCs w:val="23"/>
          <w:lang w:eastAsia="ru-RU"/>
        </w:rPr>
        <w:t xml:space="preserve">78:42:1850206:2174-78/006/2018-1 от 13.04.2018 </w:t>
      </w:r>
      <w:r w:rsidRPr="00412903">
        <w:rPr>
          <w:rFonts w:ascii="Times New Roman" w:eastAsia="Times New Roman" w:hAnsi="Times New Roman"/>
          <w:sz w:val="23"/>
          <w:szCs w:val="23"/>
          <w:lang w:eastAsia="ru-RU"/>
        </w:rPr>
        <w:t xml:space="preserve">в Едином государственном реестре </w:t>
      </w:r>
      <w:r w:rsidR="00FD4A37">
        <w:rPr>
          <w:rFonts w:ascii="Times New Roman" w:eastAsia="Times New Roman" w:hAnsi="Times New Roman"/>
          <w:sz w:val="23"/>
          <w:szCs w:val="23"/>
          <w:lang w:eastAsia="ru-RU"/>
        </w:rPr>
        <w:t>недвижимости</w:t>
      </w:r>
      <w:r w:rsidRPr="00412903">
        <w:rPr>
          <w:rFonts w:ascii="Times New Roman" w:eastAsia="Times New Roman" w:hAnsi="Times New Roman"/>
          <w:sz w:val="23"/>
          <w:szCs w:val="23"/>
          <w:lang w:eastAsia="ru-RU"/>
        </w:rPr>
        <w:t xml:space="preserve"> о регистрации права собственности Застройщика на земельный участок с кадастровым номером: 78:42:1850206:</w:t>
      </w:r>
      <w:r w:rsidR="00FD4A37">
        <w:rPr>
          <w:rFonts w:ascii="Times New Roman" w:eastAsia="Times New Roman" w:hAnsi="Times New Roman"/>
          <w:sz w:val="23"/>
          <w:szCs w:val="23"/>
          <w:lang w:eastAsia="ru-RU"/>
        </w:rPr>
        <w:t>2174</w:t>
      </w:r>
      <w:r w:rsidRPr="00412903">
        <w:rPr>
          <w:rFonts w:ascii="Times New Roman" w:eastAsia="Times New Roman" w:hAnsi="Times New Roman"/>
          <w:sz w:val="23"/>
          <w:szCs w:val="23"/>
          <w:lang w:eastAsia="ru-RU"/>
        </w:rPr>
        <w:t>, по адресу: Санкт-Петербург, поселок Шушары, Пулковское, участок 5</w:t>
      </w:r>
      <w:r w:rsidR="00FD4A37">
        <w:rPr>
          <w:rFonts w:ascii="Times New Roman" w:eastAsia="Times New Roman" w:hAnsi="Times New Roman"/>
          <w:sz w:val="23"/>
          <w:szCs w:val="23"/>
          <w:lang w:eastAsia="ru-RU"/>
        </w:rPr>
        <w:t>71</w:t>
      </w:r>
      <w:r w:rsidRPr="00412903">
        <w:rPr>
          <w:rFonts w:ascii="Times New Roman" w:eastAsia="Times New Roman" w:hAnsi="Times New Roman"/>
          <w:sz w:val="23"/>
          <w:szCs w:val="23"/>
          <w:lang w:eastAsia="ru-RU"/>
        </w:rPr>
        <w:t xml:space="preserve">, участок </w:t>
      </w:r>
      <w:r w:rsidR="00FD4A37">
        <w:rPr>
          <w:rFonts w:ascii="Times New Roman" w:eastAsia="Times New Roman" w:hAnsi="Times New Roman"/>
          <w:sz w:val="23"/>
          <w:szCs w:val="23"/>
          <w:lang w:eastAsia="ru-RU"/>
        </w:rPr>
        <w:t>3</w:t>
      </w:r>
      <w:r w:rsidRPr="00412903">
        <w:rPr>
          <w:rFonts w:ascii="Times New Roman" w:eastAsia="Times New Roman" w:hAnsi="Times New Roman"/>
          <w:sz w:val="23"/>
          <w:szCs w:val="23"/>
          <w:lang w:eastAsia="ru-RU"/>
        </w:rPr>
        <w:t xml:space="preserve">, площадью </w:t>
      </w:r>
      <w:r w:rsidR="00FD4A37">
        <w:rPr>
          <w:rFonts w:ascii="Times New Roman" w:eastAsia="Times New Roman" w:hAnsi="Times New Roman"/>
          <w:sz w:val="23"/>
          <w:szCs w:val="23"/>
          <w:lang w:eastAsia="ru-RU"/>
        </w:rPr>
        <w:t>17193</w:t>
      </w:r>
      <w:r w:rsidRPr="00412903">
        <w:rPr>
          <w:rFonts w:ascii="Times New Roman" w:eastAsia="Times New Roman" w:hAnsi="Times New Roman"/>
          <w:sz w:val="23"/>
          <w:szCs w:val="23"/>
          <w:lang w:eastAsia="ru-RU"/>
        </w:rPr>
        <w:t xml:space="preserve"> кв. м., </w:t>
      </w:r>
      <w:r w:rsidRPr="00412903">
        <w:rPr>
          <w:rFonts w:ascii="Times New Roman" w:hAnsi="Times New Roman"/>
          <w:sz w:val="23"/>
          <w:szCs w:val="23"/>
        </w:rPr>
        <w:t>на котором осуществляется строительство Объекта;</w:t>
      </w:r>
      <w:r w:rsidRPr="00412903">
        <w:rPr>
          <w:rFonts w:ascii="Times New Roman" w:hAnsi="Times New Roman"/>
          <w:color w:val="000000"/>
          <w:sz w:val="23"/>
          <w:szCs w:val="23"/>
        </w:rPr>
        <w:t xml:space="preserve"> </w:t>
      </w:r>
    </w:p>
    <w:p w14:paraId="42A3C4F9" w14:textId="77777777" w:rsidR="00367A60" w:rsidRPr="00412903" w:rsidRDefault="00367A60" w:rsidP="00367A60">
      <w:pPr>
        <w:ind w:firstLine="540"/>
        <w:jc w:val="both"/>
        <w:rPr>
          <w:sz w:val="23"/>
          <w:szCs w:val="23"/>
        </w:rPr>
      </w:pPr>
      <w:r w:rsidRPr="00412903">
        <w:rPr>
          <w:sz w:val="23"/>
          <w:szCs w:val="23"/>
        </w:rPr>
        <w:t xml:space="preserve">1.5.3. Проектная декларация, утвержденная Застройщиком и опубликованная на сайте </w:t>
      </w:r>
      <w:hyperlink r:id="rId9" w:history="1">
        <w:r w:rsidRPr="00412903">
          <w:rPr>
            <w:rStyle w:val="af0"/>
            <w:sz w:val="23"/>
            <w:szCs w:val="23"/>
          </w:rPr>
          <w:t>https://наш.дом.рф/</w:t>
        </w:r>
      </w:hyperlink>
      <w:r w:rsidRPr="00412903">
        <w:rPr>
          <w:sz w:val="23"/>
          <w:szCs w:val="23"/>
        </w:rPr>
        <w:t xml:space="preserve">; </w:t>
      </w:r>
    </w:p>
    <w:p w14:paraId="1FC85E4C" w14:textId="683A8FDB" w:rsidR="00367A60" w:rsidRPr="00412903" w:rsidRDefault="00367A60" w:rsidP="00367A60">
      <w:pPr>
        <w:ind w:firstLine="540"/>
        <w:jc w:val="both"/>
        <w:rPr>
          <w:sz w:val="23"/>
          <w:szCs w:val="23"/>
        </w:rPr>
      </w:pPr>
      <w:r w:rsidRPr="00412903">
        <w:rPr>
          <w:sz w:val="23"/>
          <w:szCs w:val="23"/>
        </w:rPr>
        <w:t xml:space="preserve">1.5.4. Заключение № </w:t>
      </w:r>
      <w:r w:rsidR="00A80B65">
        <w:rPr>
          <w:sz w:val="23"/>
          <w:szCs w:val="23"/>
        </w:rPr>
        <w:t xml:space="preserve">ЗОС/091/78-001623 </w:t>
      </w:r>
      <w:r w:rsidRPr="00412903">
        <w:rPr>
          <w:sz w:val="23"/>
          <w:szCs w:val="23"/>
        </w:rPr>
        <w:t xml:space="preserve">о соответствии застройщика и проектной декларации требованиям, установленным частями 1.1 и 2 статьи 3, статьями </w:t>
      </w:r>
      <w:r w:rsidR="00A80B65">
        <w:rPr>
          <w:sz w:val="23"/>
          <w:szCs w:val="23"/>
        </w:rPr>
        <w:t xml:space="preserve">3.2., </w:t>
      </w:r>
      <w:r w:rsidRPr="00412903">
        <w:rPr>
          <w:sz w:val="23"/>
          <w:szCs w:val="23"/>
        </w:rPr>
        <w:t xml:space="preserve">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Комитетом по строительству Правительства Санкт-Петербурга </w:t>
      </w:r>
      <w:r w:rsidR="00A80B65">
        <w:rPr>
          <w:sz w:val="23"/>
          <w:szCs w:val="23"/>
        </w:rPr>
        <w:t>23 декабря 2020 года</w:t>
      </w:r>
      <w:r w:rsidRPr="00412903">
        <w:rPr>
          <w:sz w:val="23"/>
          <w:szCs w:val="23"/>
        </w:rPr>
        <w:t>.</w:t>
      </w:r>
    </w:p>
    <w:p w14:paraId="64D65B47" w14:textId="77777777" w:rsidR="00367A60" w:rsidRPr="00412903" w:rsidRDefault="00367A60" w:rsidP="00367A60">
      <w:pPr>
        <w:ind w:firstLine="540"/>
        <w:jc w:val="both"/>
        <w:rPr>
          <w:sz w:val="23"/>
          <w:szCs w:val="23"/>
        </w:rPr>
      </w:pPr>
      <w:r w:rsidRPr="00412903">
        <w:rPr>
          <w:sz w:val="23"/>
          <w:szCs w:val="23"/>
        </w:rPr>
        <w:t>1.6. Настоящий Договор заключен в соответствии с Гражданским Кодексом Российской Федерации, Жилищным кодексом Российской Федерации,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 от 30.12.2004г.</w:t>
      </w:r>
    </w:p>
    <w:p w14:paraId="0E78B28D" w14:textId="77777777" w:rsidR="00367A60" w:rsidRPr="00412903" w:rsidRDefault="00367A60" w:rsidP="00367A60">
      <w:pPr>
        <w:ind w:firstLine="540"/>
        <w:jc w:val="both"/>
        <w:rPr>
          <w:sz w:val="23"/>
          <w:szCs w:val="23"/>
        </w:rPr>
      </w:pPr>
    </w:p>
    <w:p w14:paraId="47667316" w14:textId="77777777" w:rsidR="00367A60" w:rsidRPr="00412903" w:rsidRDefault="00367A60" w:rsidP="00367A60">
      <w:pPr>
        <w:pStyle w:val="ConsPlusNormal"/>
        <w:widowControl/>
        <w:ind w:firstLine="0"/>
        <w:jc w:val="center"/>
        <w:rPr>
          <w:rFonts w:ascii="Times New Roman" w:hAnsi="Times New Roman" w:cs="Times New Roman"/>
          <w:b/>
          <w:bCs/>
          <w:sz w:val="23"/>
          <w:szCs w:val="23"/>
        </w:rPr>
      </w:pPr>
      <w:r w:rsidRPr="00412903">
        <w:rPr>
          <w:rFonts w:ascii="Times New Roman" w:hAnsi="Times New Roman" w:cs="Times New Roman"/>
          <w:b/>
          <w:bCs/>
          <w:sz w:val="23"/>
          <w:szCs w:val="23"/>
        </w:rPr>
        <w:t xml:space="preserve">2. Сроки строительства. Порядок передачи Квартиры. </w:t>
      </w:r>
    </w:p>
    <w:p w14:paraId="4059DEBF" w14:textId="77777777" w:rsidR="00367A60" w:rsidRPr="00412903" w:rsidRDefault="00367A60" w:rsidP="00367A60">
      <w:pPr>
        <w:pStyle w:val="ConsPlusNormal"/>
        <w:widowControl/>
        <w:ind w:firstLine="0"/>
        <w:jc w:val="center"/>
        <w:rPr>
          <w:rFonts w:ascii="Times New Roman" w:hAnsi="Times New Roman" w:cs="Times New Roman"/>
          <w:b/>
          <w:bCs/>
          <w:sz w:val="23"/>
          <w:szCs w:val="23"/>
        </w:rPr>
      </w:pPr>
      <w:r w:rsidRPr="00412903">
        <w:rPr>
          <w:rFonts w:ascii="Times New Roman" w:hAnsi="Times New Roman" w:cs="Times New Roman"/>
          <w:b/>
          <w:bCs/>
          <w:sz w:val="23"/>
          <w:szCs w:val="23"/>
        </w:rPr>
        <w:lastRenderedPageBreak/>
        <w:t>Качество Квартиры и Объекта</w:t>
      </w:r>
    </w:p>
    <w:p w14:paraId="52C3115D" w14:textId="1EDB9076" w:rsidR="00367A60" w:rsidRPr="00412903" w:rsidRDefault="00367A60" w:rsidP="00367A60">
      <w:pPr>
        <w:ind w:firstLine="540"/>
        <w:jc w:val="both"/>
        <w:rPr>
          <w:sz w:val="23"/>
          <w:szCs w:val="23"/>
        </w:rPr>
      </w:pPr>
      <w:r w:rsidRPr="00412903">
        <w:rPr>
          <w:sz w:val="23"/>
          <w:szCs w:val="23"/>
        </w:rPr>
        <w:t xml:space="preserve">2.1. Застройщик намерен осуществить ввод Объекта в эксплуатацию </w:t>
      </w:r>
      <w:r w:rsidR="00C20B41">
        <w:rPr>
          <w:sz w:val="23"/>
          <w:szCs w:val="23"/>
        </w:rPr>
        <w:t xml:space="preserve">не позднее 30 октября 2023 </w:t>
      </w:r>
      <w:r w:rsidRPr="00412903">
        <w:rPr>
          <w:sz w:val="23"/>
          <w:szCs w:val="23"/>
        </w:rPr>
        <w:t>года. Застройщик вправе завершить строительство Объекта досрочно.</w:t>
      </w:r>
    </w:p>
    <w:p w14:paraId="207DFDAB" w14:textId="4A9D2CFC" w:rsidR="00367A60" w:rsidRDefault="00367A60" w:rsidP="00367A60">
      <w:pPr>
        <w:ind w:firstLine="540"/>
        <w:jc w:val="both"/>
        <w:rPr>
          <w:sz w:val="23"/>
          <w:szCs w:val="23"/>
        </w:rPr>
      </w:pPr>
      <w:r w:rsidRPr="00412903">
        <w:rPr>
          <w:sz w:val="23"/>
          <w:szCs w:val="23"/>
        </w:rPr>
        <w:t xml:space="preserve">2.2. При надлежащем исполнении Дольщиком всех обязательств по настоящему Договору, Застройщик обязуется передать Дольщику Квартиру по Акту приема-передачи не позднее </w:t>
      </w:r>
      <w:r w:rsidR="00FD4A37">
        <w:rPr>
          <w:sz w:val="23"/>
          <w:szCs w:val="23"/>
        </w:rPr>
        <w:t>30 апреля 2024 года</w:t>
      </w:r>
      <w:r w:rsidRPr="00412903">
        <w:rPr>
          <w:sz w:val="23"/>
          <w:szCs w:val="23"/>
        </w:rPr>
        <w:t>. Стороны Договора согласились, что передача Квартиры может быть осуществлена досрочно, но не ранее дня получения Застройщиком разрешения на ввод Объекта в эксплуатацию. Дольщик не имеет права отказаться от досрочной приемки Квартиры. К Акту приема-передачи прилагается инструкция по эксплуатации Объекта, которая является его неотъемлемой частью.</w:t>
      </w:r>
    </w:p>
    <w:p w14:paraId="1C795DA5" w14:textId="77777777" w:rsidR="00367A60" w:rsidRPr="00412903" w:rsidRDefault="00367A60" w:rsidP="00367A60">
      <w:pPr>
        <w:ind w:firstLine="540"/>
        <w:jc w:val="both"/>
        <w:rPr>
          <w:sz w:val="23"/>
          <w:szCs w:val="23"/>
        </w:rPr>
      </w:pPr>
      <w:r w:rsidRPr="00412903">
        <w:rPr>
          <w:sz w:val="23"/>
          <w:szCs w:val="23"/>
        </w:rPr>
        <w:t>2.3. Застройщик обязан уведомить Дольщика о необходимости принятия квартиры по Акту приема-передачи в порядке, предусмотренном настоящим Договором.</w:t>
      </w:r>
    </w:p>
    <w:p w14:paraId="770A3238" w14:textId="77777777" w:rsidR="00367A60" w:rsidRPr="00412903" w:rsidRDefault="00367A60" w:rsidP="00367A60">
      <w:pPr>
        <w:tabs>
          <w:tab w:val="num" w:pos="720"/>
          <w:tab w:val="num" w:pos="1440"/>
        </w:tabs>
        <w:ind w:right="49" w:firstLine="540"/>
        <w:jc w:val="both"/>
        <w:rPr>
          <w:sz w:val="23"/>
          <w:szCs w:val="23"/>
        </w:rPr>
      </w:pPr>
      <w:r w:rsidRPr="00412903">
        <w:rPr>
          <w:sz w:val="23"/>
          <w:szCs w:val="23"/>
        </w:rPr>
        <w:t>2.4. Дольщик принимает от Застройщика указанную в п. 1.3. настоящего Договора Квартиру в соответствии с нижеследующим порядком:</w:t>
      </w:r>
    </w:p>
    <w:p w14:paraId="5D357FC9" w14:textId="77777777" w:rsidR="00367A60" w:rsidRPr="00412903" w:rsidRDefault="00367A60" w:rsidP="00367A60">
      <w:pPr>
        <w:tabs>
          <w:tab w:val="left" w:pos="284"/>
          <w:tab w:val="left" w:pos="567"/>
        </w:tabs>
        <w:ind w:right="49"/>
        <w:jc w:val="both"/>
        <w:rPr>
          <w:sz w:val="23"/>
          <w:szCs w:val="23"/>
        </w:rPr>
      </w:pPr>
      <w:r w:rsidRPr="00412903">
        <w:rPr>
          <w:sz w:val="23"/>
          <w:szCs w:val="23"/>
        </w:rPr>
        <w:tab/>
      </w:r>
      <w:r w:rsidRPr="00412903">
        <w:rPr>
          <w:sz w:val="23"/>
          <w:szCs w:val="23"/>
        </w:rPr>
        <w:tab/>
        <w:t>2.4.1. Застройщик письменно, не менее, чем за 30 (тридцать) календарных дней до наступления срока, указанного в п. 2.2. настоящего Договора, путем направления заказного письма с описью вложения с уведомлением о вручении (по адресу, указанному в настоящем Договоре), уведомляет Дольщика о получении разрешения на ввод в эксплуатацию Объекта и готовности передать Квартиру;</w:t>
      </w:r>
    </w:p>
    <w:p w14:paraId="68741C28" w14:textId="77777777" w:rsidR="00367A60" w:rsidRPr="00412903" w:rsidRDefault="00367A60" w:rsidP="00367A60">
      <w:pPr>
        <w:tabs>
          <w:tab w:val="left" w:pos="284"/>
          <w:tab w:val="left" w:pos="567"/>
        </w:tabs>
        <w:ind w:right="130"/>
        <w:jc w:val="both"/>
        <w:rPr>
          <w:sz w:val="23"/>
          <w:szCs w:val="23"/>
        </w:rPr>
      </w:pPr>
      <w:r w:rsidRPr="00412903">
        <w:rPr>
          <w:sz w:val="23"/>
          <w:szCs w:val="23"/>
        </w:rPr>
        <w:tab/>
      </w:r>
      <w:r w:rsidRPr="00412903">
        <w:rPr>
          <w:sz w:val="23"/>
          <w:szCs w:val="23"/>
        </w:rPr>
        <w:tab/>
        <w:t>2.4.2. Дольщик в срок, указанный в уведомлении Застройщика, осуществляет осмотр Квартиры. При отсутствии у Дольщика замечаний он подписывает Акт приема-передачи Квартиры;</w:t>
      </w:r>
    </w:p>
    <w:p w14:paraId="49691813" w14:textId="77777777" w:rsidR="00367A60" w:rsidRPr="00412903" w:rsidRDefault="00367A60" w:rsidP="00367A60">
      <w:pPr>
        <w:tabs>
          <w:tab w:val="left" w:pos="284"/>
          <w:tab w:val="left" w:pos="567"/>
        </w:tabs>
        <w:ind w:right="130"/>
        <w:jc w:val="both"/>
        <w:rPr>
          <w:sz w:val="23"/>
          <w:szCs w:val="23"/>
        </w:rPr>
      </w:pPr>
      <w:r w:rsidRPr="00412903">
        <w:rPr>
          <w:sz w:val="23"/>
          <w:szCs w:val="23"/>
        </w:rPr>
        <w:tab/>
      </w:r>
      <w:r w:rsidRPr="00412903">
        <w:rPr>
          <w:sz w:val="23"/>
          <w:szCs w:val="23"/>
        </w:rPr>
        <w:tab/>
        <w:t>2.4.3. Дольщик до подписания Акта приема-передачи Квартиры вправе потребовать от Застройщика составления Акта о несоответствии качества Квартиры требованиям настоящего Договора, с перечнем подлежащих устранению недостатков (далее по тексту – Акт о несоответствии) и отказаться от подписания Акта приема-передачи Квартиры до устранения Застройщиком недостатков, указанных в Акте о несоответствии.</w:t>
      </w:r>
    </w:p>
    <w:p w14:paraId="5FCD802B" w14:textId="77777777" w:rsidR="00367A60" w:rsidRPr="00412903" w:rsidRDefault="00367A60" w:rsidP="00367A60">
      <w:pPr>
        <w:tabs>
          <w:tab w:val="left" w:pos="284"/>
          <w:tab w:val="left" w:pos="567"/>
        </w:tabs>
        <w:ind w:right="130"/>
        <w:jc w:val="both"/>
        <w:rPr>
          <w:sz w:val="23"/>
          <w:szCs w:val="23"/>
        </w:rPr>
      </w:pPr>
      <w:r w:rsidRPr="00412903">
        <w:rPr>
          <w:sz w:val="23"/>
          <w:szCs w:val="23"/>
        </w:rPr>
        <w:tab/>
      </w:r>
      <w:r w:rsidRPr="00412903">
        <w:rPr>
          <w:sz w:val="23"/>
          <w:szCs w:val="23"/>
        </w:rPr>
        <w:tab/>
        <w:t>Дольщик (в соответствии с положениями ст. 720 ГК РФ) лишается права ссылаться в дальнейшем на явные недостатки, которые не были выявлены им при приемке Квартиры и/или не были зафиксированы в Акте о несоответствии, и лишается права в последующем отказываться от приемки Квартиры со ссылкой на такие недостатки, не зафиксированные ранее в Акте о несоответствии.</w:t>
      </w:r>
    </w:p>
    <w:p w14:paraId="69BAE7B5" w14:textId="77777777" w:rsidR="00367A60" w:rsidRPr="00412903" w:rsidRDefault="00367A60" w:rsidP="00367A60">
      <w:pPr>
        <w:tabs>
          <w:tab w:val="left" w:pos="284"/>
          <w:tab w:val="left" w:pos="567"/>
        </w:tabs>
        <w:ind w:right="129"/>
        <w:jc w:val="both"/>
        <w:rPr>
          <w:sz w:val="23"/>
          <w:szCs w:val="23"/>
        </w:rPr>
      </w:pPr>
      <w:r w:rsidRPr="00412903">
        <w:rPr>
          <w:sz w:val="23"/>
          <w:szCs w:val="23"/>
        </w:rPr>
        <w:tab/>
      </w:r>
      <w:r w:rsidRPr="00412903">
        <w:rPr>
          <w:sz w:val="23"/>
          <w:szCs w:val="23"/>
        </w:rPr>
        <w:tab/>
        <w:t>2.4.4. В случае неявки Дольщика в предусмотренный уведомлением Застройщика (</w:t>
      </w:r>
      <w:proofErr w:type="spellStart"/>
      <w:r w:rsidRPr="00412903">
        <w:rPr>
          <w:sz w:val="23"/>
          <w:szCs w:val="23"/>
        </w:rPr>
        <w:t>п.п</w:t>
      </w:r>
      <w:proofErr w:type="spellEnd"/>
      <w:r w:rsidRPr="00412903">
        <w:rPr>
          <w:sz w:val="23"/>
          <w:szCs w:val="23"/>
        </w:rPr>
        <w:t>. 2.4.2. настоящего Договора) срок для осуществления осмотра Квартиры, Квартира признается принятой Дольщиком без претензий на 30 (тридцатый) календарный день со дня наступления срока, предусмотренного уведомлением Застройщика (</w:t>
      </w:r>
      <w:proofErr w:type="spellStart"/>
      <w:r w:rsidRPr="00412903">
        <w:rPr>
          <w:sz w:val="23"/>
          <w:szCs w:val="23"/>
        </w:rPr>
        <w:t>п.п</w:t>
      </w:r>
      <w:proofErr w:type="spellEnd"/>
      <w:r w:rsidRPr="00412903">
        <w:rPr>
          <w:sz w:val="23"/>
          <w:szCs w:val="23"/>
        </w:rPr>
        <w:t>. 2.4.2. настоящего Договора). При этом обязательства по несению расходов на содержание Квартиры, риск случайной гибели или порчи Квартиры, а также общего имущества в Объекте признаются перешедшими к Дольщику;</w:t>
      </w:r>
    </w:p>
    <w:p w14:paraId="4257EEC9" w14:textId="77777777" w:rsidR="00367A60" w:rsidRPr="00412903" w:rsidRDefault="00367A60" w:rsidP="00367A60">
      <w:pPr>
        <w:ind w:firstLine="540"/>
        <w:jc w:val="both"/>
        <w:rPr>
          <w:sz w:val="23"/>
          <w:szCs w:val="23"/>
        </w:rPr>
      </w:pPr>
      <w:r w:rsidRPr="00412903">
        <w:rPr>
          <w:sz w:val="23"/>
          <w:szCs w:val="23"/>
        </w:rPr>
        <w:t xml:space="preserve">2.5. Застройщик обязан осуществлять строительство Объекта в соответствии с проектной документацией, градостроительными нормами, а также обеспечить ввод Объекта в эксплуатацию. </w:t>
      </w:r>
    </w:p>
    <w:p w14:paraId="42705B4D" w14:textId="77777777" w:rsidR="00367A60" w:rsidRPr="00412903" w:rsidRDefault="00367A60" w:rsidP="00367A60">
      <w:pPr>
        <w:ind w:firstLine="540"/>
        <w:jc w:val="both"/>
        <w:rPr>
          <w:sz w:val="23"/>
          <w:szCs w:val="23"/>
        </w:rPr>
      </w:pPr>
      <w:r w:rsidRPr="00412903">
        <w:rPr>
          <w:sz w:val="23"/>
          <w:szCs w:val="23"/>
        </w:rPr>
        <w:t>2.6. Стороны признают, что получение Застройщиком разрешения на ввод в эксплуатацию Объекта удостоверяет соответствие законченного строительством Объекта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Объекта и Квартиры в целом СНиП, СП, СанПиН и Проекту согласно законодательству.</w:t>
      </w:r>
    </w:p>
    <w:p w14:paraId="6B6B8158" w14:textId="77777777" w:rsidR="00367A60" w:rsidRPr="00412903" w:rsidRDefault="00367A60" w:rsidP="00367A60">
      <w:pPr>
        <w:ind w:firstLine="540"/>
        <w:jc w:val="both"/>
        <w:rPr>
          <w:sz w:val="23"/>
          <w:szCs w:val="23"/>
        </w:rPr>
      </w:pPr>
      <w:r w:rsidRPr="00412903">
        <w:rPr>
          <w:sz w:val="23"/>
          <w:szCs w:val="23"/>
        </w:rPr>
        <w:t>2.7. Гарантийный срок на Объект, за исключением технологического и инженерного оборудования, входящего в состав такого Объекта, составляет пять лет. Указанный гарантийный срок исчисляется со дня передачи Квартиры Дольщику.</w:t>
      </w:r>
    </w:p>
    <w:p w14:paraId="164E0E26" w14:textId="77777777" w:rsidR="00367A60" w:rsidRPr="00412903" w:rsidRDefault="00367A60" w:rsidP="00367A60">
      <w:pPr>
        <w:autoSpaceDE w:val="0"/>
        <w:autoSpaceDN w:val="0"/>
        <w:adjustRightInd w:val="0"/>
        <w:ind w:firstLine="540"/>
        <w:jc w:val="both"/>
        <w:rPr>
          <w:sz w:val="23"/>
          <w:szCs w:val="23"/>
        </w:rPr>
      </w:pPr>
      <w:r w:rsidRPr="00412903">
        <w:rPr>
          <w:sz w:val="23"/>
          <w:szCs w:val="23"/>
        </w:rPr>
        <w:t>2.8. Гарантийный срок на технологическое и инженерное оборудование, входящее в состав передаваемого участникам долевого строительства Объекта, составляет три года. Указанный гарантийный срок исчисляется со дня подписания первого передаточного акта или иного документа о передаче Квартиры.</w:t>
      </w:r>
    </w:p>
    <w:p w14:paraId="4B8180F9" w14:textId="77777777" w:rsidR="00367A60" w:rsidRPr="00412903" w:rsidRDefault="00367A60" w:rsidP="00367A60">
      <w:pPr>
        <w:autoSpaceDE w:val="0"/>
        <w:autoSpaceDN w:val="0"/>
        <w:adjustRightInd w:val="0"/>
        <w:ind w:firstLine="540"/>
        <w:jc w:val="both"/>
        <w:rPr>
          <w:sz w:val="23"/>
          <w:szCs w:val="23"/>
        </w:rPr>
      </w:pPr>
      <w:r w:rsidRPr="00412903">
        <w:rPr>
          <w:sz w:val="23"/>
          <w:szCs w:val="23"/>
        </w:rPr>
        <w:t>2.9. Гарантийный срок на имущество, входящее в комплектацию Квартиры: двери, фурнитуру, окна, трубы, электропроводку и тому подобное, будет равняться гарантийному сроку, установленному производителями данного имущества.</w:t>
      </w:r>
    </w:p>
    <w:p w14:paraId="423DC100" w14:textId="77777777" w:rsidR="00367A60" w:rsidRPr="00412903" w:rsidRDefault="00367A60" w:rsidP="00367A60">
      <w:pPr>
        <w:tabs>
          <w:tab w:val="num" w:pos="0"/>
        </w:tabs>
        <w:ind w:firstLine="540"/>
        <w:jc w:val="both"/>
        <w:rPr>
          <w:sz w:val="23"/>
          <w:szCs w:val="23"/>
        </w:rPr>
      </w:pPr>
      <w:r w:rsidRPr="00412903">
        <w:rPr>
          <w:sz w:val="23"/>
          <w:szCs w:val="23"/>
        </w:rPr>
        <w:lastRenderedPageBreak/>
        <w:t>2.10. Дольщик обязуется до момента государственной регистрации права собственности на Квартиру не производить в ней работы по перепланировке, переустройству или переоборудованию, а также не производить работ, которые затрагивают фасад Объекта и/или его элементы, влекущие изменение архитектурного облика.</w:t>
      </w:r>
    </w:p>
    <w:p w14:paraId="5621F018" w14:textId="77777777" w:rsidR="00367A60" w:rsidRPr="00412903" w:rsidRDefault="00367A60" w:rsidP="00367A60">
      <w:pPr>
        <w:tabs>
          <w:tab w:val="num" w:pos="0"/>
        </w:tabs>
        <w:jc w:val="both"/>
        <w:rPr>
          <w:sz w:val="23"/>
          <w:szCs w:val="23"/>
        </w:rPr>
      </w:pPr>
      <w:r w:rsidRPr="00412903">
        <w:rPr>
          <w:sz w:val="23"/>
          <w:szCs w:val="23"/>
        </w:rPr>
        <w:tab/>
        <w:t>Независимо от регистрации права собственности Дольщика на Квартиру, работы по перепланировке могут выполняться только при наличии согласованного в установленном порядке проекта перепланировки.</w:t>
      </w:r>
    </w:p>
    <w:p w14:paraId="6F04B36A" w14:textId="1E52FF28" w:rsidR="00367A60" w:rsidRPr="00412903" w:rsidRDefault="00367A60" w:rsidP="00367A60">
      <w:pPr>
        <w:tabs>
          <w:tab w:val="num" w:pos="0"/>
        </w:tabs>
        <w:ind w:firstLine="540"/>
        <w:jc w:val="both"/>
        <w:rPr>
          <w:sz w:val="23"/>
          <w:szCs w:val="23"/>
        </w:rPr>
      </w:pPr>
      <w:r w:rsidRPr="00412903">
        <w:rPr>
          <w:sz w:val="23"/>
          <w:szCs w:val="23"/>
        </w:rPr>
        <w:t xml:space="preserve">2.11. Стороны признают, что в связи с неизбежной строительной погрешностью и допустимыми по правилам </w:t>
      </w:r>
      <w:r w:rsidR="00A80B65" w:rsidRPr="00A80B65">
        <w:rPr>
          <w:sz w:val="23"/>
          <w:szCs w:val="23"/>
        </w:rPr>
        <w:t>по строительным нормам и правилам</w:t>
      </w:r>
      <w:r w:rsidR="00A80B65" w:rsidRPr="009272F9">
        <w:rPr>
          <w:color w:val="FF0000"/>
          <w:sz w:val="23"/>
          <w:szCs w:val="23"/>
        </w:rPr>
        <w:t xml:space="preserve"> </w:t>
      </w:r>
      <w:r w:rsidRPr="00412903">
        <w:rPr>
          <w:sz w:val="23"/>
          <w:szCs w:val="23"/>
        </w:rPr>
        <w:t xml:space="preserve">отклонениями фактического расположения стен и перегородок от их осевых линий по проекту, фактическая площадь Квартиры может отличаться от площадей, указанных в п. 1.3. настоящего Договора. Стороны признают, что изменение приведенной площади Квартиры в пределах 5% проектной площади не является нарушением условий настоящего Договора, а также существенным нарушением требований к качеству Квартиры. При этом изменение приведенной площади Квартиры учитывается для определения цены Договора в порядке </w:t>
      </w:r>
      <w:proofErr w:type="spellStart"/>
      <w:r w:rsidRPr="00412903">
        <w:rPr>
          <w:sz w:val="23"/>
          <w:szCs w:val="23"/>
        </w:rPr>
        <w:t>п.п</w:t>
      </w:r>
      <w:proofErr w:type="spellEnd"/>
      <w:r w:rsidRPr="00412903">
        <w:rPr>
          <w:sz w:val="23"/>
          <w:szCs w:val="23"/>
        </w:rPr>
        <w:t>. 3.</w:t>
      </w:r>
      <w:r w:rsidR="00E4701A">
        <w:rPr>
          <w:sz w:val="23"/>
          <w:szCs w:val="23"/>
        </w:rPr>
        <w:t>3</w:t>
      </w:r>
      <w:r w:rsidRPr="00412903">
        <w:rPr>
          <w:sz w:val="23"/>
          <w:szCs w:val="23"/>
        </w:rPr>
        <w:t>. и 3.</w:t>
      </w:r>
      <w:r w:rsidR="00E4701A">
        <w:rPr>
          <w:sz w:val="23"/>
          <w:szCs w:val="23"/>
        </w:rPr>
        <w:t>4</w:t>
      </w:r>
      <w:r w:rsidRPr="00412903">
        <w:rPr>
          <w:sz w:val="23"/>
          <w:szCs w:val="23"/>
        </w:rPr>
        <w:t>. настоящего Договора.</w:t>
      </w:r>
    </w:p>
    <w:p w14:paraId="2263DC86" w14:textId="77777777" w:rsidR="00367A60" w:rsidRPr="00412903" w:rsidRDefault="00367A60" w:rsidP="00367A60">
      <w:pPr>
        <w:tabs>
          <w:tab w:val="num" w:pos="0"/>
        </w:tabs>
        <w:ind w:firstLine="540"/>
        <w:jc w:val="both"/>
        <w:rPr>
          <w:sz w:val="23"/>
          <w:szCs w:val="23"/>
        </w:rPr>
      </w:pPr>
      <w:r w:rsidRPr="00412903">
        <w:rPr>
          <w:sz w:val="23"/>
          <w:szCs w:val="23"/>
        </w:rPr>
        <w:t>Фактическая площадь Квартиры определяется на основании проводимого первичного технического учета и/или технической инвентаризации и/или кадастрового учета.</w:t>
      </w:r>
    </w:p>
    <w:p w14:paraId="6C0FD39F" w14:textId="77777777" w:rsidR="00367A60" w:rsidRPr="00412903" w:rsidRDefault="00367A60" w:rsidP="00367A60">
      <w:pPr>
        <w:tabs>
          <w:tab w:val="num" w:pos="0"/>
        </w:tabs>
        <w:ind w:firstLine="540"/>
        <w:jc w:val="both"/>
        <w:rPr>
          <w:sz w:val="23"/>
          <w:szCs w:val="23"/>
        </w:rPr>
      </w:pPr>
      <w:r w:rsidRPr="00412903">
        <w:rPr>
          <w:sz w:val="23"/>
          <w:szCs w:val="23"/>
        </w:rPr>
        <w:t>2.12. Стороны признают, что изменение отделки мест общего пользования Объекта не является существенным нарушением требований к качеству Объекта.</w:t>
      </w:r>
    </w:p>
    <w:p w14:paraId="36367DE3" w14:textId="77777777" w:rsidR="00367A60" w:rsidRPr="00412903" w:rsidRDefault="00367A60" w:rsidP="00367A60">
      <w:pPr>
        <w:tabs>
          <w:tab w:val="num" w:pos="0"/>
        </w:tabs>
        <w:ind w:firstLine="540"/>
        <w:jc w:val="both"/>
        <w:rPr>
          <w:sz w:val="23"/>
          <w:szCs w:val="23"/>
        </w:rPr>
      </w:pPr>
      <w:r w:rsidRPr="00412903">
        <w:rPr>
          <w:sz w:val="23"/>
          <w:szCs w:val="23"/>
        </w:rPr>
        <w:t>2.13. Стороны признают,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Дольщиком изменения в Объекте и/или Квартире при условии их согласования с соответствующими государственными организациями или изменения, производимые без такого согласования, если такое согласование не требуется по законодательству РФ, в том числе:</w:t>
      </w:r>
    </w:p>
    <w:p w14:paraId="63884282" w14:textId="77777777" w:rsidR="00367A60" w:rsidRPr="00412903" w:rsidRDefault="00367A60" w:rsidP="00367A60">
      <w:pPr>
        <w:tabs>
          <w:tab w:val="num" w:pos="0"/>
        </w:tabs>
        <w:ind w:firstLine="540"/>
        <w:jc w:val="both"/>
        <w:rPr>
          <w:sz w:val="23"/>
          <w:szCs w:val="23"/>
        </w:rPr>
      </w:pPr>
      <w:r w:rsidRPr="00412903">
        <w:rPr>
          <w:sz w:val="23"/>
          <w:szCs w:val="23"/>
        </w:rPr>
        <w:t>- изменения по результатам проведения первичного технического учета и/или технической инвентаризации и/или кадастрового учета наименований помещений вспомогательного использования, предназначенных для удовлетворения гражданами бытовых и иных нужд;</w:t>
      </w:r>
    </w:p>
    <w:p w14:paraId="7D6C5548" w14:textId="77777777" w:rsidR="00367A60" w:rsidRPr="00412903" w:rsidRDefault="00367A60" w:rsidP="00367A60">
      <w:pPr>
        <w:tabs>
          <w:tab w:val="num" w:pos="0"/>
        </w:tabs>
        <w:ind w:firstLine="540"/>
        <w:jc w:val="both"/>
        <w:rPr>
          <w:sz w:val="23"/>
          <w:szCs w:val="23"/>
        </w:rPr>
      </w:pPr>
      <w:r w:rsidRPr="00412903">
        <w:rPr>
          <w:sz w:val="23"/>
          <w:szCs w:val="23"/>
        </w:rPr>
        <w:t>- изменение проекта благоустройства прилегающей территории.</w:t>
      </w:r>
    </w:p>
    <w:p w14:paraId="4010A61D" w14:textId="77777777" w:rsidR="00367A60" w:rsidRPr="00412903" w:rsidRDefault="00367A60" w:rsidP="00367A60">
      <w:pPr>
        <w:tabs>
          <w:tab w:val="num" w:pos="720"/>
          <w:tab w:val="num" w:pos="1440"/>
        </w:tabs>
        <w:ind w:right="49" w:firstLine="540"/>
        <w:jc w:val="both"/>
        <w:rPr>
          <w:sz w:val="23"/>
          <w:szCs w:val="23"/>
        </w:rPr>
      </w:pPr>
    </w:p>
    <w:p w14:paraId="59C18338" w14:textId="77777777" w:rsidR="00367A60" w:rsidRPr="00412903" w:rsidRDefault="00367A60" w:rsidP="00367A60">
      <w:pPr>
        <w:pStyle w:val="ConsPlusNormal"/>
        <w:widowControl/>
        <w:ind w:firstLine="0"/>
        <w:jc w:val="center"/>
        <w:rPr>
          <w:rFonts w:ascii="Times New Roman" w:hAnsi="Times New Roman" w:cs="Times New Roman"/>
          <w:b/>
          <w:bCs/>
          <w:sz w:val="23"/>
          <w:szCs w:val="23"/>
        </w:rPr>
      </w:pPr>
      <w:r w:rsidRPr="00412903">
        <w:rPr>
          <w:rFonts w:ascii="Times New Roman" w:hAnsi="Times New Roman" w:cs="Times New Roman"/>
          <w:b/>
          <w:bCs/>
          <w:sz w:val="23"/>
          <w:szCs w:val="23"/>
        </w:rPr>
        <w:t>3. Цена Договора</w:t>
      </w:r>
    </w:p>
    <w:p w14:paraId="0DC8DBD7" w14:textId="2EEA4FE8" w:rsidR="00D70B87" w:rsidRPr="00D70B87" w:rsidRDefault="00367A60" w:rsidP="00D70B87">
      <w:pPr>
        <w:ind w:firstLine="540"/>
        <w:jc w:val="both"/>
        <w:rPr>
          <w:sz w:val="23"/>
          <w:szCs w:val="23"/>
        </w:rPr>
      </w:pPr>
      <w:r w:rsidRPr="00D70B87">
        <w:rPr>
          <w:sz w:val="23"/>
          <w:szCs w:val="23"/>
        </w:rPr>
        <w:t xml:space="preserve">3.1. </w:t>
      </w:r>
      <w:r w:rsidR="005A50F8">
        <w:rPr>
          <w:sz w:val="23"/>
          <w:szCs w:val="23"/>
        </w:rPr>
        <w:t xml:space="preserve">Цена Договора </w:t>
      </w:r>
      <w:r w:rsidR="00D70B87" w:rsidRPr="00D70B87">
        <w:rPr>
          <w:sz w:val="23"/>
          <w:szCs w:val="23"/>
        </w:rPr>
        <w:t xml:space="preserve">включает в себя стоимость всех затрат на строительство Объекта, в том числе стоимость услуг Застройщика по организации инвестиционного проекта по строительству Объекта. </w:t>
      </w:r>
    </w:p>
    <w:p w14:paraId="59D702D5" w14:textId="2653A84D" w:rsidR="002F1BF2" w:rsidRPr="00567C52" w:rsidRDefault="002F1BF2" w:rsidP="002F1BF2">
      <w:pPr>
        <w:ind w:firstLine="540"/>
        <w:jc w:val="both"/>
        <w:rPr>
          <w:sz w:val="23"/>
          <w:szCs w:val="23"/>
        </w:rPr>
      </w:pPr>
      <w:r w:rsidRPr="00567C52">
        <w:rPr>
          <w:sz w:val="23"/>
          <w:szCs w:val="23"/>
        </w:rPr>
        <w:t xml:space="preserve">3.2. Цена Договора составляет </w:t>
      </w:r>
      <w:r w:rsidR="000D469F" w:rsidRPr="00567C52">
        <w:rPr>
          <w:sz w:val="23"/>
          <w:szCs w:val="23"/>
        </w:rPr>
        <w:t>____________________</w:t>
      </w:r>
      <w:r w:rsidRPr="00567C52">
        <w:rPr>
          <w:sz w:val="23"/>
          <w:szCs w:val="23"/>
        </w:rPr>
        <w:t>, НДС не облагается</w:t>
      </w:r>
      <w:r w:rsidR="00D70B87">
        <w:rPr>
          <w:sz w:val="23"/>
          <w:szCs w:val="23"/>
        </w:rPr>
        <w:t>.</w:t>
      </w:r>
    </w:p>
    <w:p w14:paraId="2D85D407" w14:textId="0C917F57" w:rsidR="00BA07A3" w:rsidRPr="00567C52" w:rsidRDefault="00BA07A3" w:rsidP="00BA07A3">
      <w:pPr>
        <w:ind w:firstLine="540"/>
        <w:jc w:val="both"/>
        <w:rPr>
          <w:sz w:val="23"/>
          <w:szCs w:val="23"/>
        </w:rPr>
      </w:pPr>
      <w:r w:rsidRPr="00567C52">
        <w:rPr>
          <w:sz w:val="23"/>
          <w:szCs w:val="23"/>
        </w:rPr>
        <w:t xml:space="preserve">3.2.1. Цена Договора подлежит уплате Дольщиком (Депонентом) путем внесения денежных средств (далее по тексту также – Депонируемая сумма) на специальный банковский счет </w:t>
      </w:r>
      <w:proofErr w:type="spellStart"/>
      <w:r w:rsidRPr="00567C52">
        <w:rPr>
          <w:sz w:val="23"/>
          <w:szCs w:val="23"/>
        </w:rPr>
        <w:t>эскроу</w:t>
      </w:r>
      <w:proofErr w:type="spellEnd"/>
      <w:r w:rsidRPr="00567C52">
        <w:rPr>
          <w:sz w:val="23"/>
          <w:szCs w:val="23"/>
        </w:rPr>
        <w:t xml:space="preserve"> (далее – «счет </w:t>
      </w:r>
      <w:proofErr w:type="spellStart"/>
      <w:r w:rsidRPr="00567C52">
        <w:rPr>
          <w:sz w:val="23"/>
          <w:szCs w:val="23"/>
        </w:rPr>
        <w:t>эскроу</w:t>
      </w:r>
      <w:proofErr w:type="spellEnd"/>
      <w:r w:rsidRPr="00567C52">
        <w:rPr>
          <w:sz w:val="23"/>
          <w:szCs w:val="23"/>
        </w:rPr>
        <w:t xml:space="preserve">»), открываемый в ПУБЛИЧНОМ АКЦИОНЕРНОМ ОБЩЕСТВЕ «БАНК «САНКТ-ПЕТЕРБУРГ» (сокращенное наименование ПАО «Банк «Санкт- Петербург»), зарегистрированном Государственным Банком РСФСР 03 октября 1990 года, регистрационный № 436, генеральная лицензия на осуществление банковских операций № 436 выдана Центральным Банком РФ 31 декабря 2014 года, место нахождения и адрес: 195112, г. Санкт- Петербург, </w:t>
      </w:r>
      <w:proofErr w:type="spellStart"/>
      <w:r w:rsidRPr="00567C52">
        <w:rPr>
          <w:sz w:val="23"/>
          <w:szCs w:val="23"/>
        </w:rPr>
        <w:t>Малоохтинский</w:t>
      </w:r>
      <w:proofErr w:type="spellEnd"/>
      <w:r w:rsidRPr="00567C52">
        <w:rPr>
          <w:sz w:val="23"/>
          <w:szCs w:val="23"/>
        </w:rPr>
        <w:t xml:space="preserve">  пр., 64, лит. А, ИНН 7831000027, КПП 783501001, ОГРН 1027800000140, БИК 044030790, адрес эл. почты: Escrow@bspb.ru, тел. 8 (812) 3295050 (далее по тексту – «</w:t>
      </w:r>
      <w:proofErr w:type="spellStart"/>
      <w:r w:rsidRPr="00567C52">
        <w:rPr>
          <w:sz w:val="23"/>
          <w:szCs w:val="23"/>
        </w:rPr>
        <w:t>Эскроу</w:t>
      </w:r>
      <w:proofErr w:type="spellEnd"/>
      <w:r w:rsidRPr="00567C52">
        <w:rPr>
          <w:sz w:val="23"/>
          <w:szCs w:val="23"/>
        </w:rPr>
        <w:t xml:space="preserve">-агент»), с которым у Застройщика (Бенефициара) заключено Соглашение об утверждении условий открытия и сопровождения специального банковского счета </w:t>
      </w:r>
      <w:proofErr w:type="spellStart"/>
      <w:r w:rsidRPr="00567C52">
        <w:rPr>
          <w:sz w:val="23"/>
          <w:szCs w:val="23"/>
        </w:rPr>
        <w:t>эскроу</w:t>
      </w:r>
      <w:proofErr w:type="spellEnd"/>
      <w:r w:rsidRPr="00567C52">
        <w:rPr>
          <w:sz w:val="23"/>
          <w:szCs w:val="23"/>
        </w:rPr>
        <w:t xml:space="preserve"> в ПАО «Банк «Санкт – Петербург» и обмене документами в электронной форме посредством защищенных каналов связи </w:t>
      </w:r>
      <w:r w:rsidR="003E0494" w:rsidRPr="003E0494">
        <w:rPr>
          <w:sz w:val="23"/>
          <w:szCs w:val="23"/>
        </w:rPr>
        <w:t>№Э/2020/16  "25" декабря 2020</w:t>
      </w:r>
      <w:r w:rsidR="003E0494" w:rsidRPr="003E0494">
        <w:rPr>
          <w:sz w:val="23"/>
          <w:szCs w:val="23"/>
        </w:rPr>
        <w:t xml:space="preserve"> </w:t>
      </w:r>
      <w:r w:rsidRPr="00567C52">
        <w:rPr>
          <w:sz w:val="23"/>
          <w:szCs w:val="23"/>
        </w:rPr>
        <w:t xml:space="preserve">года, для их учета, блокирования и дальнейшего перечисления Застройщику (Бенефициару) при возникновении оснований, предусмотренных Законом №214-ФЗ и договором счета </w:t>
      </w:r>
      <w:proofErr w:type="spellStart"/>
      <w:r w:rsidRPr="00567C52">
        <w:rPr>
          <w:sz w:val="23"/>
          <w:szCs w:val="23"/>
        </w:rPr>
        <w:t>эскроу</w:t>
      </w:r>
      <w:proofErr w:type="spellEnd"/>
      <w:r w:rsidRPr="00567C52">
        <w:rPr>
          <w:sz w:val="23"/>
          <w:szCs w:val="23"/>
        </w:rPr>
        <w:t xml:space="preserve">, заключаемым между Депонентом, </w:t>
      </w:r>
      <w:proofErr w:type="spellStart"/>
      <w:r w:rsidRPr="00567C52">
        <w:rPr>
          <w:sz w:val="23"/>
          <w:szCs w:val="23"/>
        </w:rPr>
        <w:t>Эскроу</w:t>
      </w:r>
      <w:proofErr w:type="spellEnd"/>
      <w:r w:rsidRPr="00567C52">
        <w:rPr>
          <w:sz w:val="23"/>
          <w:szCs w:val="23"/>
        </w:rPr>
        <w:t xml:space="preserve">-агентом и Бенефициаром (далее – Договор счета </w:t>
      </w:r>
      <w:proofErr w:type="spellStart"/>
      <w:r w:rsidRPr="00567C52">
        <w:rPr>
          <w:sz w:val="23"/>
          <w:szCs w:val="23"/>
        </w:rPr>
        <w:t>эскроу</w:t>
      </w:r>
      <w:proofErr w:type="spellEnd"/>
      <w:r w:rsidRPr="00567C52">
        <w:rPr>
          <w:sz w:val="23"/>
          <w:szCs w:val="23"/>
        </w:rPr>
        <w:t>), с учетом следующего:.</w:t>
      </w:r>
    </w:p>
    <w:p w14:paraId="0223DFAC" w14:textId="4AE3A2F3" w:rsidR="00BA07A3" w:rsidRPr="00567C52" w:rsidRDefault="00BA07A3" w:rsidP="00BA07A3">
      <w:pPr>
        <w:ind w:firstLine="540"/>
        <w:jc w:val="both"/>
        <w:rPr>
          <w:sz w:val="23"/>
          <w:szCs w:val="23"/>
        </w:rPr>
      </w:pPr>
      <w:r w:rsidRPr="00567C52">
        <w:rPr>
          <w:sz w:val="23"/>
          <w:szCs w:val="23"/>
        </w:rPr>
        <w:t>- Депонируемая сумма</w:t>
      </w:r>
      <w:r w:rsidR="00567C52" w:rsidRPr="00567C52">
        <w:rPr>
          <w:sz w:val="23"/>
          <w:szCs w:val="23"/>
        </w:rPr>
        <w:t xml:space="preserve"> ________________</w:t>
      </w:r>
      <w:r w:rsidRPr="00567C52">
        <w:rPr>
          <w:sz w:val="23"/>
          <w:szCs w:val="23"/>
        </w:rPr>
        <w:t>рублей 00 копеек;</w:t>
      </w:r>
    </w:p>
    <w:p w14:paraId="354875C5" w14:textId="3A7E3693" w:rsidR="00BA07A3" w:rsidRPr="00567C52" w:rsidRDefault="00BA07A3" w:rsidP="00BA07A3">
      <w:pPr>
        <w:ind w:firstLine="540"/>
        <w:jc w:val="both"/>
        <w:rPr>
          <w:sz w:val="23"/>
          <w:szCs w:val="23"/>
        </w:rPr>
      </w:pPr>
      <w:r w:rsidRPr="00567C52">
        <w:rPr>
          <w:sz w:val="23"/>
          <w:szCs w:val="23"/>
        </w:rPr>
        <w:t xml:space="preserve">-- Срок внесения Депонентом Депонируемой суммы на счет </w:t>
      </w:r>
      <w:proofErr w:type="spellStart"/>
      <w:r w:rsidRPr="00567C52">
        <w:rPr>
          <w:sz w:val="23"/>
          <w:szCs w:val="23"/>
        </w:rPr>
        <w:t>эскроу</w:t>
      </w:r>
      <w:proofErr w:type="spellEnd"/>
      <w:r w:rsidRPr="00567C52">
        <w:rPr>
          <w:sz w:val="23"/>
          <w:szCs w:val="23"/>
        </w:rPr>
        <w:t xml:space="preserve">: </w:t>
      </w:r>
      <w:r w:rsidR="00567C52" w:rsidRPr="00567C52">
        <w:rPr>
          <w:sz w:val="23"/>
          <w:szCs w:val="23"/>
        </w:rPr>
        <w:t>_________________</w:t>
      </w:r>
    </w:p>
    <w:p w14:paraId="4FCE413C" w14:textId="14F58713" w:rsidR="00BA07A3" w:rsidRPr="00567C52" w:rsidRDefault="00BA07A3" w:rsidP="00BA07A3">
      <w:pPr>
        <w:ind w:firstLine="540"/>
        <w:jc w:val="both"/>
        <w:rPr>
          <w:sz w:val="23"/>
          <w:szCs w:val="23"/>
        </w:rPr>
      </w:pPr>
      <w:r w:rsidRPr="00567C52">
        <w:rPr>
          <w:sz w:val="23"/>
          <w:szCs w:val="23"/>
        </w:rPr>
        <w:t>- Срок условного депонирования – до «</w:t>
      </w:r>
      <w:r w:rsidR="00567C52" w:rsidRPr="00567C52">
        <w:rPr>
          <w:sz w:val="23"/>
          <w:szCs w:val="23"/>
        </w:rPr>
        <w:t>30</w:t>
      </w:r>
      <w:r w:rsidRPr="00567C52">
        <w:rPr>
          <w:sz w:val="23"/>
          <w:szCs w:val="23"/>
        </w:rPr>
        <w:t xml:space="preserve">» </w:t>
      </w:r>
      <w:r w:rsidR="00567C52" w:rsidRPr="00567C52">
        <w:rPr>
          <w:sz w:val="23"/>
          <w:szCs w:val="23"/>
        </w:rPr>
        <w:t>апреля 2024</w:t>
      </w:r>
      <w:r w:rsidRPr="00567C52">
        <w:rPr>
          <w:sz w:val="23"/>
          <w:szCs w:val="23"/>
        </w:rPr>
        <w:t xml:space="preserve"> года.</w:t>
      </w:r>
    </w:p>
    <w:p w14:paraId="36A9868B" w14:textId="6BE8AB93" w:rsidR="00BA07A3" w:rsidRPr="00567C52" w:rsidRDefault="00BA07A3" w:rsidP="00BA07A3">
      <w:pPr>
        <w:ind w:firstLine="540"/>
        <w:jc w:val="both"/>
        <w:rPr>
          <w:sz w:val="23"/>
          <w:szCs w:val="23"/>
        </w:rPr>
      </w:pPr>
      <w:r w:rsidRPr="00567C52">
        <w:rPr>
          <w:sz w:val="23"/>
          <w:szCs w:val="23"/>
        </w:rPr>
        <w:lastRenderedPageBreak/>
        <w:t>3.2.2. Дольщик вносит депонируем</w:t>
      </w:r>
      <w:r w:rsidR="00567C52" w:rsidRPr="00567C52">
        <w:rPr>
          <w:sz w:val="23"/>
          <w:szCs w:val="23"/>
        </w:rPr>
        <w:t>ую</w:t>
      </w:r>
      <w:r w:rsidRPr="00567C52">
        <w:rPr>
          <w:sz w:val="23"/>
          <w:szCs w:val="23"/>
        </w:rPr>
        <w:t xml:space="preserve"> сумм</w:t>
      </w:r>
      <w:r w:rsidR="00567C52" w:rsidRPr="00567C52">
        <w:rPr>
          <w:sz w:val="23"/>
          <w:szCs w:val="23"/>
        </w:rPr>
        <w:t>у</w:t>
      </w:r>
      <w:r w:rsidRPr="00567C52">
        <w:rPr>
          <w:sz w:val="23"/>
          <w:szCs w:val="23"/>
        </w:rPr>
        <w:t xml:space="preserve"> в размере </w:t>
      </w:r>
      <w:r w:rsidR="00567C52" w:rsidRPr="00567C52">
        <w:rPr>
          <w:sz w:val="23"/>
          <w:szCs w:val="23"/>
        </w:rPr>
        <w:t>__________________</w:t>
      </w:r>
      <w:proofErr w:type="gramStart"/>
      <w:r w:rsidR="00567C52" w:rsidRPr="00567C52">
        <w:rPr>
          <w:sz w:val="23"/>
          <w:szCs w:val="23"/>
        </w:rPr>
        <w:t xml:space="preserve">_ </w:t>
      </w:r>
      <w:r w:rsidRPr="00567C52">
        <w:rPr>
          <w:sz w:val="23"/>
          <w:szCs w:val="23"/>
        </w:rPr>
        <w:t xml:space="preserve"> рублей</w:t>
      </w:r>
      <w:proofErr w:type="gramEnd"/>
      <w:r w:rsidRPr="00567C52">
        <w:rPr>
          <w:sz w:val="23"/>
          <w:szCs w:val="23"/>
        </w:rPr>
        <w:t xml:space="preserve"> 00 копеек, на счет </w:t>
      </w:r>
      <w:proofErr w:type="spellStart"/>
      <w:r w:rsidRPr="00567C52">
        <w:rPr>
          <w:sz w:val="23"/>
          <w:szCs w:val="23"/>
        </w:rPr>
        <w:t>эскроу</w:t>
      </w:r>
      <w:proofErr w:type="spellEnd"/>
      <w:r w:rsidRPr="00567C52">
        <w:rPr>
          <w:sz w:val="23"/>
          <w:szCs w:val="23"/>
        </w:rPr>
        <w:t xml:space="preserve"> с аккредитива, открытого на имя Дольщика в Банке согласно п.3.2.3. настоящего Договора.</w:t>
      </w:r>
    </w:p>
    <w:p w14:paraId="209B63FB" w14:textId="50222612" w:rsidR="00BA07A3" w:rsidRPr="00567C52" w:rsidRDefault="00BA07A3" w:rsidP="00BA07A3">
      <w:pPr>
        <w:ind w:firstLine="540"/>
        <w:jc w:val="both"/>
        <w:rPr>
          <w:sz w:val="23"/>
          <w:szCs w:val="23"/>
        </w:rPr>
      </w:pPr>
      <w:r w:rsidRPr="00567C52">
        <w:rPr>
          <w:sz w:val="23"/>
          <w:szCs w:val="23"/>
        </w:rPr>
        <w:t>3.2.3. В срок, не превышающий 5 (пяти) рабочих дней с даты подписания настоящего Договора, Дольщик открывает в Банке безотзывный покрытый аккредитив (далее – аккредитив) на часть цены Договора при соблюдении следующих условий:</w:t>
      </w:r>
    </w:p>
    <w:p w14:paraId="045753BA" w14:textId="37C5C496" w:rsidR="00BA07A3" w:rsidRPr="00567C52" w:rsidRDefault="00BA07A3" w:rsidP="00BA07A3">
      <w:pPr>
        <w:ind w:firstLine="540"/>
        <w:jc w:val="both"/>
        <w:rPr>
          <w:sz w:val="23"/>
          <w:szCs w:val="23"/>
        </w:rPr>
      </w:pPr>
      <w:r w:rsidRPr="00567C52">
        <w:rPr>
          <w:sz w:val="23"/>
          <w:szCs w:val="23"/>
        </w:rPr>
        <w:t xml:space="preserve">- сумма аккредитива: </w:t>
      </w:r>
      <w:r w:rsidR="00567C52" w:rsidRPr="00567C52">
        <w:rPr>
          <w:sz w:val="23"/>
          <w:szCs w:val="23"/>
        </w:rPr>
        <w:t>________________</w:t>
      </w:r>
      <w:r w:rsidRPr="00567C52">
        <w:rPr>
          <w:sz w:val="23"/>
          <w:szCs w:val="23"/>
        </w:rPr>
        <w:t xml:space="preserve"> рублей 00 копеек;</w:t>
      </w:r>
    </w:p>
    <w:p w14:paraId="2533BB3F" w14:textId="77777777" w:rsidR="00BA07A3" w:rsidRPr="00567C52" w:rsidRDefault="00BA07A3" w:rsidP="00BA07A3">
      <w:pPr>
        <w:ind w:firstLine="540"/>
        <w:jc w:val="both"/>
        <w:rPr>
          <w:sz w:val="23"/>
          <w:szCs w:val="23"/>
        </w:rPr>
      </w:pPr>
      <w:r w:rsidRPr="00567C52">
        <w:rPr>
          <w:sz w:val="23"/>
          <w:szCs w:val="23"/>
        </w:rPr>
        <w:t>- вид аккредитива: покрытый, безотзывный;</w:t>
      </w:r>
    </w:p>
    <w:p w14:paraId="4CA32DF6" w14:textId="0044810D" w:rsidR="00BA07A3" w:rsidRPr="00567C52" w:rsidRDefault="00BA07A3" w:rsidP="00BA07A3">
      <w:pPr>
        <w:ind w:firstLine="540"/>
        <w:jc w:val="both"/>
        <w:rPr>
          <w:sz w:val="23"/>
          <w:szCs w:val="23"/>
        </w:rPr>
      </w:pPr>
      <w:r w:rsidRPr="00567C52">
        <w:rPr>
          <w:sz w:val="23"/>
          <w:szCs w:val="23"/>
        </w:rPr>
        <w:t xml:space="preserve">- Плательщик и </w:t>
      </w:r>
      <w:proofErr w:type="gramStart"/>
      <w:r w:rsidRPr="00567C52">
        <w:rPr>
          <w:sz w:val="23"/>
          <w:szCs w:val="23"/>
        </w:rPr>
        <w:t>Получатель:</w:t>
      </w:r>
      <w:r w:rsidR="00567C52" w:rsidRPr="00567C52">
        <w:rPr>
          <w:sz w:val="23"/>
          <w:szCs w:val="23"/>
        </w:rPr>
        <w:t>_</w:t>
      </w:r>
      <w:proofErr w:type="gramEnd"/>
      <w:r w:rsidR="00567C52" w:rsidRPr="00567C52">
        <w:rPr>
          <w:sz w:val="23"/>
          <w:szCs w:val="23"/>
        </w:rPr>
        <w:t>__________</w:t>
      </w:r>
      <w:r w:rsidRPr="00567C52">
        <w:rPr>
          <w:sz w:val="23"/>
          <w:szCs w:val="23"/>
        </w:rPr>
        <w:t>;</w:t>
      </w:r>
    </w:p>
    <w:p w14:paraId="2B271A8C" w14:textId="77777777" w:rsidR="00BA07A3" w:rsidRPr="00567C52" w:rsidRDefault="00BA07A3" w:rsidP="00BA07A3">
      <w:pPr>
        <w:ind w:firstLine="540"/>
        <w:jc w:val="both"/>
        <w:rPr>
          <w:sz w:val="23"/>
          <w:szCs w:val="23"/>
        </w:rPr>
      </w:pPr>
      <w:r w:rsidRPr="00567C52">
        <w:rPr>
          <w:sz w:val="23"/>
          <w:szCs w:val="23"/>
        </w:rPr>
        <w:t>- Банк-эмитент и Исполняющий банк: ПАО «Банк «Санкт-Петербург»;</w:t>
      </w:r>
    </w:p>
    <w:p w14:paraId="16324115" w14:textId="77777777" w:rsidR="00BA07A3" w:rsidRPr="00567C52" w:rsidRDefault="00BA07A3" w:rsidP="00BA07A3">
      <w:pPr>
        <w:ind w:firstLine="540"/>
        <w:jc w:val="both"/>
        <w:rPr>
          <w:sz w:val="23"/>
          <w:szCs w:val="23"/>
        </w:rPr>
      </w:pPr>
      <w:r w:rsidRPr="00567C52">
        <w:rPr>
          <w:sz w:val="23"/>
          <w:szCs w:val="23"/>
        </w:rPr>
        <w:t>- условия оплаты: без акцепта;</w:t>
      </w:r>
    </w:p>
    <w:p w14:paraId="20F77C67" w14:textId="77777777" w:rsidR="00BA07A3" w:rsidRPr="00567C52" w:rsidRDefault="00BA07A3" w:rsidP="00BA07A3">
      <w:pPr>
        <w:ind w:firstLine="540"/>
        <w:jc w:val="both"/>
        <w:rPr>
          <w:sz w:val="23"/>
          <w:szCs w:val="23"/>
        </w:rPr>
      </w:pPr>
      <w:r w:rsidRPr="00567C52">
        <w:rPr>
          <w:sz w:val="23"/>
          <w:szCs w:val="23"/>
        </w:rPr>
        <w:t>- срок действия аккредитива: 90 (девяносто) дней с момента открытия аккредитива;</w:t>
      </w:r>
    </w:p>
    <w:p w14:paraId="516C309E" w14:textId="77777777" w:rsidR="00BA07A3" w:rsidRPr="00567C52" w:rsidRDefault="00BA07A3" w:rsidP="00BA07A3">
      <w:pPr>
        <w:ind w:firstLine="540"/>
        <w:jc w:val="both"/>
        <w:rPr>
          <w:sz w:val="23"/>
          <w:szCs w:val="23"/>
        </w:rPr>
      </w:pPr>
      <w:r w:rsidRPr="00567C52">
        <w:rPr>
          <w:sz w:val="23"/>
          <w:szCs w:val="23"/>
        </w:rPr>
        <w:t>Иные условия аккредитива определяются Дольщиком в заявлении на открытие аккредитива.</w:t>
      </w:r>
    </w:p>
    <w:p w14:paraId="224767C5" w14:textId="23B30B75" w:rsidR="00367A60" w:rsidRPr="00412903" w:rsidRDefault="00367A60" w:rsidP="00367A60">
      <w:pPr>
        <w:tabs>
          <w:tab w:val="num" w:pos="0"/>
        </w:tabs>
        <w:ind w:firstLine="540"/>
        <w:jc w:val="both"/>
        <w:rPr>
          <w:sz w:val="23"/>
          <w:szCs w:val="23"/>
        </w:rPr>
      </w:pPr>
      <w:r w:rsidRPr="00412903">
        <w:rPr>
          <w:sz w:val="23"/>
          <w:szCs w:val="23"/>
        </w:rPr>
        <w:t>3.</w:t>
      </w:r>
      <w:r w:rsidR="00E4701A">
        <w:rPr>
          <w:sz w:val="23"/>
          <w:szCs w:val="23"/>
        </w:rPr>
        <w:t>3</w:t>
      </w:r>
      <w:r w:rsidRPr="00412903">
        <w:rPr>
          <w:sz w:val="23"/>
          <w:szCs w:val="23"/>
        </w:rPr>
        <w:t>. В случае, если фактическая площадь Квартиры превысит общую приведенную площадь Квартиры, указанную в п.1.3.10 настоящего Договора, более чем на 1 (один) кв. м., Дольщик доплачивает Застройщику недостающую сумму до даты подписания Акта приема-передачи исходя из следующей формулы: цена Договора, указанная в п.3.2. настоящего Договора, /(разделить) на общую приведенную площадь Квартиры, указанную в п.1.3.10. Договора *(умножить) на разницу в квадратных метрах между общей приведенной площадью Квартиры, указанной в п.1.3.10. Договора, и фактической общей приведенной площадью Квартиры.</w:t>
      </w:r>
    </w:p>
    <w:p w14:paraId="2864B79A" w14:textId="7F35CE89" w:rsidR="00367A60" w:rsidRPr="00412903" w:rsidRDefault="00367A60" w:rsidP="00367A60">
      <w:pPr>
        <w:widowControl w:val="0"/>
        <w:tabs>
          <w:tab w:val="left" w:pos="-1276"/>
          <w:tab w:val="left" w:pos="567"/>
          <w:tab w:val="left" w:pos="1134"/>
        </w:tabs>
        <w:ind w:right="49" w:firstLine="539"/>
        <w:jc w:val="both"/>
        <w:rPr>
          <w:sz w:val="23"/>
          <w:szCs w:val="23"/>
        </w:rPr>
      </w:pPr>
      <w:r w:rsidRPr="00412903">
        <w:rPr>
          <w:sz w:val="23"/>
          <w:szCs w:val="23"/>
        </w:rPr>
        <w:t>3.</w:t>
      </w:r>
      <w:r w:rsidR="00E4701A">
        <w:rPr>
          <w:sz w:val="23"/>
          <w:szCs w:val="23"/>
        </w:rPr>
        <w:t>4</w:t>
      </w:r>
      <w:r w:rsidRPr="00412903">
        <w:rPr>
          <w:sz w:val="23"/>
          <w:szCs w:val="23"/>
        </w:rPr>
        <w:t>. В случае, если фактическая площадь Квартиры будет меньше общей приведенной площади, указанной в п. 1.3.10. настоящего Договора, более чем на 1 (один) кв. м., Застройщик обязан</w:t>
      </w:r>
      <w:r w:rsidRPr="00412903">
        <w:rPr>
          <w:b/>
          <w:bCs/>
          <w:i/>
          <w:iCs/>
          <w:sz w:val="23"/>
          <w:szCs w:val="23"/>
        </w:rPr>
        <w:t xml:space="preserve"> </w:t>
      </w:r>
      <w:r w:rsidRPr="00412903">
        <w:rPr>
          <w:sz w:val="23"/>
          <w:szCs w:val="23"/>
        </w:rPr>
        <w:t>вернуть Дольщику излишнюю сумму денежных средств в течение одного календарного месяца с даты подписания Акта приема-передачи Квартиры и/или произвести зачет излишне внесенных денежных средств в счет оплаты штрафных санкций, подлежащих уплате Дольщиком при нарушении условий настоящего Договора, исходя из формулы, указанной в п.3.</w:t>
      </w:r>
      <w:r w:rsidR="00E4701A">
        <w:rPr>
          <w:sz w:val="23"/>
          <w:szCs w:val="23"/>
        </w:rPr>
        <w:t>3</w:t>
      </w:r>
      <w:r w:rsidRPr="00412903">
        <w:rPr>
          <w:sz w:val="23"/>
          <w:szCs w:val="23"/>
        </w:rPr>
        <w:t xml:space="preserve">. настоящего Договора. </w:t>
      </w:r>
    </w:p>
    <w:p w14:paraId="3AE449EA" w14:textId="77777777" w:rsidR="00367A60" w:rsidRPr="00412903" w:rsidRDefault="00367A60" w:rsidP="00367A60">
      <w:pPr>
        <w:ind w:firstLine="540"/>
        <w:jc w:val="both"/>
        <w:rPr>
          <w:sz w:val="23"/>
          <w:szCs w:val="23"/>
        </w:rPr>
      </w:pPr>
    </w:p>
    <w:p w14:paraId="62F46DF9" w14:textId="77777777" w:rsidR="00367A60" w:rsidRPr="00412903" w:rsidRDefault="00367A60" w:rsidP="00367A60">
      <w:pPr>
        <w:pStyle w:val="ConsPlusNormal"/>
        <w:widowControl/>
        <w:ind w:firstLine="540"/>
        <w:jc w:val="center"/>
        <w:rPr>
          <w:rFonts w:ascii="Times New Roman" w:hAnsi="Times New Roman" w:cs="Times New Roman"/>
          <w:b/>
          <w:bCs/>
          <w:sz w:val="23"/>
          <w:szCs w:val="23"/>
        </w:rPr>
      </w:pPr>
      <w:r w:rsidRPr="00412903">
        <w:rPr>
          <w:rFonts w:ascii="Times New Roman" w:hAnsi="Times New Roman" w:cs="Times New Roman"/>
          <w:b/>
          <w:bCs/>
          <w:sz w:val="23"/>
          <w:szCs w:val="23"/>
        </w:rPr>
        <w:t>4. Права и обязанности Сторон</w:t>
      </w:r>
    </w:p>
    <w:p w14:paraId="562BCCBC" w14:textId="77777777" w:rsidR="00367A60" w:rsidRPr="00412903" w:rsidRDefault="00367A60" w:rsidP="00367A60">
      <w:pPr>
        <w:ind w:firstLine="540"/>
        <w:jc w:val="both"/>
        <w:rPr>
          <w:b/>
          <w:bCs/>
          <w:sz w:val="23"/>
          <w:szCs w:val="23"/>
        </w:rPr>
      </w:pPr>
      <w:r w:rsidRPr="00412903">
        <w:rPr>
          <w:b/>
          <w:bCs/>
          <w:sz w:val="23"/>
          <w:szCs w:val="23"/>
        </w:rPr>
        <w:t>4.1. Права и обязанности Застройщика:</w:t>
      </w:r>
    </w:p>
    <w:p w14:paraId="695A3BFC" w14:textId="77777777" w:rsidR="00367A60" w:rsidRPr="00412903" w:rsidRDefault="00367A60" w:rsidP="00367A60">
      <w:pPr>
        <w:widowControl w:val="0"/>
        <w:tabs>
          <w:tab w:val="left" w:pos="-1276"/>
          <w:tab w:val="left" w:pos="567"/>
          <w:tab w:val="left" w:pos="1134"/>
        </w:tabs>
        <w:ind w:right="49" w:firstLine="539"/>
        <w:jc w:val="both"/>
        <w:rPr>
          <w:sz w:val="23"/>
          <w:szCs w:val="23"/>
        </w:rPr>
      </w:pPr>
      <w:r w:rsidRPr="00412903">
        <w:rPr>
          <w:sz w:val="23"/>
          <w:szCs w:val="23"/>
        </w:rPr>
        <w:t>4.1.1. Застройщик обязуется осуществлять строительство Объекта в соответствии с проектной документацией, техническими регламентами, действующим законодательством и условиями настоящего Договора.</w:t>
      </w:r>
    </w:p>
    <w:p w14:paraId="45BC1DC5" w14:textId="77777777" w:rsidR="00367A60" w:rsidRPr="00412903" w:rsidRDefault="00367A60" w:rsidP="00367A60">
      <w:pPr>
        <w:widowControl w:val="0"/>
        <w:tabs>
          <w:tab w:val="left" w:pos="-1276"/>
          <w:tab w:val="left" w:pos="567"/>
          <w:tab w:val="left" w:pos="1134"/>
        </w:tabs>
        <w:ind w:right="49" w:firstLine="539"/>
        <w:jc w:val="both"/>
        <w:rPr>
          <w:sz w:val="23"/>
          <w:szCs w:val="23"/>
        </w:rPr>
      </w:pPr>
      <w:r w:rsidRPr="00412903">
        <w:rPr>
          <w:sz w:val="23"/>
          <w:szCs w:val="23"/>
        </w:rPr>
        <w:t>4.1.2. Застройщик по письменному запросу Дольщика информирует его о ходе строительства Объекта.</w:t>
      </w:r>
    </w:p>
    <w:p w14:paraId="5CCEE5A2" w14:textId="77777777" w:rsidR="00367A60" w:rsidRPr="00412903" w:rsidRDefault="00367A60" w:rsidP="00367A60">
      <w:pPr>
        <w:widowControl w:val="0"/>
        <w:tabs>
          <w:tab w:val="left" w:pos="-1276"/>
          <w:tab w:val="left" w:pos="567"/>
          <w:tab w:val="left" w:pos="1134"/>
        </w:tabs>
        <w:ind w:right="49" w:firstLine="539"/>
        <w:jc w:val="both"/>
        <w:rPr>
          <w:sz w:val="23"/>
          <w:szCs w:val="23"/>
        </w:rPr>
      </w:pPr>
      <w:r w:rsidRPr="00412903">
        <w:rPr>
          <w:sz w:val="23"/>
          <w:szCs w:val="23"/>
        </w:rPr>
        <w:t>4.1.3. Застройщик обязан уведомить Дольщика о необходимости принять Квартиру в порядке, предусмотренном главой 2 настоящего Договора.</w:t>
      </w:r>
    </w:p>
    <w:p w14:paraId="084C543E" w14:textId="77777777" w:rsidR="00367A60" w:rsidRPr="00412903" w:rsidRDefault="00367A60" w:rsidP="00367A60">
      <w:pPr>
        <w:widowControl w:val="0"/>
        <w:tabs>
          <w:tab w:val="left" w:pos="-1276"/>
          <w:tab w:val="left" w:pos="567"/>
          <w:tab w:val="left" w:pos="1134"/>
        </w:tabs>
        <w:ind w:right="49" w:firstLine="539"/>
        <w:jc w:val="both"/>
        <w:rPr>
          <w:sz w:val="23"/>
          <w:szCs w:val="23"/>
        </w:rPr>
      </w:pPr>
      <w:r w:rsidRPr="00412903">
        <w:rPr>
          <w:sz w:val="23"/>
          <w:szCs w:val="23"/>
        </w:rPr>
        <w:t>4.1.4. Застройщик обязуется передать Квартиру Дольщику по Акту приема-передачи в порядке, предусмотренном главой 2 настоящего Договора.</w:t>
      </w:r>
    </w:p>
    <w:p w14:paraId="3F796E21" w14:textId="3E4E794E" w:rsidR="00367A60" w:rsidRPr="00412903" w:rsidRDefault="00367A60" w:rsidP="00367A60">
      <w:pPr>
        <w:widowControl w:val="0"/>
        <w:ind w:right="180" w:firstLine="540"/>
        <w:jc w:val="both"/>
        <w:rPr>
          <w:sz w:val="23"/>
          <w:szCs w:val="23"/>
        </w:rPr>
      </w:pPr>
      <w:r w:rsidRPr="00412903">
        <w:rPr>
          <w:sz w:val="23"/>
          <w:szCs w:val="23"/>
        </w:rPr>
        <w:t>4.1.</w:t>
      </w:r>
      <w:r w:rsidR="00E4701A">
        <w:rPr>
          <w:sz w:val="23"/>
          <w:szCs w:val="23"/>
        </w:rPr>
        <w:t>5</w:t>
      </w:r>
      <w:r w:rsidRPr="00412903">
        <w:rPr>
          <w:sz w:val="23"/>
          <w:szCs w:val="23"/>
        </w:rPr>
        <w:t>. Застройщик вправе не передавать (удерживать) Квартиру до момента выполнения Дольщиком финансовых обязательств, предусмотренных настоящим Договором, в том числе до момента оплаты Застройщику цены Договора в полном объеме.</w:t>
      </w:r>
    </w:p>
    <w:p w14:paraId="3082C307" w14:textId="3615F96E" w:rsidR="00367A60" w:rsidRDefault="00367A60" w:rsidP="00367A60">
      <w:pPr>
        <w:widowControl w:val="0"/>
        <w:ind w:right="180" w:firstLine="540"/>
        <w:jc w:val="both"/>
        <w:rPr>
          <w:sz w:val="23"/>
          <w:szCs w:val="23"/>
        </w:rPr>
      </w:pPr>
      <w:r w:rsidRPr="00412903">
        <w:rPr>
          <w:sz w:val="23"/>
          <w:szCs w:val="23"/>
        </w:rPr>
        <w:t>4.1.</w:t>
      </w:r>
      <w:r w:rsidR="00E4701A">
        <w:rPr>
          <w:sz w:val="23"/>
          <w:szCs w:val="23"/>
        </w:rPr>
        <w:t>6</w:t>
      </w:r>
      <w:r w:rsidRPr="00412903">
        <w:rPr>
          <w:sz w:val="23"/>
          <w:szCs w:val="23"/>
        </w:rPr>
        <w:t>. Обязательства Застройщика считаются выполненными с момента подписания Акта приема-передачи Квартиры.</w:t>
      </w:r>
    </w:p>
    <w:p w14:paraId="428065B8" w14:textId="45E8D342" w:rsidR="00567C52" w:rsidRPr="00E4701A" w:rsidRDefault="00567C52" w:rsidP="00E4701A">
      <w:pPr>
        <w:widowControl w:val="0"/>
        <w:ind w:right="180" w:firstLine="540"/>
        <w:jc w:val="both"/>
        <w:rPr>
          <w:sz w:val="23"/>
          <w:szCs w:val="23"/>
        </w:rPr>
      </w:pPr>
      <w:r w:rsidRPr="00E4701A">
        <w:rPr>
          <w:sz w:val="23"/>
          <w:szCs w:val="23"/>
        </w:rPr>
        <w:t>4.1.</w:t>
      </w:r>
      <w:r w:rsidR="00E4701A" w:rsidRPr="00E4701A">
        <w:rPr>
          <w:sz w:val="23"/>
          <w:szCs w:val="23"/>
        </w:rPr>
        <w:t>7</w:t>
      </w:r>
      <w:r w:rsidRPr="00E4701A">
        <w:rPr>
          <w:sz w:val="23"/>
          <w:szCs w:val="23"/>
        </w:rPr>
        <w:t xml:space="preserve">. После подписания Акта приема-передачи Квартиры и после постановки Объекта на кадастровый учет Застройщик имеет право на подачу без доверенности в орган регистрации прав </w:t>
      </w:r>
      <w:hyperlink r:id="rId10" w:history="1">
        <w:r w:rsidRPr="00E4701A">
          <w:rPr>
            <w:sz w:val="23"/>
            <w:szCs w:val="23"/>
          </w:rPr>
          <w:t>заявления</w:t>
        </w:r>
      </w:hyperlink>
      <w:r w:rsidRPr="00E4701A">
        <w:rPr>
          <w:sz w:val="23"/>
          <w:szCs w:val="23"/>
        </w:rPr>
        <w:t xml:space="preserve"> о государственной регистрации права собственности участника долевого строительства на Квартиру в порядке ст. 16 Закона № 214-ФЗ. В таком случае, Застройщик уведомляет Дольщика о намерении воспользоваться данным правом в момент подписания Акта приема-передачи Квартиры. </w:t>
      </w:r>
    </w:p>
    <w:p w14:paraId="05E82430" w14:textId="77777777" w:rsidR="00567C52" w:rsidRPr="00412903" w:rsidRDefault="00567C52" w:rsidP="00367A60">
      <w:pPr>
        <w:widowControl w:val="0"/>
        <w:ind w:right="180" w:firstLine="540"/>
        <w:jc w:val="both"/>
        <w:rPr>
          <w:sz w:val="23"/>
          <w:szCs w:val="23"/>
        </w:rPr>
      </w:pPr>
    </w:p>
    <w:p w14:paraId="2380B19F" w14:textId="77777777" w:rsidR="00367A60" w:rsidRPr="00412903" w:rsidRDefault="00367A60" w:rsidP="00367A60">
      <w:pPr>
        <w:ind w:firstLine="540"/>
        <w:jc w:val="both"/>
        <w:rPr>
          <w:b/>
          <w:bCs/>
          <w:sz w:val="23"/>
          <w:szCs w:val="23"/>
        </w:rPr>
      </w:pPr>
      <w:r w:rsidRPr="00412903">
        <w:rPr>
          <w:b/>
          <w:bCs/>
          <w:sz w:val="23"/>
          <w:szCs w:val="23"/>
        </w:rPr>
        <w:t>4.2. Права и обязанности Дольщика:</w:t>
      </w:r>
    </w:p>
    <w:p w14:paraId="1B2ADE95" w14:textId="77777777" w:rsidR="00367A60" w:rsidRPr="00412903" w:rsidRDefault="00367A60" w:rsidP="00367A60">
      <w:pPr>
        <w:ind w:firstLine="540"/>
        <w:jc w:val="both"/>
        <w:rPr>
          <w:sz w:val="23"/>
          <w:szCs w:val="23"/>
        </w:rPr>
      </w:pPr>
      <w:r w:rsidRPr="00412903">
        <w:rPr>
          <w:sz w:val="23"/>
          <w:szCs w:val="23"/>
        </w:rPr>
        <w:t>4.2.1. Дольщик обязан полностью внести денежные средства в размере, порядке и сроки, предусмотренные настоящим Договором.</w:t>
      </w:r>
    </w:p>
    <w:p w14:paraId="56A9A7FC" w14:textId="77777777" w:rsidR="00367A60" w:rsidRPr="00412903" w:rsidRDefault="00367A60" w:rsidP="00367A60">
      <w:pPr>
        <w:ind w:firstLine="540"/>
        <w:jc w:val="both"/>
        <w:rPr>
          <w:sz w:val="23"/>
          <w:szCs w:val="23"/>
        </w:rPr>
      </w:pPr>
      <w:r w:rsidRPr="00412903">
        <w:rPr>
          <w:sz w:val="23"/>
          <w:szCs w:val="23"/>
        </w:rPr>
        <w:lastRenderedPageBreak/>
        <w:t>4.2.2. Дольщик обязан принять Квартиру от Застройщика по Акту приема-передачи в порядке, предусмотренном главой 2 настоящего Договора.</w:t>
      </w:r>
    </w:p>
    <w:p w14:paraId="459E4EAE" w14:textId="77777777" w:rsidR="00367A60" w:rsidRPr="00412903" w:rsidRDefault="00367A60" w:rsidP="00367A60">
      <w:pPr>
        <w:autoSpaceDE w:val="0"/>
        <w:autoSpaceDN w:val="0"/>
        <w:adjustRightInd w:val="0"/>
        <w:ind w:firstLine="540"/>
        <w:jc w:val="both"/>
        <w:outlineLvl w:val="0"/>
        <w:rPr>
          <w:sz w:val="23"/>
          <w:szCs w:val="23"/>
        </w:rPr>
      </w:pPr>
      <w:r w:rsidRPr="00412903">
        <w:rPr>
          <w:sz w:val="23"/>
          <w:szCs w:val="23"/>
        </w:rPr>
        <w:t xml:space="preserve">4.2.3. Уступка Дольщиком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 с письменного согласия Застройщика. Уступка Дольщиком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Квартиры. </w:t>
      </w:r>
    </w:p>
    <w:p w14:paraId="663C8798" w14:textId="34211F19" w:rsidR="00567C52" w:rsidRPr="00D70595" w:rsidRDefault="00367A60" w:rsidP="00567C52">
      <w:pPr>
        <w:tabs>
          <w:tab w:val="left" w:pos="0"/>
        </w:tabs>
        <w:ind w:firstLine="540"/>
        <w:jc w:val="both"/>
        <w:rPr>
          <w:sz w:val="22"/>
          <w:szCs w:val="22"/>
        </w:rPr>
      </w:pPr>
      <w:r w:rsidRPr="00412903">
        <w:rPr>
          <w:sz w:val="23"/>
          <w:szCs w:val="23"/>
        </w:rPr>
        <w:t>4.2.4. Дольщик обязан в течение 5 (пяти) календарных дней с даты подписания настоящего Договора передать 2 (два) экземпляра Договора Застройщику для его регистрации в Управлении Федеральной службы государственной регистрации, кадастра и картографии по Санкт-Петербургу, а также необходимые для такой регистрации документы, в том числе: нотариально оформленную доверенность на представителя, указанного Застройщиком (в случае, если он поручает осуществление действий по регистрации настоящего Договора Застройщику), оригинал платежного поручения об уплате государственной пошлины</w:t>
      </w:r>
      <w:r w:rsidR="00567C52">
        <w:rPr>
          <w:sz w:val="23"/>
          <w:szCs w:val="23"/>
        </w:rPr>
        <w:t xml:space="preserve">. </w:t>
      </w:r>
      <w:r w:rsidR="00567C52" w:rsidRPr="00D70595">
        <w:rPr>
          <w:sz w:val="22"/>
          <w:szCs w:val="22"/>
        </w:rPr>
        <w:t>Также Дольщик обязан предоставить Застройщику нотариальное согласие на совершение действий, предусмотренных п. 8.1</w:t>
      </w:r>
      <w:r w:rsidR="00A369CE">
        <w:rPr>
          <w:sz w:val="22"/>
          <w:szCs w:val="22"/>
        </w:rPr>
        <w:t>0</w:t>
      </w:r>
      <w:r w:rsidR="00567C52" w:rsidRPr="00D70595">
        <w:rPr>
          <w:sz w:val="22"/>
          <w:szCs w:val="22"/>
        </w:rPr>
        <w:t>. настоящего Договора</w:t>
      </w:r>
    </w:p>
    <w:p w14:paraId="25E5A0CD" w14:textId="77777777" w:rsidR="00367A60" w:rsidRPr="00412903" w:rsidRDefault="00367A60" w:rsidP="00367A60">
      <w:pPr>
        <w:pStyle w:val="ConsPlusNormal"/>
        <w:widowControl/>
        <w:ind w:firstLine="540"/>
        <w:jc w:val="both"/>
        <w:rPr>
          <w:rFonts w:ascii="Times New Roman" w:hAnsi="Times New Roman" w:cs="Times New Roman"/>
          <w:sz w:val="23"/>
          <w:szCs w:val="23"/>
        </w:rPr>
      </w:pPr>
    </w:p>
    <w:p w14:paraId="755696E3" w14:textId="77777777" w:rsidR="00367A60" w:rsidRPr="00412903" w:rsidRDefault="00367A60" w:rsidP="00367A60">
      <w:pPr>
        <w:jc w:val="center"/>
        <w:rPr>
          <w:b/>
          <w:bCs/>
          <w:sz w:val="23"/>
          <w:szCs w:val="23"/>
        </w:rPr>
      </w:pPr>
      <w:r w:rsidRPr="00412903">
        <w:rPr>
          <w:b/>
          <w:bCs/>
          <w:sz w:val="23"/>
          <w:szCs w:val="23"/>
        </w:rPr>
        <w:t>5. Ответственность Сторон</w:t>
      </w:r>
    </w:p>
    <w:p w14:paraId="15E76812" w14:textId="77777777" w:rsidR="00367A60" w:rsidRPr="00412903" w:rsidRDefault="00367A60" w:rsidP="00367A60">
      <w:pPr>
        <w:tabs>
          <w:tab w:val="left" w:pos="0"/>
        </w:tabs>
        <w:ind w:right="59" w:firstLine="540"/>
        <w:jc w:val="both"/>
        <w:rPr>
          <w:sz w:val="23"/>
          <w:szCs w:val="23"/>
        </w:rPr>
      </w:pPr>
      <w:r w:rsidRPr="00412903">
        <w:rPr>
          <w:sz w:val="23"/>
          <w:szCs w:val="23"/>
        </w:rPr>
        <w:t>5.1. При нарушении Дольщиком сроков оплаты, указанных в настоящем Договоре, Дольщик выплачивает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699039B4" w14:textId="77777777" w:rsidR="00367A60" w:rsidRPr="00412903" w:rsidRDefault="00367A60" w:rsidP="00367A60">
      <w:pPr>
        <w:ind w:firstLine="540"/>
        <w:jc w:val="both"/>
        <w:rPr>
          <w:sz w:val="23"/>
          <w:szCs w:val="23"/>
        </w:rPr>
      </w:pPr>
      <w:r w:rsidRPr="00412903">
        <w:rPr>
          <w:sz w:val="23"/>
          <w:szCs w:val="23"/>
        </w:rPr>
        <w:t>5.2. В случае систематического нарушения Дольщиком сроков оплаты, предусмотренных настоящим Договором, Застройщик вправе предъявить требование о расторжении данного Договора в порядке, установленном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p>
    <w:p w14:paraId="5D028CF3" w14:textId="77777777" w:rsidR="00367A60" w:rsidRPr="00412903" w:rsidRDefault="00367A60" w:rsidP="00367A60">
      <w:pPr>
        <w:ind w:firstLine="540"/>
        <w:jc w:val="both"/>
        <w:rPr>
          <w:sz w:val="23"/>
          <w:szCs w:val="23"/>
        </w:rPr>
      </w:pPr>
      <w:r w:rsidRPr="00412903">
        <w:rPr>
          <w:sz w:val="23"/>
          <w:szCs w:val="23"/>
        </w:rPr>
        <w:t xml:space="preserve">5.3. В случае нарушения предусмотренного п. 2.2. настоящего Договора срока передачи Объекта Дольщику, Застройщик уплачивает Дольщику неустойку (пени) в размере одной трехсотой </w:t>
      </w:r>
      <w:hyperlink r:id="rId11" w:history="1">
        <w:r w:rsidRPr="00412903">
          <w:rPr>
            <w:sz w:val="23"/>
            <w:szCs w:val="23"/>
          </w:rPr>
          <w:t>ставки рефинансирования</w:t>
        </w:r>
      </w:hyperlink>
      <w:r w:rsidRPr="00412903">
        <w:rPr>
          <w:sz w:val="23"/>
          <w:szCs w:val="23"/>
        </w:rPr>
        <w:t xml:space="preserve"> Центрального банка Российской Федерации, действующей на день исполнения обязательства, от цены Договора за каждый день просрочки в двойном размере.</w:t>
      </w:r>
    </w:p>
    <w:p w14:paraId="45E628F5" w14:textId="77777777" w:rsidR="00367A60" w:rsidRPr="00412903" w:rsidRDefault="00367A60" w:rsidP="00367A60">
      <w:pPr>
        <w:ind w:firstLine="540"/>
        <w:jc w:val="both"/>
        <w:rPr>
          <w:sz w:val="23"/>
          <w:szCs w:val="23"/>
        </w:rPr>
      </w:pPr>
      <w:r w:rsidRPr="00412903">
        <w:rPr>
          <w:sz w:val="23"/>
          <w:szCs w:val="23"/>
        </w:rPr>
        <w:t xml:space="preserve">5.4. Застройщик не несет ответственности в соответствии с п. 2.2. настоящего Договора, если невыполнение или ненадлежащее выполнение обязательства вызвано действиями или бездействием государственных органов и учреждений, при условии наличия факта обращения Застройщика или уполномоченных им лиц в соответствующие организации. </w:t>
      </w:r>
    </w:p>
    <w:p w14:paraId="29BE2150" w14:textId="77777777" w:rsidR="00367A60" w:rsidRPr="00412903" w:rsidRDefault="00367A60" w:rsidP="00367A60">
      <w:pPr>
        <w:ind w:firstLine="540"/>
        <w:jc w:val="both"/>
        <w:rPr>
          <w:sz w:val="23"/>
          <w:szCs w:val="23"/>
        </w:rPr>
      </w:pPr>
      <w:r w:rsidRPr="00412903">
        <w:rPr>
          <w:sz w:val="23"/>
          <w:szCs w:val="23"/>
        </w:rPr>
        <w:t>5.5. Застройщик не несет ответственности за недостатки (дефекты) Объекта и/или Квартиры, обнаруженные в течение гарантийного срока, если докажет, что они произошли вследствие нормального износа такого Объекта и/или Квартиры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и/или Квартиры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Дольщиком или привлеченными им третьими лицами, а также если недостатки (дефекты) Объекта и/или Квартиры возникли вследствие нарушения предусмотренных предоставленной Дольщику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46DD2DAB" w14:textId="77777777" w:rsidR="00567C52" w:rsidRPr="00D70595" w:rsidRDefault="00567C52" w:rsidP="00567C52">
      <w:pPr>
        <w:ind w:firstLine="540"/>
        <w:jc w:val="both"/>
        <w:rPr>
          <w:sz w:val="22"/>
          <w:szCs w:val="22"/>
        </w:rPr>
      </w:pPr>
      <w:r w:rsidRPr="00D70595">
        <w:rPr>
          <w:sz w:val="22"/>
          <w:szCs w:val="22"/>
        </w:rPr>
        <w:t xml:space="preserve">5.6. Стороны несут ответственность также в случаях и в порядке, предусмотренном Федеральным законом </w:t>
      </w:r>
      <w:r w:rsidRPr="00D70595">
        <w:rPr>
          <w:rFonts w:eastAsia="Segoe UI Symbol"/>
          <w:sz w:val="22"/>
          <w:szCs w:val="22"/>
        </w:rPr>
        <w:t>№</w:t>
      </w:r>
      <w:r w:rsidRPr="00D70595">
        <w:rPr>
          <w:sz w:val="22"/>
          <w:szCs w:val="22"/>
        </w:rPr>
        <w:t xml:space="preserve"> 214-ФЗ.</w:t>
      </w:r>
    </w:p>
    <w:p w14:paraId="2794C650" w14:textId="77777777" w:rsidR="00567C52" w:rsidRDefault="00567C52" w:rsidP="00367A60">
      <w:pPr>
        <w:pStyle w:val="a3"/>
        <w:jc w:val="center"/>
        <w:rPr>
          <w:rFonts w:ascii="Times New Roman" w:hAnsi="Times New Roman" w:cs="Times New Roman"/>
          <w:b/>
          <w:bCs/>
          <w:sz w:val="23"/>
          <w:szCs w:val="23"/>
        </w:rPr>
      </w:pPr>
    </w:p>
    <w:p w14:paraId="2917F12F" w14:textId="73232D7B" w:rsidR="00367A60" w:rsidRPr="00412903" w:rsidRDefault="00367A60" w:rsidP="00367A60">
      <w:pPr>
        <w:pStyle w:val="a3"/>
        <w:jc w:val="center"/>
        <w:rPr>
          <w:rFonts w:ascii="Times New Roman" w:hAnsi="Times New Roman" w:cs="Times New Roman"/>
          <w:b/>
          <w:bCs/>
          <w:sz w:val="23"/>
          <w:szCs w:val="23"/>
        </w:rPr>
      </w:pPr>
      <w:r w:rsidRPr="00412903">
        <w:rPr>
          <w:rFonts w:ascii="Times New Roman" w:hAnsi="Times New Roman" w:cs="Times New Roman"/>
          <w:b/>
          <w:bCs/>
          <w:sz w:val="23"/>
          <w:szCs w:val="23"/>
        </w:rPr>
        <w:t>6. Действие и расторжение Договора</w:t>
      </w:r>
    </w:p>
    <w:p w14:paraId="168C6734" w14:textId="77777777" w:rsidR="00367A60" w:rsidRPr="00412903" w:rsidRDefault="00367A60" w:rsidP="00367A60">
      <w:pPr>
        <w:ind w:firstLine="540"/>
        <w:jc w:val="both"/>
        <w:rPr>
          <w:sz w:val="23"/>
          <w:szCs w:val="23"/>
        </w:rPr>
      </w:pPr>
      <w:r w:rsidRPr="00412903">
        <w:rPr>
          <w:sz w:val="23"/>
          <w:szCs w:val="23"/>
        </w:rPr>
        <w:lastRenderedPageBreak/>
        <w:t>6.1.</w:t>
      </w:r>
      <w:r w:rsidRPr="00412903">
        <w:rPr>
          <w:b/>
          <w:bCs/>
          <w:sz w:val="23"/>
          <w:szCs w:val="23"/>
        </w:rPr>
        <w:t xml:space="preserve"> </w:t>
      </w:r>
      <w:r w:rsidRPr="00412903">
        <w:rPr>
          <w:sz w:val="23"/>
          <w:szCs w:val="23"/>
        </w:rPr>
        <w:t xml:space="preserve">Настоящий Договор подлежит государственной регистрации в Управлении Федеральной службы государственной регистрации, кадастра и картографии по Санкт – Петербургу, вступает в силу с момента его регистрации и действует до момента подписания Акта приема-передачи Квартиры. </w:t>
      </w:r>
    </w:p>
    <w:p w14:paraId="235FE22D" w14:textId="53A1BA8E" w:rsidR="00367A60" w:rsidRPr="00412903" w:rsidRDefault="00567C52" w:rsidP="00367A60">
      <w:pPr>
        <w:ind w:firstLine="540"/>
        <w:jc w:val="both"/>
        <w:rPr>
          <w:sz w:val="23"/>
          <w:szCs w:val="23"/>
        </w:rPr>
      </w:pPr>
      <w:r w:rsidRPr="00D70595">
        <w:rPr>
          <w:sz w:val="22"/>
          <w:szCs w:val="22"/>
        </w:rPr>
        <w:t xml:space="preserve">6.2. Стороны обязуются осуществить действия, направленные на государственную регистрацию настоящего Договора в течение </w:t>
      </w:r>
      <w:r>
        <w:rPr>
          <w:sz w:val="22"/>
          <w:szCs w:val="22"/>
        </w:rPr>
        <w:t>5</w:t>
      </w:r>
      <w:r w:rsidRPr="00D70595">
        <w:rPr>
          <w:sz w:val="22"/>
          <w:szCs w:val="22"/>
        </w:rPr>
        <w:t xml:space="preserve"> (</w:t>
      </w:r>
      <w:r>
        <w:rPr>
          <w:sz w:val="22"/>
          <w:szCs w:val="22"/>
        </w:rPr>
        <w:t xml:space="preserve">пяти) </w:t>
      </w:r>
      <w:r w:rsidRPr="00D70595">
        <w:rPr>
          <w:sz w:val="22"/>
          <w:szCs w:val="22"/>
        </w:rPr>
        <w:t>рабочих дней с момента подписания настоящего Договора, при условии получения Застройщиком уведомления об открытии аккредитива, в порядке предусмотренном п. 3.2.3. настоящего Договора</w:t>
      </w:r>
      <w:r w:rsidR="00367A60" w:rsidRPr="00412903">
        <w:rPr>
          <w:sz w:val="23"/>
          <w:szCs w:val="23"/>
        </w:rPr>
        <w:t>.</w:t>
      </w:r>
    </w:p>
    <w:p w14:paraId="3074993D" w14:textId="39CD908E" w:rsidR="00367A60" w:rsidRDefault="00367A60" w:rsidP="00367A60">
      <w:pPr>
        <w:tabs>
          <w:tab w:val="num" w:pos="0"/>
        </w:tabs>
        <w:ind w:firstLine="540"/>
        <w:jc w:val="both"/>
        <w:rPr>
          <w:sz w:val="23"/>
          <w:szCs w:val="23"/>
        </w:rPr>
      </w:pPr>
      <w:r w:rsidRPr="00412903">
        <w:rPr>
          <w:sz w:val="23"/>
          <w:szCs w:val="23"/>
        </w:rPr>
        <w:t xml:space="preserve">6.3. В случае, если настоящий Договор не передан на регистрацию в срок, предусмотренный п. 6.2. настоящего Договора по вине Дольщика, и в том числе вследствие его бездействия (п. 4.2.4.), обязательства Сторон, связанные с государственной регистрацией настоящего Договора, будут считаться прекращенными без каких-либо дополнительных документов, а Стороны – утратившими интерес к заключению настоящего Договора, и Застройщик будет вправе подписать и зарегистрировать аналогичный договор на Квартиру, указанную в п. 1.3. настоящего Договора, с любым третьим лицом. При этом Застройщик имеет право потребовать возмещения Дольщиком причиненных убытков в размере 30000 (тридцать тысяч) рублей. </w:t>
      </w:r>
    </w:p>
    <w:p w14:paraId="2AF86EA1" w14:textId="55CCC9C7" w:rsidR="00965159" w:rsidRPr="00D70595" w:rsidRDefault="00367A60" w:rsidP="00965159">
      <w:pPr>
        <w:ind w:firstLine="540"/>
        <w:jc w:val="both"/>
        <w:rPr>
          <w:sz w:val="22"/>
          <w:szCs w:val="22"/>
        </w:rPr>
      </w:pPr>
      <w:r w:rsidRPr="00412903">
        <w:rPr>
          <w:sz w:val="23"/>
          <w:szCs w:val="23"/>
        </w:rPr>
        <w:t>6.4. Дольщик вправе до передачи ему Квартиры по Акту приема-передачи обратиться к Застройщику с заявлением о расторжении настоящего Договора. В случае принятия данного заявления Застройщиком,</w:t>
      </w:r>
      <w:r w:rsidR="00965159" w:rsidRPr="00D70595">
        <w:rPr>
          <w:sz w:val="22"/>
          <w:szCs w:val="22"/>
        </w:rPr>
        <w:t xml:space="preserve"> последний вправе установить условием расторжения настоящего Договора уплату отступного (ст. 409 Гражданского кодекса РФ) в размере не более 10% от цены Договора.</w:t>
      </w:r>
    </w:p>
    <w:p w14:paraId="793A26F8" w14:textId="77777777" w:rsidR="00367A60" w:rsidRPr="00412903" w:rsidRDefault="00367A60" w:rsidP="00367A60">
      <w:pPr>
        <w:autoSpaceDE w:val="0"/>
        <w:autoSpaceDN w:val="0"/>
        <w:adjustRightInd w:val="0"/>
        <w:ind w:firstLine="540"/>
        <w:jc w:val="both"/>
        <w:rPr>
          <w:sz w:val="23"/>
          <w:szCs w:val="23"/>
        </w:rPr>
      </w:pPr>
      <w:r w:rsidRPr="00412903">
        <w:rPr>
          <w:sz w:val="23"/>
          <w:szCs w:val="23"/>
        </w:rPr>
        <w:t>6.5. В случае, если строительство Объекта не может быть завершено в срок, указанный в настоящем Договоре, Застройщик не позднее чем за два месяца до истечения указанного срока направляет Дольщику соответствующую информацию и предложение об изменении Договора в части сроков передачи Квартиры пропорционально сроков окончания строительства. Руководствуясь ч. 2 ст. 438 Гражданского кодекса Российской Федерации, Стороны пришли к соглашению, что отсутствие письменных возражений Дольщика, направленных Застройщику заказным письмом с уведомлением с описью вложения, в течение одной календарной недели с момента получения уведомления Застройщика, означает его согласие с новыми сроками окончания строительства и передачи Квартиры, а также возникновение его обязанности по подписанию и государственной регистрации соответствующего дополнительного соглашения.</w:t>
      </w:r>
    </w:p>
    <w:p w14:paraId="46F5E304" w14:textId="77777777" w:rsidR="00367A60" w:rsidRPr="00412903" w:rsidRDefault="00367A60" w:rsidP="00367A60">
      <w:pPr>
        <w:ind w:firstLine="540"/>
        <w:jc w:val="both"/>
        <w:rPr>
          <w:sz w:val="23"/>
          <w:szCs w:val="23"/>
        </w:rPr>
      </w:pPr>
      <w:r w:rsidRPr="00412903">
        <w:rPr>
          <w:sz w:val="23"/>
          <w:szCs w:val="23"/>
        </w:rPr>
        <w:t xml:space="preserve">6.6. Расторжение Договора в результате внесудебного одностороннего отказа одной из Сторон Договора возможно в случаях, прямо предусмотренных действующим законодательством РФ. </w:t>
      </w:r>
    </w:p>
    <w:p w14:paraId="6212F215" w14:textId="77777777" w:rsidR="00367A60" w:rsidRPr="00412903" w:rsidRDefault="00367A60" w:rsidP="00367A60">
      <w:pPr>
        <w:ind w:firstLine="540"/>
        <w:jc w:val="both"/>
        <w:rPr>
          <w:sz w:val="23"/>
          <w:szCs w:val="23"/>
        </w:rPr>
      </w:pPr>
      <w:r w:rsidRPr="00412903">
        <w:rPr>
          <w:sz w:val="23"/>
          <w:szCs w:val="23"/>
        </w:rPr>
        <w:t>В случае, если Застройщик надлежащим образом исполняет свои обязательства перед Дольщиком и соответствует предусмотренным Законом требованиям к Застройщику, Дольщик не имеет права на односторонний отказ от исполнения Договора во внесудебном порядке.</w:t>
      </w:r>
    </w:p>
    <w:p w14:paraId="0BDE0379" w14:textId="1712F6FD" w:rsidR="00367A60" w:rsidRPr="00412903" w:rsidRDefault="00367A60" w:rsidP="00367A60">
      <w:pPr>
        <w:ind w:firstLine="540"/>
        <w:jc w:val="both"/>
        <w:rPr>
          <w:sz w:val="23"/>
          <w:szCs w:val="23"/>
        </w:rPr>
      </w:pPr>
      <w:r w:rsidRPr="00412903">
        <w:rPr>
          <w:sz w:val="23"/>
          <w:szCs w:val="23"/>
        </w:rPr>
        <w:t>6.7. Во всех иных случаях, прямо не предусмотренных действующим законодательством, расторжение Договора осуществляется по соглашению Сторон.</w:t>
      </w:r>
    </w:p>
    <w:p w14:paraId="5F37E563" w14:textId="5259E0EF" w:rsidR="00367A60" w:rsidRDefault="00367A60" w:rsidP="00367A60">
      <w:pPr>
        <w:ind w:firstLine="540"/>
        <w:jc w:val="both"/>
        <w:rPr>
          <w:sz w:val="23"/>
          <w:szCs w:val="23"/>
        </w:rPr>
      </w:pPr>
      <w:r w:rsidRPr="00412903">
        <w:rPr>
          <w:sz w:val="23"/>
          <w:szCs w:val="23"/>
        </w:rPr>
        <w:t>6.8. В случае одностороннего отказа одной из Сторон от исполнения настоящего Договора Договор считается расторгнутым со дня направления уведомления об одностороннем отказе от исполнения Договора другой Стороне. Указанное уведомление должно быть направлено по почте заказным письмом с уведомлением с описью вложения.</w:t>
      </w:r>
    </w:p>
    <w:p w14:paraId="7E67FC26" w14:textId="0D28C579" w:rsidR="00367A60" w:rsidRDefault="00367A60" w:rsidP="00367A60">
      <w:pPr>
        <w:ind w:firstLine="540"/>
        <w:jc w:val="both"/>
        <w:rPr>
          <w:sz w:val="23"/>
          <w:szCs w:val="23"/>
        </w:rPr>
      </w:pPr>
      <w:r w:rsidRPr="00412903">
        <w:rPr>
          <w:sz w:val="23"/>
          <w:szCs w:val="23"/>
        </w:rPr>
        <w:t>6.9. В случае расторжения Договора Дольщик не имеет права требовать от Застройщика передачи ему Квартиры.</w:t>
      </w:r>
    </w:p>
    <w:p w14:paraId="74598B5C" w14:textId="02893DEC" w:rsidR="000D469F" w:rsidRPr="00D32008" w:rsidRDefault="00965159" w:rsidP="000D469F">
      <w:pPr>
        <w:ind w:firstLine="540"/>
        <w:jc w:val="both"/>
        <w:rPr>
          <w:sz w:val="23"/>
          <w:szCs w:val="23"/>
        </w:rPr>
      </w:pPr>
      <w:r>
        <w:rPr>
          <w:sz w:val="23"/>
          <w:szCs w:val="23"/>
        </w:rPr>
        <w:t xml:space="preserve">6.10. </w:t>
      </w:r>
      <w:r w:rsidR="000D469F" w:rsidRPr="00D32008">
        <w:rPr>
          <w:sz w:val="23"/>
          <w:szCs w:val="23"/>
        </w:rPr>
        <w:t xml:space="preserve">При расторжении настоящего Договора денежные средства со счета </w:t>
      </w:r>
      <w:proofErr w:type="spellStart"/>
      <w:r w:rsidR="000D469F" w:rsidRPr="00D32008">
        <w:rPr>
          <w:sz w:val="23"/>
          <w:szCs w:val="23"/>
        </w:rPr>
        <w:t>эскроу</w:t>
      </w:r>
      <w:proofErr w:type="spellEnd"/>
      <w:r w:rsidR="000D469F" w:rsidRPr="00D32008">
        <w:rPr>
          <w:sz w:val="23"/>
          <w:szCs w:val="23"/>
        </w:rPr>
        <w:t xml:space="preserve">, внесенные Депонентом в счет уплаты цены Договора (Долевого взноса), подлежат возврату </w:t>
      </w:r>
      <w:proofErr w:type="spellStart"/>
      <w:r w:rsidR="000D469F" w:rsidRPr="00D32008">
        <w:rPr>
          <w:sz w:val="23"/>
          <w:szCs w:val="23"/>
        </w:rPr>
        <w:t>Эскроу</w:t>
      </w:r>
      <w:proofErr w:type="spellEnd"/>
      <w:r w:rsidR="000D469F" w:rsidRPr="00D32008">
        <w:rPr>
          <w:sz w:val="23"/>
          <w:szCs w:val="23"/>
        </w:rPr>
        <w:t xml:space="preserve"> – агентом на банковский счет Депонента, реквизиты которого указаны в Договоре счета </w:t>
      </w:r>
      <w:proofErr w:type="spellStart"/>
      <w:r w:rsidR="000D469F" w:rsidRPr="00D32008">
        <w:rPr>
          <w:sz w:val="23"/>
          <w:szCs w:val="23"/>
        </w:rPr>
        <w:t>эскроу</w:t>
      </w:r>
      <w:proofErr w:type="spellEnd"/>
      <w:r w:rsidR="000D469F" w:rsidRPr="00D32008">
        <w:rPr>
          <w:sz w:val="23"/>
          <w:szCs w:val="23"/>
        </w:rPr>
        <w:t xml:space="preserve">, в порядке и сроки, установленные Законом № 214-ФЗ и Договором счета </w:t>
      </w:r>
      <w:proofErr w:type="spellStart"/>
      <w:r w:rsidR="000D469F" w:rsidRPr="00D32008">
        <w:rPr>
          <w:sz w:val="23"/>
          <w:szCs w:val="23"/>
        </w:rPr>
        <w:t>эскроу</w:t>
      </w:r>
      <w:proofErr w:type="spellEnd"/>
      <w:r w:rsidR="000D469F" w:rsidRPr="00D32008">
        <w:rPr>
          <w:sz w:val="23"/>
          <w:szCs w:val="23"/>
        </w:rPr>
        <w:t xml:space="preserve">. </w:t>
      </w:r>
    </w:p>
    <w:p w14:paraId="702C738B" w14:textId="77777777" w:rsidR="000D469F" w:rsidRPr="00965159" w:rsidRDefault="000D469F" w:rsidP="00367A60">
      <w:pPr>
        <w:ind w:firstLine="540"/>
        <w:jc w:val="both"/>
        <w:rPr>
          <w:sz w:val="23"/>
          <w:szCs w:val="23"/>
        </w:rPr>
      </w:pPr>
    </w:p>
    <w:p w14:paraId="40731EC9" w14:textId="77777777" w:rsidR="00367A60" w:rsidRPr="00412903" w:rsidRDefault="00367A60" w:rsidP="00367A60">
      <w:pPr>
        <w:jc w:val="center"/>
        <w:outlineLvl w:val="0"/>
        <w:rPr>
          <w:b/>
          <w:bCs/>
          <w:sz w:val="23"/>
          <w:szCs w:val="23"/>
        </w:rPr>
      </w:pPr>
      <w:r w:rsidRPr="00412903">
        <w:rPr>
          <w:b/>
          <w:bCs/>
          <w:sz w:val="23"/>
          <w:szCs w:val="23"/>
        </w:rPr>
        <w:t>7. Форс-мажор</w:t>
      </w:r>
    </w:p>
    <w:p w14:paraId="1B70C995" w14:textId="77777777" w:rsidR="00367A60" w:rsidRPr="00412903" w:rsidRDefault="00367A60" w:rsidP="00367A60">
      <w:pPr>
        <w:ind w:firstLine="540"/>
        <w:jc w:val="both"/>
        <w:rPr>
          <w:sz w:val="23"/>
          <w:szCs w:val="23"/>
        </w:rPr>
      </w:pPr>
      <w:r w:rsidRPr="00412903">
        <w:rPr>
          <w:sz w:val="23"/>
          <w:szCs w:val="23"/>
        </w:rPr>
        <w:t xml:space="preserve">7.1.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то есть событиями чрезвычайного характера, возникшими после заключения Договора, которые Стороны не могли ни предвидеть, ни предотвратить разумными способами. </w:t>
      </w:r>
    </w:p>
    <w:p w14:paraId="50F21452" w14:textId="77777777" w:rsidR="00367A60" w:rsidRPr="00412903" w:rsidRDefault="00367A60" w:rsidP="00367A60">
      <w:pPr>
        <w:ind w:firstLine="540"/>
        <w:jc w:val="both"/>
        <w:rPr>
          <w:sz w:val="23"/>
          <w:szCs w:val="23"/>
        </w:rPr>
      </w:pPr>
      <w:r w:rsidRPr="00412903">
        <w:rPr>
          <w:sz w:val="23"/>
          <w:szCs w:val="23"/>
        </w:rPr>
        <w:lastRenderedPageBreak/>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14:paraId="72027AA8" w14:textId="77777777" w:rsidR="00367A60" w:rsidRPr="00412903" w:rsidRDefault="00367A60" w:rsidP="00367A60">
      <w:pPr>
        <w:ind w:firstLine="540"/>
        <w:jc w:val="both"/>
        <w:rPr>
          <w:sz w:val="23"/>
          <w:szCs w:val="23"/>
        </w:rPr>
      </w:pPr>
    </w:p>
    <w:p w14:paraId="64287C4F" w14:textId="77777777" w:rsidR="00367A60" w:rsidRPr="00412903" w:rsidRDefault="00367A60" w:rsidP="00367A60">
      <w:pPr>
        <w:ind w:firstLine="540"/>
        <w:jc w:val="center"/>
        <w:rPr>
          <w:b/>
          <w:sz w:val="23"/>
          <w:szCs w:val="23"/>
        </w:rPr>
      </w:pPr>
      <w:r w:rsidRPr="00412903">
        <w:rPr>
          <w:b/>
          <w:sz w:val="23"/>
          <w:szCs w:val="23"/>
        </w:rPr>
        <w:t>8. Прочие условия</w:t>
      </w:r>
    </w:p>
    <w:p w14:paraId="0035D784" w14:textId="77777777" w:rsidR="00367A60" w:rsidRPr="00412903" w:rsidRDefault="00367A60" w:rsidP="00367A60">
      <w:pPr>
        <w:ind w:firstLine="540"/>
        <w:jc w:val="both"/>
        <w:rPr>
          <w:sz w:val="23"/>
          <w:szCs w:val="23"/>
        </w:rPr>
      </w:pPr>
      <w:r w:rsidRPr="00412903">
        <w:rPr>
          <w:sz w:val="23"/>
          <w:szCs w:val="23"/>
        </w:rPr>
        <w:t>8.1. По окончании строительства Объекта, в целях его нормальной эксплуатации, Дольщику будет предложено заключить договор с эксплуатирующей Объект организацией (далее – Договор на эксплуатацию и обслуживание Объекта).</w:t>
      </w:r>
    </w:p>
    <w:p w14:paraId="2C999D40" w14:textId="77777777" w:rsidR="00367A60" w:rsidRPr="00412903" w:rsidRDefault="00367A60" w:rsidP="00367A60">
      <w:pPr>
        <w:ind w:firstLine="540"/>
        <w:jc w:val="both"/>
        <w:rPr>
          <w:sz w:val="23"/>
          <w:szCs w:val="23"/>
        </w:rPr>
      </w:pPr>
      <w:r w:rsidRPr="00412903">
        <w:rPr>
          <w:sz w:val="23"/>
          <w:szCs w:val="23"/>
        </w:rPr>
        <w:t>8.2. Затраты по эксплуатации и обслуживанию Квартиры во введенном в эксплуатацию Объекте оплачиваются Дольщиком на основании счетов, выставляемых эксплуатирующей Объект организацией с момента принятия Дольщиком от Застройщика Квартиры, в соответствии с требованиями Федерального закона от 30.12.2004 № 214-ФЗ, независимо от наличия заключенного Договора на эксплуатацию и обслуживание Объекта, независимо от момента начала использования Квартиры и от факта регистрации права собственности Дольщика на Квартиру.</w:t>
      </w:r>
    </w:p>
    <w:p w14:paraId="1C325FDE" w14:textId="77777777" w:rsidR="00367A60" w:rsidRPr="00412903" w:rsidRDefault="00367A60" w:rsidP="00367A60">
      <w:pPr>
        <w:ind w:firstLine="540"/>
        <w:jc w:val="both"/>
        <w:rPr>
          <w:sz w:val="23"/>
          <w:szCs w:val="23"/>
        </w:rPr>
      </w:pPr>
      <w:r w:rsidRPr="00412903">
        <w:rPr>
          <w:sz w:val="23"/>
          <w:szCs w:val="23"/>
        </w:rPr>
        <w:t>8.3. Застройщик подтверждает, что на момент заключения настоящего Договора права на Квартиру, указанную в п. 1.3. настоящего Договора, никому не проданы, не заложены, под арестом или запретом не состоят и не обременены другими способами, предусмотренными действующим законодательством РФ.</w:t>
      </w:r>
    </w:p>
    <w:p w14:paraId="539491AD" w14:textId="77777777" w:rsidR="00367A60" w:rsidRPr="00412903" w:rsidRDefault="00367A60" w:rsidP="00367A60">
      <w:pPr>
        <w:ind w:firstLine="540"/>
        <w:jc w:val="both"/>
        <w:rPr>
          <w:sz w:val="23"/>
          <w:szCs w:val="23"/>
        </w:rPr>
      </w:pPr>
      <w:r w:rsidRPr="00412903">
        <w:rPr>
          <w:sz w:val="23"/>
          <w:szCs w:val="23"/>
        </w:rPr>
        <w:t>8.4. Дольщик подтверждает, что получил от Застройщика всю необходимую информацию о Застройщике, о проекте строительства, об Объекте, о проектных характеристиках Объекта и Квартиры в полном объеме.</w:t>
      </w:r>
    </w:p>
    <w:p w14:paraId="05A58560" w14:textId="77777777" w:rsidR="00367A60" w:rsidRPr="00412903" w:rsidRDefault="00367A60" w:rsidP="00367A60">
      <w:pPr>
        <w:ind w:firstLine="540"/>
        <w:jc w:val="both"/>
        <w:rPr>
          <w:sz w:val="23"/>
          <w:szCs w:val="23"/>
        </w:rPr>
      </w:pPr>
      <w:r w:rsidRPr="00412903">
        <w:rPr>
          <w:sz w:val="23"/>
          <w:szCs w:val="23"/>
        </w:rPr>
        <w:t xml:space="preserve">8.5. Дольщик подтверждает, что он ознакомлен с проектной декларацией, опубликованной на сайте </w:t>
      </w:r>
      <w:hyperlink r:id="rId12" w:history="1">
        <w:r w:rsidRPr="00412903">
          <w:rPr>
            <w:rStyle w:val="af0"/>
            <w:sz w:val="23"/>
            <w:szCs w:val="23"/>
          </w:rPr>
          <w:t>https://наш.дом.рф/</w:t>
        </w:r>
      </w:hyperlink>
      <w:r w:rsidRPr="00412903">
        <w:rPr>
          <w:sz w:val="23"/>
          <w:szCs w:val="23"/>
        </w:rPr>
        <w:t xml:space="preserve"> и подтверждает, что опубликование на сайте </w:t>
      </w:r>
      <w:hyperlink r:id="rId13" w:history="1">
        <w:r w:rsidRPr="00412903">
          <w:rPr>
            <w:rStyle w:val="af0"/>
            <w:sz w:val="23"/>
            <w:szCs w:val="23"/>
          </w:rPr>
          <w:t>https://наш.дом.рф/</w:t>
        </w:r>
      </w:hyperlink>
      <w:r w:rsidRPr="00412903">
        <w:rPr>
          <w:sz w:val="23"/>
          <w:szCs w:val="23"/>
        </w:rPr>
        <w:t xml:space="preserve"> изменений к проектной декларации является надлежащим направлением юридически значимого сообщения в порядке п. 2 ст. 165 Гражданского кодекса Российской Федерации. </w:t>
      </w:r>
    </w:p>
    <w:p w14:paraId="46890AD4" w14:textId="24B9BF5D" w:rsidR="00472B78" w:rsidRDefault="00367A60" w:rsidP="00E4701A">
      <w:pPr>
        <w:ind w:firstLine="540"/>
        <w:jc w:val="both"/>
        <w:rPr>
          <w:sz w:val="23"/>
          <w:szCs w:val="23"/>
        </w:rPr>
      </w:pPr>
      <w:r w:rsidRPr="00412903">
        <w:rPr>
          <w:sz w:val="23"/>
          <w:szCs w:val="23"/>
        </w:rPr>
        <w:t>8.6. Дольщик подтверждает, что он уведомлен о том, что земельный участок, на котором осуществляется строительство Объекта, находится в залоге у ПАО «Банк «Санкт-Петербург» (ИНН 7831000027, КПП 783501001)</w:t>
      </w:r>
      <w:r w:rsidR="00472B78">
        <w:rPr>
          <w:sz w:val="23"/>
          <w:szCs w:val="23"/>
        </w:rPr>
        <w:t>, о чем в едином государственном реестре недвижимости сделаны записи № 78:42:1850206:2174-78/006/2018-5 от 13.04.2018, 78:42:1850206:2174-78/006/2018-4 от 13.04.2018, 78:42:1850206:2174-78/006/2018-6 от 26.11.2018, 78:42:1850206:2174-78/006/2019-8 от 27.03.2019, 78:42:1850206:2174-78/006/2019-10 от 02.09.2019, 78:42:1850206:2174-78/006/2019-11 от 27.12.2019, 78:42:1850206:2174-78/006/2019-12 от 16.07.2020</w:t>
      </w:r>
    </w:p>
    <w:p w14:paraId="04EF09F0" w14:textId="2D839B10" w:rsidR="00D70B87" w:rsidRDefault="00D70B87" w:rsidP="00E4701A">
      <w:pPr>
        <w:ind w:firstLine="540"/>
        <w:jc w:val="both"/>
        <w:rPr>
          <w:sz w:val="23"/>
          <w:szCs w:val="23"/>
        </w:rPr>
      </w:pPr>
      <w:r w:rsidRPr="00D70B87">
        <w:rPr>
          <w:sz w:val="23"/>
          <w:szCs w:val="23"/>
        </w:rPr>
        <w:t>ПАО «Банк «Санкт-Петербург» предоставило Застройщику согласие, предусмотренное п. 2 ч. 6 ст.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33EDE4" w14:textId="302AFC46" w:rsidR="00367A60" w:rsidRPr="00412903" w:rsidRDefault="00367A60" w:rsidP="00367A60">
      <w:pPr>
        <w:pStyle w:val="af1"/>
        <w:spacing w:after="0" w:line="240" w:lineRule="auto"/>
        <w:ind w:left="0" w:firstLine="540"/>
        <w:jc w:val="both"/>
        <w:rPr>
          <w:rFonts w:ascii="Times New Roman" w:hAnsi="Times New Roman"/>
          <w:sz w:val="23"/>
          <w:szCs w:val="23"/>
        </w:rPr>
      </w:pPr>
      <w:r w:rsidRPr="00412903">
        <w:rPr>
          <w:rFonts w:ascii="Times New Roman" w:hAnsi="Times New Roman"/>
          <w:sz w:val="23"/>
          <w:szCs w:val="23"/>
        </w:rPr>
        <w:t>8.</w:t>
      </w:r>
      <w:r w:rsidR="00472B78">
        <w:rPr>
          <w:rFonts w:ascii="Times New Roman" w:hAnsi="Times New Roman"/>
          <w:sz w:val="23"/>
          <w:szCs w:val="23"/>
        </w:rPr>
        <w:t>7</w:t>
      </w:r>
      <w:r w:rsidRPr="00412903">
        <w:rPr>
          <w:rFonts w:ascii="Times New Roman" w:hAnsi="Times New Roman"/>
          <w:sz w:val="23"/>
          <w:szCs w:val="23"/>
        </w:rPr>
        <w:t xml:space="preserve">. Дольщик на основании </w:t>
      </w:r>
      <w:r w:rsidR="00472B78">
        <w:rPr>
          <w:rFonts w:ascii="Times New Roman" w:hAnsi="Times New Roman"/>
          <w:sz w:val="23"/>
          <w:szCs w:val="23"/>
        </w:rPr>
        <w:t xml:space="preserve">положений </w:t>
      </w:r>
      <w:r w:rsidRPr="00412903">
        <w:rPr>
          <w:rFonts w:ascii="Times New Roman" w:hAnsi="Times New Roman"/>
          <w:sz w:val="23"/>
          <w:szCs w:val="23"/>
        </w:rPr>
        <w:t>Федерального Закона РФ № 152-ФЗ «О персональных данных» настоящим дает свое согласие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а также осуществление любых иных действий с его персональными данными (включая полученные от него и/или от любых третьих лиц) с учетом действующего законодательства (ФИО, год, месяц, дата и место рождения, адрес, телефон, семейное, социальное положение, имущественное положение, образование, профессия, место работы, состояние здоровья и другую информацию) с целью заключения с Застройщиком настоящего Договора, последующей передачей в собственность Дольщика построенной Застройщиком Квартиры, государственной регистрацией права собственности Дольщика на Квартиру, принятия решений или совершения иных действий, порождающих юридические последствия в отношении Дольщика или других лиц, предоставления Дольщику информации об оказываемых Застройщиком услугах. Дольщик подтверждает своё согласие на предоставление и обработку его персональных данных в соответствии с Федеральным законом от 27.07.2006 года №152-ФЗ «О персональных данных», а также предоставление информации, включая персональные данные, третьим лицам в связи с вышеуказанными целями,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w:t>
      </w:r>
    </w:p>
    <w:p w14:paraId="383A1C78" w14:textId="77777777" w:rsidR="00367A60" w:rsidRPr="00412903" w:rsidRDefault="00367A60" w:rsidP="00367A60">
      <w:pPr>
        <w:pStyle w:val="ConsPlusNormal"/>
        <w:widowControl/>
        <w:ind w:firstLine="540"/>
        <w:jc w:val="both"/>
        <w:rPr>
          <w:rFonts w:ascii="Times New Roman" w:hAnsi="Times New Roman" w:cs="Times New Roman"/>
          <w:sz w:val="23"/>
          <w:szCs w:val="23"/>
        </w:rPr>
      </w:pPr>
      <w:r w:rsidRPr="00412903">
        <w:rPr>
          <w:rFonts w:ascii="Times New Roman" w:hAnsi="Times New Roman" w:cs="Times New Roman"/>
          <w:sz w:val="23"/>
          <w:szCs w:val="23"/>
        </w:rPr>
        <w:lastRenderedPageBreak/>
        <w:t xml:space="preserve">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Отзыв согласия может быть произведен в письменной форме не ранее даты прекращения Договора/даты исполнения обязательств в соответствие с Договором. При этом Застройщик хранит персональные данные в течение срока хранения документов, установленного действующим законодательством Российской Федерации, а в случаях, предусмотренных законодательством, передает уполномоченным на то нормативно-правовыми актами органам государственной власти. </w:t>
      </w:r>
    </w:p>
    <w:p w14:paraId="17B6FAE1" w14:textId="1F657466" w:rsidR="00472B78" w:rsidRPr="00D70595" w:rsidRDefault="00472B78" w:rsidP="00472B78">
      <w:pPr>
        <w:autoSpaceDE w:val="0"/>
        <w:autoSpaceDN w:val="0"/>
        <w:adjustRightInd w:val="0"/>
        <w:ind w:firstLine="540"/>
        <w:jc w:val="both"/>
        <w:rPr>
          <w:sz w:val="22"/>
          <w:szCs w:val="22"/>
        </w:rPr>
      </w:pPr>
      <w:r w:rsidRPr="00D70595">
        <w:rPr>
          <w:sz w:val="22"/>
          <w:szCs w:val="22"/>
        </w:rPr>
        <w:t>8.</w:t>
      </w:r>
      <w:r>
        <w:rPr>
          <w:sz w:val="22"/>
          <w:szCs w:val="22"/>
        </w:rPr>
        <w:t>8</w:t>
      </w:r>
      <w:r w:rsidRPr="00D70595">
        <w:rPr>
          <w:sz w:val="22"/>
          <w:szCs w:val="22"/>
        </w:rPr>
        <w:t>. Настоящий договор считается действительным и не подлежит расторжению при внесении изменений в проект строительства (раздел II Проектной декларации), включая изменения:</w:t>
      </w:r>
    </w:p>
    <w:p w14:paraId="61C34B00" w14:textId="77777777" w:rsidR="00472B78" w:rsidRPr="00D70595" w:rsidRDefault="00472B78" w:rsidP="00472B78">
      <w:pPr>
        <w:autoSpaceDE w:val="0"/>
        <w:autoSpaceDN w:val="0"/>
        <w:adjustRightInd w:val="0"/>
        <w:jc w:val="both"/>
        <w:rPr>
          <w:sz w:val="22"/>
          <w:szCs w:val="22"/>
        </w:rPr>
      </w:pPr>
      <w:r w:rsidRPr="00D70595">
        <w:rPr>
          <w:sz w:val="22"/>
          <w:szCs w:val="22"/>
        </w:rPr>
        <w:t>- состава собственников земельного участка;</w:t>
      </w:r>
    </w:p>
    <w:p w14:paraId="1C2120DC" w14:textId="09DDC9B6" w:rsidR="00472B78" w:rsidRPr="00D70595" w:rsidRDefault="00472B78" w:rsidP="00472B78">
      <w:pPr>
        <w:autoSpaceDE w:val="0"/>
        <w:autoSpaceDN w:val="0"/>
        <w:adjustRightInd w:val="0"/>
        <w:jc w:val="both"/>
        <w:rPr>
          <w:sz w:val="22"/>
          <w:szCs w:val="22"/>
        </w:rPr>
      </w:pPr>
      <w:r w:rsidRPr="00D70595">
        <w:rPr>
          <w:sz w:val="22"/>
          <w:szCs w:val="22"/>
        </w:rPr>
        <w:t xml:space="preserve">- технических характеристик (параметров) строящегося (создаваемого) </w:t>
      </w:r>
      <w:r>
        <w:rPr>
          <w:sz w:val="22"/>
          <w:szCs w:val="22"/>
        </w:rPr>
        <w:t>Объекта и Квартиры</w:t>
      </w:r>
      <w:r w:rsidRPr="00D70595">
        <w:rPr>
          <w:sz w:val="22"/>
          <w:szCs w:val="22"/>
        </w:rPr>
        <w:t>;</w:t>
      </w:r>
    </w:p>
    <w:p w14:paraId="3DF653F1" w14:textId="6131E84A" w:rsidR="00472B78" w:rsidRPr="00D70595" w:rsidRDefault="00472B78" w:rsidP="00472B78">
      <w:pPr>
        <w:autoSpaceDE w:val="0"/>
        <w:autoSpaceDN w:val="0"/>
        <w:adjustRightInd w:val="0"/>
        <w:jc w:val="both"/>
        <w:rPr>
          <w:sz w:val="22"/>
          <w:szCs w:val="22"/>
        </w:rPr>
      </w:pPr>
      <w:r w:rsidRPr="00D70595">
        <w:rPr>
          <w:sz w:val="22"/>
          <w:szCs w:val="22"/>
        </w:rPr>
        <w:t xml:space="preserve">- состава общего имущества, которое будет находиться в общей долевой собственности участников долевого строительства после получения разрешения на ввод в эксплуатацию Объекта и </w:t>
      </w:r>
      <w:proofErr w:type="gramStart"/>
      <w:r>
        <w:rPr>
          <w:sz w:val="22"/>
          <w:szCs w:val="22"/>
        </w:rPr>
        <w:t>Квартиры</w:t>
      </w:r>
      <w:proofErr w:type="gramEnd"/>
      <w:r w:rsidRPr="00D70595">
        <w:rPr>
          <w:sz w:val="22"/>
          <w:szCs w:val="22"/>
        </w:rPr>
        <w:t xml:space="preserve"> и передачи объектов долевого строительства участникам долевого строительства;</w:t>
      </w:r>
    </w:p>
    <w:p w14:paraId="2DFF0AFC" w14:textId="59323446" w:rsidR="00472B78" w:rsidRPr="00D70595" w:rsidRDefault="00472B78" w:rsidP="00472B78">
      <w:pPr>
        <w:autoSpaceDE w:val="0"/>
        <w:autoSpaceDN w:val="0"/>
        <w:adjustRightInd w:val="0"/>
        <w:jc w:val="both"/>
        <w:rPr>
          <w:sz w:val="22"/>
          <w:szCs w:val="22"/>
        </w:rPr>
      </w:pPr>
      <w:r w:rsidRPr="00D70595">
        <w:rPr>
          <w:sz w:val="22"/>
          <w:szCs w:val="22"/>
        </w:rPr>
        <w:t>- планируемой стоимости строительства (создания)</w:t>
      </w:r>
      <w:r>
        <w:rPr>
          <w:sz w:val="22"/>
          <w:szCs w:val="22"/>
        </w:rPr>
        <w:t xml:space="preserve"> Объекта</w:t>
      </w:r>
      <w:r w:rsidRPr="00D70595">
        <w:rPr>
          <w:sz w:val="22"/>
          <w:szCs w:val="22"/>
        </w:rPr>
        <w:t>;</w:t>
      </w:r>
    </w:p>
    <w:p w14:paraId="2C55357F" w14:textId="77777777" w:rsidR="00472B78" w:rsidRPr="00D70595" w:rsidRDefault="00472B78" w:rsidP="00472B78">
      <w:pPr>
        <w:autoSpaceDE w:val="0"/>
        <w:autoSpaceDN w:val="0"/>
        <w:adjustRightInd w:val="0"/>
        <w:jc w:val="both"/>
        <w:rPr>
          <w:sz w:val="22"/>
          <w:szCs w:val="22"/>
        </w:rPr>
      </w:pPr>
      <w:r w:rsidRPr="00D70595">
        <w:rPr>
          <w:sz w:val="22"/>
          <w:szCs w:val="22"/>
        </w:rPr>
        <w:t>- образования из земельного участка иных земельных участков при разделе, объединении, перераспределении или выделе;</w:t>
      </w:r>
    </w:p>
    <w:p w14:paraId="5BF21BB5" w14:textId="77777777" w:rsidR="00472B78" w:rsidRPr="00D70595" w:rsidRDefault="00472B78" w:rsidP="00472B78">
      <w:pPr>
        <w:autoSpaceDE w:val="0"/>
        <w:autoSpaceDN w:val="0"/>
        <w:adjustRightInd w:val="0"/>
        <w:jc w:val="both"/>
        <w:rPr>
          <w:sz w:val="22"/>
          <w:szCs w:val="22"/>
        </w:rPr>
      </w:pPr>
      <w:r w:rsidRPr="00D70595">
        <w:rPr>
          <w:sz w:val="22"/>
          <w:szCs w:val="22"/>
        </w:rPr>
        <w:t>- увеличения процента застройки в границах земельного участка (вновь образованных земельных участков).</w:t>
      </w:r>
    </w:p>
    <w:p w14:paraId="721DCF09" w14:textId="77777777" w:rsidR="00472B78" w:rsidRPr="00D70595" w:rsidRDefault="00472B78" w:rsidP="00472B78">
      <w:pPr>
        <w:autoSpaceDE w:val="0"/>
        <w:autoSpaceDN w:val="0"/>
        <w:adjustRightInd w:val="0"/>
        <w:ind w:firstLine="540"/>
        <w:jc w:val="both"/>
        <w:rPr>
          <w:sz w:val="22"/>
          <w:szCs w:val="22"/>
        </w:rPr>
      </w:pPr>
      <w:r w:rsidRPr="00D70595">
        <w:rPr>
          <w:sz w:val="22"/>
          <w:szCs w:val="22"/>
        </w:rPr>
        <w:t>Застройщик извещает Дольщика о произошедших изменениях посредством опубликования изменений, вносимых в Проектную декларацию.</w:t>
      </w:r>
    </w:p>
    <w:p w14:paraId="08D5A5DC" w14:textId="0E4AD408" w:rsidR="00A369CE" w:rsidRPr="00D70595" w:rsidRDefault="00A369CE" w:rsidP="00A369CE">
      <w:pPr>
        <w:widowControl w:val="0"/>
        <w:ind w:firstLine="540"/>
        <w:jc w:val="both"/>
        <w:rPr>
          <w:sz w:val="22"/>
          <w:szCs w:val="22"/>
        </w:rPr>
      </w:pPr>
      <w:r w:rsidRPr="00D70595">
        <w:rPr>
          <w:sz w:val="22"/>
          <w:szCs w:val="22"/>
        </w:rPr>
        <w:t>8.</w:t>
      </w:r>
      <w:r>
        <w:rPr>
          <w:sz w:val="22"/>
          <w:szCs w:val="22"/>
        </w:rPr>
        <w:t>9</w:t>
      </w:r>
      <w:r w:rsidRPr="00D70595">
        <w:rPr>
          <w:sz w:val="22"/>
          <w:szCs w:val="22"/>
        </w:rPr>
        <w:t xml:space="preserve">. Дольщик дает свое согласие на передачу построенных в составе Объекта </w:t>
      </w:r>
      <w:proofErr w:type="gramStart"/>
      <w:r w:rsidRPr="00D70595">
        <w:rPr>
          <w:sz w:val="22"/>
          <w:szCs w:val="22"/>
        </w:rPr>
        <w:t xml:space="preserve">внутридомовых </w:t>
      </w:r>
      <w:r w:rsidR="007E4273">
        <w:rPr>
          <w:sz w:val="22"/>
          <w:szCs w:val="22"/>
        </w:rPr>
        <w:t xml:space="preserve"> и</w:t>
      </w:r>
      <w:proofErr w:type="gramEnd"/>
      <w:r w:rsidR="007E4273">
        <w:rPr>
          <w:sz w:val="22"/>
          <w:szCs w:val="22"/>
        </w:rPr>
        <w:t>/или внутриплощадочных и/или внеплощадочных инженерных сетей и коммуникаций</w:t>
      </w:r>
      <w:r w:rsidRPr="00D70595">
        <w:rPr>
          <w:sz w:val="22"/>
          <w:szCs w:val="22"/>
        </w:rPr>
        <w:t xml:space="preserve"> ресурсоснабжающим </w:t>
      </w:r>
      <w:r w:rsidR="007E4273">
        <w:rPr>
          <w:sz w:val="22"/>
          <w:szCs w:val="22"/>
        </w:rPr>
        <w:t xml:space="preserve">и/или обслуживающим </w:t>
      </w:r>
      <w:r w:rsidRPr="00D70595">
        <w:rPr>
          <w:sz w:val="22"/>
          <w:szCs w:val="22"/>
        </w:rPr>
        <w:t>организациям.</w:t>
      </w:r>
    </w:p>
    <w:p w14:paraId="0748AA6A" w14:textId="7E44B8F3" w:rsidR="00A369CE" w:rsidRPr="00D70595" w:rsidRDefault="00A369CE" w:rsidP="00A369CE">
      <w:pPr>
        <w:widowControl w:val="0"/>
        <w:ind w:firstLine="540"/>
        <w:jc w:val="both"/>
        <w:rPr>
          <w:sz w:val="22"/>
          <w:szCs w:val="22"/>
        </w:rPr>
      </w:pPr>
      <w:r w:rsidRPr="00D70595">
        <w:rPr>
          <w:sz w:val="22"/>
          <w:szCs w:val="22"/>
        </w:rPr>
        <w:t>8.1</w:t>
      </w:r>
      <w:r>
        <w:rPr>
          <w:sz w:val="22"/>
          <w:szCs w:val="22"/>
        </w:rPr>
        <w:t>0</w:t>
      </w:r>
      <w:r w:rsidRPr="00D70595">
        <w:rPr>
          <w:sz w:val="22"/>
          <w:szCs w:val="22"/>
        </w:rPr>
        <w:t>. Заключением настоящего Договора Дольщик предоставляет свое согласие на:</w:t>
      </w:r>
    </w:p>
    <w:p w14:paraId="09BE4E8C" w14:textId="77777777" w:rsidR="00A369CE" w:rsidRPr="00D70595" w:rsidRDefault="00A369CE" w:rsidP="00A369CE">
      <w:pPr>
        <w:widowControl w:val="0"/>
        <w:ind w:firstLine="540"/>
        <w:jc w:val="both"/>
        <w:rPr>
          <w:sz w:val="22"/>
          <w:szCs w:val="22"/>
        </w:rPr>
      </w:pPr>
      <w:r w:rsidRPr="00D70595">
        <w:rPr>
          <w:sz w:val="22"/>
          <w:szCs w:val="22"/>
        </w:rPr>
        <w:t>- строительство в границах Земельного участка, обременяемого настоящим Договором, иных объектов капитального строительства, кроме Объекта;</w:t>
      </w:r>
    </w:p>
    <w:p w14:paraId="64D80083" w14:textId="77777777" w:rsidR="00A369CE" w:rsidRPr="00D70595" w:rsidRDefault="00A369CE" w:rsidP="00A369CE">
      <w:pPr>
        <w:widowControl w:val="0"/>
        <w:ind w:firstLine="540"/>
        <w:jc w:val="both"/>
        <w:rPr>
          <w:sz w:val="22"/>
          <w:szCs w:val="22"/>
        </w:rPr>
      </w:pPr>
      <w:r w:rsidRPr="00D70595">
        <w:rPr>
          <w:sz w:val="22"/>
          <w:szCs w:val="22"/>
        </w:rPr>
        <w:t>- уменьшение земельного участка, обременяемого настоящим Договором, в том числе до границ земельного участка, фактически занимаемого Объектом (по внешним границам фундамента Объекта) в связи с необходимостью выделения, разделения и т.д. земельного участка, обременяемого настоящим Договором;</w:t>
      </w:r>
    </w:p>
    <w:p w14:paraId="4D988F82" w14:textId="0DDC3812" w:rsidR="00A369CE" w:rsidRPr="00D70595" w:rsidRDefault="00A369CE" w:rsidP="00A369CE">
      <w:pPr>
        <w:widowControl w:val="0"/>
        <w:ind w:firstLine="540"/>
        <w:jc w:val="both"/>
        <w:rPr>
          <w:sz w:val="22"/>
          <w:szCs w:val="22"/>
        </w:rPr>
      </w:pPr>
      <w:r w:rsidRPr="00D70595">
        <w:rPr>
          <w:sz w:val="22"/>
          <w:szCs w:val="22"/>
        </w:rPr>
        <w:t>- сдачу в аренду (в т.ч. в бессрочную), безвозмездную передачу или иной способ возмездного или безвозмездного отчуждения (распоряжения) земельн</w:t>
      </w:r>
      <w:r>
        <w:rPr>
          <w:sz w:val="22"/>
          <w:szCs w:val="22"/>
        </w:rPr>
        <w:t>ым</w:t>
      </w:r>
      <w:r w:rsidRPr="00D70595">
        <w:rPr>
          <w:sz w:val="22"/>
          <w:szCs w:val="22"/>
        </w:rPr>
        <w:t xml:space="preserve"> участк</w:t>
      </w:r>
      <w:r>
        <w:rPr>
          <w:sz w:val="22"/>
          <w:szCs w:val="22"/>
        </w:rPr>
        <w:t>ом</w:t>
      </w:r>
      <w:r w:rsidRPr="00D70595">
        <w:rPr>
          <w:sz w:val="22"/>
          <w:szCs w:val="22"/>
        </w:rPr>
        <w:t>, образовавшегося в результате разделения, выделения земельного участка, обременяемого настоящим Договором, за исключением земельного участка, на котором возводится (расположен) Объект.</w:t>
      </w:r>
    </w:p>
    <w:p w14:paraId="70C659F9" w14:textId="77777777" w:rsidR="00A369CE" w:rsidRDefault="00A369CE" w:rsidP="00A369CE">
      <w:pPr>
        <w:widowControl w:val="0"/>
        <w:ind w:firstLine="540"/>
        <w:jc w:val="both"/>
        <w:rPr>
          <w:sz w:val="22"/>
          <w:szCs w:val="22"/>
        </w:rPr>
      </w:pPr>
      <w:r w:rsidRPr="00D70595">
        <w:rPr>
          <w:sz w:val="22"/>
          <w:szCs w:val="22"/>
        </w:rPr>
        <w:t>Стороны договорились, что изменение площади Земельного участка, на котором расположен Объект, не влечет изменения цены Договора, указанной в пункте 3.2. настоящего Договора.</w:t>
      </w:r>
    </w:p>
    <w:p w14:paraId="08A23EBF" w14:textId="254D77DD" w:rsidR="00A369CE" w:rsidRPr="00A369CE" w:rsidRDefault="00A369CE" w:rsidP="00A369CE">
      <w:pPr>
        <w:widowControl w:val="0"/>
        <w:ind w:firstLine="540"/>
        <w:jc w:val="both"/>
        <w:rPr>
          <w:sz w:val="22"/>
          <w:szCs w:val="22"/>
        </w:rPr>
      </w:pPr>
      <w:r w:rsidRPr="00A369CE">
        <w:rPr>
          <w:sz w:val="22"/>
          <w:szCs w:val="22"/>
        </w:rPr>
        <w:t>8</w:t>
      </w:r>
      <w:r>
        <w:rPr>
          <w:sz w:val="22"/>
          <w:szCs w:val="22"/>
        </w:rPr>
        <w:t>.13. Стороны признают, что О</w:t>
      </w:r>
      <w:r w:rsidRPr="00A369CE">
        <w:rPr>
          <w:sz w:val="22"/>
          <w:szCs w:val="22"/>
        </w:rPr>
        <w:t>бщее имущество – имущество, которое будет принадлежать на праве общей долевой собственности участникам долевого строительства, включающее в себя</w:t>
      </w:r>
      <w:r w:rsidR="007E4273">
        <w:rPr>
          <w:sz w:val="22"/>
          <w:szCs w:val="22"/>
        </w:rPr>
        <w:t>, в том числе</w:t>
      </w:r>
      <w:r w:rsidRPr="00A369CE">
        <w:rPr>
          <w:sz w:val="22"/>
          <w:szCs w:val="22"/>
        </w:rPr>
        <w:t xml:space="preserve">: 1)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подвалы, в которых имеются инженерные коммуникации, иное обслуживающее более одного помещения в данном доме оборудование (технические подвалы); </w:t>
      </w:r>
      <w:r>
        <w:rPr>
          <w:sz w:val="22"/>
          <w:szCs w:val="22"/>
        </w:rPr>
        <w:t>2</w:t>
      </w:r>
      <w:r w:rsidRPr="00A369CE">
        <w:rPr>
          <w:sz w:val="22"/>
          <w:szCs w:val="22"/>
        </w:rPr>
        <w:t xml:space="preserve">)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w:t>
      </w:r>
      <w:r>
        <w:rPr>
          <w:sz w:val="22"/>
          <w:szCs w:val="22"/>
        </w:rPr>
        <w:t>3</w:t>
      </w:r>
      <w:r w:rsidRPr="00A369CE">
        <w:rPr>
          <w:sz w:val="22"/>
          <w:szCs w:val="22"/>
        </w:rPr>
        <w:t>) Земельн</w:t>
      </w:r>
      <w:r w:rsidR="0003439E">
        <w:rPr>
          <w:sz w:val="22"/>
          <w:szCs w:val="22"/>
        </w:rPr>
        <w:t>ый</w:t>
      </w:r>
      <w:r w:rsidRPr="00A369CE">
        <w:rPr>
          <w:sz w:val="22"/>
          <w:szCs w:val="22"/>
        </w:rPr>
        <w:t xml:space="preserve"> участ</w:t>
      </w:r>
      <w:r w:rsidR="0003439E">
        <w:rPr>
          <w:sz w:val="22"/>
          <w:szCs w:val="22"/>
        </w:rPr>
        <w:t>ок</w:t>
      </w:r>
      <w:r w:rsidRPr="00A369CE">
        <w:rPr>
          <w:sz w:val="22"/>
          <w:szCs w:val="22"/>
        </w:rPr>
        <w:t>, на которо</w:t>
      </w:r>
      <w:r w:rsidR="0003439E">
        <w:rPr>
          <w:sz w:val="22"/>
          <w:szCs w:val="22"/>
        </w:rPr>
        <w:t>м</w:t>
      </w:r>
      <w:r w:rsidRPr="00A369CE">
        <w:rPr>
          <w:sz w:val="22"/>
          <w:szCs w:val="22"/>
        </w:rPr>
        <w:t xml:space="preserve">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w:t>
      </w:r>
      <w:r w:rsidR="0003439E">
        <w:rPr>
          <w:sz w:val="22"/>
          <w:szCs w:val="22"/>
        </w:rPr>
        <w:t xml:space="preserve">земельном участке </w:t>
      </w:r>
      <w:r w:rsidRPr="00A369CE">
        <w:rPr>
          <w:sz w:val="22"/>
          <w:szCs w:val="22"/>
        </w:rPr>
        <w:t xml:space="preserve">объекты. </w:t>
      </w:r>
    </w:p>
    <w:p w14:paraId="788B78E2" w14:textId="77777777" w:rsidR="00367A60" w:rsidRPr="00412903" w:rsidRDefault="00367A60" w:rsidP="00367A60">
      <w:pPr>
        <w:pStyle w:val="ConsPlusNormal"/>
        <w:widowControl/>
        <w:ind w:firstLine="540"/>
        <w:jc w:val="both"/>
        <w:rPr>
          <w:rFonts w:ascii="Times New Roman" w:hAnsi="Times New Roman" w:cs="Times New Roman"/>
          <w:sz w:val="23"/>
          <w:szCs w:val="23"/>
        </w:rPr>
      </w:pPr>
    </w:p>
    <w:p w14:paraId="19A964B3" w14:textId="77777777" w:rsidR="00367A60" w:rsidRPr="00412903" w:rsidRDefault="00367A60" w:rsidP="00367A60">
      <w:pPr>
        <w:pStyle w:val="a3"/>
        <w:jc w:val="center"/>
        <w:rPr>
          <w:rFonts w:ascii="Times New Roman" w:hAnsi="Times New Roman" w:cs="Times New Roman"/>
          <w:b/>
          <w:bCs/>
          <w:sz w:val="23"/>
          <w:szCs w:val="23"/>
        </w:rPr>
      </w:pPr>
      <w:r w:rsidRPr="00412903">
        <w:rPr>
          <w:rFonts w:ascii="Times New Roman" w:hAnsi="Times New Roman" w:cs="Times New Roman"/>
          <w:b/>
          <w:bCs/>
          <w:sz w:val="23"/>
          <w:szCs w:val="23"/>
        </w:rPr>
        <w:t>9. Заключительные положения</w:t>
      </w:r>
    </w:p>
    <w:p w14:paraId="1288DE67" w14:textId="77777777" w:rsidR="00367A60" w:rsidRPr="00412903" w:rsidRDefault="00367A60" w:rsidP="00367A60">
      <w:pPr>
        <w:pStyle w:val="ConsPlusNormal"/>
        <w:widowControl/>
        <w:ind w:firstLine="540"/>
        <w:jc w:val="both"/>
        <w:rPr>
          <w:rFonts w:ascii="Times New Roman" w:hAnsi="Times New Roman" w:cs="Times New Roman"/>
          <w:sz w:val="23"/>
          <w:szCs w:val="23"/>
        </w:rPr>
      </w:pPr>
      <w:r w:rsidRPr="00412903">
        <w:rPr>
          <w:rFonts w:ascii="Times New Roman" w:hAnsi="Times New Roman" w:cs="Times New Roman"/>
          <w:sz w:val="23"/>
          <w:szCs w:val="23"/>
        </w:rPr>
        <w:t>9.1. Во всем остальном, что не предусмотрено настоящим Договором, Стороны руководствуются действующим законодательством РФ.</w:t>
      </w:r>
    </w:p>
    <w:p w14:paraId="27C8D1D0" w14:textId="77777777" w:rsidR="00367A60" w:rsidRPr="00412903" w:rsidRDefault="00367A60" w:rsidP="00367A60">
      <w:pPr>
        <w:ind w:firstLine="540"/>
        <w:jc w:val="both"/>
        <w:rPr>
          <w:sz w:val="23"/>
          <w:szCs w:val="23"/>
        </w:rPr>
      </w:pPr>
      <w:r w:rsidRPr="00412903">
        <w:rPr>
          <w:sz w:val="23"/>
          <w:szCs w:val="23"/>
        </w:rPr>
        <w:t xml:space="preserve">9.2.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w:t>
      </w:r>
      <w:r w:rsidRPr="00412903">
        <w:rPr>
          <w:sz w:val="23"/>
          <w:szCs w:val="23"/>
        </w:rPr>
        <w:lastRenderedPageBreak/>
        <w:t>информацию какой-либо третьей стороне без предварительного письменного согласия другой Стороны настоящего Договора.</w:t>
      </w:r>
    </w:p>
    <w:p w14:paraId="5E25DB79" w14:textId="77777777" w:rsidR="00367A60" w:rsidRPr="00412903" w:rsidRDefault="00367A60" w:rsidP="00367A60">
      <w:pPr>
        <w:ind w:firstLine="540"/>
        <w:jc w:val="both"/>
        <w:rPr>
          <w:sz w:val="23"/>
          <w:szCs w:val="23"/>
        </w:rPr>
      </w:pPr>
      <w:r w:rsidRPr="00412903">
        <w:rPr>
          <w:sz w:val="23"/>
          <w:szCs w:val="23"/>
        </w:rPr>
        <w:t>9.3. Все споры и разногласия, которые могут возникнуть из настоящего Договора или в связи с ним, должны решаться Сторонами путем переговоров. При неурегулировании спора путем переговоров, Стороны обращаются в суд в соответствии с действующим процессуальным законодательством.</w:t>
      </w:r>
    </w:p>
    <w:p w14:paraId="6D6192A9" w14:textId="77777777" w:rsidR="00367A60" w:rsidRPr="00412903" w:rsidRDefault="00367A60" w:rsidP="00367A60">
      <w:pPr>
        <w:ind w:firstLine="540"/>
        <w:jc w:val="both"/>
        <w:rPr>
          <w:sz w:val="23"/>
          <w:szCs w:val="23"/>
        </w:rPr>
      </w:pPr>
      <w:r w:rsidRPr="00412903">
        <w:rPr>
          <w:sz w:val="23"/>
          <w:szCs w:val="23"/>
        </w:rPr>
        <w:t>9.4. Обо всех изменениях платежных и почтовых реквизитов Стороны обязаны извещать друг друга в течение 15 (пятнадцати) календарных дней. Действия, совершенные по адресам и счетам, указанным в настоящем Договоре, до поступления уведомлений об их изменении, засчитываются в исполнение обязательств. Риски, связанные с несвоевременным предоставлением информации об изменении реквизитов, несет сторона, не известившая или ненадлежащим образом известившая о произошедших изменениях.</w:t>
      </w:r>
    </w:p>
    <w:p w14:paraId="53445833" w14:textId="77777777" w:rsidR="00367A60" w:rsidRPr="00412903" w:rsidRDefault="00367A60" w:rsidP="00367A60">
      <w:pPr>
        <w:ind w:firstLine="540"/>
        <w:jc w:val="both"/>
        <w:rPr>
          <w:sz w:val="23"/>
          <w:szCs w:val="23"/>
        </w:rPr>
      </w:pPr>
      <w:r w:rsidRPr="00412903">
        <w:rPr>
          <w:sz w:val="23"/>
          <w:szCs w:val="23"/>
        </w:rPr>
        <w:t xml:space="preserve">9.5. Все письма, уведомления и сообщения (далее – Корреспонденция) в рамках настоящего Договора должны направляться в письменной форме. Корреспонденция будет считаться направленной надлежащим образом, если она направлена заказным письмом с уведомлением о вручении или доставлена лично по адресам Сторон, указанным в главе 10 настоящего Договора. При этом Стороны условились о том, что наряду с письменной формой допускается обмен Корреспонденцией с использованием факсимильной и электронной связи. </w:t>
      </w:r>
    </w:p>
    <w:p w14:paraId="7FF891A3" w14:textId="77777777" w:rsidR="00367A60" w:rsidRPr="00412903" w:rsidRDefault="00367A60" w:rsidP="00367A60">
      <w:pPr>
        <w:ind w:firstLine="540"/>
        <w:jc w:val="both"/>
        <w:rPr>
          <w:sz w:val="23"/>
          <w:szCs w:val="23"/>
        </w:rPr>
      </w:pPr>
      <w:r w:rsidRPr="00412903">
        <w:rPr>
          <w:sz w:val="23"/>
          <w:szCs w:val="23"/>
        </w:rPr>
        <w:t>9.6. Корреспонденция считается полученной:</w:t>
      </w:r>
    </w:p>
    <w:p w14:paraId="7DF816BE" w14:textId="77777777" w:rsidR="00367A60" w:rsidRPr="00412903" w:rsidRDefault="00367A60" w:rsidP="00367A60">
      <w:pPr>
        <w:ind w:firstLine="540"/>
        <w:jc w:val="both"/>
        <w:rPr>
          <w:sz w:val="23"/>
          <w:szCs w:val="23"/>
        </w:rPr>
      </w:pPr>
      <w:r w:rsidRPr="00412903">
        <w:rPr>
          <w:sz w:val="23"/>
          <w:szCs w:val="23"/>
        </w:rPr>
        <w:t>- в случае личной доставки – на дату вручения, указанную на копии уведомления или (сообщения) получившим ее лицом;</w:t>
      </w:r>
    </w:p>
    <w:p w14:paraId="318D7308" w14:textId="77777777" w:rsidR="00367A60" w:rsidRPr="00412903" w:rsidRDefault="00367A60" w:rsidP="00367A60">
      <w:pPr>
        <w:ind w:firstLine="540"/>
        <w:jc w:val="both"/>
        <w:rPr>
          <w:sz w:val="23"/>
          <w:szCs w:val="23"/>
        </w:rPr>
      </w:pPr>
      <w:r w:rsidRPr="00412903">
        <w:rPr>
          <w:sz w:val="23"/>
          <w:szCs w:val="23"/>
        </w:rPr>
        <w:t>- в случае направления заказным письмом – в день, указанный на штемпеле почтового отделения получателя корреспонденции, но не позднее, чем по истечении 10 (десяти) календарных дней с даты отправки, указанной в почтовой квитанции или реестре почтовых отправлений;</w:t>
      </w:r>
    </w:p>
    <w:p w14:paraId="1A82C510" w14:textId="77777777" w:rsidR="00367A60" w:rsidRPr="00412903" w:rsidRDefault="00367A60" w:rsidP="00367A60">
      <w:pPr>
        <w:ind w:firstLine="540"/>
        <w:jc w:val="both"/>
        <w:rPr>
          <w:sz w:val="23"/>
          <w:szCs w:val="23"/>
        </w:rPr>
      </w:pPr>
      <w:r w:rsidRPr="00412903">
        <w:rPr>
          <w:sz w:val="23"/>
          <w:szCs w:val="23"/>
        </w:rPr>
        <w:t>- в случае направления курьерской почтой – на дату доставки, указанную в документах курьерской службы;</w:t>
      </w:r>
    </w:p>
    <w:p w14:paraId="25CEB169" w14:textId="77777777" w:rsidR="00367A60" w:rsidRPr="00412903" w:rsidRDefault="00367A60" w:rsidP="00367A60">
      <w:pPr>
        <w:ind w:firstLine="540"/>
        <w:jc w:val="both"/>
        <w:rPr>
          <w:sz w:val="23"/>
          <w:szCs w:val="23"/>
        </w:rPr>
      </w:pPr>
      <w:r w:rsidRPr="00412903">
        <w:rPr>
          <w:sz w:val="23"/>
          <w:szCs w:val="23"/>
        </w:rPr>
        <w:t>- при использовании электронной связи - в день отправления сообщения электронной почты при условии подтверждения получения в тот же день путем ответа на электронное сообщение (с приложением копии сообщения) с пометкой «получено» и указанием даты получения.</w:t>
      </w:r>
    </w:p>
    <w:p w14:paraId="0578BE46" w14:textId="77777777" w:rsidR="00367A60" w:rsidRPr="00412903" w:rsidRDefault="00367A60" w:rsidP="00367A60">
      <w:pPr>
        <w:ind w:firstLine="540"/>
        <w:jc w:val="both"/>
        <w:rPr>
          <w:sz w:val="23"/>
          <w:szCs w:val="23"/>
        </w:rPr>
      </w:pPr>
      <w:r w:rsidRPr="00412903">
        <w:rPr>
          <w:sz w:val="23"/>
          <w:szCs w:val="23"/>
        </w:rPr>
        <w:t>9.7. 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зарегистрированы в Управлении Федеральной службы государственной регистрации, кадастра и картографии по Санкт- Петербургу.</w:t>
      </w:r>
    </w:p>
    <w:p w14:paraId="04282E98" w14:textId="77777777" w:rsidR="00367A60" w:rsidRPr="00412903" w:rsidRDefault="00367A60" w:rsidP="00367A60">
      <w:pPr>
        <w:ind w:firstLine="540"/>
        <w:jc w:val="both"/>
        <w:rPr>
          <w:sz w:val="23"/>
          <w:szCs w:val="23"/>
        </w:rPr>
      </w:pPr>
      <w:r w:rsidRPr="00412903">
        <w:rPr>
          <w:sz w:val="23"/>
          <w:szCs w:val="23"/>
        </w:rPr>
        <w:t>9.8. Настоящий Договор составлен в 3 (трех) подлинных экземплярах, имеющих одинаковую юридическую силу, по одному для каждой из Сторон, один - для Управления Федеральной службы государственной регистрации, кадастра и картографии по Санкт – Петербургу.</w:t>
      </w:r>
    </w:p>
    <w:p w14:paraId="14902250" w14:textId="77777777" w:rsidR="00367A60" w:rsidRPr="00412903" w:rsidRDefault="00367A60" w:rsidP="00367A60">
      <w:pPr>
        <w:ind w:firstLine="540"/>
        <w:jc w:val="both"/>
        <w:rPr>
          <w:sz w:val="23"/>
          <w:szCs w:val="23"/>
        </w:rPr>
      </w:pPr>
      <w:r w:rsidRPr="00412903">
        <w:rPr>
          <w:sz w:val="23"/>
          <w:szCs w:val="23"/>
        </w:rPr>
        <w:t>9.9. Приложением к настоящему Договору являются:</w:t>
      </w:r>
    </w:p>
    <w:p w14:paraId="7881072A" w14:textId="77777777" w:rsidR="00367A60" w:rsidRPr="00412903" w:rsidRDefault="00367A60" w:rsidP="00367A60">
      <w:pPr>
        <w:ind w:firstLine="540"/>
        <w:jc w:val="both"/>
        <w:rPr>
          <w:sz w:val="23"/>
          <w:szCs w:val="23"/>
        </w:rPr>
      </w:pPr>
      <w:r w:rsidRPr="00412903">
        <w:rPr>
          <w:sz w:val="23"/>
          <w:szCs w:val="23"/>
        </w:rPr>
        <w:t>9.9.1. Приложение № 1: План расположения многоквартирных жилых домов Объекта.</w:t>
      </w:r>
    </w:p>
    <w:p w14:paraId="08FCC7A1" w14:textId="77777777" w:rsidR="00367A60" w:rsidRPr="00412903" w:rsidRDefault="00367A60" w:rsidP="00367A60">
      <w:pPr>
        <w:ind w:firstLine="540"/>
        <w:jc w:val="both"/>
        <w:rPr>
          <w:sz w:val="23"/>
          <w:szCs w:val="23"/>
        </w:rPr>
      </w:pPr>
      <w:r w:rsidRPr="00412903">
        <w:rPr>
          <w:sz w:val="23"/>
          <w:szCs w:val="23"/>
        </w:rPr>
        <w:t>9.9.2. Приложение № 2: План расположения Квартиры на этаже многоквартирного жилого дома.</w:t>
      </w:r>
    </w:p>
    <w:p w14:paraId="372BFDA6" w14:textId="77777777" w:rsidR="00367A60" w:rsidRPr="00412903" w:rsidRDefault="00367A60" w:rsidP="00367A60">
      <w:pPr>
        <w:ind w:firstLine="540"/>
        <w:jc w:val="both"/>
        <w:rPr>
          <w:sz w:val="23"/>
          <w:szCs w:val="23"/>
        </w:rPr>
      </w:pPr>
    </w:p>
    <w:p w14:paraId="2DAE9C2D" w14:textId="77777777" w:rsidR="00367A60" w:rsidRPr="00412903" w:rsidRDefault="00367A60" w:rsidP="00367A60">
      <w:pPr>
        <w:pStyle w:val="ConsPlusNormal"/>
        <w:widowControl/>
        <w:ind w:firstLine="540"/>
        <w:jc w:val="center"/>
        <w:rPr>
          <w:rFonts w:ascii="Times New Roman" w:hAnsi="Times New Roman" w:cs="Times New Roman"/>
          <w:b/>
          <w:bCs/>
          <w:sz w:val="23"/>
          <w:szCs w:val="23"/>
        </w:rPr>
      </w:pPr>
      <w:r w:rsidRPr="00412903">
        <w:rPr>
          <w:rFonts w:ascii="Times New Roman" w:hAnsi="Times New Roman" w:cs="Times New Roman"/>
          <w:b/>
          <w:bCs/>
          <w:sz w:val="23"/>
          <w:szCs w:val="23"/>
        </w:rPr>
        <w:t>10. Адреса и реквизиты Сторон</w:t>
      </w:r>
    </w:p>
    <w:tbl>
      <w:tblPr>
        <w:tblW w:w="10670" w:type="dxa"/>
        <w:tblInd w:w="-459" w:type="dxa"/>
        <w:tblLayout w:type="fixed"/>
        <w:tblLook w:val="01E0" w:firstRow="1" w:lastRow="1" w:firstColumn="1" w:lastColumn="1" w:noHBand="0" w:noVBand="0"/>
      </w:tblPr>
      <w:tblGrid>
        <w:gridCol w:w="5335"/>
        <w:gridCol w:w="5335"/>
      </w:tblGrid>
      <w:tr w:rsidR="00A80B65" w:rsidRPr="00412903" w14:paraId="386A2898" w14:textId="1B1C9A34" w:rsidTr="00A80B65">
        <w:trPr>
          <w:trHeight w:val="437"/>
        </w:trPr>
        <w:tc>
          <w:tcPr>
            <w:tcW w:w="5335" w:type="dxa"/>
          </w:tcPr>
          <w:p w14:paraId="363D2597" w14:textId="77777777" w:rsidR="00A80B65" w:rsidRDefault="00A80B65" w:rsidP="00A80B65">
            <w:pPr>
              <w:jc w:val="both"/>
              <w:rPr>
                <w:b/>
                <w:bCs/>
                <w:sz w:val="23"/>
                <w:szCs w:val="23"/>
              </w:rPr>
            </w:pPr>
          </w:p>
          <w:p w14:paraId="62D7DBF5" w14:textId="77777777" w:rsidR="00A80B65" w:rsidRPr="00412903" w:rsidRDefault="00A80B65" w:rsidP="00A80B65">
            <w:pPr>
              <w:jc w:val="both"/>
              <w:rPr>
                <w:b/>
                <w:bCs/>
                <w:sz w:val="23"/>
                <w:szCs w:val="23"/>
              </w:rPr>
            </w:pPr>
            <w:r w:rsidRPr="00412903">
              <w:rPr>
                <w:b/>
                <w:bCs/>
                <w:sz w:val="23"/>
                <w:szCs w:val="23"/>
              </w:rPr>
              <w:t xml:space="preserve">Дольщик: </w:t>
            </w:r>
          </w:p>
          <w:p w14:paraId="0E1E387F" w14:textId="528FCAD9" w:rsidR="00A80B65" w:rsidRPr="00412903" w:rsidRDefault="00A80B65" w:rsidP="00A80B65">
            <w:pPr>
              <w:jc w:val="both"/>
              <w:rPr>
                <w:b/>
                <w:bCs/>
                <w:sz w:val="23"/>
                <w:szCs w:val="23"/>
              </w:rPr>
            </w:pPr>
          </w:p>
        </w:tc>
        <w:tc>
          <w:tcPr>
            <w:tcW w:w="5335" w:type="dxa"/>
          </w:tcPr>
          <w:p w14:paraId="36326DE6" w14:textId="77777777" w:rsidR="00A80B65" w:rsidRDefault="00A80B65" w:rsidP="00A80B65">
            <w:pPr>
              <w:jc w:val="both"/>
              <w:rPr>
                <w:b/>
                <w:sz w:val="23"/>
                <w:szCs w:val="23"/>
              </w:rPr>
            </w:pPr>
          </w:p>
          <w:p w14:paraId="47AEDCD5" w14:textId="77777777" w:rsidR="00A80B65" w:rsidRPr="00412903" w:rsidRDefault="00A80B65" w:rsidP="00A80B65">
            <w:pPr>
              <w:jc w:val="both"/>
              <w:rPr>
                <w:b/>
                <w:sz w:val="23"/>
                <w:szCs w:val="23"/>
              </w:rPr>
            </w:pPr>
            <w:r w:rsidRPr="00412903">
              <w:rPr>
                <w:b/>
                <w:sz w:val="23"/>
                <w:szCs w:val="23"/>
              </w:rPr>
              <w:t xml:space="preserve">Застройщик: </w:t>
            </w:r>
          </w:p>
          <w:p w14:paraId="33548FC3" w14:textId="1A5AADC6" w:rsidR="00A80B65" w:rsidRDefault="00A80B65" w:rsidP="00A80B65">
            <w:pPr>
              <w:jc w:val="both"/>
              <w:rPr>
                <w:b/>
                <w:bCs/>
                <w:sz w:val="23"/>
                <w:szCs w:val="23"/>
              </w:rPr>
            </w:pPr>
            <w:r w:rsidRPr="00412903">
              <w:rPr>
                <w:b/>
                <w:sz w:val="23"/>
                <w:szCs w:val="23"/>
              </w:rPr>
              <w:t>ООО «СЗ «Терминал-Ресурс»</w:t>
            </w:r>
          </w:p>
        </w:tc>
      </w:tr>
      <w:tr w:rsidR="00A80B65" w:rsidRPr="00412903" w14:paraId="0F1F1572" w14:textId="4E1C01A2" w:rsidTr="00A80B65">
        <w:trPr>
          <w:trHeight w:val="4647"/>
        </w:trPr>
        <w:tc>
          <w:tcPr>
            <w:tcW w:w="5335" w:type="dxa"/>
          </w:tcPr>
          <w:p w14:paraId="6F60A4BD" w14:textId="7165BAD3" w:rsidR="00A80B65" w:rsidRPr="00412903" w:rsidRDefault="00A80B65" w:rsidP="00A80B65">
            <w:pPr>
              <w:jc w:val="both"/>
              <w:rPr>
                <w:sz w:val="23"/>
                <w:szCs w:val="23"/>
              </w:rPr>
            </w:pPr>
          </w:p>
          <w:p w14:paraId="699CEAE8" w14:textId="77777777" w:rsidR="00A80B65" w:rsidRPr="00412903" w:rsidRDefault="00A80B65" w:rsidP="00A80B65">
            <w:pPr>
              <w:jc w:val="both"/>
              <w:rPr>
                <w:sz w:val="23"/>
                <w:szCs w:val="23"/>
              </w:rPr>
            </w:pPr>
          </w:p>
          <w:p w14:paraId="43ECB70C" w14:textId="77777777" w:rsidR="00A80B65" w:rsidRPr="00412903" w:rsidRDefault="00A80B65" w:rsidP="00A80B65">
            <w:pPr>
              <w:jc w:val="both"/>
              <w:rPr>
                <w:sz w:val="23"/>
                <w:szCs w:val="23"/>
              </w:rPr>
            </w:pPr>
          </w:p>
          <w:p w14:paraId="6B372F5C" w14:textId="77777777" w:rsidR="00A80B65" w:rsidRPr="00412903" w:rsidRDefault="00A80B65" w:rsidP="00A80B65">
            <w:pPr>
              <w:jc w:val="both"/>
              <w:rPr>
                <w:sz w:val="23"/>
                <w:szCs w:val="23"/>
              </w:rPr>
            </w:pPr>
          </w:p>
          <w:p w14:paraId="3F20BAC2" w14:textId="77777777" w:rsidR="00A80B65" w:rsidRPr="00412903" w:rsidRDefault="00A80B65" w:rsidP="00A80B65">
            <w:pPr>
              <w:jc w:val="both"/>
              <w:rPr>
                <w:sz w:val="23"/>
                <w:szCs w:val="23"/>
              </w:rPr>
            </w:pPr>
          </w:p>
          <w:p w14:paraId="65A97253" w14:textId="77777777" w:rsidR="00A80B65" w:rsidRPr="00412903" w:rsidRDefault="00A80B65" w:rsidP="00A80B65">
            <w:pPr>
              <w:jc w:val="both"/>
              <w:rPr>
                <w:sz w:val="23"/>
                <w:szCs w:val="23"/>
              </w:rPr>
            </w:pPr>
          </w:p>
          <w:p w14:paraId="3093CFCB" w14:textId="77777777" w:rsidR="00A80B65" w:rsidRPr="00412903" w:rsidRDefault="00A80B65" w:rsidP="00A80B65">
            <w:pPr>
              <w:jc w:val="both"/>
              <w:rPr>
                <w:sz w:val="23"/>
                <w:szCs w:val="23"/>
              </w:rPr>
            </w:pPr>
          </w:p>
          <w:p w14:paraId="319758F7" w14:textId="77777777" w:rsidR="00A80B65" w:rsidRDefault="00A80B65" w:rsidP="00A80B65">
            <w:pPr>
              <w:jc w:val="both"/>
              <w:rPr>
                <w:sz w:val="23"/>
                <w:szCs w:val="23"/>
              </w:rPr>
            </w:pPr>
          </w:p>
          <w:p w14:paraId="163CDABE" w14:textId="77777777" w:rsidR="00A80B65" w:rsidRPr="00412903" w:rsidRDefault="00A80B65" w:rsidP="00A80B65">
            <w:pPr>
              <w:jc w:val="both"/>
              <w:rPr>
                <w:sz w:val="23"/>
                <w:szCs w:val="23"/>
              </w:rPr>
            </w:pPr>
          </w:p>
          <w:p w14:paraId="202D90F7" w14:textId="77777777" w:rsidR="00A80B65" w:rsidRPr="00412903" w:rsidRDefault="00A80B65" w:rsidP="00A80B65">
            <w:pPr>
              <w:jc w:val="both"/>
              <w:rPr>
                <w:sz w:val="23"/>
                <w:szCs w:val="23"/>
              </w:rPr>
            </w:pPr>
          </w:p>
        </w:tc>
        <w:tc>
          <w:tcPr>
            <w:tcW w:w="5335" w:type="dxa"/>
          </w:tcPr>
          <w:p w14:paraId="23C948F7" w14:textId="77777777" w:rsidR="00A80B65" w:rsidRPr="00412903" w:rsidRDefault="00A80B65" w:rsidP="00A80B65">
            <w:pPr>
              <w:jc w:val="both"/>
              <w:rPr>
                <w:sz w:val="23"/>
                <w:szCs w:val="23"/>
              </w:rPr>
            </w:pPr>
            <w:r w:rsidRPr="00412903">
              <w:rPr>
                <w:sz w:val="23"/>
                <w:szCs w:val="23"/>
              </w:rPr>
              <w:t>ОГРН 1147847391834</w:t>
            </w:r>
          </w:p>
          <w:p w14:paraId="7C0102DE" w14:textId="77777777" w:rsidR="00A80B65" w:rsidRPr="00412903" w:rsidRDefault="00A80B65" w:rsidP="00A80B65">
            <w:pPr>
              <w:jc w:val="both"/>
              <w:rPr>
                <w:sz w:val="23"/>
                <w:szCs w:val="23"/>
              </w:rPr>
            </w:pPr>
            <w:r w:rsidRPr="00412903">
              <w:rPr>
                <w:sz w:val="23"/>
                <w:szCs w:val="23"/>
              </w:rPr>
              <w:t>ИНН 7820338713 КПП 782001001</w:t>
            </w:r>
          </w:p>
          <w:p w14:paraId="4DD8085E" w14:textId="77777777" w:rsidR="00A80B65" w:rsidRPr="00412903" w:rsidRDefault="00A80B65" w:rsidP="00A80B65">
            <w:pPr>
              <w:jc w:val="both"/>
              <w:rPr>
                <w:sz w:val="23"/>
                <w:szCs w:val="23"/>
              </w:rPr>
            </w:pPr>
            <w:r w:rsidRPr="00412903">
              <w:rPr>
                <w:sz w:val="23"/>
                <w:szCs w:val="23"/>
              </w:rPr>
              <w:t xml:space="preserve">196140, г. Санкт-Петербург, </w:t>
            </w:r>
          </w:p>
          <w:p w14:paraId="73C5D297" w14:textId="77777777" w:rsidR="00A80B65" w:rsidRDefault="00A80B65" w:rsidP="00A80B65">
            <w:pPr>
              <w:jc w:val="both"/>
              <w:rPr>
                <w:sz w:val="23"/>
                <w:szCs w:val="23"/>
              </w:rPr>
            </w:pPr>
            <w:r w:rsidRPr="00412903">
              <w:rPr>
                <w:sz w:val="23"/>
                <w:szCs w:val="23"/>
              </w:rPr>
              <w:t xml:space="preserve">пос. Шушары, ул. </w:t>
            </w:r>
            <w:proofErr w:type="spellStart"/>
            <w:r w:rsidRPr="00412903">
              <w:rPr>
                <w:sz w:val="23"/>
                <w:szCs w:val="23"/>
              </w:rPr>
              <w:t>Кокколевская</w:t>
            </w:r>
            <w:proofErr w:type="spellEnd"/>
            <w:r>
              <w:rPr>
                <w:sz w:val="23"/>
                <w:szCs w:val="23"/>
              </w:rPr>
              <w:t xml:space="preserve"> </w:t>
            </w:r>
          </w:p>
          <w:p w14:paraId="072CDFE6" w14:textId="77777777" w:rsidR="00A80B65" w:rsidRPr="00412903" w:rsidRDefault="00A80B65" w:rsidP="00A80B65">
            <w:pPr>
              <w:jc w:val="both"/>
              <w:rPr>
                <w:sz w:val="23"/>
                <w:szCs w:val="23"/>
              </w:rPr>
            </w:pPr>
            <w:r w:rsidRPr="00412903">
              <w:rPr>
                <w:sz w:val="23"/>
                <w:szCs w:val="23"/>
              </w:rPr>
              <w:t xml:space="preserve">(Пулковское), д.1, лит. А, </w:t>
            </w:r>
          </w:p>
          <w:p w14:paraId="5F96238A" w14:textId="77777777" w:rsidR="00A80B65" w:rsidRPr="00412903" w:rsidRDefault="00A80B65" w:rsidP="00A80B65">
            <w:pPr>
              <w:jc w:val="both"/>
              <w:rPr>
                <w:sz w:val="23"/>
                <w:szCs w:val="23"/>
              </w:rPr>
            </w:pPr>
            <w:r w:rsidRPr="00412903">
              <w:rPr>
                <w:sz w:val="23"/>
                <w:szCs w:val="23"/>
              </w:rPr>
              <w:t>пом. 24-Н, комн. 1.71</w:t>
            </w:r>
          </w:p>
          <w:p w14:paraId="1DDE4CB0" w14:textId="77777777" w:rsidR="00A80B65" w:rsidRPr="00412903" w:rsidRDefault="00A80B65" w:rsidP="00A80B65">
            <w:pPr>
              <w:jc w:val="both"/>
              <w:rPr>
                <w:sz w:val="23"/>
                <w:szCs w:val="23"/>
              </w:rPr>
            </w:pPr>
            <w:r w:rsidRPr="00412903">
              <w:rPr>
                <w:sz w:val="23"/>
                <w:szCs w:val="23"/>
              </w:rPr>
              <w:t xml:space="preserve">р/с </w:t>
            </w:r>
            <w:bookmarkStart w:id="1" w:name="_Hlk24385030"/>
            <w:r w:rsidRPr="0003439E">
              <w:rPr>
                <w:sz w:val="23"/>
                <w:szCs w:val="23"/>
              </w:rPr>
              <w:t>40702810790550002512</w:t>
            </w:r>
          </w:p>
          <w:bookmarkEnd w:id="1"/>
          <w:p w14:paraId="7430B076" w14:textId="77777777" w:rsidR="00A80B65" w:rsidRPr="00412903" w:rsidRDefault="00A80B65" w:rsidP="00A80B65">
            <w:pPr>
              <w:jc w:val="both"/>
              <w:rPr>
                <w:sz w:val="23"/>
                <w:szCs w:val="23"/>
              </w:rPr>
            </w:pPr>
            <w:r w:rsidRPr="00412903">
              <w:rPr>
                <w:sz w:val="23"/>
                <w:szCs w:val="23"/>
              </w:rPr>
              <w:t xml:space="preserve">ПАО «Банк Санкт-Петербург» </w:t>
            </w:r>
          </w:p>
          <w:p w14:paraId="0AEE855F" w14:textId="77777777" w:rsidR="00A80B65" w:rsidRPr="00412903" w:rsidRDefault="00A80B65" w:rsidP="00A80B65">
            <w:pPr>
              <w:jc w:val="both"/>
              <w:rPr>
                <w:sz w:val="23"/>
                <w:szCs w:val="23"/>
              </w:rPr>
            </w:pPr>
            <w:r w:rsidRPr="00412903">
              <w:rPr>
                <w:sz w:val="23"/>
                <w:szCs w:val="23"/>
              </w:rPr>
              <w:t>г. Санкт-Петербург</w:t>
            </w:r>
          </w:p>
          <w:p w14:paraId="7B7F5391" w14:textId="77777777" w:rsidR="00A80B65" w:rsidRPr="00412903" w:rsidRDefault="00A80B65" w:rsidP="00A80B65">
            <w:pPr>
              <w:jc w:val="both"/>
              <w:rPr>
                <w:sz w:val="23"/>
                <w:szCs w:val="23"/>
              </w:rPr>
            </w:pPr>
            <w:r w:rsidRPr="00412903">
              <w:rPr>
                <w:sz w:val="23"/>
                <w:szCs w:val="23"/>
              </w:rPr>
              <w:t xml:space="preserve">к/с 30101810900000000790, </w:t>
            </w:r>
          </w:p>
          <w:p w14:paraId="5EB5DB82" w14:textId="77777777" w:rsidR="00A80B65" w:rsidRPr="00412903" w:rsidRDefault="00A80B65" w:rsidP="00A80B65">
            <w:pPr>
              <w:jc w:val="both"/>
              <w:rPr>
                <w:sz w:val="23"/>
                <w:szCs w:val="23"/>
              </w:rPr>
            </w:pPr>
            <w:r w:rsidRPr="00412903">
              <w:rPr>
                <w:sz w:val="23"/>
                <w:szCs w:val="23"/>
              </w:rPr>
              <w:t>БИК 044030790</w:t>
            </w:r>
          </w:p>
          <w:p w14:paraId="01B2F18F" w14:textId="77777777" w:rsidR="00A80B65" w:rsidRPr="00412903" w:rsidRDefault="00A80B65" w:rsidP="00A80B65">
            <w:pPr>
              <w:jc w:val="both"/>
              <w:rPr>
                <w:sz w:val="23"/>
                <w:szCs w:val="23"/>
              </w:rPr>
            </w:pPr>
            <w:r w:rsidRPr="00412903">
              <w:rPr>
                <w:sz w:val="23"/>
                <w:szCs w:val="23"/>
              </w:rPr>
              <w:t>телефон: +7</w:t>
            </w:r>
            <w:r w:rsidRPr="00412903">
              <w:rPr>
                <w:sz w:val="23"/>
                <w:szCs w:val="23"/>
                <w:lang w:val="en-US"/>
              </w:rPr>
              <w:t> </w:t>
            </w:r>
            <w:r w:rsidRPr="00412903">
              <w:rPr>
                <w:sz w:val="23"/>
                <w:szCs w:val="23"/>
              </w:rPr>
              <w:t>812</w:t>
            </w:r>
            <w:r>
              <w:rPr>
                <w:sz w:val="23"/>
                <w:szCs w:val="23"/>
                <w:lang w:val="en-US"/>
              </w:rPr>
              <w:t> </w:t>
            </w:r>
            <w:r>
              <w:rPr>
                <w:sz w:val="23"/>
                <w:szCs w:val="23"/>
              </w:rPr>
              <w:t>611 09 32</w:t>
            </w:r>
          </w:p>
          <w:p w14:paraId="48E99A92" w14:textId="77777777" w:rsidR="00A80B65" w:rsidRPr="00412903" w:rsidRDefault="00A80B65" w:rsidP="00A80B65">
            <w:pPr>
              <w:jc w:val="both"/>
              <w:rPr>
                <w:sz w:val="23"/>
                <w:szCs w:val="23"/>
              </w:rPr>
            </w:pPr>
            <w:r w:rsidRPr="00412903">
              <w:rPr>
                <w:sz w:val="23"/>
                <w:szCs w:val="23"/>
              </w:rPr>
              <w:t xml:space="preserve">адрес электронной почты: </w:t>
            </w:r>
            <w:hyperlink r:id="rId14" w:history="1">
              <w:r w:rsidRPr="00412903">
                <w:rPr>
                  <w:rStyle w:val="af0"/>
                  <w:sz w:val="23"/>
                  <w:szCs w:val="23"/>
                  <w:lang w:val="en-US"/>
                </w:rPr>
                <w:t>office</w:t>
              </w:r>
              <w:r w:rsidRPr="00412903">
                <w:rPr>
                  <w:rStyle w:val="af0"/>
                  <w:sz w:val="23"/>
                  <w:szCs w:val="23"/>
                </w:rPr>
                <w:t>@</w:t>
              </w:r>
              <w:proofErr w:type="spellStart"/>
              <w:r w:rsidRPr="00412903">
                <w:rPr>
                  <w:rStyle w:val="af0"/>
                  <w:sz w:val="23"/>
                  <w:szCs w:val="23"/>
                  <w:lang w:val="en-US"/>
                </w:rPr>
                <w:t>devcent</w:t>
              </w:r>
              <w:proofErr w:type="spellEnd"/>
              <w:r w:rsidRPr="00412903">
                <w:rPr>
                  <w:rStyle w:val="af0"/>
                  <w:sz w:val="23"/>
                  <w:szCs w:val="23"/>
                </w:rPr>
                <w:t>.</w:t>
              </w:r>
              <w:proofErr w:type="spellStart"/>
              <w:r w:rsidRPr="00412903">
                <w:rPr>
                  <w:rStyle w:val="af0"/>
                  <w:sz w:val="23"/>
                  <w:szCs w:val="23"/>
                  <w:lang w:val="en-US"/>
                </w:rPr>
                <w:t>ru</w:t>
              </w:r>
              <w:proofErr w:type="spellEnd"/>
            </w:hyperlink>
            <w:r w:rsidRPr="00412903">
              <w:rPr>
                <w:sz w:val="23"/>
                <w:szCs w:val="23"/>
              </w:rPr>
              <w:t xml:space="preserve"> </w:t>
            </w:r>
          </w:p>
          <w:p w14:paraId="44DB9F8B" w14:textId="77777777" w:rsidR="00A80B65" w:rsidRPr="00412903" w:rsidRDefault="00A80B65" w:rsidP="00A80B65">
            <w:pPr>
              <w:ind w:left="601"/>
              <w:jc w:val="both"/>
              <w:rPr>
                <w:sz w:val="23"/>
                <w:szCs w:val="23"/>
              </w:rPr>
            </w:pPr>
          </w:p>
          <w:p w14:paraId="3884736F" w14:textId="77777777" w:rsidR="00A80B65" w:rsidRPr="00412903" w:rsidRDefault="00A80B65" w:rsidP="00A80B65">
            <w:pPr>
              <w:ind w:left="601"/>
              <w:jc w:val="both"/>
              <w:rPr>
                <w:sz w:val="23"/>
                <w:szCs w:val="23"/>
              </w:rPr>
            </w:pPr>
          </w:p>
          <w:p w14:paraId="4C4D3E4B" w14:textId="77777777" w:rsidR="00A80B65" w:rsidRPr="00412903" w:rsidRDefault="00A80B65" w:rsidP="00A80B65">
            <w:pPr>
              <w:jc w:val="both"/>
              <w:rPr>
                <w:sz w:val="23"/>
                <w:szCs w:val="23"/>
              </w:rPr>
            </w:pPr>
            <w:r w:rsidRPr="00412903">
              <w:rPr>
                <w:sz w:val="23"/>
                <w:szCs w:val="23"/>
              </w:rPr>
              <w:t xml:space="preserve">Генеральный директор </w:t>
            </w:r>
          </w:p>
          <w:p w14:paraId="4A5B9C56" w14:textId="77777777" w:rsidR="00A80B65" w:rsidRPr="00412903" w:rsidRDefault="00A80B65" w:rsidP="00A80B65">
            <w:pPr>
              <w:jc w:val="both"/>
              <w:rPr>
                <w:sz w:val="23"/>
                <w:szCs w:val="23"/>
              </w:rPr>
            </w:pPr>
          </w:p>
          <w:p w14:paraId="378967F5" w14:textId="77777777" w:rsidR="00A80B65" w:rsidRPr="00412903" w:rsidRDefault="00A80B65" w:rsidP="00A80B65">
            <w:pPr>
              <w:jc w:val="both"/>
              <w:rPr>
                <w:sz w:val="23"/>
                <w:szCs w:val="23"/>
              </w:rPr>
            </w:pPr>
          </w:p>
          <w:p w14:paraId="23777CDE" w14:textId="2D65FE3E" w:rsidR="00A80B65" w:rsidRPr="00412903" w:rsidRDefault="00A80B65" w:rsidP="00A80B65">
            <w:pPr>
              <w:jc w:val="both"/>
              <w:rPr>
                <w:sz w:val="23"/>
                <w:szCs w:val="23"/>
              </w:rPr>
            </w:pPr>
            <w:r w:rsidRPr="00412903">
              <w:rPr>
                <w:sz w:val="23"/>
                <w:szCs w:val="23"/>
              </w:rPr>
              <w:t>_____________________ Мурашев В.А.</w:t>
            </w:r>
          </w:p>
        </w:tc>
      </w:tr>
    </w:tbl>
    <w:p w14:paraId="3686755B"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F50EDB6"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3EBC4E29"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90F5C13"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3D4C354C"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2FA569C5"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77D77724"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20029259"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1DB513F6"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46CB7D9D"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079EC130"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7065F70C"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12C3726F"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6F09D587"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675187A3"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3DCD7220" w14:textId="77777777" w:rsidR="00367A60" w:rsidRDefault="00367A60" w:rsidP="00367A60">
      <w:pPr>
        <w:pStyle w:val="ConsPlusNormal"/>
        <w:widowControl/>
        <w:ind w:firstLine="540"/>
        <w:jc w:val="right"/>
        <w:rPr>
          <w:rFonts w:ascii="Times New Roman" w:hAnsi="Times New Roman" w:cs="Times New Roman"/>
          <w:sz w:val="23"/>
          <w:szCs w:val="23"/>
        </w:rPr>
      </w:pPr>
    </w:p>
    <w:p w14:paraId="0D9FFD69" w14:textId="77777777" w:rsidR="00367A60" w:rsidRDefault="00367A60" w:rsidP="00367A60">
      <w:pPr>
        <w:pStyle w:val="ConsPlusNormal"/>
        <w:widowControl/>
        <w:ind w:firstLine="540"/>
        <w:jc w:val="right"/>
        <w:rPr>
          <w:rFonts w:ascii="Times New Roman" w:hAnsi="Times New Roman" w:cs="Times New Roman"/>
          <w:sz w:val="23"/>
          <w:szCs w:val="23"/>
        </w:rPr>
      </w:pPr>
    </w:p>
    <w:p w14:paraId="4DC95912" w14:textId="77777777" w:rsidR="00367A60" w:rsidRDefault="00367A60" w:rsidP="00367A60">
      <w:pPr>
        <w:pStyle w:val="ConsPlusNormal"/>
        <w:widowControl/>
        <w:ind w:firstLine="540"/>
        <w:jc w:val="right"/>
        <w:rPr>
          <w:rFonts w:ascii="Times New Roman" w:hAnsi="Times New Roman" w:cs="Times New Roman"/>
          <w:sz w:val="23"/>
          <w:szCs w:val="23"/>
        </w:rPr>
      </w:pPr>
    </w:p>
    <w:p w14:paraId="406ADCA8" w14:textId="77777777" w:rsidR="00367A60" w:rsidRDefault="00367A60" w:rsidP="00367A60">
      <w:pPr>
        <w:pStyle w:val="ConsPlusNormal"/>
        <w:widowControl/>
        <w:ind w:firstLine="540"/>
        <w:jc w:val="right"/>
        <w:rPr>
          <w:rFonts w:ascii="Times New Roman" w:hAnsi="Times New Roman" w:cs="Times New Roman"/>
          <w:sz w:val="23"/>
          <w:szCs w:val="23"/>
        </w:rPr>
      </w:pPr>
    </w:p>
    <w:p w14:paraId="5EA0000E" w14:textId="77777777" w:rsidR="00367A60" w:rsidRDefault="00367A60" w:rsidP="00367A60">
      <w:pPr>
        <w:pStyle w:val="ConsPlusNormal"/>
        <w:widowControl/>
        <w:ind w:firstLine="540"/>
        <w:jc w:val="right"/>
        <w:rPr>
          <w:rFonts w:ascii="Times New Roman" w:hAnsi="Times New Roman" w:cs="Times New Roman"/>
          <w:sz w:val="23"/>
          <w:szCs w:val="23"/>
        </w:rPr>
      </w:pPr>
    </w:p>
    <w:p w14:paraId="3B2F0FEC" w14:textId="0692E260" w:rsidR="00367A60" w:rsidRDefault="00367A60" w:rsidP="00367A60">
      <w:pPr>
        <w:pStyle w:val="ConsPlusNormal"/>
        <w:widowControl/>
        <w:ind w:firstLine="540"/>
        <w:jc w:val="right"/>
        <w:rPr>
          <w:rFonts w:ascii="Times New Roman" w:hAnsi="Times New Roman" w:cs="Times New Roman"/>
          <w:sz w:val="23"/>
          <w:szCs w:val="23"/>
        </w:rPr>
      </w:pPr>
    </w:p>
    <w:p w14:paraId="4C034362" w14:textId="343CDD85" w:rsidR="0003439E" w:rsidRDefault="0003439E" w:rsidP="00367A60">
      <w:pPr>
        <w:pStyle w:val="ConsPlusNormal"/>
        <w:widowControl/>
        <w:ind w:firstLine="540"/>
        <w:jc w:val="right"/>
        <w:rPr>
          <w:rFonts w:ascii="Times New Roman" w:hAnsi="Times New Roman" w:cs="Times New Roman"/>
          <w:sz w:val="23"/>
          <w:szCs w:val="23"/>
        </w:rPr>
      </w:pPr>
    </w:p>
    <w:p w14:paraId="1E0B05C5" w14:textId="27E910DD" w:rsidR="0003439E" w:rsidRDefault="0003439E" w:rsidP="00367A60">
      <w:pPr>
        <w:pStyle w:val="ConsPlusNormal"/>
        <w:widowControl/>
        <w:ind w:firstLine="540"/>
        <w:jc w:val="right"/>
        <w:rPr>
          <w:rFonts w:ascii="Times New Roman" w:hAnsi="Times New Roman" w:cs="Times New Roman"/>
          <w:sz w:val="23"/>
          <w:szCs w:val="23"/>
        </w:rPr>
      </w:pPr>
    </w:p>
    <w:p w14:paraId="3338ADE6" w14:textId="20743290" w:rsidR="0003439E" w:rsidRDefault="0003439E" w:rsidP="00367A60">
      <w:pPr>
        <w:pStyle w:val="ConsPlusNormal"/>
        <w:widowControl/>
        <w:ind w:firstLine="540"/>
        <w:jc w:val="right"/>
        <w:rPr>
          <w:rFonts w:ascii="Times New Roman" w:hAnsi="Times New Roman" w:cs="Times New Roman"/>
          <w:sz w:val="23"/>
          <w:szCs w:val="23"/>
        </w:rPr>
      </w:pPr>
    </w:p>
    <w:p w14:paraId="24C48845" w14:textId="22AC7D42" w:rsidR="0003439E" w:rsidRDefault="0003439E" w:rsidP="00367A60">
      <w:pPr>
        <w:pStyle w:val="ConsPlusNormal"/>
        <w:widowControl/>
        <w:ind w:firstLine="540"/>
        <w:jc w:val="right"/>
        <w:rPr>
          <w:rFonts w:ascii="Times New Roman" w:hAnsi="Times New Roman" w:cs="Times New Roman"/>
          <w:sz w:val="23"/>
          <w:szCs w:val="23"/>
        </w:rPr>
      </w:pPr>
    </w:p>
    <w:p w14:paraId="4E4E1DAC" w14:textId="25D54161" w:rsidR="0003439E" w:rsidRDefault="0003439E" w:rsidP="00367A60">
      <w:pPr>
        <w:pStyle w:val="ConsPlusNormal"/>
        <w:widowControl/>
        <w:ind w:firstLine="540"/>
        <w:jc w:val="right"/>
        <w:rPr>
          <w:rFonts w:ascii="Times New Roman" w:hAnsi="Times New Roman" w:cs="Times New Roman"/>
          <w:sz w:val="23"/>
          <w:szCs w:val="23"/>
        </w:rPr>
      </w:pPr>
    </w:p>
    <w:p w14:paraId="0139DD51" w14:textId="23EC0CF2" w:rsidR="0003439E" w:rsidRDefault="0003439E" w:rsidP="00367A60">
      <w:pPr>
        <w:pStyle w:val="ConsPlusNormal"/>
        <w:widowControl/>
        <w:ind w:firstLine="540"/>
        <w:jc w:val="right"/>
        <w:rPr>
          <w:rFonts w:ascii="Times New Roman" w:hAnsi="Times New Roman" w:cs="Times New Roman"/>
          <w:sz w:val="23"/>
          <w:szCs w:val="23"/>
        </w:rPr>
      </w:pPr>
    </w:p>
    <w:p w14:paraId="31B97350" w14:textId="32898969" w:rsidR="0003439E" w:rsidRDefault="0003439E" w:rsidP="00367A60">
      <w:pPr>
        <w:pStyle w:val="ConsPlusNormal"/>
        <w:widowControl/>
        <w:ind w:firstLine="540"/>
        <w:jc w:val="right"/>
        <w:rPr>
          <w:rFonts w:ascii="Times New Roman" w:hAnsi="Times New Roman" w:cs="Times New Roman"/>
          <w:sz w:val="23"/>
          <w:szCs w:val="23"/>
        </w:rPr>
      </w:pPr>
    </w:p>
    <w:p w14:paraId="61694BF5" w14:textId="1F93F127" w:rsidR="0003439E" w:rsidRDefault="0003439E" w:rsidP="00367A60">
      <w:pPr>
        <w:pStyle w:val="ConsPlusNormal"/>
        <w:widowControl/>
        <w:ind w:firstLine="540"/>
        <w:jc w:val="right"/>
        <w:rPr>
          <w:rFonts w:ascii="Times New Roman" w:hAnsi="Times New Roman" w:cs="Times New Roman"/>
          <w:sz w:val="23"/>
          <w:szCs w:val="23"/>
        </w:rPr>
      </w:pPr>
    </w:p>
    <w:p w14:paraId="0997199F" w14:textId="04BEA1F0" w:rsidR="0003439E" w:rsidRDefault="0003439E" w:rsidP="00367A60">
      <w:pPr>
        <w:pStyle w:val="ConsPlusNormal"/>
        <w:widowControl/>
        <w:ind w:firstLine="540"/>
        <w:jc w:val="right"/>
        <w:rPr>
          <w:rFonts w:ascii="Times New Roman" w:hAnsi="Times New Roman" w:cs="Times New Roman"/>
          <w:sz w:val="23"/>
          <w:szCs w:val="23"/>
        </w:rPr>
      </w:pPr>
    </w:p>
    <w:p w14:paraId="20571801" w14:textId="4840B175" w:rsidR="0003439E" w:rsidRDefault="0003439E" w:rsidP="00367A60">
      <w:pPr>
        <w:pStyle w:val="ConsPlusNormal"/>
        <w:widowControl/>
        <w:ind w:firstLine="540"/>
        <w:jc w:val="right"/>
        <w:rPr>
          <w:rFonts w:ascii="Times New Roman" w:hAnsi="Times New Roman" w:cs="Times New Roman"/>
          <w:sz w:val="23"/>
          <w:szCs w:val="23"/>
        </w:rPr>
      </w:pPr>
    </w:p>
    <w:p w14:paraId="74E4C033" w14:textId="06AE578C" w:rsidR="0003439E" w:rsidRDefault="0003439E" w:rsidP="00367A60">
      <w:pPr>
        <w:pStyle w:val="ConsPlusNormal"/>
        <w:widowControl/>
        <w:ind w:firstLine="540"/>
        <w:jc w:val="right"/>
        <w:rPr>
          <w:rFonts w:ascii="Times New Roman" w:hAnsi="Times New Roman" w:cs="Times New Roman"/>
          <w:sz w:val="23"/>
          <w:szCs w:val="23"/>
        </w:rPr>
      </w:pPr>
    </w:p>
    <w:p w14:paraId="69614271" w14:textId="77777777" w:rsidR="0003439E" w:rsidRPr="00412903" w:rsidRDefault="0003439E" w:rsidP="00367A60">
      <w:pPr>
        <w:pStyle w:val="ConsPlusNormal"/>
        <w:widowControl/>
        <w:ind w:firstLine="540"/>
        <w:jc w:val="right"/>
        <w:rPr>
          <w:rFonts w:ascii="Times New Roman" w:hAnsi="Times New Roman" w:cs="Times New Roman"/>
          <w:sz w:val="23"/>
          <w:szCs w:val="23"/>
        </w:rPr>
      </w:pPr>
    </w:p>
    <w:p w14:paraId="1782ADB9" w14:textId="77777777" w:rsidR="00367A60" w:rsidRPr="00412903" w:rsidRDefault="00367A60" w:rsidP="00367A60">
      <w:pPr>
        <w:pStyle w:val="ConsPlusNormal"/>
        <w:widowControl/>
        <w:ind w:firstLine="0"/>
        <w:rPr>
          <w:rFonts w:ascii="Times New Roman" w:hAnsi="Times New Roman" w:cs="Times New Roman"/>
          <w:sz w:val="23"/>
          <w:szCs w:val="23"/>
        </w:rPr>
      </w:pPr>
    </w:p>
    <w:p w14:paraId="0B4F55A5" w14:textId="77777777" w:rsidR="00367A60" w:rsidRPr="00412903" w:rsidRDefault="00367A60" w:rsidP="00367A60">
      <w:pPr>
        <w:pStyle w:val="ConsPlusNormal"/>
        <w:widowControl/>
        <w:ind w:firstLine="0"/>
        <w:rPr>
          <w:rFonts w:ascii="Times New Roman" w:hAnsi="Times New Roman" w:cs="Times New Roman"/>
          <w:sz w:val="23"/>
          <w:szCs w:val="23"/>
        </w:rPr>
      </w:pPr>
    </w:p>
    <w:p w14:paraId="7D9560B2"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66AB90FC" w14:textId="77777777" w:rsidR="00367A60" w:rsidRPr="00156E65" w:rsidRDefault="00367A60"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lastRenderedPageBreak/>
        <w:t>Приложение № 1</w:t>
      </w:r>
    </w:p>
    <w:p w14:paraId="5EE60B5B" w14:textId="142629E1" w:rsidR="00367A60" w:rsidRPr="00156E65" w:rsidRDefault="00367A60"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к Договору участия в долевом строительстве № </w:t>
      </w:r>
      <w:r w:rsidR="0003439E">
        <w:rPr>
          <w:rFonts w:ascii="Times New Roman" w:hAnsi="Times New Roman" w:cs="Times New Roman"/>
          <w:sz w:val="21"/>
          <w:szCs w:val="21"/>
        </w:rPr>
        <w:t>___-2021-ОК7</w:t>
      </w:r>
    </w:p>
    <w:p w14:paraId="3A4E8CE8" w14:textId="262D9C15" w:rsidR="00367A60" w:rsidRPr="00156E65" w:rsidRDefault="00367A60"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от </w:t>
      </w:r>
      <w:r w:rsidR="0003439E">
        <w:rPr>
          <w:rFonts w:ascii="Times New Roman" w:hAnsi="Times New Roman" w:cs="Times New Roman"/>
          <w:sz w:val="21"/>
          <w:szCs w:val="21"/>
        </w:rPr>
        <w:t>___</w:t>
      </w:r>
      <w:r>
        <w:rPr>
          <w:rFonts w:ascii="Times New Roman" w:hAnsi="Times New Roman" w:cs="Times New Roman"/>
          <w:sz w:val="21"/>
          <w:szCs w:val="21"/>
        </w:rPr>
        <w:t xml:space="preserve"> декабря </w:t>
      </w:r>
      <w:r w:rsidRPr="00156E65">
        <w:rPr>
          <w:rFonts w:ascii="Times New Roman" w:hAnsi="Times New Roman" w:cs="Times New Roman"/>
          <w:sz w:val="21"/>
          <w:szCs w:val="21"/>
        </w:rPr>
        <w:t>2020 года</w:t>
      </w:r>
    </w:p>
    <w:p w14:paraId="72807ADE"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45F687A4"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План</w:t>
      </w:r>
    </w:p>
    <w:p w14:paraId="1DBE751F" w14:textId="3BBFA7AF" w:rsidR="00367A60" w:rsidRDefault="00367A60"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расположения многоквартирных жилых домов Объекта</w:t>
      </w:r>
    </w:p>
    <w:p w14:paraId="4290C8D4" w14:textId="64EB6386" w:rsidR="0003439E" w:rsidRPr="00412903" w:rsidRDefault="0003439E" w:rsidP="00367A60">
      <w:pPr>
        <w:pStyle w:val="ConsPlusNormal"/>
        <w:widowControl/>
        <w:ind w:firstLine="0"/>
        <w:jc w:val="center"/>
        <w:rPr>
          <w:rFonts w:ascii="Times New Roman" w:hAnsi="Times New Roman" w:cs="Times New Roman"/>
          <w:b/>
          <w:sz w:val="23"/>
          <w:szCs w:val="23"/>
        </w:rPr>
      </w:pPr>
      <w:r w:rsidRPr="0003439E">
        <w:rPr>
          <w:rFonts w:ascii="Times New Roman" w:hAnsi="Times New Roman" w:cs="Times New Roman"/>
          <w:b/>
          <w:noProof/>
          <w:sz w:val="23"/>
          <w:szCs w:val="23"/>
        </w:rPr>
        <w:drawing>
          <wp:inline distT="0" distB="0" distL="0" distR="0" wp14:anchorId="40B1599A" wp14:editId="05A18712">
            <wp:extent cx="6083935" cy="41122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3935" cy="4112260"/>
                    </a:xfrm>
                    <a:prstGeom prst="rect">
                      <a:avLst/>
                    </a:prstGeom>
                    <a:noFill/>
                    <a:ln>
                      <a:noFill/>
                    </a:ln>
                  </pic:spPr>
                </pic:pic>
              </a:graphicData>
            </a:graphic>
          </wp:inline>
        </w:drawing>
      </w:r>
    </w:p>
    <w:p w14:paraId="2E9FF83C" w14:textId="20C77AC2" w:rsidR="00367A60" w:rsidRPr="00412903" w:rsidRDefault="00367A60" w:rsidP="00367A60">
      <w:pPr>
        <w:pStyle w:val="ConsPlusNormal"/>
        <w:widowControl/>
        <w:ind w:firstLine="0"/>
        <w:jc w:val="center"/>
        <w:rPr>
          <w:rFonts w:ascii="Times New Roman" w:hAnsi="Times New Roman" w:cs="Times New Roman"/>
          <w:b/>
          <w:sz w:val="23"/>
          <w:szCs w:val="23"/>
        </w:rPr>
      </w:pPr>
    </w:p>
    <w:p w14:paraId="4A02E4B2"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6C0C64C4" w14:textId="3EC98734" w:rsidR="00367A60" w:rsidRPr="00412903" w:rsidRDefault="00367A60" w:rsidP="00367A60">
      <w:pPr>
        <w:pStyle w:val="ConsPlusNormal"/>
        <w:widowControl/>
        <w:ind w:firstLine="0"/>
        <w:jc w:val="center"/>
        <w:rPr>
          <w:rFonts w:ascii="Times New Roman" w:hAnsi="Times New Roman" w:cs="Times New Roman"/>
          <w:b/>
          <w:sz w:val="23"/>
          <w:szCs w:val="23"/>
        </w:rPr>
      </w:pPr>
    </w:p>
    <w:tbl>
      <w:tblPr>
        <w:tblW w:w="9640" w:type="dxa"/>
        <w:tblInd w:w="-459" w:type="dxa"/>
        <w:tblLayout w:type="fixed"/>
        <w:tblLook w:val="01E0" w:firstRow="1" w:lastRow="1" w:firstColumn="1" w:lastColumn="1" w:noHBand="0" w:noVBand="0"/>
      </w:tblPr>
      <w:tblGrid>
        <w:gridCol w:w="4820"/>
        <w:gridCol w:w="4820"/>
      </w:tblGrid>
      <w:tr w:rsidR="00A80B65" w:rsidRPr="00412903" w14:paraId="1217A727" w14:textId="5951CD1F" w:rsidTr="00A80B65">
        <w:tc>
          <w:tcPr>
            <w:tcW w:w="4820" w:type="dxa"/>
          </w:tcPr>
          <w:p w14:paraId="785166E9" w14:textId="77777777" w:rsidR="00A80B65" w:rsidRPr="00412903" w:rsidRDefault="00A80B65" w:rsidP="00A80B65">
            <w:pPr>
              <w:jc w:val="both"/>
              <w:rPr>
                <w:bCs/>
                <w:sz w:val="23"/>
                <w:szCs w:val="23"/>
              </w:rPr>
            </w:pPr>
            <w:r w:rsidRPr="00412903">
              <w:rPr>
                <w:bCs/>
                <w:sz w:val="23"/>
                <w:szCs w:val="23"/>
              </w:rPr>
              <w:t xml:space="preserve">Дольщик: </w:t>
            </w:r>
          </w:p>
          <w:p w14:paraId="65E5E284" w14:textId="77777777" w:rsidR="00A80B65" w:rsidRPr="00412903" w:rsidRDefault="00A80B65" w:rsidP="00A80B65">
            <w:pPr>
              <w:jc w:val="both"/>
              <w:rPr>
                <w:bCs/>
                <w:sz w:val="23"/>
                <w:szCs w:val="23"/>
              </w:rPr>
            </w:pPr>
          </w:p>
          <w:p w14:paraId="3F2FD51E" w14:textId="77777777" w:rsidR="00A80B65" w:rsidRPr="00412903" w:rsidRDefault="00A80B65" w:rsidP="00A80B65">
            <w:pPr>
              <w:jc w:val="both"/>
              <w:rPr>
                <w:bCs/>
                <w:sz w:val="23"/>
                <w:szCs w:val="23"/>
              </w:rPr>
            </w:pPr>
          </w:p>
          <w:p w14:paraId="290FC0B5" w14:textId="77777777" w:rsidR="00A80B65" w:rsidRPr="00412903" w:rsidRDefault="00A80B65" w:rsidP="00A80B65">
            <w:pPr>
              <w:jc w:val="both"/>
              <w:rPr>
                <w:bCs/>
                <w:sz w:val="23"/>
                <w:szCs w:val="23"/>
              </w:rPr>
            </w:pPr>
          </w:p>
          <w:p w14:paraId="5C60AD4E" w14:textId="5454AADC" w:rsidR="00A80B65" w:rsidRPr="00412903" w:rsidRDefault="00A80B65" w:rsidP="00A80B65">
            <w:pPr>
              <w:jc w:val="both"/>
              <w:rPr>
                <w:bCs/>
                <w:sz w:val="23"/>
                <w:szCs w:val="23"/>
              </w:rPr>
            </w:pPr>
            <w:r w:rsidRPr="00412903">
              <w:rPr>
                <w:bCs/>
                <w:sz w:val="23"/>
                <w:szCs w:val="23"/>
              </w:rPr>
              <w:t xml:space="preserve">________________________ </w:t>
            </w:r>
          </w:p>
          <w:p w14:paraId="03E5631B" w14:textId="77777777" w:rsidR="00A80B65" w:rsidRPr="00412903" w:rsidRDefault="00A80B65" w:rsidP="00A80B65">
            <w:pPr>
              <w:jc w:val="both"/>
              <w:rPr>
                <w:bCs/>
                <w:sz w:val="23"/>
                <w:szCs w:val="23"/>
              </w:rPr>
            </w:pPr>
          </w:p>
        </w:tc>
        <w:tc>
          <w:tcPr>
            <w:tcW w:w="4820" w:type="dxa"/>
          </w:tcPr>
          <w:p w14:paraId="77941550" w14:textId="77777777" w:rsidR="00A80B65" w:rsidRPr="00412903" w:rsidRDefault="00A80B65" w:rsidP="00A80B65">
            <w:pPr>
              <w:jc w:val="both"/>
              <w:rPr>
                <w:bCs/>
                <w:sz w:val="23"/>
                <w:szCs w:val="23"/>
              </w:rPr>
            </w:pPr>
            <w:r w:rsidRPr="00412903">
              <w:rPr>
                <w:bCs/>
                <w:sz w:val="23"/>
                <w:szCs w:val="23"/>
              </w:rPr>
              <w:t xml:space="preserve">Застройщик: </w:t>
            </w:r>
          </w:p>
          <w:p w14:paraId="0702A8FC" w14:textId="77777777" w:rsidR="00A80B65" w:rsidRPr="00412903" w:rsidRDefault="00A80B65" w:rsidP="00A80B65">
            <w:pPr>
              <w:jc w:val="both"/>
              <w:rPr>
                <w:bCs/>
                <w:sz w:val="23"/>
                <w:szCs w:val="23"/>
              </w:rPr>
            </w:pPr>
            <w:r w:rsidRPr="00412903">
              <w:rPr>
                <w:bCs/>
                <w:sz w:val="23"/>
                <w:szCs w:val="23"/>
              </w:rPr>
              <w:t xml:space="preserve">Генеральный директор </w:t>
            </w:r>
          </w:p>
          <w:p w14:paraId="0C197609" w14:textId="77777777" w:rsidR="00A80B65" w:rsidRPr="00412903" w:rsidRDefault="00A80B65" w:rsidP="00A80B65">
            <w:pPr>
              <w:jc w:val="both"/>
              <w:rPr>
                <w:bCs/>
                <w:sz w:val="23"/>
                <w:szCs w:val="23"/>
              </w:rPr>
            </w:pPr>
          </w:p>
          <w:p w14:paraId="47D1EA5F" w14:textId="77777777" w:rsidR="00A80B65" w:rsidRPr="00412903" w:rsidRDefault="00A80B65" w:rsidP="00A80B65">
            <w:pPr>
              <w:jc w:val="both"/>
              <w:rPr>
                <w:bCs/>
                <w:sz w:val="23"/>
                <w:szCs w:val="23"/>
              </w:rPr>
            </w:pPr>
          </w:p>
          <w:p w14:paraId="3236F81A" w14:textId="5B1913B4" w:rsidR="00A80B65" w:rsidRPr="00412903" w:rsidRDefault="00A80B65" w:rsidP="00A80B65">
            <w:pPr>
              <w:jc w:val="both"/>
              <w:rPr>
                <w:bCs/>
                <w:sz w:val="23"/>
                <w:szCs w:val="23"/>
              </w:rPr>
            </w:pPr>
            <w:r w:rsidRPr="00412903">
              <w:rPr>
                <w:bCs/>
                <w:sz w:val="23"/>
                <w:szCs w:val="23"/>
              </w:rPr>
              <w:t>________________ Мурашев В.А.</w:t>
            </w:r>
          </w:p>
        </w:tc>
      </w:tr>
    </w:tbl>
    <w:p w14:paraId="30743A51" w14:textId="7BD761F4" w:rsidR="00367A60" w:rsidRDefault="00367A60" w:rsidP="00367A60">
      <w:pPr>
        <w:pStyle w:val="ConsPlusNormal"/>
        <w:widowControl/>
        <w:ind w:firstLine="540"/>
        <w:jc w:val="right"/>
        <w:rPr>
          <w:rFonts w:ascii="Times New Roman" w:hAnsi="Times New Roman" w:cs="Times New Roman"/>
          <w:sz w:val="23"/>
          <w:szCs w:val="23"/>
        </w:rPr>
      </w:pPr>
    </w:p>
    <w:p w14:paraId="10D5B5DE" w14:textId="71AED299" w:rsidR="0003439E" w:rsidRDefault="0003439E" w:rsidP="00367A60">
      <w:pPr>
        <w:pStyle w:val="ConsPlusNormal"/>
        <w:widowControl/>
        <w:ind w:firstLine="540"/>
        <w:jc w:val="right"/>
        <w:rPr>
          <w:rFonts w:ascii="Times New Roman" w:hAnsi="Times New Roman" w:cs="Times New Roman"/>
          <w:sz w:val="23"/>
          <w:szCs w:val="23"/>
        </w:rPr>
      </w:pPr>
    </w:p>
    <w:p w14:paraId="5AD22653" w14:textId="4B1529F9" w:rsidR="0003439E" w:rsidRDefault="0003439E" w:rsidP="00367A60">
      <w:pPr>
        <w:pStyle w:val="ConsPlusNormal"/>
        <w:widowControl/>
        <w:ind w:firstLine="540"/>
        <w:jc w:val="right"/>
        <w:rPr>
          <w:rFonts w:ascii="Times New Roman" w:hAnsi="Times New Roman" w:cs="Times New Roman"/>
          <w:sz w:val="23"/>
          <w:szCs w:val="23"/>
        </w:rPr>
      </w:pPr>
    </w:p>
    <w:p w14:paraId="05F81DE9" w14:textId="1AA02F11" w:rsidR="0003439E" w:rsidRDefault="0003439E" w:rsidP="00367A60">
      <w:pPr>
        <w:pStyle w:val="ConsPlusNormal"/>
        <w:widowControl/>
        <w:ind w:firstLine="540"/>
        <w:jc w:val="right"/>
        <w:rPr>
          <w:rFonts w:ascii="Times New Roman" w:hAnsi="Times New Roman" w:cs="Times New Roman"/>
          <w:sz w:val="23"/>
          <w:szCs w:val="23"/>
        </w:rPr>
      </w:pPr>
    </w:p>
    <w:p w14:paraId="0E3A543A" w14:textId="6EBDFF9F" w:rsidR="0003439E" w:rsidRDefault="0003439E" w:rsidP="00367A60">
      <w:pPr>
        <w:pStyle w:val="ConsPlusNormal"/>
        <w:widowControl/>
        <w:ind w:firstLine="540"/>
        <w:jc w:val="right"/>
        <w:rPr>
          <w:rFonts w:ascii="Times New Roman" w:hAnsi="Times New Roman" w:cs="Times New Roman"/>
          <w:sz w:val="23"/>
          <w:szCs w:val="23"/>
        </w:rPr>
      </w:pPr>
    </w:p>
    <w:p w14:paraId="0A046CB4" w14:textId="66CAE545" w:rsidR="0003439E" w:rsidRDefault="0003439E" w:rsidP="00367A60">
      <w:pPr>
        <w:pStyle w:val="ConsPlusNormal"/>
        <w:widowControl/>
        <w:ind w:firstLine="540"/>
        <w:jc w:val="right"/>
        <w:rPr>
          <w:rFonts w:ascii="Times New Roman" w:hAnsi="Times New Roman" w:cs="Times New Roman"/>
          <w:sz w:val="23"/>
          <w:szCs w:val="23"/>
        </w:rPr>
      </w:pPr>
    </w:p>
    <w:p w14:paraId="10CA6488" w14:textId="3F7F6E6D" w:rsidR="0003439E" w:rsidRDefault="0003439E" w:rsidP="00367A60">
      <w:pPr>
        <w:pStyle w:val="ConsPlusNormal"/>
        <w:widowControl/>
        <w:ind w:firstLine="540"/>
        <w:jc w:val="right"/>
        <w:rPr>
          <w:rFonts w:ascii="Times New Roman" w:hAnsi="Times New Roman" w:cs="Times New Roman"/>
          <w:sz w:val="23"/>
          <w:szCs w:val="23"/>
        </w:rPr>
      </w:pPr>
    </w:p>
    <w:p w14:paraId="16BC2E35" w14:textId="4C455C3A" w:rsidR="0003439E" w:rsidRDefault="0003439E" w:rsidP="00367A60">
      <w:pPr>
        <w:pStyle w:val="ConsPlusNormal"/>
        <w:widowControl/>
        <w:ind w:firstLine="540"/>
        <w:jc w:val="right"/>
        <w:rPr>
          <w:rFonts w:ascii="Times New Roman" w:hAnsi="Times New Roman" w:cs="Times New Roman"/>
          <w:sz w:val="23"/>
          <w:szCs w:val="23"/>
        </w:rPr>
      </w:pPr>
    </w:p>
    <w:p w14:paraId="1BF00705" w14:textId="624A1E82" w:rsidR="0003439E" w:rsidRDefault="0003439E" w:rsidP="00367A60">
      <w:pPr>
        <w:pStyle w:val="ConsPlusNormal"/>
        <w:widowControl/>
        <w:ind w:firstLine="540"/>
        <w:jc w:val="right"/>
        <w:rPr>
          <w:rFonts w:ascii="Times New Roman" w:hAnsi="Times New Roman" w:cs="Times New Roman"/>
          <w:sz w:val="23"/>
          <w:szCs w:val="23"/>
        </w:rPr>
      </w:pPr>
    </w:p>
    <w:p w14:paraId="50815D4F" w14:textId="0DE571C0" w:rsidR="0003439E" w:rsidRDefault="0003439E" w:rsidP="00367A60">
      <w:pPr>
        <w:pStyle w:val="ConsPlusNormal"/>
        <w:widowControl/>
        <w:ind w:firstLine="540"/>
        <w:jc w:val="right"/>
        <w:rPr>
          <w:rFonts w:ascii="Times New Roman" w:hAnsi="Times New Roman" w:cs="Times New Roman"/>
          <w:sz w:val="23"/>
          <w:szCs w:val="23"/>
        </w:rPr>
      </w:pPr>
    </w:p>
    <w:p w14:paraId="36498241" w14:textId="3D16D799" w:rsidR="0003439E" w:rsidRDefault="0003439E" w:rsidP="00367A60">
      <w:pPr>
        <w:pStyle w:val="ConsPlusNormal"/>
        <w:widowControl/>
        <w:ind w:firstLine="540"/>
        <w:jc w:val="right"/>
        <w:rPr>
          <w:rFonts w:ascii="Times New Roman" w:hAnsi="Times New Roman" w:cs="Times New Roman"/>
          <w:sz w:val="23"/>
          <w:szCs w:val="23"/>
        </w:rPr>
      </w:pPr>
    </w:p>
    <w:p w14:paraId="3059D636" w14:textId="017B8FFE" w:rsidR="0003439E" w:rsidRDefault="0003439E" w:rsidP="00367A60">
      <w:pPr>
        <w:pStyle w:val="ConsPlusNormal"/>
        <w:widowControl/>
        <w:ind w:firstLine="540"/>
        <w:jc w:val="right"/>
        <w:rPr>
          <w:rFonts w:ascii="Times New Roman" w:hAnsi="Times New Roman" w:cs="Times New Roman"/>
          <w:sz w:val="23"/>
          <w:szCs w:val="23"/>
        </w:rPr>
      </w:pPr>
    </w:p>
    <w:p w14:paraId="7C4FA37D" w14:textId="163FF6AA" w:rsidR="0003439E" w:rsidRDefault="0003439E" w:rsidP="00367A60">
      <w:pPr>
        <w:pStyle w:val="ConsPlusNormal"/>
        <w:widowControl/>
        <w:ind w:firstLine="540"/>
        <w:jc w:val="right"/>
        <w:rPr>
          <w:rFonts w:ascii="Times New Roman" w:hAnsi="Times New Roman" w:cs="Times New Roman"/>
          <w:sz w:val="23"/>
          <w:szCs w:val="23"/>
        </w:rPr>
      </w:pPr>
    </w:p>
    <w:p w14:paraId="2EE68757" w14:textId="5CE2D531" w:rsidR="0003439E" w:rsidRDefault="0003439E" w:rsidP="00367A60">
      <w:pPr>
        <w:pStyle w:val="ConsPlusNormal"/>
        <w:widowControl/>
        <w:ind w:firstLine="540"/>
        <w:jc w:val="right"/>
        <w:rPr>
          <w:rFonts w:ascii="Times New Roman" w:hAnsi="Times New Roman" w:cs="Times New Roman"/>
          <w:sz w:val="23"/>
          <w:szCs w:val="23"/>
        </w:rPr>
      </w:pPr>
    </w:p>
    <w:p w14:paraId="0519A8AC" w14:textId="4468893A" w:rsidR="0003439E" w:rsidRDefault="0003439E" w:rsidP="00367A60">
      <w:pPr>
        <w:pStyle w:val="ConsPlusNormal"/>
        <w:widowControl/>
        <w:ind w:firstLine="540"/>
        <w:jc w:val="right"/>
        <w:rPr>
          <w:rFonts w:ascii="Times New Roman" w:hAnsi="Times New Roman" w:cs="Times New Roman"/>
          <w:sz w:val="23"/>
          <w:szCs w:val="23"/>
        </w:rPr>
      </w:pPr>
    </w:p>
    <w:p w14:paraId="79655F7E" w14:textId="77777777" w:rsidR="0003439E" w:rsidRDefault="0003439E" w:rsidP="00367A60">
      <w:pPr>
        <w:pStyle w:val="ConsPlusNormal"/>
        <w:widowControl/>
        <w:ind w:firstLine="540"/>
        <w:jc w:val="right"/>
        <w:rPr>
          <w:rFonts w:ascii="Times New Roman" w:hAnsi="Times New Roman" w:cs="Times New Roman"/>
          <w:sz w:val="23"/>
          <w:szCs w:val="23"/>
        </w:rPr>
      </w:pPr>
    </w:p>
    <w:p w14:paraId="75EE0346" w14:textId="77777777" w:rsidR="00367A60" w:rsidRPr="00156E65" w:rsidRDefault="00367A60"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lastRenderedPageBreak/>
        <w:t>Приложение № 2</w:t>
      </w:r>
    </w:p>
    <w:p w14:paraId="52BDE5B8" w14:textId="77777777" w:rsidR="0003439E" w:rsidRPr="00156E65" w:rsidRDefault="0003439E" w:rsidP="0003439E">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к Договору участия в долевом строительстве № </w:t>
      </w:r>
      <w:r>
        <w:rPr>
          <w:rFonts w:ascii="Times New Roman" w:hAnsi="Times New Roman" w:cs="Times New Roman"/>
          <w:sz w:val="21"/>
          <w:szCs w:val="21"/>
        </w:rPr>
        <w:t>___-2021-ОК7</w:t>
      </w:r>
    </w:p>
    <w:p w14:paraId="5A2295BD" w14:textId="77777777" w:rsidR="0003439E" w:rsidRPr="00156E65" w:rsidRDefault="0003439E" w:rsidP="0003439E">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от </w:t>
      </w:r>
      <w:r>
        <w:rPr>
          <w:rFonts w:ascii="Times New Roman" w:hAnsi="Times New Roman" w:cs="Times New Roman"/>
          <w:sz w:val="21"/>
          <w:szCs w:val="21"/>
        </w:rPr>
        <w:t xml:space="preserve">___ декабря </w:t>
      </w:r>
      <w:r w:rsidRPr="00156E65">
        <w:rPr>
          <w:rFonts w:ascii="Times New Roman" w:hAnsi="Times New Roman" w:cs="Times New Roman"/>
          <w:sz w:val="21"/>
          <w:szCs w:val="21"/>
        </w:rPr>
        <w:t>2020 года</w:t>
      </w:r>
    </w:p>
    <w:p w14:paraId="5520473A"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2595A1B"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План</w:t>
      </w:r>
    </w:p>
    <w:p w14:paraId="48E29613" w14:textId="15CFF4DE" w:rsidR="00367A60" w:rsidRPr="00412903" w:rsidRDefault="00367A60"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 xml:space="preserve">расположения Квартиры на этаже многоквартирного жилого дома </w:t>
      </w:r>
      <w:r w:rsidR="0003439E">
        <w:rPr>
          <w:rFonts w:ascii="Times New Roman" w:hAnsi="Times New Roman" w:cs="Times New Roman"/>
          <w:b/>
          <w:sz w:val="23"/>
          <w:szCs w:val="23"/>
        </w:rPr>
        <w:t>№ ___</w:t>
      </w:r>
    </w:p>
    <w:p w14:paraId="37A42FB1"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30C67C82"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49A34D95" w14:textId="65F1A869"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18E43C7A"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06F0C4A7"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5DB4F436"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0209A8A4"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47975A11"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14672AC1"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54DFD9CC" w14:textId="77777777" w:rsidR="00367A60" w:rsidRPr="00412903" w:rsidRDefault="00367A60" w:rsidP="00367A60">
      <w:pPr>
        <w:pStyle w:val="ConsPlusNormal"/>
        <w:widowControl/>
        <w:ind w:firstLine="0"/>
        <w:rPr>
          <w:rFonts w:ascii="Times New Roman" w:hAnsi="Times New Roman" w:cs="Times New Roman"/>
          <w:b/>
          <w:noProof/>
          <w:sz w:val="23"/>
          <w:szCs w:val="23"/>
        </w:rPr>
      </w:pPr>
    </w:p>
    <w:p w14:paraId="2AB33CFB"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393722CE"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133F0677" w14:textId="77777777" w:rsidR="00367A60" w:rsidRPr="00412903" w:rsidRDefault="00367A60" w:rsidP="00367A60">
      <w:pPr>
        <w:pStyle w:val="ConsPlusNormal"/>
        <w:widowControl/>
        <w:ind w:firstLine="0"/>
        <w:rPr>
          <w:rFonts w:ascii="Times New Roman" w:hAnsi="Times New Roman" w:cs="Times New Roman"/>
          <w:b/>
          <w:sz w:val="23"/>
          <w:szCs w:val="23"/>
        </w:rPr>
      </w:pPr>
    </w:p>
    <w:p w14:paraId="73E7BD99" w14:textId="77777777" w:rsidR="00367A60" w:rsidRPr="00412903" w:rsidRDefault="00367A60" w:rsidP="00367A60">
      <w:pPr>
        <w:pStyle w:val="ConsPlusNormal"/>
        <w:widowControl/>
        <w:ind w:firstLine="0"/>
        <w:rPr>
          <w:rFonts w:ascii="Times New Roman" w:hAnsi="Times New Roman" w:cs="Times New Roman"/>
          <w:b/>
          <w:sz w:val="23"/>
          <w:szCs w:val="23"/>
        </w:rPr>
      </w:pPr>
    </w:p>
    <w:p w14:paraId="1C618388"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63FFB013"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tbl>
      <w:tblPr>
        <w:tblW w:w="9640" w:type="dxa"/>
        <w:tblInd w:w="-459" w:type="dxa"/>
        <w:tblLayout w:type="fixed"/>
        <w:tblLook w:val="01E0" w:firstRow="1" w:lastRow="1" w:firstColumn="1" w:lastColumn="1" w:noHBand="0" w:noVBand="0"/>
      </w:tblPr>
      <w:tblGrid>
        <w:gridCol w:w="4820"/>
        <w:gridCol w:w="4820"/>
      </w:tblGrid>
      <w:tr w:rsidR="00A80B65" w:rsidRPr="00412903" w14:paraId="558372F3" w14:textId="6073C877" w:rsidTr="00A80B65">
        <w:tc>
          <w:tcPr>
            <w:tcW w:w="4820" w:type="dxa"/>
          </w:tcPr>
          <w:p w14:paraId="7C6679F6" w14:textId="77777777" w:rsidR="00A80B65" w:rsidRPr="00412903" w:rsidRDefault="00A80B65" w:rsidP="00A80B65">
            <w:pPr>
              <w:jc w:val="both"/>
              <w:rPr>
                <w:bCs/>
                <w:sz w:val="23"/>
                <w:szCs w:val="23"/>
              </w:rPr>
            </w:pPr>
            <w:r w:rsidRPr="00412903">
              <w:rPr>
                <w:bCs/>
                <w:sz w:val="23"/>
                <w:szCs w:val="23"/>
              </w:rPr>
              <w:t xml:space="preserve">Дольщик: </w:t>
            </w:r>
          </w:p>
          <w:p w14:paraId="0261D8A5" w14:textId="77777777" w:rsidR="00A80B65" w:rsidRPr="00412903" w:rsidRDefault="00A80B65" w:rsidP="00A80B65">
            <w:pPr>
              <w:jc w:val="both"/>
              <w:rPr>
                <w:bCs/>
                <w:sz w:val="23"/>
                <w:szCs w:val="23"/>
              </w:rPr>
            </w:pPr>
          </w:p>
          <w:p w14:paraId="7EC0D23B" w14:textId="77777777" w:rsidR="00A80B65" w:rsidRPr="00412903" w:rsidRDefault="00A80B65" w:rsidP="00A80B65">
            <w:pPr>
              <w:jc w:val="both"/>
              <w:rPr>
                <w:bCs/>
                <w:sz w:val="23"/>
                <w:szCs w:val="23"/>
              </w:rPr>
            </w:pPr>
          </w:p>
          <w:p w14:paraId="464E2CA7" w14:textId="77777777" w:rsidR="00A80B65" w:rsidRPr="00412903" w:rsidRDefault="00A80B65" w:rsidP="00A80B65">
            <w:pPr>
              <w:jc w:val="both"/>
              <w:rPr>
                <w:bCs/>
                <w:sz w:val="23"/>
                <w:szCs w:val="23"/>
              </w:rPr>
            </w:pPr>
          </w:p>
          <w:p w14:paraId="4013DFF4" w14:textId="02D6B417" w:rsidR="00A80B65" w:rsidRPr="00412903" w:rsidRDefault="00A80B65" w:rsidP="00A80B65">
            <w:pPr>
              <w:jc w:val="both"/>
              <w:rPr>
                <w:bCs/>
                <w:sz w:val="23"/>
                <w:szCs w:val="23"/>
              </w:rPr>
            </w:pPr>
            <w:r w:rsidRPr="00412903">
              <w:rPr>
                <w:bCs/>
                <w:sz w:val="23"/>
                <w:szCs w:val="23"/>
              </w:rPr>
              <w:t xml:space="preserve">________________________ </w:t>
            </w:r>
          </w:p>
        </w:tc>
        <w:tc>
          <w:tcPr>
            <w:tcW w:w="4820" w:type="dxa"/>
          </w:tcPr>
          <w:p w14:paraId="5F15A61E" w14:textId="77777777" w:rsidR="00A80B65" w:rsidRPr="00412903" w:rsidRDefault="00A80B65" w:rsidP="00A80B65">
            <w:pPr>
              <w:jc w:val="both"/>
              <w:rPr>
                <w:bCs/>
                <w:sz w:val="23"/>
                <w:szCs w:val="23"/>
              </w:rPr>
            </w:pPr>
            <w:r w:rsidRPr="00412903">
              <w:rPr>
                <w:bCs/>
                <w:sz w:val="23"/>
                <w:szCs w:val="23"/>
              </w:rPr>
              <w:t xml:space="preserve">Застройщик: </w:t>
            </w:r>
          </w:p>
          <w:p w14:paraId="5C92A829" w14:textId="77777777" w:rsidR="00A80B65" w:rsidRPr="00412903" w:rsidRDefault="00A80B65" w:rsidP="00A80B65">
            <w:pPr>
              <w:jc w:val="both"/>
              <w:rPr>
                <w:bCs/>
                <w:sz w:val="23"/>
                <w:szCs w:val="23"/>
              </w:rPr>
            </w:pPr>
            <w:r w:rsidRPr="00412903">
              <w:rPr>
                <w:bCs/>
                <w:sz w:val="23"/>
                <w:szCs w:val="23"/>
              </w:rPr>
              <w:t xml:space="preserve">Генеральный директор </w:t>
            </w:r>
          </w:p>
          <w:p w14:paraId="014A0FE1" w14:textId="77777777" w:rsidR="00A80B65" w:rsidRPr="00412903" w:rsidRDefault="00A80B65" w:rsidP="00A80B65">
            <w:pPr>
              <w:jc w:val="both"/>
              <w:rPr>
                <w:bCs/>
                <w:sz w:val="23"/>
                <w:szCs w:val="23"/>
              </w:rPr>
            </w:pPr>
          </w:p>
          <w:p w14:paraId="114FDC32" w14:textId="77777777" w:rsidR="00A80B65" w:rsidRPr="00412903" w:rsidRDefault="00A80B65" w:rsidP="00A80B65">
            <w:pPr>
              <w:jc w:val="both"/>
              <w:rPr>
                <w:bCs/>
                <w:sz w:val="23"/>
                <w:szCs w:val="23"/>
              </w:rPr>
            </w:pPr>
          </w:p>
          <w:p w14:paraId="54DE6DD9" w14:textId="3FBF1925" w:rsidR="00A80B65" w:rsidRPr="00412903" w:rsidRDefault="00A80B65" w:rsidP="00A80B65">
            <w:pPr>
              <w:jc w:val="both"/>
              <w:rPr>
                <w:bCs/>
                <w:sz w:val="23"/>
                <w:szCs w:val="23"/>
              </w:rPr>
            </w:pPr>
            <w:r w:rsidRPr="00412903">
              <w:rPr>
                <w:bCs/>
                <w:sz w:val="23"/>
                <w:szCs w:val="23"/>
              </w:rPr>
              <w:t>________________ Мурашев В.А.</w:t>
            </w:r>
          </w:p>
        </w:tc>
      </w:tr>
    </w:tbl>
    <w:p w14:paraId="2EDDAFEB"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09B28378" w14:textId="77777777" w:rsidR="00367A60" w:rsidRDefault="00367A60" w:rsidP="00367A60">
      <w:pPr>
        <w:pStyle w:val="ConsPlusNormal"/>
        <w:widowControl/>
        <w:ind w:firstLine="540"/>
        <w:jc w:val="right"/>
        <w:rPr>
          <w:rFonts w:ascii="Times New Roman" w:hAnsi="Times New Roman" w:cs="Times New Roman"/>
          <w:sz w:val="23"/>
          <w:szCs w:val="23"/>
        </w:rPr>
      </w:pPr>
    </w:p>
    <w:p w14:paraId="206A55CF" w14:textId="77777777" w:rsidR="00367A60" w:rsidRDefault="00367A60" w:rsidP="00367A60">
      <w:pPr>
        <w:pStyle w:val="ConsPlusNormal"/>
        <w:widowControl/>
        <w:ind w:firstLine="540"/>
        <w:jc w:val="right"/>
        <w:rPr>
          <w:rFonts w:ascii="Times New Roman" w:hAnsi="Times New Roman" w:cs="Times New Roman"/>
          <w:sz w:val="23"/>
          <w:szCs w:val="23"/>
        </w:rPr>
      </w:pPr>
    </w:p>
    <w:p w14:paraId="6121A97B" w14:textId="77777777" w:rsidR="0003439E" w:rsidRDefault="0003439E" w:rsidP="00367A60">
      <w:pPr>
        <w:pStyle w:val="ConsPlusNormal"/>
        <w:widowControl/>
        <w:ind w:firstLine="540"/>
        <w:jc w:val="right"/>
        <w:rPr>
          <w:rFonts w:ascii="Times New Roman" w:hAnsi="Times New Roman" w:cs="Times New Roman"/>
          <w:sz w:val="21"/>
          <w:szCs w:val="21"/>
        </w:rPr>
      </w:pPr>
    </w:p>
    <w:p w14:paraId="4F662594" w14:textId="77777777" w:rsidR="0003439E" w:rsidRDefault="0003439E" w:rsidP="00367A60">
      <w:pPr>
        <w:pStyle w:val="ConsPlusNormal"/>
        <w:widowControl/>
        <w:ind w:firstLine="540"/>
        <w:jc w:val="right"/>
        <w:rPr>
          <w:rFonts w:ascii="Times New Roman" w:hAnsi="Times New Roman" w:cs="Times New Roman"/>
          <w:sz w:val="21"/>
          <w:szCs w:val="21"/>
        </w:rPr>
      </w:pPr>
    </w:p>
    <w:p w14:paraId="039CD8CE" w14:textId="77777777" w:rsidR="0003439E" w:rsidRDefault="0003439E" w:rsidP="00367A60">
      <w:pPr>
        <w:pStyle w:val="ConsPlusNormal"/>
        <w:widowControl/>
        <w:ind w:firstLine="540"/>
        <w:jc w:val="right"/>
        <w:rPr>
          <w:rFonts w:ascii="Times New Roman" w:hAnsi="Times New Roman" w:cs="Times New Roman"/>
          <w:sz w:val="21"/>
          <w:szCs w:val="21"/>
        </w:rPr>
      </w:pPr>
    </w:p>
    <w:p w14:paraId="3CD73DFC" w14:textId="77777777" w:rsidR="0003439E" w:rsidRDefault="0003439E" w:rsidP="00367A60">
      <w:pPr>
        <w:pStyle w:val="ConsPlusNormal"/>
        <w:widowControl/>
        <w:ind w:firstLine="540"/>
        <w:jc w:val="right"/>
        <w:rPr>
          <w:rFonts w:ascii="Times New Roman" w:hAnsi="Times New Roman" w:cs="Times New Roman"/>
          <w:sz w:val="21"/>
          <w:szCs w:val="21"/>
        </w:rPr>
      </w:pPr>
    </w:p>
    <w:p w14:paraId="2C735C91" w14:textId="77777777" w:rsidR="0003439E" w:rsidRDefault="0003439E" w:rsidP="00367A60">
      <w:pPr>
        <w:pStyle w:val="ConsPlusNormal"/>
        <w:widowControl/>
        <w:ind w:firstLine="540"/>
        <w:jc w:val="right"/>
        <w:rPr>
          <w:rFonts w:ascii="Times New Roman" w:hAnsi="Times New Roman" w:cs="Times New Roman"/>
          <w:sz w:val="21"/>
          <w:szCs w:val="21"/>
        </w:rPr>
      </w:pPr>
    </w:p>
    <w:p w14:paraId="4A422680" w14:textId="77777777" w:rsidR="0003439E" w:rsidRDefault="0003439E" w:rsidP="00367A60">
      <w:pPr>
        <w:pStyle w:val="ConsPlusNormal"/>
        <w:widowControl/>
        <w:ind w:firstLine="540"/>
        <w:jc w:val="right"/>
        <w:rPr>
          <w:rFonts w:ascii="Times New Roman" w:hAnsi="Times New Roman" w:cs="Times New Roman"/>
          <w:sz w:val="21"/>
          <w:szCs w:val="21"/>
        </w:rPr>
      </w:pPr>
    </w:p>
    <w:p w14:paraId="366EA7D2" w14:textId="77777777" w:rsidR="0003439E" w:rsidRDefault="0003439E" w:rsidP="00367A60">
      <w:pPr>
        <w:pStyle w:val="ConsPlusNormal"/>
        <w:widowControl/>
        <w:ind w:firstLine="540"/>
        <w:jc w:val="right"/>
        <w:rPr>
          <w:rFonts w:ascii="Times New Roman" w:hAnsi="Times New Roman" w:cs="Times New Roman"/>
          <w:sz w:val="21"/>
          <w:szCs w:val="21"/>
        </w:rPr>
      </w:pPr>
    </w:p>
    <w:p w14:paraId="128FAEAD" w14:textId="77777777" w:rsidR="0003439E" w:rsidRDefault="0003439E" w:rsidP="00367A60">
      <w:pPr>
        <w:pStyle w:val="ConsPlusNormal"/>
        <w:widowControl/>
        <w:ind w:firstLine="540"/>
        <w:jc w:val="right"/>
        <w:rPr>
          <w:rFonts w:ascii="Times New Roman" w:hAnsi="Times New Roman" w:cs="Times New Roman"/>
          <w:sz w:val="21"/>
          <w:szCs w:val="21"/>
        </w:rPr>
      </w:pPr>
    </w:p>
    <w:p w14:paraId="2D888FEB" w14:textId="77777777" w:rsidR="0003439E" w:rsidRDefault="0003439E" w:rsidP="00367A60">
      <w:pPr>
        <w:pStyle w:val="ConsPlusNormal"/>
        <w:widowControl/>
        <w:ind w:firstLine="540"/>
        <w:jc w:val="right"/>
        <w:rPr>
          <w:rFonts w:ascii="Times New Roman" w:hAnsi="Times New Roman" w:cs="Times New Roman"/>
          <w:sz w:val="21"/>
          <w:szCs w:val="21"/>
        </w:rPr>
      </w:pPr>
    </w:p>
    <w:p w14:paraId="5F91CC29" w14:textId="77777777" w:rsidR="0003439E" w:rsidRDefault="0003439E" w:rsidP="00367A60">
      <w:pPr>
        <w:pStyle w:val="ConsPlusNormal"/>
        <w:widowControl/>
        <w:ind w:firstLine="540"/>
        <w:jc w:val="right"/>
        <w:rPr>
          <w:rFonts w:ascii="Times New Roman" w:hAnsi="Times New Roman" w:cs="Times New Roman"/>
          <w:sz w:val="21"/>
          <w:szCs w:val="21"/>
        </w:rPr>
      </w:pPr>
    </w:p>
    <w:p w14:paraId="25D25936" w14:textId="77777777" w:rsidR="0003439E" w:rsidRDefault="0003439E" w:rsidP="00367A60">
      <w:pPr>
        <w:pStyle w:val="ConsPlusNormal"/>
        <w:widowControl/>
        <w:ind w:firstLine="540"/>
        <w:jc w:val="right"/>
        <w:rPr>
          <w:rFonts w:ascii="Times New Roman" w:hAnsi="Times New Roman" w:cs="Times New Roman"/>
          <w:sz w:val="21"/>
          <w:szCs w:val="21"/>
        </w:rPr>
      </w:pPr>
    </w:p>
    <w:p w14:paraId="6D1B84B3" w14:textId="77777777" w:rsidR="0003439E" w:rsidRDefault="0003439E" w:rsidP="00367A60">
      <w:pPr>
        <w:pStyle w:val="ConsPlusNormal"/>
        <w:widowControl/>
        <w:ind w:firstLine="540"/>
        <w:jc w:val="right"/>
        <w:rPr>
          <w:rFonts w:ascii="Times New Roman" w:hAnsi="Times New Roman" w:cs="Times New Roman"/>
          <w:sz w:val="21"/>
          <w:szCs w:val="21"/>
        </w:rPr>
      </w:pPr>
    </w:p>
    <w:p w14:paraId="54AF6511" w14:textId="77777777" w:rsidR="0003439E" w:rsidRDefault="0003439E" w:rsidP="00367A60">
      <w:pPr>
        <w:pStyle w:val="ConsPlusNormal"/>
        <w:widowControl/>
        <w:ind w:firstLine="540"/>
        <w:jc w:val="right"/>
        <w:rPr>
          <w:rFonts w:ascii="Times New Roman" w:hAnsi="Times New Roman" w:cs="Times New Roman"/>
          <w:sz w:val="21"/>
          <w:szCs w:val="21"/>
        </w:rPr>
      </w:pPr>
    </w:p>
    <w:p w14:paraId="0DC63500" w14:textId="77777777" w:rsidR="0003439E" w:rsidRDefault="0003439E" w:rsidP="00367A60">
      <w:pPr>
        <w:pStyle w:val="ConsPlusNormal"/>
        <w:widowControl/>
        <w:ind w:firstLine="540"/>
        <w:jc w:val="right"/>
        <w:rPr>
          <w:rFonts w:ascii="Times New Roman" w:hAnsi="Times New Roman" w:cs="Times New Roman"/>
          <w:sz w:val="21"/>
          <w:szCs w:val="21"/>
        </w:rPr>
      </w:pPr>
    </w:p>
    <w:p w14:paraId="0405C75D" w14:textId="77777777" w:rsidR="0003439E" w:rsidRDefault="0003439E" w:rsidP="00367A60">
      <w:pPr>
        <w:pStyle w:val="ConsPlusNormal"/>
        <w:widowControl/>
        <w:ind w:firstLine="540"/>
        <w:jc w:val="right"/>
        <w:rPr>
          <w:rFonts w:ascii="Times New Roman" w:hAnsi="Times New Roman" w:cs="Times New Roman"/>
          <w:sz w:val="21"/>
          <w:szCs w:val="21"/>
        </w:rPr>
      </w:pPr>
    </w:p>
    <w:p w14:paraId="4E812577" w14:textId="77777777" w:rsidR="0003439E" w:rsidRDefault="0003439E" w:rsidP="00367A60">
      <w:pPr>
        <w:pStyle w:val="ConsPlusNormal"/>
        <w:widowControl/>
        <w:ind w:firstLine="540"/>
        <w:jc w:val="right"/>
        <w:rPr>
          <w:rFonts w:ascii="Times New Roman" w:hAnsi="Times New Roman" w:cs="Times New Roman"/>
          <w:sz w:val="21"/>
          <w:szCs w:val="21"/>
        </w:rPr>
      </w:pPr>
    </w:p>
    <w:p w14:paraId="1D2D7E73" w14:textId="77777777" w:rsidR="0003439E" w:rsidRDefault="0003439E" w:rsidP="00367A60">
      <w:pPr>
        <w:pStyle w:val="ConsPlusNormal"/>
        <w:widowControl/>
        <w:ind w:firstLine="540"/>
        <w:jc w:val="right"/>
        <w:rPr>
          <w:rFonts w:ascii="Times New Roman" w:hAnsi="Times New Roman" w:cs="Times New Roman"/>
          <w:sz w:val="21"/>
          <w:szCs w:val="21"/>
        </w:rPr>
      </w:pPr>
    </w:p>
    <w:p w14:paraId="6AC06728" w14:textId="77777777" w:rsidR="0003439E" w:rsidRDefault="0003439E" w:rsidP="00367A60">
      <w:pPr>
        <w:pStyle w:val="ConsPlusNormal"/>
        <w:widowControl/>
        <w:ind w:firstLine="540"/>
        <w:jc w:val="right"/>
        <w:rPr>
          <w:rFonts w:ascii="Times New Roman" w:hAnsi="Times New Roman" w:cs="Times New Roman"/>
          <w:sz w:val="21"/>
          <w:szCs w:val="21"/>
        </w:rPr>
      </w:pPr>
    </w:p>
    <w:p w14:paraId="77E22E59" w14:textId="77777777" w:rsidR="0003439E" w:rsidRDefault="0003439E" w:rsidP="00367A60">
      <w:pPr>
        <w:pStyle w:val="ConsPlusNormal"/>
        <w:widowControl/>
        <w:ind w:firstLine="540"/>
        <w:jc w:val="right"/>
        <w:rPr>
          <w:rFonts w:ascii="Times New Roman" w:hAnsi="Times New Roman" w:cs="Times New Roman"/>
          <w:sz w:val="21"/>
          <w:szCs w:val="21"/>
        </w:rPr>
      </w:pPr>
    </w:p>
    <w:p w14:paraId="47D25A3F" w14:textId="77777777" w:rsidR="0003439E" w:rsidRDefault="0003439E" w:rsidP="00367A60">
      <w:pPr>
        <w:pStyle w:val="ConsPlusNormal"/>
        <w:widowControl/>
        <w:ind w:firstLine="540"/>
        <w:jc w:val="right"/>
        <w:rPr>
          <w:rFonts w:ascii="Times New Roman" w:hAnsi="Times New Roman" w:cs="Times New Roman"/>
          <w:sz w:val="21"/>
          <w:szCs w:val="21"/>
        </w:rPr>
      </w:pPr>
    </w:p>
    <w:p w14:paraId="15FDF295" w14:textId="77777777" w:rsidR="0003439E" w:rsidRDefault="0003439E" w:rsidP="00367A60">
      <w:pPr>
        <w:pStyle w:val="ConsPlusNormal"/>
        <w:widowControl/>
        <w:ind w:firstLine="540"/>
        <w:jc w:val="right"/>
        <w:rPr>
          <w:rFonts w:ascii="Times New Roman" w:hAnsi="Times New Roman" w:cs="Times New Roman"/>
          <w:sz w:val="21"/>
          <w:szCs w:val="21"/>
        </w:rPr>
      </w:pPr>
    </w:p>
    <w:p w14:paraId="7C10A9A5" w14:textId="77777777" w:rsidR="0003439E" w:rsidRDefault="0003439E" w:rsidP="00367A60">
      <w:pPr>
        <w:pStyle w:val="ConsPlusNormal"/>
        <w:widowControl/>
        <w:ind w:firstLine="540"/>
        <w:jc w:val="right"/>
        <w:rPr>
          <w:rFonts w:ascii="Times New Roman" w:hAnsi="Times New Roman" w:cs="Times New Roman"/>
          <w:sz w:val="21"/>
          <w:szCs w:val="21"/>
        </w:rPr>
      </w:pPr>
    </w:p>
    <w:p w14:paraId="5C59B5EA" w14:textId="77777777" w:rsidR="0003439E" w:rsidRDefault="0003439E" w:rsidP="00367A60">
      <w:pPr>
        <w:pStyle w:val="ConsPlusNormal"/>
        <w:widowControl/>
        <w:ind w:firstLine="540"/>
        <w:jc w:val="right"/>
        <w:rPr>
          <w:rFonts w:ascii="Times New Roman" w:hAnsi="Times New Roman" w:cs="Times New Roman"/>
          <w:sz w:val="21"/>
          <w:szCs w:val="21"/>
        </w:rPr>
      </w:pPr>
    </w:p>
    <w:p w14:paraId="61A08726" w14:textId="77777777" w:rsidR="0003439E" w:rsidRDefault="0003439E" w:rsidP="00367A60">
      <w:pPr>
        <w:pStyle w:val="ConsPlusNormal"/>
        <w:widowControl/>
        <w:ind w:firstLine="540"/>
        <w:jc w:val="right"/>
        <w:rPr>
          <w:rFonts w:ascii="Times New Roman" w:hAnsi="Times New Roman" w:cs="Times New Roman"/>
          <w:sz w:val="21"/>
          <w:szCs w:val="21"/>
        </w:rPr>
      </w:pPr>
    </w:p>
    <w:p w14:paraId="159AC538" w14:textId="77777777" w:rsidR="0003439E" w:rsidRDefault="0003439E" w:rsidP="00367A60">
      <w:pPr>
        <w:pStyle w:val="ConsPlusNormal"/>
        <w:widowControl/>
        <w:ind w:firstLine="540"/>
        <w:jc w:val="right"/>
        <w:rPr>
          <w:rFonts w:ascii="Times New Roman" w:hAnsi="Times New Roman" w:cs="Times New Roman"/>
          <w:sz w:val="21"/>
          <w:szCs w:val="21"/>
        </w:rPr>
      </w:pPr>
    </w:p>
    <w:p w14:paraId="4A23BBB7" w14:textId="77777777" w:rsidR="0003439E" w:rsidRDefault="0003439E" w:rsidP="00367A60">
      <w:pPr>
        <w:pStyle w:val="ConsPlusNormal"/>
        <w:widowControl/>
        <w:ind w:firstLine="540"/>
        <w:jc w:val="right"/>
        <w:rPr>
          <w:rFonts w:ascii="Times New Roman" w:hAnsi="Times New Roman" w:cs="Times New Roman"/>
          <w:sz w:val="21"/>
          <w:szCs w:val="21"/>
        </w:rPr>
      </w:pPr>
    </w:p>
    <w:p w14:paraId="12323A52" w14:textId="77777777" w:rsidR="0003439E" w:rsidRDefault="0003439E" w:rsidP="00367A60">
      <w:pPr>
        <w:pStyle w:val="ConsPlusNormal"/>
        <w:widowControl/>
        <w:ind w:firstLine="540"/>
        <w:jc w:val="right"/>
        <w:rPr>
          <w:rFonts w:ascii="Times New Roman" w:hAnsi="Times New Roman" w:cs="Times New Roman"/>
          <w:sz w:val="21"/>
          <w:szCs w:val="21"/>
        </w:rPr>
      </w:pPr>
    </w:p>
    <w:p w14:paraId="50980BBB" w14:textId="77777777" w:rsidR="0003439E" w:rsidRDefault="0003439E" w:rsidP="00367A60">
      <w:pPr>
        <w:pStyle w:val="ConsPlusNormal"/>
        <w:widowControl/>
        <w:ind w:firstLine="540"/>
        <w:jc w:val="right"/>
        <w:rPr>
          <w:rFonts w:ascii="Times New Roman" w:hAnsi="Times New Roman" w:cs="Times New Roman"/>
          <w:sz w:val="21"/>
          <w:szCs w:val="21"/>
        </w:rPr>
      </w:pPr>
    </w:p>
    <w:sectPr w:rsidR="0003439E" w:rsidSect="005E214B">
      <w:footerReference w:type="default" r:id="rId16"/>
      <w:pgSz w:w="11906" w:h="16838" w:code="9"/>
      <w:pgMar w:top="851" w:right="851" w:bottom="851" w:left="1474"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7F77D" w14:textId="77777777" w:rsidR="00367A60" w:rsidRDefault="00367A60" w:rsidP="00E455C3">
      <w:r>
        <w:separator/>
      </w:r>
    </w:p>
  </w:endnote>
  <w:endnote w:type="continuationSeparator" w:id="0">
    <w:p w14:paraId="62BA1041" w14:textId="77777777" w:rsidR="00367A60" w:rsidRDefault="00367A60" w:rsidP="00E4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1375" w14:textId="39207D4C" w:rsidR="00367A60" w:rsidRDefault="00367A60" w:rsidP="00BF19E6">
    <w:pPr>
      <w:pStyle w:val="ae"/>
      <w:pBdr>
        <w:top w:val="thinThickSmallGap" w:sz="24" w:space="1" w:color="622423"/>
      </w:pBdr>
      <w:tabs>
        <w:tab w:val="clear" w:pos="4677"/>
      </w:tabs>
    </w:pPr>
    <w:r w:rsidRPr="00E455C3">
      <w:rPr>
        <w:rFonts w:ascii="Cambria" w:hAnsi="Cambria" w:cs="Times New Roman"/>
        <w:sz w:val="18"/>
        <w:szCs w:val="18"/>
      </w:rPr>
      <w:t>Договор №</w:t>
    </w:r>
    <w:r>
      <w:rPr>
        <w:rFonts w:ascii="Cambria" w:hAnsi="Cambria" w:cs="Times New Roman"/>
        <w:sz w:val="18"/>
        <w:szCs w:val="18"/>
      </w:rPr>
      <w:t xml:space="preserve"> 01-20</w:t>
    </w:r>
    <w:r w:rsidR="00A80B65">
      <w:rPr>
        <w:rFonts w:ascii="Cambria" w:hAnsi="Cambria" w:cs="Times New Roman"/>
        <w:sz w:val="18"/>
        <w:szCs w:val="18"/>
      </w:rPr>
      <w:t>20</w:t>
    </w:r>
    <w:r>
      <w:rPr>
        <w:rFonts w:ascii="Cambria" w:hAnsi="Cambria" w:cs="Times New Roman"/>
        <w:sz w:val="18"/>
        <w:szCs w:val="18"/>
      </w:rPr>
      <w:t>-</w:t>
    </w:r>
    <w:r w:rsidR="00A80B65">
      <w:rPr>
        <w:rFonts w:ascii="Cambria" w:hAnsi="Cambria" w:cs="Times New Roman"/>
        <w:sz w:val="18"/>
        <w:szCs w:val="18"/>
      </w:rPr>
      <w:t>ОК7</w:t>
    </w:r>
    <w:r>
      <w:rPr>
        <w:rFonts w:ascii="Cambria" w:hAnsi="Cambria" w:cs="Times New Roman"/>
        <w:sz w:val="18"/>
        <w:szCs w:val="18"/>
      </w:rPr>
      <w:t xml:space="preserve"> от </w:t>
    </w:r>
    <w:r w:rsidR="00A80B65">
      <w:rPr>
        <w:rFonts w:ascii="Cambria" w:hAnsi="Cambria" w:cs="Times New Roman"/>
        <w:sz w:val="18"/>
        <w:szCs w:val="18"/>
      </w:rPr>
      <w:t>___.12.2020</w:t>
    </w:r>
    <w:r>
      <w:rPr>
        <w:rFonts w:ascii="Cambria" w:hAnsi="Cambria" w:cs="Times New Roman"/>
        <w:sz w:val="18"/>
        <w:szCs w:val="18"/>
      </w:rPr>
      <w:tab/>
    </w:r>
    <w:r w:rsidRPr="00E455C3">
      <w:rPr>
        <w:rFonts w:ascii="Cambria" w:hAnsi="Cambria" w:cs="Times New Roman"/>
        <w:sz w:val="18"/>
        <w:szCs w:val="18"/>
      </w:rPr>
      <w:t xml:space="preserve">Страница </w:t>
    </w:r>
    <w:r w:rsidRPr="00E455C3">
      <w:rPr>
        <w:sz w:val="18"/>
        <w:szCs w:val="18"/>
      </w:rPr>
      <w:fldChar w:fldCharType="begin"/>
    </w:r>
    <w:r w:rsidRPr="00E455C3">
      <w:rPr>
        <w:sz w:val="18"/>
        <w:szCs w:val="18"/>
      </w:rPr>
      <w:instrText>PAGE   \* MERGEFORMAT</w:instrText>
    </w:r>
    <w:r w:rsidRPr="00E455C3">
      <w:rPr>
        <w:sz w:val="18"/>
        <w:szCs w:val="18"/>
      </w:rPr>
      <w:fldChar w:fldCharType="separate"/>
    </w:r>
    <w:r w:rsidRPr="00C11E6D">
      <w:rPr>
        <w:rFonts w:ascii="Cambria" w:hAnsi="Cambria" w:cs="Times New Roman"/>
        <w:noProof/>
        <w:sz w:val="18"/>
        <w:szCs w:val="18"/>
      </w:rPr>
      <w:t>9</w:t>
    </w:r>
    <w:r w:rsidRPr="00E455C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8DAA0" w14:textId="77777777" w:rsidR="00367A60" w:rsidRDefault="00367A60" w:rsidP="00E455C3">
      <w:r>
        <w:separator/>
      </w:r>
    </w:p>
  </w:footnote>
  <w:footnote w:type="continuationSeparator" w:id="0">
    <w:p w14:paraId="4A8CCCBD" w14:textId="77777777" w:rsidR="00367A60" w:rsidRDefault="00367A60" w:rsidP="00E4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28D"/>
    <w:multiLevelType w:val="multilevel"/>
    <w:tmpl w:val="9F5ADD70"/>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15:restartNumberingAfterBreak="0">
    <w:nsid w:val="046F44AB"/>
    <w:multiLevelType w:val="hybridMultilevel"/>
    <w:tmpl w:val="ABD0E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B4670"/>
    <w:multiLevelType w:val="multilevel"/>
    <w:tmpl w:val="F02A296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B8D62D6"/>
    <w:multiLevelType w:val="hybridMultilevel"/>
    <w:tmpl w:val="4FCE0962"/>
    <w:lvl w:ilvl="0" w:tplc="CA88560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0BE62E99"/>
    <w:multiLevelType w:val="multilevel"/>
    <w:tmpl w:val="1AACA7CE"/>
    <w:lvl w:ilvl="0">
      <w:start w:val="2"/>
      <w:numFmt w:val="decimal"/>
      <w:lvlText w:val="%1."/>
      <w:lvlJc w:val="left"/>
      <w:pPr>
        <w:ind w:left="360" w:hanging="360"/>
      </w:pPr>
      <w:rPr>
        <w:rFonts w:cs="Times New Roman" w:hint="default"/>
      </w:rPr>
    </w:lvl>
    <w:lvl w:ilvl="1">
      <w:start w:val="2"/>
      <w:numFmt w:val="decimal"/>
      <w:lvlText w:val="%1.%2."/>
      <w:lvlJc w:val="left"/>
      <w:pPr>
        <w:ind w:left="928"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C6F1EB1"/>
    <w:multiLevelType w:val="hybridMultilevel"/>
    <w:tmpl w:val="D790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31450"/>
    <w:multiLevelType w:val="hybridMultilevel"/>
    <w:tmpl w:val="C1EC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A68A8"/>
    <w:multiLevelType w:val="hybridMultilevel"/>
    <w:tmpl w:val="D3F63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F209A"/>
    <w:multiLevelType w:val="hybridMultilevel"/>
    <w:tmpl w:val="D5FE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91197"/>
    <w:multiLevelType w:val="multilevel"/>
    <w:tmpl w:val="09045C2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47A8E"/>
    <w:multiLevelType w:val="hybridMultilevel"/>
    <w:tmpl w:val="D790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C02350"/>
    <w:multiLevelType w:val="hybridMultilevel"/>
    <w:tmpl w:val="D5FE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152E77"/>
    <w:multiLevelType w:val="hybridMultilevel"/>
    <w:tmpl w:val="D5FE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00E0A"/>
    <w:multiLevelType w:val="hybridMultilevel"/>
    <w:tmpl w:val="D5FE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E26AC0"/>
    <w:multiLevelType w:val="multilevel"/>
    <w:tmpl w:val="3328D3AC"/>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344200E8"/>
    <w:multiLevelType w:val="multilevel"/>
    <w:tmpl w:val="04E8772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8F4DBD"/>
    <w:multiLevelType w:val="hybridMultilevel"/>
    <w:tmpl w:val="D790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B5A10"/>
    <w:multiLevelType w:val="multilevel"/>
    <w:tmpl w:val="46B0303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58771733"/>
    <w:multiLevelType w:val="hybridMultilevel"/>
    <w:tmpl w:val="75AA8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CCD7DB9"/>
    <w:multiLevelType w:val="hybridMultilevel"/>
    <w:tmpl w:val="4202B6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6F6D3F"/>
    <w:multiLevelType w:val="hybridMultilevel"/>
    <w:tmpl w:val="ABD0E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7C2EF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6731838"/>
    <w:multiLevelType w:val="hybridMultilevel"/>
    <w:tmpl w:val="F3C2FB4A"/>
    <w:lvl w:ilvl="0" w:tplc="A5C2A7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95D7570"/>
    <w:multiLevelType w:val="hybridMultilevel"/>
    <w:tmpl w:val="3A6CB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5ED6139"/>
    <w:multiLevelType w:val="hybridMultilevel"/>
    <w:tmpl w:val="D5FE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3E7DA7"/>
    <w:multiLevelType w:val="hybridMultilevel"/>
    <w:tmpl w:val="83C0B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F67AFB"/>
    <w:multiLevelType w:val="hybridMultilevel"/>
    <w:tmpl w:val="6590C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ACE7A0E"/>
    <w:multiLevelType w:val="multilevel"/>
    <w:tmpl w:val="5F00114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7"/>
  </w:num>
  <w:num w:numId="2">
    <w:abstractNumId w:val="10"/>
  </w:num>
  <w:num w:numId="3">
    <w:abstractNumId w:val="21"/>
  </w:num>
  <w:num w:numId="4">
    <w:abstractNumId w:val="5"/>
  </w:num>
  <w:num w:numId="5">
    <w:abstractNumId w:val="16"/>
  </w:num>
  <w:num w:numId="6">
    <w:abstractNumId w:val="18"/>
  </w:num>
  <w:num w:numId="7">
    <w:abstractNumId w:val="13"/>
  </w:num>
  <w:num w:numId="8">
    <w:abstractNumId w:val="8"/>
  </w:num>
  <w:num w:numId="9">
    <w:abstractNumId w:val="7"/>
  </w:num>
  <w:num w:numId="10">
    <w:abstractNumId w:val="1"/>
  </w:num>
  <w:num w:numId="11">
    <w:abstractNumId w:val="24"/>
  </w:num>
  <w:num w:numId="12">
    <w:abstractNumId w:val="12"/>
  </w:num>
  <w:num w:numId="13">
    <w:abstractNumId w:val="15"/>
  </w:num>
  <w:num w:numId="14">
    <w:abstractNumId w:val="25"/>
  </w:num>
  <w:num w:numId="15">
    <w:abstractNumId w:val="20"/>
  </w:num>
  <w:num w:numId="16">
    <w:abstractNumId w:val="11"/>
  </w:num>
  <w:num w:numId="17">
    <w:abstractNumId w:val="6"/>
  </w:num>
  <w:num w:numId="18">
    <w:abstractNumId w:val="17"/>
  </w:num>
  <w:num w:numId="19">
    <w:abstractNumId w:val="22"/>
  </w:num>
  <w:num w:numId="20">
    <w:abstractNumId w:val="0"/>
  </w:num>
  <w:num w:numId="21">
    <w:abstractNumId w:val="2"/>
  </w:num>
  <w:num w:numId="22">
    <w:abstractNumId w:val="9"/>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6" w:nlCheck="1" w:checkStyle="0"/>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F7"/>
    <w:rsid w:val="000025E5"/>
    <w:rsid w:val="00002827"/>
    <w:rsid w:val="00005087"/>
    <w:rsid w:val="0001065D"/>
    <w:rsid w:val="00013D00"/>
    <w:rsid w:val="00021C37"/>
    <w:rsid w:val="00021C7F"/>
    <w:rsid w:val="00022618"/>
    <w:rsid w:val="000245FC"/>
    <w:rsid w:val="0002607A"/>
    <w:rsid w:val="00026CC5"/>
    <w:rsid w:val="000318DD"/>
    <w:rsid w:val="00032D98"/>
    <w:rsid w:val="00033D05"/>
    <w:rsid w:val="0003439E"/>
    <w:rsid w:val="00036A15"/>
    <w:rsid w:val="00037476"/>
    <w:rsid w:val="000401E9"/>
    <w:rsid w:val="00052D8F"/>
    <w:rsid w:val="00053094"/>
    <w:rsid w:val="00054991"/>
    <w:rsid w:val="000564F9"/>
    <w:rsid w:val="00063D63"/>
    <w:rsid w:val="00064748"/>
    <w:rsid w:val="00064B61"/>
    <w:rsid w:val="000731C4"/>
    <w:rsid w:val="000752AA"/>
    <w:rsid w:val="00076EBD"/>
    <w:rsid w:val="00077E35"/>
    <w:rsid w:val="00085E89"/>
    <w:rsid w:val="00087EFB"/>
    <w:rsid w:val="0009416E"/>
    <w:rsid w:val="00097FBA"/>
    <w:rsid w:val="000A58CD"/>
    <w:rsid w:val="000C0C65"/>
    <w:rsid w:val="000C11EF"/>
    <w:rsid w:val="000C70BD"/>
    <w:rsid w:val="000D1FB6"/>
    <w:rsid w:val="000D3513"/>
    <w:rsid w:val="000D425B"/>
    <w:rsid w:val="000D469F"/>
    <w:rsid w:val="000D4B7D"/>
    <w:rsid w:val="000E1921"/>
    <w:rsid w:val="000F1067"/>
    <w:rsid w:val="000F589D"/>
    <w:rsid w:val="00106D15"/>
    <w:rsid w:val="00111BAF"/>
    <w:rsid w:val="001135A2"/>
    <w:rsid w:val="00116DFF"/>
    <w:rsid w:val="00120D77"/>
    <w:rsid w:val="00123630"/>
    <w:rsid w:val="001269D9"/>
    <w:rsid w:val="00126C79"/>
    <w:rsid w:val="00130A58"/>
    <w:rsid w:val="00131D10"/>
    <w:rsid w:val="00131F5D"/>
    <w:rsid w:val="00141322"/>
    <w:rsid w:val="0014502F"/>
    <w:rsid w:val="0014775F"/>
    <w:rsid w:val="00147D0D"/>
    <w:rsid w:val="00151839"/>
    <w:rsid w:val="00154BE9"/>
    <w:rsid w:val="0016036D"/>
    <w:rsid w:val="001609F2"/>
    <w:rsid w:val="00164B00"/>
    <w:rsid w:val="00164BD5"/>
    <w:rsid w:val="0016543F"/>
    <w:rsid w:val="0016616D"/>
    <w:rsid w:val="00167C8D"/>
    <w:rsid w:val="00175C48"/>
    <w:rsid w:val="0018230A"/>
    <w:rsid w:val="00182A60"/>
    <w:rsid w:val="00185F9D"/>
    <w:rsid w:val="00186680"/>
    <w:rsid w:val="00186A2B"/>
    <w:rsid w:val="00186FF0"/>
    <w:rsid w:val="00192C26"/>
    <w:rsid w:val="00193E7B"/>
    <w:rsid w:val="001952B7"/>
    <w:rsid w:val="001A1694"/>
    <w:rsid w:val="001A7272"/>
    <w:rsid w:val="001C2E44"/>
    <w:rsid w:val="001C361C"/>
    <w:rsid w:val="001C673E"/>
    <w:rsid w:val="001C7973"/>
    <w:rsid w:val="001D679D"/>
    <w:rsid w:val="001E0F65"/>
    <w:rsid w:val="001E41B2"/>
    <w:rsid w:val="001E61B3"/>
    <w:rsid w:val="001F1F30"/>
    <w:rsid w:val="001F2956"/>
    <w:rsid w:val="001F36AB"/>
    <w:rsid w:val="001F72E1"/>
    <w:rsid w:val="00204D23"/>
    <w:rsid w:val="00205CA4"/>
    <w:rsid w:val="00212E2D"/>
    <w:rsid w:val="00213600"/>
    <w:rsid w:val="00225C23"/>
    <w:rsid w:val="00227626"/>
    <w:rsid w:val="002302B4"/>
    <w:rsid w:val="002317ED"/>
    <w:rsid w:val="00234AC9"/>
    <w:rsid w:val="002407BA"/>
    <w:rsid w:val="002447B5"/>
    <w:rsid w:val="002565D7"/>
    <w:rsid w:val="00263D28"/>
    <w:rsid w:val="00273A12"/>
    <w:rsid w:val="0027426B"/>
    <w:rsid w:val="00274B19"/>
    <w:rsid w:val="00275D56"/>
    <w:rsid w:val="002852AD"/>
    <w:rsid w:val="0028538F"/>
    <w:rsid w:val="002964E9"/>
    <w:rsid w:val="002A0918"/>
    <w:rsid w:val="002A0B36"/>
    <w:rsid w:val="002B1330"/>
    <w:rsid w:val="002B4410"/>
    <w:rsid w:val="002C2723"/>
    <w:rsid w:val="002D396C"/>
    <w:rsid w:val="002D6019"/>
    <w:rsid w:val="002D60E6"/>
    <w:rsid w:val="002E2679"/>
    <w:rsid w:val="002F0025"/>
    <w:rsid w:val="002F04D1"/>
    <w:rsid w:val="002F1BF2"/>
    <w:rsid w:val="002F77B7"/>
    <w:rsid w:val="003068BB"/>
    <w:rsid w:val="00312918"/>
    <w:rsid w:val="00315DA4"/>
    <w:rsid w:val="00317874"/>
    <w:rsid w:val="00330FF6"/>
    <w:rsid w:val="00331227"/>
    <w:rsid w:val="00337015"/>
    <w:rsid w:val="00341779"/>
    <w:rsid w:val="00343FD6"/>
    <w:rsid w:val="003453D5"/>
    <w:rsid w:val="00350C6F"/>
    <w:rsid w:val="00351A6D"/>
    <w:rsid w:val="003544DA"/>
    <w:rsid w:val="003568AA"/>
    <w:rsid w:val="0035792D"/>
    <w:rsid w:val="003618BC"/>
    <w:rsid w:val="00365304"/>
    <w:rsid w:val="003663E3"/>
    <w:rsid w:val="00367A60"/>
    <w:rsid w:val="00372E6A"/>
    <w:rsid w:val="0037434A"/>
    <w:rsid w:val="003766D7"/>
    <w:rsid w:val="00384C10"/>
    <w:rsid w:val="00385F59"/>
    <w:rsid w:val="00397154"/>
    <w:rsid w:val="003A2E37"/>
    <w:rsid w:val="003A3B66"/>
    <w:rsid w:val="003A563B"/>
    <w:rsid w:val="003B5A00"/>
    <w:rsid w:val="003C2B89"/>
    <w:rsid w:val="003C7833"/>
    <w:rsid w:val="003D2E29"/>
    <w:rsid w:val="003D6173"/>
    <w:rsid w:val="003E0494"/>
    <w:rsid w:val="003E0625"/>
    <w:rsid w:val="003E46E7"/>
    <w:rsid w:val="003E499D"/>
    <w:rsid w:val="003E6C65"/>
    <w:rsid w:val="003F12C8"/>
    <w:rsid w:val="003F7F08"/>
    <w:rsid w:val="004032CE"/>
    <w:rsid w:val="00404117"/>
    <w:rsid w:val="00404363"/>
    <w:rsid w:val="00412483"/>
    <w:rsid w:val="00415FEC"/>
    <w:rsid w:val="00421198"/>
    <w:rsid w:val="00421CFC"/>
    <w:rsid w:val="00423EA5"/>
    <w:rsid w:val="00424628"/>
    <w:rsid w:val="00430A5D"/>
    <w:rsid w:val="004320E3"/>
    <w:rsid w:val="004323D2"/>
    <w:rsid w:val="00434349"/>
    <w:rsid w:val="00434BB9"/>
    <w:rsid w:val="00434F32"/>
    <w:rsid w:val="00435316"/>
    <w:rsid w:val="00435528"/>
    <w:rsid w:val="004357DD"/>
    <w:rsid w:val="0044146D"/>
    <w:rsid w:val="00447AD9"/>
    <w:rsid w:val="00452E8C"/>
    <w:rsid w:val="004566C2"/>
    <w:rsid w:val="00460704"/>
    <w:rsid w:val="00461173"/>
    <w:rsid w:val="00461F4F"/>
    <w:rsid w:val="00465925"/>
    <w:rsid w:val="00470873"/>
    <w:rsid w:val="00470A17"/>
    <w:rsid w:val="004727B5"/>
    <w:rsid w:val="00472B78"/>
    <w:rsid w:val="0047404C"/>
    <w:rsid w:val="004819B0"/>
    <w:rsid w:val="004913E8"/>
    <w:rsid w:val="00491AD1"/>
    <w:rsid w:val="004976C9"/>
    <w:rsid w:val="004A1429"/>
    <w:rsid w:val="004A3CB7"/>
    <w:rsid w:val="004A6861"/>
    <w:rsid w:val="004B04E4"/>
    <w:rsid w:val="004B1079"/>
    <w:rsid w:val="004B44D2"/>
    <w:rsid w:val="004B5837"/>
    <w:rsid w:val="004C0E2C"/>
    <w:rsid w:val="004C0E9A"/>
    <w:rsid w:val="004C2EC2"/>
    <w:rsid w:val="004C31D4"/>
    <w:rsid w:val="004C55D9"/>
    <w:rsid w:val="004D512A"/>
    <w:rsid w:val="004E08C9"/>
    <w:rsid w:val="004E1993"/>
    <w:rsid w:val="004F02B7"/>
    <w:rsid w:val="004F31CC"/>
    <w:rsid w:val="004F511A"/>
    <w:rsid w:val="004F548A"/>
    <w:rsid w:val="004F79C4"/>
    <w:rsid w:val="0050088D"/>
    <w:rsid w:val="00500D85"/>
    <w:rsid w:val="00503280"/>
    <w:rsid w:val="0050543B"/>
    <w:rsid w:val="00506A86"/>
    <w:rsid w:val="0051089B"/>
    <w:rsid w:val="00521177"/>
    <w:rsid w:val="005240D7"/>
    <w:rsid w:val="00525224"/>
    <w:rsid w:val="005401F6"/>
    <w:rsid w:val="00555978"/>
    <w:rsid w:val="00561F79"/>
    <w:rsid w:val="00567C52"/>
    <w:rsid w:val="005704C8"/>
    <w:rsid w:val="00584E05"/>
    <w:rsid w:val="005926B7"/>
    <w:rsid w:val="00595CA5"/>
    <w:rsid w:val="005A1ED1"/>
    <w:rsid w:val="005A43AF"/>
    <w:rsid w:val="005A50F8"/>
    <w:rsid w:val="005C522D"/>
    <w:rsid w:val="005C6BC7"/>
    <w:rsid w:val="005C732B"/>
    <w:rsid w:val="005D02E2"/>
    <w:rsid w:val="005D2772"/>
    <w:rsid w:val="005D3632"/>
    <w:rsid w:val="005E1690"/>
    <w:rsid w:val="005E214B"/>
    <w:rsid w:val="005E5412"/>
    <w:rsid w:val="005E6C39"/>
    <w:rsid w:val="005E7778"/>
    <w:rsid w:val="005F5A14"/>
    <w:rsid w:val="006006A0"/>
    <w:rsid w:val="006036A1"/>
    <w:rsid w:val="00604C35"/>
    <w:rsid w:val="00607A3A"/>
    <w:rsid w:val="0061385B"/>
    <w:rsid w:val="00613D4D"/>
    <w:rsid w:val="00613FDB"/>
    <w:rsid w:val="00615433"/>
    <w:rsid w:val="00622F0A"/>
    <w:rsid w:val="00625B4A"/>
    <w:rsid w:val="00631371"/>
    <w:rsid w:val="00632300"/>
    <w:rsid w:val="0063453F"/>
    <w:rsid w:val="0063669A"/>
    <w:rsid w:val="00637065"/>
    <w:rsid w:val="00640AF0"/>
    <w:rsid w:val="00646272"/>
    <w:rsid w:val="00651E4F"/>
    <w:rsid w:val="006554C5"/>
    <w:rsid w:val="00677A02"/>
    <w:rsid w:val="00680A97"/>
    <w:rsid w:val="00682F06"/>
    <w:rsid w:val="00693157"/>
    <w:rsid w:val="00693689"/>
    <w:rsid w:val="0069390B"/>
    <w:rsid w:val="00693F9C"/>
    <w:rsid w:val="00694755"/>
    <w:rsid w:val="00696A58"/>
    <w:rsid w:val="00696BA5"/>
    <w:rsid w:val="006A1D70"/>
    <w:rsid w:val="006A64BB"/>
    <w:rsid w:val="006A6C9F"/>
    <w:rsid w:val="006B0401"/>
    <w:rsid w:val="006B2284"/>
    <w:rsid w:val="006C06C4"/>
    <w:rsid w:val="006C1C90"/>
    <w:rsid w:val="006C297A"/>
    <w:rsid w:val="006C5BB1"/>
    <w:rsid w:val="006D0574"/>
    <w:rsid w:val="006D4C41"/>
    <w:rsid w:val="006D6A25"/>
    <w:rsid w:val="006E3967"/>
    <w:rsid w:val="006E71F3"/>
    <w:rsid w:val="006F07F7"/>
    <w:rsid w:val="006F4BD9"/>
    <w:rsid w:val="006F517C"/>
    <w:rsid w:val="0070479B"/>
    <w:rsid w:val="007156AC"/>
    <w:rsid w:val="00715D23"/>
    <w:rsid w:val="00716D57"/>
    <w:rsid w:val="007205F7"/>
    <w:rsid w:val="00721326"/>
    <w:rsid w:val="0072346D"/>
    <w:rsid w:val="00726CE8"/>
    <w:rsid w:val="00730DC2"/>
    <w:rsid w:val="00731236"/>
    <w:rsid w:val="00734DAB"/>
    <w:rsid w:val="00734DEF"/>
    <w:rsid w:val="00740323"/>
    <w:rsid w:val="00741DF3"/>
    <w:rsid w:val="00743DBF"/>
    <w:rsid w:val="007449FF"/>
    <w:rsid w:val="00744A1F"/>
    <w:rsid w:val="00751EAB"/>
    <w:rsid w:val="007555A7"/>
    <w:rsid w:val="00755B6F"/>
    <w:rsid w:val="00755F54"/>
    <w:rsid w:val="00757633"/>
    <w:rsid w:val="007810AE"/>
    <w:rsid w:val="00781814"/>
    <w:rsid w:val="00783A4F"/>
    <w:rsid w:val="0078444B"/>
    <w:rsid w:val="00787562"/>
    <w:rsid w:val="00787B00"/>
    <w:rsid w:val="00787B01"/>
    <w:rsid w:val="00792913"/>
    <w:rsid w:val="007958D8"/>
    <w:rsid w:val="007A0BB5"/>
    <w:rsid w:val="007A17E1"/>
    <w:rsid w:val="007A1FBD"/>
    <w:rsid w:val="007A3D13"/>
    <w:rsid w:val="007A51D3"/>
    <w:rsid w:val="007A6824"/>
    <w:rsid w:val="007B1918"/>
    <w:rsid w:val="007B2D03"/>
    <w:rsid w:val="007C63B2"/>
    <w:rsid w:val="007D6B13"/>
    <w:rsid w:val="007E0A21"/>
    <w:rsid w:val="007E36E0"/>
    <w:rsid w:val="007E3913"/>
    <w:rsid w:val="007E4273"/>
    <w:rsid w:val="007E70A7"/>
    <w:rsid w:val="007E7F89"/>
    <w:rsid w:val="007F4381"/>
    <w:rsid w:val="007F465D"/>
    <w:rsid w:val="007F4955"/>
    <w:rsid w:val="007F7191"/>
    <w:rsid w:val="007F7809"/>
    <w:rsid w:val="00801534"/>
    <w:rsid w:val="00802ACE"/>
    <w:rsid w:val="0081002A"/>
    <w:rsid w:val="00813226"/>
    <w:rsid w:val="008135F2"/>
    <w:rsid w:val="00815C6B"/>
    <w:rsid w:val="008207FB"/>
    <w:rsid w:val="008212B4"/>
    <w:rsid w:val="00827667"/>
    <w:rsid w:val="00830D08"/>
    <w:rsid w:val="00831FB5"/>
    <w:rsid w:val="00842A03"/>
    <w:rsid w:val="00861D14"/>
    <w:rsid w:val="0086619C"/>
    <w:rsid w:val="008675D4"/>
    <w:rsid w:val="00872659"/>
    <w:rsid w:val="00873B5C"/>
    <w:rsid w:val="00875809"/>
    <w:rsid w:val="00876FA1"/>
    <w:rsid w:val="00882EBD"/>
    <w:rsid w:val="00885B47"/>
    <w:rsid w:val="00885C82"/>
    <w:rsid w:val="008874F6"/>
    <w:rsid w:val="00895D52"/>
    <w:rsid w:val="008972B8"/>
    <w:rsid w:val="008A2920"/>
    <w:rsid w:val="008A4919"/>
    <w:rsid w:val="008B188F"/>
    <w:rsid w:val="008B1FDD"/>
    <w:rsid w:val="008B2F2D"/>
    <w:rsid w:val="008B497B"/>
    <w:rsid w:val="008B6B23"/>
    <w:rsid w:val="008B6E28"/>
    <w:rsid w:val="008C0ECA"/>
    <w:rsid w:val="008C1946"/>
    <w:rsid w:val="008C323B"/>
    <w:rsid w:val="008C5592"/>
    <w:rsid w:val="008C6844"/>
    <w:rsid w:val="008E0038"/>
    <w:rsid w:val="008E3E9E"/>
    <w:rsid w:val="008E7479"/>
    <w:rsid w:val="008F2688"/>
    <w:rsid w:val="008F6C46"/>
    <w:rsid w:val="008F765A"/>
    <w:rsid w:val="0090264F"/>
    <w:rsid w:val="009049CF"/>
    <w:rsid w:val="00906D52"/>
    <w:rsid w:val="00923599"/>
    <w:rsid w:val="00931940"/>
    <w:rsid w:val="009371A4"/>
    <w:rsid w:val="00941680"/>
    <w:rsid w:val="0094246B"/>
    <w:rsid w:val="0094581D"/>
    <w:rsid w:val="00946FEC"/>
    <w:rsid w:val="009553FA"/>
    <w:rsid w:val="009565F3"/>
    <w:rsid w:val="00957DAC"/>
    <w:rsid w:val="00960D18"/>
    <w:rsid w:val="00962529"/>
    <w:rsid w:val="009646B9"/>
    <w:rsid w:val="00964B08"/>
    <w:rsid w:val="00964DBA"/>
    <w:rsid w:val="00964E9D"/>
    <w:rsid w:val="00965159"/>
    <w:rsid w:val="00965F93"/>
    <w:rsid w:val="009705E8"/>
    <w:rsid w:val="009740AB"/>
    <w:rsid w:val="009816B7"/>
    <w:rsid w:val="00986051"/>
    <w:rsid w:val="00986581"/>
    <w:rsid w:val="009A6A5E"/>
    <w:rsid w:val="009B01A0"/>
    <w:rsid w:val="009C2D7E"/>
    <w:rsid w:val="009E2791"/>
    <w:rsid w:val="009E2FE0"/>
    <w:rsid w:val="009E3396"/>
    <w:rsid w:val="009E3F42"/>
    <w:rsid w:val="009E4F4A"/>
    <w:rsid w:val="009F0222"/>
    <w:rsid w:val="009F2960"/>
    <w:rsid w:val="009F73FB"/>
    <w:rsid w:val="00A02A22"/>
    <w:rsid w:val="00A0447A"/>
    <w:rsid w:val="00A04F7F"/>
    <w:rsid w:val="00A07F3B"/>
    <w:rsid w:val="00A12FB0"/>
    <w:rsid w:val="00A22368"/>
    <w:rsid w:val="00A22442"/>
    <w:rsid w:val="00A30024"/>
    <w:rsid w:val="00A369CE"/>
    <w:rsid w:val="00A3772D"/>
    <w:rsid w:val="00A50A2F"/>
    <w:rsid w:val="00A53B66"/>
    <w:rsid w:val="00A54B7E"/>
    <w:rsid w:val="00A558D7"/>
    <w:rsid w:val="00A602D0"/>
    <w:rsid w:val="00A61031"/>
    <w:rsid w:val="00A71549"/>
    <w:rsid w:val="00A72AA6"/>
    <w:rsid w:val="00A77C62"/>
    <w:rsid w:val="00A80B65"/>
    <w:rsid w:val="00A83CDF"/>
    <w:rsid w:val="00A918DD"/>
    <w:rsid w:val="00A92813"/>
    <w:rsid w:val="00A96392"/>
    <w:rsid w:val="00AA4D18"/>
    <w:rsid w:val="00AB1167"/>
    <w:rsid w:val="00AB4593"/>
    <w:rsid w:val="00AB7BCF"/>
    <w:rsid w:val="00AC02BD"/>
    <w:rsid w:val="00AD1F2A"/>
    <w:rsid w:val="00AD2ACD"/>
    <w:rsid w:val="00AD4041"/>
    <w:rsid w:val="00AD57E4"/>
    <w:rsid w:val="00AF25F6"/>
    <w:rsid w:val="00AF2A8C"/>
    <w:rsid w:val="00AF6611"/>
    <w:rsid w:val="00AF7BF8"/>
    <w:rsid w:val="00B01508"/>
    <w:rsid w:val="00B06442"/>
    <w:rsid w:val="00B1153E"/>
    <w:rsid w:val="00B11658"/>
    <w:rsid w:val="00B13987"/>
    <w:rsid w:val="00B14D1A"/>
    <w:rsid w:val="00B14EA7"/>
    <w:rsid w:val="00B15738"/>
    <w:rsid w:val="00B16078"/>
    <w:rsid w:val="00B17BCC"/>
    <w:rsid w:val="00B205D8"/>
    <w:rsid w:val="00B243FE"/>
    <w:rsid w:val="00B254D3"/>
    <w:rsid w:val="00B268F4"/>
    <w:rsid w:val="00B301FF"/>
    <w:rsid w:val="00B40BB5"/>
    <w:rsid w:val="00B413F9"/>
    <w:rsid w:val="00B550B9"/>
    <w:rsid w:val="00B57538"/>
    <w:rsid w:val="00B57DDF"/>
    <w:rsid w:val="00B66BF5"/>
    <w:rsid w:val="00B7562E"/>
    <w:rsid w:val="00B773AD"/>
    <w:rsid w:val="00B8225D"/>
    <w:rsid w:val="00B87FB3"/>
    <w:rsid w:val="00B932C7"/>
    <w:rsid w:val="00B963D4"/>
    <w:rsid w:val="00BA07A3"/>
    <w:rsid w:val="00BA78EC"/>
    <w:rsid w:val="00BB1854"/>
    <w:rsid w:val="00BB3D77"/>
    <w:rsid w:val="00BB4DE9"/>
    <w:rsid w:val="00BB550F"/>
    <w:rsid w:val="00BC64A4"/>
    <w:rsid w:val="00BD7A76"/>
    <w:rsid w:val="00BE15F2"/>
    <w:rsid w:val="00BE17AA"/>
    <w:rsid w:val="00BE211B"/>
    <w:rsid w:val="00BE3ABC"/>
    <w:rsid w:val="00BE60F8"/>
    <w:rsid w:val="00BE6489"/>
    <w:rsid w:val="00BE7FBB"/>
    <w:rsid w:val="00BF19E6"/>
    <w:rsid w:val="00BF204F"/>
    <w:rsid w:val="00BF51F9"/>
    <w:rsid w:val="00BF6C27"/>
    <w:rsid w:val="00BF762F"/>
    <w:rsid w:val="00C00DA0"/>
    <w:rsid w:val="00C00EAD"/>
    <w:rsid w:val="00C04303"/>
    <w:rsid w:val="00C0736D"/>
    <w:rsid w:val="00C07CAC"/>
    <w:rsid w:val="00C11E6D"/>
    <w:rsid w:val="00C13870"/>
    <w:rsid w:val="00C15AA2"/>
    <w:rsid w:val="00C16DB7"/>
    <w:rsid w:val="00C20B41"/>
    <w:rsid w:val="00C25AE3"/>
    <w:rsid w:val="00C26D4C"/>
    <w:rsid w:val="00C325AA"/>
    <w:rsid w:val="00C35AA1"/>
    <w:rsid w:val="00C37CC3"/>
    <w:rsid w:val="00C40FFA"/>
    <w:rsid w:val="00C43501"/>
    <w:rsid w:val="00C45B8D"/>
    <w:rsid w:val="00C50B08"/>
    <w:rsid w:val="00C51FDC"/>
    <w:rsid w:val="00C5595B"/>
    <w:rsid w:val="00C574CA"/>
    <w:rsid w:val="00C655DD"/>
    <w:rsid w:val="00C662EC"/>
    <w:rsid w:val="00C70F04"/>
    <w:rsid w:val="00C713D1"/>
    <w:rsid w:val="00C73ED4"/>
    <w:rsid w:val="00C77B5C"/>
    <w:rsid w:val="00C83B93"/>
    <w:rsid w:val="00C84667"/>
    <w:rsid w:val="00C91D6E"/>
    <w:rsid w:val="00CA0827"/>
    <w:rsid w:val="00CA5AB2"/>
    <w:rsid w:val="00CA5F08"/>
    <w:rsid w:val="00CA5FCC"/>
    <w:rsid w:val="00CA7AD4"/>
    <w:rsid w:val="00CB1E96"/>
    <w:rsid w:val="00CB345E"/>
    <w:rsid w:val="00CB517E"/>
    <w:rsid w:val="00CB61E6"/>
    <w:rsid w:val="00CB62B3"/>
    <w:rsid w:val="00CC6CD7"/>
    <w:rsid w:val="00CC71F3"/>
    <w:rsid w:val="00CD28E1"/>
    <w:rsid w:val="00CD6589"/>
    <w:rsid w:val="00CE0CBC"/>
    <w:rsid w:val="00CE3A41"/>
    <w:rsid w:val="00CE7D89"/>
    <w:rsid w:val="00CF42A4"/>
    <w:rsid w:val="00CF68A6"/>
    <w:rsid w:val="00D05DE7"/>
    <w:rsid w:val="00D07AC2"/>
    <w:rsid w:val="00D10377"/>
    <w:rsid w:val="00D14FFA"/>
    <w:rsid w:val="00D16462"/>
    <w:rsid w:val="00D17D87"/>
    <w:rsid w:val="00D22472"/>
    <w:rsid w:val="00D22BA3"/>
    <w:rsid w:val="00D266FF"/>
    <w:rsid w:val="00D275D8"/>
    <w:rsid w:val="00D27EBE"/>
    <w:rsid w:val="00D32E60"/>
    <w:rsid w:val="00D32FB0"/>
    <w:rsid w:val="00D33F17"/>
    <w:rsid w:val="00D4241E"/>
    <w:rsid w:val="00D44217"/>
    <w:rsid w:val="00D56BF5"/>
    <w:rsid w:val="00D57D9C"/>
    <w:rsid w:val="00D65FE7"/>
    <w:rsid w:val="00D70B87"/>
    <w:rsid w:val="00D71D7C"/>
    <w:rsid w:val="00D746CC"/>
    <w:rsid w:val="00D809D6"/>
    <w:rsid w:val="00D830B3"/>
    <w:rsid w:val="00D84E08"/>
    <w:rsid w:val="00D850E0"/>
    <w:rsid w:val="00D87260"/>
    <w:rsid w:val="00D9161A"/>
    <w:rsid w:val="00D97364"/>
    <w:rsid w:val="00DA5D02"/>
    <w:rsid w:val="00DA7F5F"/>
    <w:rsid w:val="00DC1F94"/>
    <w:rsid w:val="00DC3A70"/>
    <w:rsid w:val="00DC5706"/>
    <w:rsid w:val="00DD129D"/>
    <w:rsid w:val="00DE159D"/>
    <w:rsid w:val="00DE1664"/>
    <w:rsid w:val="00DE3029"/>
    <w:rsid w:val="00DE3062"/>
    <w:rsid w:val="00DE4CF9"/>
    <w:rsid w:val="00DE64D8"/>
    <w:rsid w:val="00DF271C"/>
    <w:rsid w:val="00DF6AB1"/>
    <w:rsid w:val="00E0148B"/>
    <w:rsid w:val="00E0491F"/>
    <w:rsid w:val="00E04CEE"/>
    <w:rsid w:val="00E07141"/>
    <w:rsid w:val="00E10933"/>
    <w:rsid w:val="00E10A1D"/>
    <w:rsid w:val="00E131F5"/>
    <w:rsid w:val="00E1715C"/>
    <w:rsid w:val="00E23EDA"/>
    <w:rsid w:val="00E2579F"/>
    <w:rsid w:val="00E3501B"/>
    <w:rsid w:val="00E35A14"/>
    <w:rsid w:val="00E3727E"/>
    <w:rsid w:val="00E3781E"/>
    <w:rsid w:val="00E41B7B"/>
    <w:rsid w:val="00E4340C"/>
    <w:rsid w:val="00E455C3"/>
    <w:rsid w:val="00E46F87"/>
    <w:rsid w:val="00E4701A"/>
    <w:rsid w:val="00E51DBF"/>
    <w:rsid w:val="00E5703F"/>
    <w:rsid w:val="00E676D9"/>
    <w:rsid w:val="00E71EEA"/>
    <w:rsid w:val="00E720C9"/>
    <w:rsid w:val="00E74E4C"/>
    <w:rsid w:val="00E84B53"/>
    <w:rsid w:val="00E87793"/>
    <w:rsid w:val="00E92C38"/>
    <w:rsid w:val="00E953BD"/>
    <w:rsid w:val="00EA3748"/>
    <w:rsid w:val="00EA7A49"/>
    <w:rsid w:val="00EB1AD0"/>
    <w:rsid w:val="00EC2100"/>
    <w:rsid w:val="00EC61A5"/>
    <w:rsid w:val="00ED0E2B"/>
    <w:rsid w:val="00ED253E"/>
    <w:rsid w:val="00ED3181"/>
    <w:rsid w:val="00ED3567"/>
    <w:rsid w:val="00ED3AAD"/>
    <w:rsid w:val="00ED4BA0"/>
    <w:rsid w:val="00ED762C"/>
    <w:rsid w:val="00EE3B9E"/>
    <w:rsid w:val="00EE474C"/>
    <w:rsid w:val="00EE6B54"/>
    <w:rsid w:val="00EF28C7"/>
    <w:rsid w:val="00EF2E2D"/>
    <w:rsid w:val="00EF55DB"/>
    <w:rsid w:val="00F00DEA"/>
    <w:rsid w:val="00F06B47"/>
    <w:rsid w:val="00F16A31"/>
    <w:rsid w:val="00F17367"/>
    <w:rsid w:val="00F320BA"/>
    <w:rsid w:val="00F32A71"/>
    <w:rsid w:val="00F32CB8"/>
    <w:rsid w:val="00F36A29"/>
    <w:rsid w:val="00F3702B"/>
    <w:rsid w:val="00F4015F"/>
    <w:rsid w:val="00F41F5D"/>
    <w:rsid w:val="00F429B8"/>
    <w:rsid w:val="00F43756"/>
    <w:rsid w:val="00F45951"/>
    <w:rsid w:val="00F45E02"/>
    <w:rsid w:val="00F5013C"/>
    <w:rsid w:val="00F56C1D"/>
    <w:rsid w:val="00F5713B"/>
    <w:rsid w:val="00F639DC"/>
    <w:rsid w:val="00F6540D"/>
    <w:rsid w:val="00F71E9F"/>
    <w:rsid w:val="00F7200D"/>
    <w:rsid w:val="00F73517"/>
    <w:rsid w:val="00F76C25"/>
    <w:rsid w:val="00F771B7"/>
    <w:rsid w:val="00F77CFB"/>
    <w:rsid w:val="00F80365"/>
    <w:rsid w:val="00F80843"/>
    <w:rsid w:val="00F8100D"/>
    <w:rsid w:val="00F9308C"/>
    <w:rsid w:val="00F947BF"/>
    <w:rsid w:val="00F94CA3"/>
    <w:rsid w:val="00F95547"/>
    <w:rsid w:val="00F968B4"/>
    <w:rsid w:val="00FA0E66"/>
    <w:rsid w:val="00FA2141"/>
    <w:rsid w:val="00FA6E07"/>
    <w:rsid w:val="00FB193D"/>
    <w:rsid w:val="00FC43A5"/>
    <w:rsid w:val="00FC67DD"/>
    <w:rsid w:val="00FC683B"/>
    <w:rsid w:val="00FD23AB"/>
    <w:rsid w:val="00FD292D"/>
    <w:rsid w:val="00FD40CA"/>
    <w:rsid w:val="00FD4A37"/>
    <w:rsid w:val="00FE2975"/>
    <w:rsid w:val="00FE7F91"/>
    <w:rsid w:val="00FF07ED"/>
    <w:rsid w:val="00FF48AA"/>
    <w:rsid w:val="00FF502B"/>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D75BF"/>
  <w14:defaultImageDpi w14:val="0"/>
  <w15:docId w15:val="{2D7E1B24-C82D-4845-885A-85147531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AF0"/>
    <w:pPr>
      <w:spacing w:after="0" w:line="240" w:lineRule="auto"/>
    </w:pPr>
    <w:rPr>
      <w:rFonts w:ascii="Times New Roman" w:hAnsi="Times New Roman" w:cs="Times New Roman"/>
      <w:sz w:val="24"/>
      <w:szCs w:val="24"/>
    </w:rPr>
  </w:style>
  <w:style w:type="paragraph" w:styleId="5">
    <w:name w:val="heading 5"/>
    <w:basedOn w:val="a"/>
    <w:next w:val="a"/>
    <w:link w:val="50"/>
    <w:qFormat/>
    <w:locked/>
    <w:rsid w:val="00AF25F6"/>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link w:val="a4"/>
    <w:uiPriority w:val="1"/>
    <w:qFormat/>
    <w:rsid w:val="00B205D8"/>
    <w:pPr>
      <w:spacing w:after="0" w:line="240" w:lineRule="auto"/>
    </w:pPr>
  </w:style>
  <w:style w:type="character" w:styleId="a5">
    <w:name w:val="annotation reference"/>
    <w:basedOn w:val="a0"/>
    <w:uiPriority w:val="99"/>
    <w:semiHidden/>
    <w:unhideWhenUsed/>
    <w:rsid w:val="004A6861"/>
    <w:rPr>
      <w:rFonts w:cs="Times New Roman"/>
      <w:sz w:val="16"/>
      <w:szCs w:val="16"/>
    </w:rPr>
  </w:style>
  <w:style w:type="paragraph" w:styleId="a6">
    <w:name w:val="annotation text"/>
    <w:basedOn w:val="a"/>
    <w:link w:val="a7"/>
    <w:uiPriority w:val="99"/>
    <w:semiHidden/>
    <w:unhideWhenUsed/>
    <w:rsid w:val="004A6861"/>
    <w:pPr>
      <w:spacing w:after="200" w:line="276" w:lineRule="auto"/>
    </w:pPr>
    <w:rPr>
      <w:rFonts w:ascii="Calibri" w:hAnsi="Calibri" w:cs="Calibri"/>
      <w:sz w:val="20"/>
      <w:szCs w:val="20"/>
    </w:rPr>
  </w:style>
  <w:style w:type="character" w:customStyle="1" w:styleId="a7">
    <w:name w:val="Текст примечания Знак"/>
    <w:basedOn w:val="a0"/>
    <w:link w:val="a6"/>
    <w:uiPriority w:val="99"/>
    <w:semiHidden/>
    <w:locked/>
    <w:rsid w:val="004A6861"/>
    <w:rPr>
      <w:rFonts w:cs="Calibri"/>
      <w:sz w:val="20"/>
      <w:szCs w:val="20"/>
    </w:rPr>
  </w:style>
  <w:style w:type="paragraph" w:styleId="a8">
    <w:name w:val="annotation subject"/>
    <w:basedOn w:val="a6"/>
    <w:next w:val="a6"/>
    <w:link w:val="a9"/>
    <w:uiPriority w:val="99"/>
    <w:semiHidden/>
    <w:unhideWhenUsed/>
    <w:rsid w:val="004A6861"/>
    <w:rPr>
      <w:b/>
      <w:bCs/>
    </w:rPr>
  </w:style>
  <w:style w:type="character" w:customStyle="1" w:styleId="a9">
    <w:name w:val="Тема примечания Знак"/>
    <w:basedOn w:val="a7"/>
    <w:link w:val="a8"/>
    <w:uiPriority w:val="99"/>
    <w:semiHidden/>
    <w:locked/>
    <w:rsid w:val="004A6861"/>
    <w:rPr>
      <w:rFonts w:cs="Calibri"/>
      <w:b/>
      <w:bCs/>
      <w:sz w:val="20"/>
      <w:szCs w:val="20"/>
    </w:rPr>
  </w:style>
  <w:style w:type="paragraph" w:styleId="aa">
    <w:name w:val="Balloon Text"/>
    <w:basedOn w:val="a"/>
    <w:link w:val="ab"/>
    <w:uiPriority w:val="99"/>
    <w:semiHidden/>
    <w:unhideWhenUsed/>
    <w:rsid w:val="004A6861"/>
    <w:rPr>
      <w:rFonts w:ascii="Tahoma" w:hAnsi="Tahoma" w:cs="Tahoma"/>
      <w:sz w:val="16"/>
      <w:szCs w:val="16"/>
    </w:rPr>
  </w:style>
  <w:style w:type="character" w:customStyle="1" w:styleId="ab">
    <w:name w:val="Текст выноски Знак"/>
    <w:basedOn w:val="a0"/>
    <w:link w:val="aa"/>
    <w:uiPriority w:val="99"/>
    <w:semiHidden/>
    <w:locked/>
    <w:rsid w:val="004A6861"/>
    <w:rPr>
      <w:rFonts w:ascii="Tahoma" w:hAnsi="Tahoma" w:cs="Tahoma"/>
      <w:sz w:val="16"/>
      <w:szCs w:val="16"/>
    </w:rPr>
  </w:style>
  <w:style w:type="character" w:customStyle="1" w:styleId="a4">
    <w:name w:val="Без интервала Знак"/>
    <w:link w:val="a3"/>
    <w:uiPriority w:val="1"/>
    <w:locked/>
    <w:rsid w:val="00E455C3"/>
  </w:style>
  <w:style w:type="paragraph" w:styleId="ac">
    <w:name w:val="header"/>
    <w:aliases w:val="HeaderPort,h,Header1"/>
    <w:basedOn w:val="a"/>
    <w:link w:val="ad"/>
    <w:unhideWhenUsed/>
    <w:rsid w:val="00E455C3"/>
    <w:pPr>
      <w:tabs>
        <w:tab w:val="center" w:pos="4677"/>
        <w:tab w:val="right" w:pos="9355"/>
      </w:tabs>
      <w:spacing w:after="200" w:line="276" w:lineRule="auto"/>
    </w:pPr>
    <w:rPr>
      <w:rFonts w:ascii="Calibri" w:hAnsi="Calibri" w:cs="Calibri"/>
      <w:sz w:val="22"/>
      <w:szCs w:val="22"/>
    </w:rPr>
  </w:style>
  <w:style w:type="character" w:customStyle="1" w:styleId="ad">
    <w:name w:val="Верхний колонтитул Знак"/>
    <w:aliases w:val="HeaderPort Знак,h Знак,Header1 Знак"/>
    <w:basedOn w:val="a0"/>
    <w:link w:val="ac"/>
    <w:locked/>
    <w:rsid w:val="00E455C3"/>
    <w:rPr>
      <w:rFonts w:cs="Times New Roman"/>
    </w:rPr>
  </w:style>
  <w:style w:type="paragraph" w:styleId="ae">
    <w:name w:val="footer"/>
    <w:basedOn w:val="a"/>
    <w:link w:val="af"/>
    <w:uiPriority w:val="99"/>
    <w:unhideWhenUsed/>
    <w:rsid w:val="00E455C3"/>
    <w:pPr>
      <w:tabs>
        <w:tab w:val="center" w:pos="4677"/>
        <w:tab w:val="right" w:pos="9355"/>
      </w:tabs>
      <w:spacing w:after="200" w:line="276" w:lineRule="auto"/>
    </w:pPr>
    <w:rPr>
      <w:rFonts w:ascii="Calibri" w:hAnsi="Calibri" w:cs="Calibri"/>
      <w:sz w:val="22"/>
      <w:szCs w:val="22"/>
    </w:rPr>
  </w:style>
  <w:style w:type="character" w:customStyle="1" w:styleId="af">
    <w:name w:val="Нижний колонтитул Знак"/>
    <w:basedOn w:val="a0"/>
    <w:link w:val="ae"/>
    <w:uiPriority w:val="99"/>
    <w:locked/>
    <w:rsid w:val="00E455C3"/>
    <w:rPr>
      <w:rFonts w:cs="Times New Roman"/>
    </w:rPr>
  </w:style>
  <w:style w:type="character" w:styleId="af0">
    <w:name w:val="Hyperlink"/>
    <w:rsid w:val="00F3702B"/>
    <w:rPr>
      <w:color w:val="0000FF"/>
      <w:u w:val="single"/>
    </w:rPr>
  </w:style>
  <w:style w:type="paragraph" w:styleId="af1">
    <w:name w:val="List Paragraph"/>
    <w:basedOn w:val="a"/>
    <w:uiPriority w:val="34"/>
    <w:qFormat/>
    <w:rsid w:val="00192C26"/>
    <w:pPr>
      <w:spacing w:after="160" w:line="259"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AF25F6"/>
    <w:rPr>
      <w:rFonts w:ascii="Times New Roman" w:hAnsi="Times New Roman" w:cs="Times New Roman"/>
      <w:b/>
      <w:bCs/>
      <w:i/>
      <w:iCs/>
      <w:sz w:val="26"/>
      <w:szCs w:val="26"/>
      <w:lang w:val="x-none"/>
    </w:rPr>
  </w:style>
  <w:style w:type="table" w:styleId="af2">
    <w:name w:val="Table Grid"/>
    <w:basedOn w:val="a1"/>
    <w:uiPriority w:val="59"/>
    <w:locked/>
    <w:rsid w:val="0043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F07ED"/>
    <w:pPr>
      <w:jc w:val="both"/>
    </w:pPr>
    <w:rPr>
      <w:szCs w:val="20"/>
      <w:lang w:val="x-none" w:eastAsia="x-none"/>
    </w:rPr>
  </w:style>
  <w:style w:type="character" w:customStyle="1" w:styleId="20">
    <w:name w:val="Основной текст 2 Знак"/>
    <w:basedOn w:val="a0"/>
    <w:link w:val="2"/>
    <w:rsid w:val="00FF07ED"/>
    <w:rPr>
      <w:rFonts w:ascii="Times New Roman" w:hAnsi="Times New Roman" w:cs="Times New Roman"/>
      <w:sz w:val="24"/>
      <w:szCs w:val="20"/>
      <w:lang w:val="x-none" w:eastAsia="x-none"/>
    </w:rPr>
  </w:style>
  <w:style w:type="paragraph" w:styleId="3">
    <w:name w:val="Body Text 3"/>
    <w:basedOn w:val="a"/>
    <w:link w:val="30"/>
    <w:rsid w:val="00FF07ED"/>
    <w:pPr>
      <w:jc w:val="both"/>
    </w:pPr>
    <w:rPr>
      <w:sz w:val="22"/>
      <w:szCs w:val="20"/>
    </w:rPr>
  </w:style>
  <w:style w:type="character" w:customStyle="1" w:styleId="30">
    <w:name w:val="Основной текст 3 Знак"/>
    <w:basedOn w:val="a0"/>
    <w:link w:val="3"/>
    <w:rsid w:val="00FF07ED"/>
    <w:rPr>
      <w:rFonts w:ascii="Times New Roman" w:hAnsi="Times New Roman" w:cs="Times New Roman"/>
      <w:szCs w:val="20"/>
    </w:rPr>
  </w:style>
  <w:style w:type="paragraph" w:styleId="af3">
    <w:name w:val="Normal (Web)"/>
    <w:basedOn w:val="a"/>
    <w:uiPriority w:val="99"/>
    <w:semiHidden/>
    <w:unhideWhenUsed/>
    <w:rsid w:val="00A83CDF"/>
    <w:pPr>
      <w:spacing w:before="100" w:beforeAutospacing="1" w:after="100" w:afterAutospacing="1"/>
    </w:pPr>
  </w:style>
  <w:style w:type="character" w:customStyle="1" w:styleId="af4">
    <w:name w:val="Цветовое выделение"/>
    <w:rsid w:val="00FD40CA"/>
    <w:rPr>
      <w:b/>
      <w:bCs/>
      <w:color w:val="000080"/>
    </w:rPr>
  </w:style>
  <w:style w:type="character" w:customStyle="1" w:styleId="1">
    <w:name w:val="Неразрешенное упоминание1"/>
    <w:basedOn w:val="a0"/>
    <w:uiPriority w:val="99"/>
    <w:semiHidden/>
    <w:unhideWhenUsed/>
    <w:rsid w:val="003C7833"/>
    <w:rPr>
      <w:color w:val="808080"/>
      <w:shd w:val="clear" w:color="auto" w:fill="E6E6E6"/>
    </w:rPr>
  </w:style>
  <w:style w:type="character" w:styleId="af5">
    <w:name w:val="Unresolved Mention"/>
    <w:basedOn w:val="a0"/>
    <w:uiPriority w:val="99"/>
    <w:semiHidden/>
    <w:unhideWhenUsed/>
    <w:rsid w:val="007E70A7"/>
    <w:rPr>
      <w:color w:val="605E5C"/>
      <w:shd w:val="clear" w:color="auto" w:fill="E1DFDD"/>
    </w:rPr>
  </w:style>
  <w:style w:type="paragraph" w:styleId="af6">
    <w:name w:val="Plain Text"/>
    <w:basedOn w:val="a"/>
    <w:link w:val="af7"/>
    <w:rsid w:val="00367A60"/>
    <w:rPr>
      <w:rFonts w:ascii="Courier New" w:hAnsi="Courier New"/>
      <w:sz w:val="20"/>
    </w:rPr>
  </w:style>
  <w:style w:type="character" w:customStyle="1" w:styleId="af7">
    <w:name w:val="Текст Знак"/>
    <w:basedOn w:val="a0"/>
    <w:link w:val="af6"/>
    <w:rsid w:val="00367A60"/>
    <w:rPr>
      <w:rFonts w:ascii="Courier New" w:hAnsi="Courier New" w:cs="Times New Roman"/>
      <w:sz w:val="20"/>
      <w:szCs w:val="24"/>
    </w:rPr>
  </w:style>
  <w:style w:type="character" w:customStyle="1" w:styleId="21">
    <w:name w:val="Неразрешенное упоминание2"/>
    <w:basedOn w:val="a0"/>
    <w:uiPriority w:val="99"/>
    <w:semiHidden/>
    <w:unhideWhenUsed/>
    <w:rsid w:val="0036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52881">
      <w:bodyDiv w:val="1"/>
      <w:marLeft w:val="0"/>
      <w:marRight w:val="0"/>
      <w:marTop w:val="0"/>
      <w:marBottom w:val="0"/>
      <w:divBdr>
        <w:top w:val="none" w:sz="0" w:space="0" w:color="auto"/>
        <w:left w:val="none" w:sz="0" w:space="0" w:color="auto"/>
        <w:bottom w:val="none" w:sz="0" w:space="0" w:color="auto"/>
        <w:right w:val="none" w:sz="0" w:space="0" w:color="auto"/>
      </w:divBdr>
    </w:div>
    <w:div w:id="370501088">
      <w:bodyDiv w:val="1"/>
      <w:marLeft w:val="0"/>
      <w:marRight w:val="0"/>
      <w:marTop w:val="0"/>
      <w:marBottom w:val="0"/>
      <w:divBdr>
        <w:top w:val="none" w:sz="0" w:space="0" w:color="auto"/>
        <w:left w:val="none" w:sz="0" w:space="0" w:color="auto"/>
        <w:bottom w:val="none" w:sz="0" w:space="0" w:color="auto"/>
        <w:right w:val="none" w:sz="0" w:space="0" w:color="auto"/>
      </w:divBdr>
    </w:div>
    <w:div w:id="393504204">
      <w:bodyDiv w:val="1"/>
      <w:marLeft w:val="0"/>
      <w:marRight w:val="0"/>
      <w:marTop w:val="0"/>
      <w:marBottom w:val="0"/>
      <w:divBdr>
        <w:top w:val="none" w:sz="0" w:space="0" w:color="auto"/>
        <w:left w:val="none" w:sz="0" w:space="0" w:color="auto"/>
        <w:bottom w:val="none" w:sz="0" w:space="0" w:color="auto"/>
        <w:right w:val="none" w:sz="0" w:space="0" w:color="auto"/>
      </w:divBdr>
    </w:div>
    <w:div w:id="567616886">
      <w:bodyDiv w:val="1"/>
      <w:marLeft w:val="0"/>
      <w:marRight w:val="0"/>
      <w:marTop w:val="0"/>
      <w:marBottom w:val="0"/>
      <w:divBdr>
        <w:top w:val="none" w:sz="0" w:space="0" w:color="auto"/>
        <w:left w:val="none" w:sz="0" w:space="0" w:color="auto"/>
        <w:bottom w:val="none" w:sz="0" w:space="0" w:color="auto"/>
        <w:right w:val="none" w:sz="0" w:space="0" w:color="auto"/>
      </w:divBdr>
    </w:div>
    <w:div w:id="691612224">
      <w:bodyDiv w:val="1"/>
      <w:marLeft w:val="0"/>
      <w:marRight w:val="0"/>
      <w:marTop w:val="0"/>
      <w:marBottom w:val="0"/>
      <w:divBdr>
        <w:top w:val="none" w:sz="0" w:space="0" w:color="auto"/>
        <w:left w:val="none" w:sz="0" w:space="0" w:color="auto"/>
        <w:bottom w:val="none" w:sz="0" w:space="0" w:color="auto"/>
        <w:right w:val="none" w:sz="0" w:space="0" w:color="auto"/>
      </w:divBdr>
    </w:div>
    <w:div w:id="704407774">
      <w:bodyDiv w:val="1"/>
      <w:marLeft w:val="0"/>
      <w:marRight w:val="0"/>
      <w:marTop w:val="0"/>
      <w:marBottom w:val="0"/>
      <w:divBdr>
        <w:top w:val="none" w:sz="0" w:space="0" w:color="auto"/>
        <w:left w:val="none" w:sz="0" w:space="0" w:color="auto"/>
        <w:bottom w:val="none" w:sz="0" w:space="0" w:color="auto"/>
        <w:right w:val="none" w:sz="0" w:space="0" w:color="auto"/>
      </w:divBdr>
    </w:div>
    <w:div w:id="1182209423">
      <w:bodyDiv w:val="1"/>
      <w:marLeft w:val="0"/>
      <w:marRight w:val="0"/>
      <w:marTop w:val="0"/>
      <w:marBottom w:val="0"/>
      <w:divBdr>
        <w:top w:val="none" w:sz="0" w:space="0" w:color="auto"/>
        <w:left w:val="none" w:sz="0" w:space="0" w:color="auto"/>
        <w:bottom w:val="none" w:sz="0" w:space="0" w:color="auto"/>
        <w:right w:val="none" w:sz="0" w:space="0" w:color="auto"/>
      </w:divBdr>
    </w:div>
    <w:div w:id="1294822820">
      <w:bodyDiv w:val="1"/>
      <w:marLeft w:val="0"/>
      <w:marRight w:val="0"/>
      <w:marTop w:val="0"/>
      <w:marBottom w:val="0"/>
      <w:divBdr>
        <w:top w:val="none" w:sz="0" w:space="0" w:color="auto"/>
        <w:left w:val="none" w:sz="0" w:space="0" w:color="auto"/>
        <w:bottom w:val="none" w:sz="0" w:space="0" w:color="auto"/>
        <w:right w:val="none" w:sz="0" w:space="0" w:color="auto"/>
      </w:divBdr>
    </w:div>
    <w:div w:id="1317683722">
      <w:bodyDiv w:val="1"/>
      <w:marLeft w:val="0"/>
      <w:marRight w:val="0"/>
      <w:marTop w:val="0"/>
      <w:marBottom w:val="0"/>
      <w:divBdr>
        <w:top w:val="none" w:sz="0" w:space="0" w:color="auto"/>
        <w:left w:val="none" w:sz="0" w:space="0" w:color="auto"/>
        <w:bottom w:val="none" w:sz="0" w:space="0" w:color="auto"/>
        <w:right w:val="none" w:sz="0" w:space="0" w:color="auto"/>
      </w:divBdr>
    </w:div>
    <w:div w:id="1323394319">
      <w:bodyDiv w:val="1"/>
      <w:marLeft w:val="0"/>
      <w:marRight w:val="0"/>
      <w:marTop w:val="0"/>
      <w:marBottom w:val="0"/>
      <w:divBdr>
        <w:top w:val="none" w:sz="0" w:space="0" w:color="auto"/>
        <w:left w:val="none" w:sz="0" w:space="0" w:color="auto"/>
        <w:bottom w:val="none" w:sz="0" w:space="0" w:color="auto"/>
        <w:right w:val="none" w:sz="0" w:space="0" w:color="auto"/>
      </w:divBdr>
    </w:div>
    <w:div w:id="1597401024">
      <w:bodyDiv w:val="1"/>
      <w:marLeft w:val="0"/>
      <w:marRight w:val="0"/>
      <w:marTop w:val="0"/>
      <w:marBottom w:val="0"/>
      <w:divBdr>
        <w:top w:val="none" w:sz="0" w:space="0" w:color="auto"/>
        <w:left w:val="none" w:sz="0" w:space="0" w:color="auto"/>
        <w:bottom w:val="none" w:sz="0" w:space="0" w:color="auto"/>
        <w:right w:val="none" w:sz="0" w:space="0" w:color="auto"/>
      </w:divBdr>
    </w:div>
    <w:div w:id="1774395839">
      <w:bodyDiv w:val="1"/>
      <w:marLeft w:val="0"/>
      <w:marRight w:val="0"/>
      <w:marTop w:val="0"/>
      <w:marBottom w:val="0"/>
      <w:divBdr>
        <w:top w:val="none" w:sz="0" w:space="0" w:color="auto"/>
        <w:left w:val="none" w:sz="0" w:space="0" w:color="auto"/>
        <w:bottom w:val="none" w:sz="0" w:space="0" w:color="auto"/>
        <w:right w:val="none" w:sz="0" w:space="0" w:color="auto"/>
      </w:divBdr>
    </w:div>
    <w:div w:id="1797480099">
      <w:bodyDiv w:val="1"/>
      <w:marLeft w:val="0"/>
      <w:marRight w:val="0"/>
      <w:marTop w:val="0"/>
      <w:marBottom w:val="0"/>
      <w:divBdr>
        <w:top w:val="none" w:sz="0" w:space="0" w:color="auto"/>
        <w:left w:val="none" w:sz="0" w:space="0" w:color="auto"/>
        <w:bottom w:val="none" w:sz="0" w:space="0" w:color="auto"/>
        <w:right w:val="none" w:sz="0" w:space="0" w:color="auto"/>
      </w:divBdr>
    </w:div>
    <w:div w:id="1824810795">
      <w:bodyDiv w:val="1"/>
      <w:marLeft w:val="0"/>
      <w:marRight w:val="0"/>
      <w:marTop w:val="0"/>
      <w:marBottom w:val="0"/>
      <w:divBdr>
        <w:top w:val="none" w:sz="0" w:space="0" w:color="auto"/>
        <w:left w:val="none" w:sz="0" w:space="0" w:color="auto"/>
        <w:bottom w:val="none" w:sz="0" w:space="0" w:color="auto"/>
        <w:right w:val="none" w:sz="0" w:space="0" w:color="auto"/>
      </w:divBdr>
    </w:div>
    <w:div w:id="1909919565">
      <w:bodyDiv w:val="1"/>
      <w:marLeft w:val="0"/>
      <w:marRight w:val="0"/>
      <w:marTop w:val="0"/>
      <w:marBottom w:val="0"/>
      <w:divBdr>
        <w:top w:val="none" w:sz="0" w:space="0" w:color="auto"/>
        <w:left w:val="none" w:sz="0" w:space="0" w:color="auto"/>
        <w:bottom w:val="none" w:sz="0" w:space="0" w:color="auto"/>
        <w:right w:val="none" w:sz="0" w:space="0" w:color="auto"/>
      </w:divBdr>
    </w:div>
    <w:div w:id="2012684891">
      <w:bodyDiv w:val="1"/>
      <w:marLeft w:val="0"/>
      <w:marRight w:val="0"/>
      <w:marTop w:val="0"/>
      <w:marBottom w:val="0"/>
      <w:divBdr>
        <w:top w:val="none" w:sz="0" w:space="0" w:color="auto"/>
        <w:left w:val="none" w:sz="0" w:space="0" w:color="auto"/>
        <w:bottom w:val="none" w:sz="0" w:space="0" w:color="auto"/>
        <w:right w:val="none" w:sz="0" w:space="0" w:color="auto"/>
      </w:divBdr>
      <w:divsChild>
        <w:div w:id="162746083">
          <w:marLeft w:val="0"/>
          <w:marRight w:val="0"/>
          <w:marTop w:val="0"/>
          <w:marBottom w:val="0"/>
          <w:divBdr>
            <w:top w:val="none" w:sz="0" w:space="0" w:color="auto"/>
            <w:left w:val="none" w:sz="0" w:space="0" w:color="auto"/>
            <w:bottom w:val="none" w:sz="0" w:space="0" w:color="auto"/>
            <w:right w:val="none" w:sz="0" w:space="0" w:color="auto"/>
          </w:divBdr>
          <w:divsChild>
            <w:div w:id="1188056873">
              <w:marLeft w:val="0"/>
              <w:marRight w:val="0"/>
              <w:marTop w:val="0"/>
              <w:marBottom w:val="0"/>
              <w:divBdr>
                <w:top w:val="none" w:sz="0" w:space="0" w:color="auto"/>
                <w:left w:val="none" w:sz="0" w:space="0" w:color="auto"/>
                <w:bottom w:val="none" w:sz="0" w:space="0" w:color="auto"/>
                <w:right w:val="none" w:sz="0" w:space="0" w:color="auto"/>
              </w:divBdr>
              <w:divsChild>
                <w:div w:id="1449742257">
                  <w:marLeft w:val="0"/>
                  <w:marRight w:val="0"/>
                  <w:marTop w:val="0"/>
                  <w:marBottom w:val="0"/>
                  <w:divBdr>
                    <w:top w:val="none" w:sz="0" w:space="0" w:color="auto"/>
                    <w:left w:val="none" w:sz="0" w:space="0" w:color="auto"/>
                    <w:bottom w:val="none" w:sz="0" w:space="0" w:color="auto"/>
                    <w:right w:val="none" w:sz="0" w:space="0" w:color="auto"/>
                  </w:divBdr>
                  <w:divsChild>
                    <w:div w:id="1563908648">
                      <w:marLeft w:val="0"/>
                      <w:marRight w:val="0"/>
                      <w:marTop w:val="0"/>
                      <w:marBottom w:val="0"/>
                      <w:divBdr>
                        <w:top w:val="none" w:sz="0" w:space="0" w:color="auto"/>
                        <w:left w:val="none" w:sz="0" w:space="0" w:color="auto"/>
                        <w:bottom w:val="none" w:sz="0" w:space="0" w:color="auto"/>
                        <w:right w:val="none" w:sz="0" w:space="0" w:color="auto"/>
                      </w:divBdr>
                      <w:divsChild>
                        <w:div w:id="86855761">
                          <w:marLeft w:val="0"/>
                          <w:marRight w:val="0"/>
                          <w:marTop w:val="0"/>
                          <w:marBottom w:val="0"/>
                          <w:divBdr>
                            <w:top w:val="none" w:sz="0" w:space="0" w:color="auto"/>
                            <w:left w:val="none" w:sz="0" w:space="0" w:color="auto"/>
                            <w:bottom w:val="none" w:sz="0" w:space="0" w:color="auto"/>
                            <w:right w:val="none" w:sz="0" w:space="0" w:color="auto"/>
                          </w:divBdr>
                          <w:divsChild>
                            <w:div w:id="545029993">
                              <w:marLeft w:val="0"/>
                              <w:marRight w:val="0"/>
                              <w:marTop w:val="0"/>
                              <w:marBottom w:val="0"/>
                              <w:divBdr>
                                <w:top w:val="none" w:sz="0" w:space="0" w:color="auto"/>
                                <w:left w:val="none" w:sz="0" w:space="0" w:color="auto"/>
                                <w:bottom w:val="none" w:sz="0" w:space="0" w:color="auto"/>
                                <w:right w:val="none" w:sz="0" w:space="0" w:color="auto"/>
                              </w:divBdr>
                              <w:divsChild>
                                <w:div w:id="1994530906">
                                  <w:marLeft w:val="0"/>
                                  <w:marRight w:val="0"/>
                                  <w:marTop w:val="0"/>
                                  <w:marBottom w:val="0"/>
                                  <w:divBdr>
                                    <w:top w:val="none" w:sz="0" w:space="0" w:color="auto"/>
                                    <w:left w:val="none" w:sz="0" w:space="0" w:color="auto"/>
                                    <w:bottom w:val="none" w:sz="0" w:space="0" w:color="auto"/>
                                    <w:right w:val="none" w:sz="0" w:space="0" w:color="auto"/>
                                  </w:divBdr>
                                  <w:divsChild>
                                    <w:div w:id="1144397856">
                                      <w:marLeft w:val="0"/>
                                      <w:marRight w:val="0"/>
                                      <w:marTop w:val="0"/>
                                      <w:marBottom w:val="0"/>
                                      <w:divBdr>
                                        <w:top w:val="none" w:sz="0" w:space="0" w:color="auto"/>
                                        <w:left w:val="none" w:sz="0" w:space="0" w:color="auto"/>
                                        <w:bottom w:val="none" w:sz="0" w:space="0" w:color="auto"/>
                                        <w:right w:val="none" w:sz="0" w:space="0" w:color="auto"/>
                                      </w:divBdr>
                                      <w:divsChild>
                                        <w:div w:id="661660132">
                                          <w:marLeft w:val="0"/>
                                          <w:marRight w:val="0"/>
                                          <w:marTop w:val="0"/>
                                          <w:marBottom w:val="0"/>
                                          <w:divBdr>
                                            <w:top w:val="none" w:sz="0" w:space="0" w:color="auto"/>
                                            <w:left w:val="none" w:sz="0" w:space="0" w:color="auto"/>
                                            <w:bottom w:val="none" w:sz="0" w:space="0" w:color="auto"/>
                                            <w:right w:val="none" w:sz="0" w:space="0" w:color="auto"/>
                                          </w:divBdr>
                                          <w:divsChild>
                                            <w:div w:id="590773815">
                                              <w:marLeft w:val="0"/>
                                              <w:marRight w:val="0"/>
                                              <w:marTop w:val="0"/>
                                              <w:marBottom w:val="0"/>
                                              <w:divBdr>
                                                <w:top w:val="none" w:sz="0" w:space="0" w:color="auto"/>
                                                <w:left w:val="none" w:sz="0" w:space="0" w:color="auto"/>
                                                <w:bottom w:val="none" w:sz="0" w:space="0" w:color="auto"/>
                                                <w:right w:val="none" w:sz="0" w:space="0" w:color="auto"/>
                                              </w:divBdr>
                                              <w:divsChild>
                                                <w:div w:id="89010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5;&#1072;&#1096;.&#1076;&#1086;&#1084;.&#1088;&#109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1085;&#1072;&#1096;.&#1076;&#1086;&#1084;.&#1088;&#10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B8B5A4D4F7C15BBC48DBEA96DCB29D3D0A151993629EC42B37A72H1MCJ"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29E77D1F55EE110F119BABE8D8EECF7287D6E745E1B50537F70FAF4FCF5D2DA39544E89ACB60CFC55AF49E366E28FDDA6B541B07D163844DV3F2M" TargetMode="External"/><Relationship Id="rId4" Type="http://schemas.openxmlformats.org/officeDocument/2006/relationships/styles" Target="styles.xml"/><Relationship Id="rId9" Type="http://schemas.openxmlformats.org/officeDocument/2006/relationships/hyperlink" Target="https://&#1085;&#1072;&#1096;.&#1076;&#1086;&#1084;.&#1088;&#1092;/" TargetMode="External"/><Relationship Id="rId14" Type="http://schemas.openxmlformats.org/officeDocument/2006/relationships/hyperlink" Target="mailto:office@devc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«___»________________2011г.</PublishDate>
  <Abstract>Город Санкт-Петербург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D40C3C-BD7A-45CA-8D8C-D112C953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5078</Words>
  <Characters>36839</Characters>
  <Application>Microsoft Office Word</Application>
  <DocSecurity>0</DocSecurity>
  <Lines>306</Lines>
  <Paragraphs>83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ООО «САНД»</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долевого участия в строительстве жилого комплекса                                                                   по адресу: г. Санкт – Петербург, поселок Шушары, Пулковское, участок 432</dc:subject>
  <dc:creator>service</dc:creator>
  <cp:keywords/>
  <dc:description/>
  <cp:lastModifiedBy>Anna</cp:lastModifiedBy>
  <cp:revision>2</cp:revision>
  <cp:lastPrinted>2019-08-16T10:19:00Z</cp:lastPrinted>
  <dcterms:created xsi:type="dcterms:W3CDTF">2020-12-25T13:45:00Z</dcterms:created>
  <dcterms:modified xsi:type="dcterms:W3CDTF">2020-12-25T13:45:00Z</dcterms:modified>
</cp:coreProperties>
</file>