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E8FBA" w14:textId="3801D21F" w:rsidR="00304E98" w:rsidRPr="00304E98" w:rsidRDefault="00304E98" w:rsidP="00304E98">
      <w:pPr>
        <w:ind w:firstLine="567"/>
        <w:jc w:val="center"/>
        <w:rPr>
          <w:rFonts w:eastAsia="Arial Unicode MS"/>
          <w:b/>
        </w:rPr>
      </w:pPr>
      <w:r w:rsidRPr="00304E98">
        <w:rPr>
          <w:rFonts w:eastAsia="Arial Unicode MS"/>
          <w:b/>
        </w:rPr>
        <w:t xml:space="preserve">ДОГОВОР № </w:t>
      </w:r>
      <w:r w:rsidR="004C7670">
        <w:rPr>
          <w:rFonts w:eastAsia="Arial Unicode MS"/>
          <w:b/>
        </w:rPr>
        <w:t>РЕУТ</w:t>
      </w:r>
      <w:r w:rsidRPr="00304E98">
        <w:rPr>
          <w:rFonts w:eastAsia="Arial Unicode MS"/>
          <w:b/>
        </w:rPr>
        <w:t>-К</w:t>
      </w:r>
      <w:r w:rsidR="00215378">
        <w:rPr>
          <w:rFonts w:eastAsia="Arial Unicode MS"/>
          <w:b/>
        </w:rPr>
        <w:t>Х</w:t>
      </w:r>
      <w:r w:rsidRPr="00304E98">
        <w:rPr>
          <w:rFonts w:eastAsia="Arial Unicode MS"/>
          <w:b/>
        </w:rPr>
        <w:t>-К-ХХ</w:t>
      </w:r>
    </w:p>
    <w:p w14:paraId="197CC13E" w14:textId="77777777" w:rsidR="00304E98" w:rsidRPr="00304E98" w:rsidRDefault="00304E98" w:rsidP="00304E98">
      <w:pPr>
        <w:ind w:firstLine="567"/>
        <w:jc w:val="center"/>
        <w:rPr>
          <w:rFonts w:eastAsia="Arial Unicode MS"/>
          <w:b/>
        </w:rPr>
      </w:pPr>
      <w:r w:rsidRPr="00304E98">
        <w:rPr>
          <w:rFonts w:eastAsia="Arial Unicode MS"/>
          <w:b/>
        </w:rPr>
        <w:t>об участии в долевом строительстве жилого дома</w:t>
      </w:r>
    </w:p>
    <w:p w14:paraId="620E25F0" w14:textId="77777777" w:rsidR="00304E98" w:rsidRPr="00304E98" w:rsidRDefault="00304E98" w:rsidP="00304E98">
      <w:pPr>
        <w:ind w:firstLine="567"/>
        <w:jc w:val="center"/>
        <w:rPr>
          <w:rFonts w:eastAsia="Arial Unicode MS"/>
          <w:b/>
        </w:rPr>
      </w:pPr>
    </w:p>
    <w:tbl>
      <w:tblPr>
        <w:tblW w:w="9639" w:type="dxa"/>
        <w:jc w:val="center"/>
        <w:tblLayout w:type="fixed"/>
        <w:tblLook w:val="0000" w:firstRow="0" w:lastRow="0" w:firstColumn="0" w:lastColumn="0" w:noHBand="0" w:noVBand="0"/>
      </w:tblPr>
      <w:tblGrid>
        <w:gridCol w:w="4928"/>
        <w:gridCol w:w="4711"/>
      </w:tblGrid>
      <w:tr w:rsidR="00304E98" w:rsidRPr="00304E98" w14:paraId="68118034" w14:textId="77777777" w:rsidTr="005D356C">
        <w:trPr>
          <w:trHeight w:val="413"/>
          <w:jc w:val="center"/>
        </w:trPr>
        <w:tc>
          <w:tcPr>
            <w:tcW w:w="4928" w:type="dxa"/>
            <w:shd w:val="clear" w:color="auto" w:fill="auto"/>
          </w:tcPr>
          <w:p w14:paraId="53D24DCA" w14:textId="77777777" w:rsidR="00304E98" w:rsidRPr="00304E98" w:rsidRDefault="00304E98" w:rsidP="005D356C">
            <w:pPr>
              <w:tabs>
                <w:tab w:val="left" w:pos="224"/>
              </w:tabs>
              <w:jc w:val="both"/>
              <w:rPr>
                <w:b/>
              </w:rPr>
            </w:pPr>
            <w:r w:rsidRPr="00304E98">
              <w:t>г. Москва</w:t>
            </w:r>
          </w:p>
        </w:tc>
        <w:tc>
          <w:tcPr>
            <w:tcW w:w="4711" w:type="dxa"/>
            <w:shd w:val="clear" w:color="auto" w:fill="auto"/>
          </w:tcPr>
          <w:p w14:paraId="45FF23E9" w14:textId="371536B8" w:rsidR="00304E98" w:rsidRPr="00304E98" w:rsidRDefault="00304E98" w:rsidP="005D356C">
            <w:pPr>
              <w:tabs>
                <w:tab w:val="left" w:pos="224"/>
              </w:tabs>
              <w:jc w:val="right"/>
            </w:pPr>
            <w:r w:rsidRPr="00304E98">
              <w:t xml:space="preserve">«ХХ» ХХХХХХХ </w:t>
            </w:r>
            <w:r w:rsidR="00215378">
              <w:t>ХХХХ</w:t>
            </w:r>
            <w:r w:rsidRPr="00304E98">
              <w:t xml:space="preserve"> года</w:t>
            </w:r>
          </w:p>
        </w:tc>
      </w:tr>
    </w:tbl>
    <w:p w14:paraId="02702D93" w14:textId="77777777" w:rsidR="00304E98" w:rsidRPr="00304E98" w:rsidRDefault="00304E98" w:rsidP="00304E98">
      <w:pPr>
        <w:ind w:firstLine="567"/>
        <w:jc w:val="center"/>
        <w:rPr>
          <w:rFonts w:eastAsia="Arial Unicode MS"/>
          <w:b/>
        </w:rPr>
      </w:pPr>
    </w:p>
    <w:p w14:paraId="24911C59" w14:textId="11951B12" w:rsidR="00304E98" w:rsidRPr="00304E98" w:rsidRDefault="00304E98" w:rsidP="00304E98">
      <w:pPr>
        <w:ind w:firstLine="567"/>
        <w:jc w:val="both"/>
      </w:pPr>
      <w:r w:rsidRPr="00304E98">
        <w:rPr>
          <w:b/>
        </w:rPr>
        <w:t>Общество с ограниченной ответственностью «Специализированный застройщик «Гранель Гра</w:t>
      </w:r>
      <w:r w:rsidR="004C7670">
        <w:rPr>
          <w:b/>
        </w:rPr>
        <w:t>нит</w:t>
      </w:r>
      <w:r w:rsidRPr="00304E98">
        <w:rPr>
          <w:b/>
        </w:rPr>
        <w:t>»</w:t>
      </w:r>
      <w:r w:rsidRPr="00304E98">
        <w:rPr>
          <w:b/>
          <w:sz w:val="20"/>
          <w:szCs w:val="20"/>
        </w:rPr>
        <w:t xml:space="preserve"> </w:t>
      </w:r>
      <w:r w:rsidRPr="00304E98">
        <w:rPr>
          <w:shd w:val="clear" w:color="auto" w:fill="FFFFFF"/>
        </w:rPr>
        <w:t>ОГРН: </w:t>
      </w:r>
      <w:r w:rsidR="004C7670" w:rsidRPr="004C7670">
        <w:rPr>
          <w:shd w:val="clear" w:color="auto" w:fill="FFFFFF"/>
        </w:rPr>
        <w:t>1195081008220</w:t>
      </w:r>
      <w:r w:rsidRPr="00304E98">
        <w:rPr>
          <w:shd w:val="clear" w:color="auto" w:fill="FFFFFF"/>
        </w:rPr>
        <w:t xml:space="preserve">, ИНН/КПП </w:t>
      </w:r>
      <w:r w:rsidR="004C7670" w:rsidRPr="004C7670">
        <w:rPr>
          <w:shd w:val="clear" w:color="auto" w:fill="FFFFFF"/>
        </w:rPr>
        <w:t>5018198671</w:t>
      </w:r>
      <w:r w:rsidRPr="00304E98">
        <w:rPr>
          <w:shd w:val="clear" w:color="auto" w:fill="FFFFFF"/>
        </w:rPr>
        <w:t>/</w:t>
      </w:r>
      <w:r w:rsidR="004C7670" w:rsidRPr="004C7670">
        <w:rPr>
          <w:shd w:val="clear" w:color="auto" w:fill="FFFFFF"/>
        </w:rPr>
        <w:t>501801001</w:t>
      </w:r>
      <w:r w:rsidRPr="00304E98">
        <w:rPr>
          <w:shd w:val="clear" w:color="auto" w:fill="FFFFFF"/>
        </w:rPr>
        <w:t xml:space="preserve">, </w:t>
      </w:r>
      <w:r w:rsidRPr="00304E98">
        <w:t xml:space="preserve">в лице  </w:t>
      </w:r>
      <w:r w:rsidR="00215378">
        <w:t>ХХХХХХХ</w:t>
      </w:r>
      <w:r w:rsidRPr="00304E98">
        <w:t xml:space="preserve">,  именуемое в дальнейшем </w:t>
      </w:r>
      <w:r w:rsidRPr="00304E98">
        <w:rPr>
          <w:b/>
        </w:rPr>
        <w:t>«Застройщик»</w:t>
      </w:r>
      <w:r w:rsidRPr="00304E98">
        <w:t xml:space="preserve">, с одной стороны,  и </w:t>
      </w:r>
    </w:p>
    <w:p w14:paraId="6DF941CC" w14:textId="77777777" w:rsidR="00304E98" w:rsidRPr="00304E98" w:rsidRDefault="00304E98" w:rsidP="00304E98">
      <w:pPr>
        <w:ind w:firstLine="567"/>
        <w:jc w:val="both"/>
      </w:pPr>
      <w:r w:rsidRPr="00304E98">
        <w:rPr>
          <w:b/>
        </w:rPr>
        <w:t>Гр. Российской Федерации</w:t>
      </w:r>
      <w:r w:rsidRPr="00304E98">
        <w:t xml:space="preserve"> </w:t>
      </w:r>
      <w:r w:rsidRPr="00304E98">
        <w:rPr>
          <w:b/>
          <w:bCs/>
          <w:spacing w:val="1"/>
        </w:rPr>
        <w:t xml:space="preserve">ХХХХ, </w:t>
      </w:r>
      <w:r w:rsidRPr="00304E98">
        <w:rPr>
          <w:bCs/>
          <w:spacing w:val="1"/>
        </w:rPr>
        <w:t xml:space="preserve">пол ХХХ, ХХ.ХХ.ХХХХ года рождения, место рождения ХХХХХ, паспорт ХХ </w:t>
      </w:r>
      <w:proofErr w:type="spellStart"/>
      <w:r w:rsidRPr="00304E98">
        <w:rPr>
          <w:bCs/>
          <w:spacing w:val="1"/>
        </w:rPr>
        <w:t>ХХ</w:t>
      </w:r>
      <w:proofErr w:type="spellEnd"/>
      <w:r w:rsidRPr="00304E98">
        <w:rPr>
          <w:bCs/>
          <w:spacing w:val="1"/>
        </w:rPr>
        <w:t xml:space="preserve"> ХХХХХХ, выдан ХХХХХ, ХХ.ХХ.ХХХХ года, код подразделения ХХХ-ХХХ, зарегистрированный по адресу: ХХХХХ</w:t>
      </w:r>
      <w:r w:rsidRPr="00304E98">
        <w:t>, именуемый в дальнейшем</w:t>
      </w:r>
      <w:r w:rsidRPr="00304E98">
        <w:rPr>
          <w:b/>
        </w:rPr>
        <w:t xml:space="preserve"> «Участник долевого строительства»</w:t>
      </w:r>
      <w:r w:rsidRPr="00304E98">
        <w:t xml:space="preserve"> c другой стороны, вместе именуемые </w:t>
      </w:r>
      <w:r w:rsidRPr="00304E98">
        <w:rPr>
          <w:b/>
        </w:rPr>
        <w:t>«Стороны»</w:t>
      </w:r>
      <w:r w:rsidRPr="00304E98">
        <w:t xml:space="preserve">, а раздельно </w:t>
      </w:r>
      <w:r w:rsidRPr="00304E98">
        <w:rPr>
          <w:b/>
        </w:rPr>
        <w:t>«Сторона»</w:t>
      </w:r>
      <w:r w:rsidRPr="00304E98">
        <w:t>, заключили настоящий договор (далее - «Договор») о нижеследующем:</w:t>
      </w:r>
    </w:p>
    <w:p w14:paraId="2D48184A" w14:textId="77777777" w:rsidR="004C7670" w:rsidRPr="00304E98" w:rsidRDefault="004C7670" w:rsidP="004C7670">
      <w:pPr>
        <w:jc w:val="both"/>
      </w:pPr>
    </w:p>
    <w:p w14:paraId="09D7FD65" w14:textId="77777777" w:rsidR="00304E98" w:rsidRPr="00304E98" w:rsidRDefault="00304E98" w:rsidP="00304E98">
      <w:pPr>
        <w:tabs>
          <w:tab w:val="left" w:pos="224"/>
        </w:tabs>
        <w:ind w:firstLine="567"/>
        <w:jc w:val="center"/>
        <w:rPr>
          <w:b/>
        </w:rPr>
      </w:pPr>
      <w:r w:rsidRPr="00304E98">
        <w:rPr>
          <w:b/>
        </w:rPr>
        <w:t>Глава 1. ТЕРМИНЫ И ОПРЕДЕЛЕНИЯ</w:t>
      </w:r>
    </w:p>
    <w:p w14:paraId="3E20B8E0" w14:textId="77777777" w:rsidR="00304E98" w:rsidRPr="00304E98" w:rsidRDefault="00304E98" w:rsidP="00304E98">
      <w:pPr>
        <w:tabs>
          <w:tab w:val="left" w:pos="224"/>
        </w:tabs>
        <w:ind w:firstLine="567"/>
        <w:jc w:val="center"/>
        <w:rPr>
          <w:b/>
        </w:rPr>
      </w:pPr>
    </w:p>
    <w:p w14:paraId="08613129" w14:textId="77777777" w:rsidR="00304E98" w:rsidRPr="00304E98" w:rsidRDefault="00304E98" w:rsidP="00304E98">
      <w:pPr>
        <w:autoSpaceDE w:val="0"/>
        <w:ind w:left="142" w:firstLine="567"/>
        <w:jc w:val="both"/>
        <w:rPr>
          <w:rFonts w:eastAsia="Arial"/>
          <w:b/>
        </w:rPr>
      </w:pPr>
      <w:r w:rsidRPr="00304E98">
        <w:t>1.1.</w:t>
      </w:r>
      <w:r w:rsidRPr="00304E98">
        <w:tab/>
        <w:t>Если в тексте настоящего Договора не указано иное, то термины и определения имеют следующее значение:</w:t>
      </w:r>
    </w:p>
    <w:p w14:paraId="13A7A5D3" w14:textId="4D35298A" w:rsidR="00304E98" w:rsidRPr="00FC4157" w:rsidRDefault="00304E98" w:rsidP="00DA196A">
      <w:pPr>
        <w:numPr>
          <w:ilvl w:val="0"/>
          <w:numId w:val="8"/>
        </w:numPr>
        <w:tabs>
          <w:tab w:val="clear" w:pos="349"/>
          <w:tab w:val="num" w:pos="66"/>
          <w:tab w:val="left" w:pos="426"/>
        </w:tabs>
        <w:suppressAutoHyphens/>
        <w:autoSpaceDE w:val="0"/>
        <w:ind w:left="142" w:firstLine="425"/>
        <w:jc w:val="both"/>
        <w:rPr>
          <w:rFonts w:eastAsia="Arial"/>
          <w:b/>
        </w:rPr>
      </w:pPr>
      <w:r w:rsidRPr="00FC4157">
        <w:rPr>
          <w:b/>
          <w:bCs/>
        </w:rPr>
        <w:t>Объект</w:t>
      </w:r>
      <w:r w:rsidRPr="00304E98">
        <w:t xml:space="preserve"> </w:t>
      </w:r>
      <w:r w:rsidRPr="00A22759">
        <w:t xml:space="preserve">– </w:t>
      </w:r>
      <w:r w:rsidR="004C7670">
        <w:t>Жилой дом поз.</w:t>
      </w:r>
      <w:r w:rsidR="00215378">
        <w:t xml:space="preserve"> Х</w:t>
      </w:r>
      <w:r w:rsidR="004C7670">
        <w:t xml:space="preserve"> с помещениями общественного назначения, </w:t>
      </w:r>
      <w:r w:rsidRPr="00A22759">
        <w:t xml:space="preserve">расположенный по </w:t>
      </w:r>
      <w:proofErr w:type="spellStart"/>
      <w:r w:rsidRPr="00A22759">
        <w:t>адресу:</w:t>
      </w:r>
      <w:r w:rsidR="00215378">
        <w:t>ХХХХХХХХХХХХХХХ</w:t>
      </w:r>
      <w:proofErr w:type="spellEnd"/>
      <w:r w:rsidR="00FD0EA7">
        <w:t xml:space="preserve">, </w:t>
      </w:r>
      <w:r w:rsidRPr="00A22759">
        <w:t xml:space="preserve">количество </w:t>
      </w:r>
      <w:r w:rsidRPr="000457AD">
        <w:t>этажей</w:t>
      </w:r>
      <w:r w:rsidR="00FA77EF">
        <w:t xml:space="preserve"> </w:t>
      </w:r>
      <w:r w:rsidR="00215378">
        <w:t>ХХ</w:t>
      </w:r>
      <w:r w:rsidRPr="000457AD">
        <w:t>,</w:t>
      </w:r>
      <w:r w:rsidR="00491805" w:rsidRPr="000457AD">
        <w:t xml:space="preserve"> в том числе </w:t>
      </w:r>
      <w:r w:rsidR="00FA77EF">
        <w:t>Х</w:t>
      </w:r>
      <w:r w:rsidR="00491805">
        <w:t xml:space="preserve"> подземный,</w:t>
      </w:r>
      <w:r w:rsidRPr="00A22759">
        <w:t xml:space="preserve"> общая площадь –</w:t>
      </w:r>
      <w:r w:rsidR="00FA77EF">
        <w:t xml:space="preserve"> ХХХХХХ </w:t>
      </w:r>
      <w:proofErr w:type="spellStart"/>
      <w:r w:rsidRPr="00A22759">
        <w:t>кв.м</w:t>
      </w:r>
      <w:proofErr w:type="spellEnd"/>
      <w:r w:rsidRPr="00A22759">
        <w:t xml:space="preserve">., </w:t>
      </w:r>
      <w:r w:rsidRPr="00B811CB">
        <w:rPr>
          <w:rFonts w:eastAsia="Arial"/>
        </w:rPr>
        <w:t xml:space="preserve">площадь земельного участка </w:t>
      </w:r>
      <w:r w:rsidR="00FA77EF">
        <w:rPr>
          <w:rFonts w:eastAsia="Arial"/>
        </w:rPr>
        <w:t xml:space="preserve">ХХХХХ </w:t>
      </w:r>
      <w:proofErr w:type="spellStart"/>
      <w:r w:rsidRPr="00FC4157">
        <w:rPr>
          <w:rFonts w:eastAsia="Arial"/>
        </w:rPr>
        <w:t>кв.м</w:t>
      </w:r>
      <w:proofErr w:type="spellEnd"/>
      <w:r w:rsidRPr="00FC4157">
        <w:rPr>
          <w:rFonts w:eastAsia="Arial"/>
        </w:rPr>
        <w:t xml:space="preserve">., кадастровый номер </w:t>
      </w:r>
      <w:r w:rsidR="004C7670" w:rsidRPr="00FC4157">
        <w:rPr>
          <w:b/>
        </w:rPr>
        <w:t>50</w:t>
      </w:r>
      <w:r w:rsidRPr="00FC4157">
        <w:rPr>
          <w:b/>
        </w:rPr>
        <w:t>:</w:t>
      </w:r>
      <w:r w:rsidR="004C7670" w:rsidRPr="00FC4157">
        <w:rPr>
          <w:b/>
        </w:rPr>
        <w:t>48</w:t>
      </w:r>
      <w:r w:rsidRPr="00FC4157">
        <w:rPr>
          <w:b/>
        </w:rPr>
        <w:t>:00</w:t>
      </w:r>
      <w:r w:rsidR="004C7670" w:rsidRPr="00FC4157">
        <w:rPr>
          <w:b/>
        </w:rPr>
        <w:t>30302</w:t>
      </w:r>
      <w:r w:rsidRPr="00FC4157">
        <w:rPr>
          <w:b/>
        </w:rPr>
        <w:t xml:space="preserve">:2, </w:t>
      </w:r>
      <w:r w:rsidRPr="000457AD">
        <w:rPr>
          <w:rFonts w:eastAsia="Arial"/>
        </w:rPr>
        <w:t xml:space="preserve">материал наружных стен и каркаса объекта:  </w:t>
      </w:r>
      <w:r w:rsidR="00FA77EF">
        <w:rPr>
          <w:rFonts w:eastAsia="Arial"/>
        </w:rPr>
        <w:t>ХХХХХХ</w:t>
      </w:r>
      <w:r w:rsidRPr="000457AD">
        <w:rPr>
          <w:rFonts w:eastAsia="Arial"/>
        </w:rPr>
        <w:t xml:space="preserve">, </w:t>
      </w:r>
      <w:r w:rsidRPr="00B811CB">
        <w:rPr>
          <w:rFonts w:eastAsia="Arial"/>
        </w:rPr>
        <w:t>материал перекрытий –</w:t>
      </w:r>
      <w:r w:rsidR="00FA77EF">
        <w:rPr>
          <w:rFonts w:eastAsia="Arial"/>
        </w:rPr>
        <w:t>ХХХХХХ</w:t>
      </w:r>
      <w:r w:rsidRPr="00B811CB">
        <w:rPr>
          <w:rFonts w:eastAsia="Arial"/>
        </w:rPr>
        <w:t>,  класс энергоэффективности –</w:t>
      </w:r>
      <w:r w:rsidR="00FA77EF">
        <w:rPr>
          <w:rFonts w:eastAsia="Arial"/>
        </w:rPr>
        <w:t>Х</w:t>
      </w:r>
      <w:r w:rsidRPr="00B811CB">
        <w:rPr>
          <w:rFonts w:eastAsia="Arial"/>
        </w:rPr>
        <w:t xml:space="preserve">, сейсмостойкость –  </w:t>
      </w:r>
      <w:r w:rsidR="00FA77EF" w:rsidRPr="00FA77EF">
        <w:rPr>
          <w:rFonts w:eastAsia="Arial"/>
        </w:rPr>
        <w:t>ХХХ</w:t>
      </w:r>
      <w:r w:rsidRPr="00FA77EF">
        <w:rPr>
          <w:rFonts w:eastAsia="Arial"/>
        </w:rPr>
        <w:t>.</w:t>
      </w:r>
      <w:r w:rsidRPr="00FC4157">
        <w:rPr>
          <w:rFonts w:eastAsia="Arial"/>
        </w:rPr>
        <w:t xml:space="preserve"> </w:t>
      </w:r>
      <w:r w:rsidRPr="00304E98">
        <w:t>После получения Застройщиком разрешение на ввод в эксплуатацию Многоквартирного дома строительный адрес будет изменен на постоянный (почтовый) адрес.</w:t>
      </w:r>
    </w:p>
    <w:p w14:paraId="21913E69" w14:textId="77777777" w:rsidR="00304E98" w:rsidRPr="00304E98" w:rsidRDefault="00304E98" w:rsidP="00304E98">
      <w:pPr>
        <w:widowControl w:val="0"/>
        <w:numPr>
          <w:ilvl w:val="0"/>
          <w:numId w:val="8"/>
        </w:numPr>
        <w:tabs>
          <w:tab w:val="clear" w:pos="349"/>
          <w:tab w:val="num" w:pos="66"/>
          <w:tab w:val="left" w:pos="426"/>
        </w:tabs>
        <w:suppressAutoHyphens/>
        <w:autoSpaceDE w:val="0"/>
        <w:ind w:left="142" w:firstLine="425"/>
        <w:jc w:val="both"/>
      </w:pPr>
      <w:r w:rsidRPr="00304E98">
        <w:rPr>
          <w:b/>
        </w:rPr>
        <w:t>Объект долевого строительства</w:t>
      </w:r>
      <w:r w:rsidRPr="00304E98">
        <w:t xml:space="preserve"> – </w:t>
      </w:r>
      <w:r w:rsidRPr="00304E98">
        <w:rPr>
          <w:b/>
        </w:rPr>
        <w:t>Квартира</w:t>
      </w:r>
      <w:r w:rsidRPr="00304E98">
        <w:t>, то есть жилое помещение, подлежащее передаче Участнику долевого строительства, исполнившему свои обязательства по оплате Договора, после получения разрешения на ввод в эксплуатацию Дома и входящее в состав Дома. Примерный план Квартиры приведен в Приложении № 1 к настоящему Договору. В случае наличия на данном плане обозначений межкомнатных стен/перегородок, ванн, унитазов, умывальников, раковин, электрических щитков, вентиляционных и иных шахт, лестниц, мусоропроводов и прочего, данные обозначения будут носить условный характер и не будут создавать для Застройщика каких-либо обязательств по установке/поставке указываемых объектов;</w:t>
      </w:r>
    </w:p>
    <w:p w14:paraId="5C1402CE" w14:textId="77777777" w:rsidR="00304E98" w:rsidRPr="00304E98" w:rsidRDefault="00304E98" w:rsidP="00304E98">
      <w:pPr>
        <w:widowControl w:val="0"/>
        <w:numPr>
          <w:ilvl w:val="0"/>
          <w:numId w:val="8"/>
        </w:numPr>
        <w:tabs>
          <w:tab w:val="clear" w:pos="349"/>
          <w:tab w:val="num" w:pos="66"/>
          <w:tab w:val="left" w:pos="426"/>
          <w:tab w:val="left" w:pos="696"/>
        </w:tabs>
        <w:suppressAutoHyphens/>
        <w:autoSpaceDE w:val="0"/>
        <w:ind w:left="142" w:firstLine="425"/>
        <w:jc w:val="both"/>
      </w:pPr>
      <w:r w:rsidRPr="00304E98">
        <w:rPr>
          <w:b/>
        </w:rPr>
        <w:t>Жилая площадь</w:t>
      </w:r>
      <w:r w:rsidRPr="00304E98">
        <w:t xml:space="preserve"> – площадь жилых помещений в Квартирах;</w:t>
      </w:r>
    </w:p>
    <w:p w14:paraId="06BC8FAD" w14:textId="77777777" w:rsidR="00304E98" w:rsidRPr="00304E98" w:rsidRDefault="00304E98" w:rsidP="00304E98">
      <w:pPr>
        <w:widowControl w:val="0"/>
        <w:numPr>
          <w:ilvl w:val="0"/>
          <w:numId w:val="8"/>
        </w:numPr>
        <w:tabs>
          <w:tab w:val="clear" w:pos="349"/>
          <w:tab w:val="num" w:pos="66"/>
          <w:tab w:val="left" w:pos="426"/>
          <w:tab w:val="left" w:pos="696"/>
        </w:tabs>
        <w:suppressAutoHyphens/>
        <w:autoSpaceDE w:val="0"/>
        <w:ind w:left="142" w:firstLine="425"/>
        <w:jc w:val="both"/>
      </w:pPr>
      <w:r w:rsidRPr="00304E98">
        <w:rPr>
          <w:b/>
        </w:rPr>
        <w:t>Площадь Квартиры</w:t>
      </w:r>
      <w:r w:rsidRPr="00304E98">
        <w:t xml:space="preserve"> - площадь всех помещений Квартиры, в том числе жилая площадь, площадь балконов, лоджий, веранд и террас с применением коэффициента 1,0 (для холодных лоджий, для холодных балконов);</w:t>
      </w:r>
    </w:p>
    <w:p w14:paraId="0AE09679" w14:textId="77777777" w:rsidR="00304E98" w:rsidRPr="00304E98" w:rsidRDefault="00304E98" w:rsidP="00304E98">
      <w:pPr>
        <w:widowControl w:val="0"/>
        <w:numPr>
          <w:ilvl w:val="0"/>
          <w:numId w:val="8"/>
        </w:numPr>
        <w:tabs>
          <w:tab w:val="clear" w:pos="349"/>
          <w:tab w:val="num" w:pos="66"/>
          <w:tab w:val="left" w:pos="426"/>
          <w:tab w:val="left" w:pos="696"/>
        </w:tabs>
        <w:suppressAutoHyphens/>
        <w:autoSpaceDE w:val="0"/>
        <w:ind w:left="142" w:firstLine="425"/>
        <w:jc w:val="both"/>
      </w:pPr>
      <w:r w:rsidRPr="00304E98">
        <w:rPr>
          <w:b/>
        </w:rPr>
        <w:t>Общая площадь Квартиры</w:t>
      </w:r>
      <w:r w:rsidRPr="00304E98">
        <w:t xml:space="preserve"> - площадь квартиры в соответствии с проектной документацией, которая будет уточнена после проведения натурных обмеров уполномоченными организациями государственного технического учета и технической инвентаризации объектов капитального строительства и будет указана в Реестре прав на недвижимость. Общая площадь Квартиры определяется согласно п. 5 ст. 15 Жилищного Кодекса РФ, действующего на момент заключения настоящего Договора, и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4F96364" w14:textId="77777777" w:rsidR="00304E98" w:rsidRPr="00304E98" w:rsidRDefault="00304E98" w:rsidP="00304E98">
      <w:pPr>
        <w:widowControl w:val="0"/>
        <w:numPr>
          <w:ilvl w:val="0"/>
          <w:numId w:val="8"/>
        </w:numPr>
        <w:tabs>
          <w:tab w:val="clear" w:pos="349"/>
          <w:tab w:val="num" w:pos="66"/>
          <w:tab w:val="left" w:pos="426"/>
          <w:tab w:val="left" w:pos="567"/>
        </w:tabs>
        <w:suppressAutoHyphens/>
        <w:autoSpaceDE w:val="0"/>
        <w:ind w:left="142" w:firstLine="425"/>
        <w:jc w:val="both"/>
      </w:pPr>
      <w:r w:rsidRPr="00304E98">
        <w:rPr>
          <w:b/>
        </w:rPr>
        <w:t>Окончательная площадь Квартиры</w:t>
      </w:r>
      <w:r w:rsidRPr="00304E98">
        <w:t xml:space="preserve"> - Площадь Квартиры, уточненная после натурных обмеров органами технической инвентаризации и ввода Объекта в эксплуатацию. </w:t>
      </w:r>
    </w:p>
    <w:p w14:paraId="4E66DF73" w14:textId="77777777" w:rsidR="00304E98" w:rsidRPr="00304E98" w:rsidRDefault="00304E98" w:rsidP="00304E98">
      <w:pPr>
        <w:tabs>
          <w:tab w:val="left" w:pos="426"/>
          <w:tab w:val="left" w:pos="567"/>
        </w:tabs>
        <w:ind w:left="142" w:firstLine="425"/>
        <w:jc w:val="both"/>
      </w:pPr>
      <w:r w:rsidRPr="00304E98">
        <w:rPr>
          <w:b/>
        </w:rPr>
        <w:t>-</w:t>
      </w:r>
      <w:r w:rsidRPr="00304E98">
        <w:rPr>
          <w:b/>
        </w:rPr>
        <w:tab/>
        <w:t>Передаточный акт</w:t>
      </w:r>
      <w:r w:rsidRPr="00304E98">
        <w:t xml:space="preserve"> – документ о передаче Квартиры Участнику долевого строительства.</w:t>
      </w:r>
    </w:p>
    <w:p w14:paraId="5B971CBC" w14:textId="77777777" w:rsidR="00304E98" w:rsidRPr="00304E98" w:rsidRDefault="00304E98" w:rsidP="00304E98">
      <w:pPr>
        <w:tabs>
          <w:tab w:val="left" w:pos="426"/>
          <w:tab w:val="left" w:pos="567"/>
        </w:tabs>
        <w:ind w:left="142" w:firstLine="425"/>
        <w:jc w:val="both"/>
      </w:pPr>
      <w:r w:rsidRPr="00304E98">
        <w:t>-</w:t>
      </w:r>
      <w:r w:rsidRPr="00304E98">
        <w:tab/>
      </w:r>
      <w:r w:rsidRPr="00304E98">
        <w:rPr>
          <w:b/>
        </w:rPr>
        <w:t>Орган регистрации прав</w:t>
      </w:r>
      <w:r w:rsidRPr="00304E98">
        <w:t xml:space="preserve"> – Федеральный орган исполнительной власти (в т.ч.  его территориальные органы), уполномоченный Правительством Российской Федерации, осуществляющий государственный кадастровый учет, государственную регистрацию прав, </w:t>
      </w:r>
      <w:r w:rsidRPr="00304E98">
        <w:lastRenderedPageBreak/>
        <w:t xml:space="preserve">ведение Единого государственного реестра недвижимости и предоставление сведений, содержащихся в Едином государственном реестре недвижимости.  </w:t>
      </w:r>
    </w:p>
    <w:p w14:paraId="4F364FF5" w14:textId="77777777" w:rsidR="00304E98" w:rsidRPr="00304E98" w:rsidRDefault="00304E98" w:rsidP="00304E98">
      <w:pPr>
        <w:tabs>
          <w:tab w:val="left" w:pos="426"/>
          <w:tab w:val="left" w:pos="567"/>
        </w:tabs>
        <w:ind w:firstLine="567"/>
        <w:jc w:val="both"/>
      </w:pPr>
    </w:p>
    <w:p w14:paraId="71A646EA" w14:textId="77777777" w:rsidR="00304E98" w:rsidRPr="00304E98" w:rsidRDefault="00304E98" w:rsidP="00304E98">
      <w:pPr>
        <w:tabs>
          <w:tab w:val="left" w:pos="224"/>
          <w:tab w:val="left" w:pos="6086"/>
        </w:tabs>
        <w:ind w:firstLine="567"/>
        <w:jc w:val="center"/>
        <w:rPr>
          <w:b/>
        </w:rPr>
      </w:pPr>
      <w:r w:rsidRPr="00304E98">
        <w:rPr>
          <w:b/>
        </w:rPr>
        <w:t>Глава 2. ПРЕДМЕТ ДОГОВОРА</w:t>
      </w:r>
    </w:p>
    <w:p w14:paraId="12FB61D7" w14:textId="77777777" w:rsidR="00304E98" w:rsidRPr="00304E98" w:rsidRDefault="00304E98" w:rsidP="00304E98">
      <w:pPr>
        <w:tabs>
          <w:tab w:val="left" w:pos="224"/>
          <w:tab w:val="left" w:pos="6086"/>
        </w:tabs>
        <w:ind w:firstLine="567"/>
        <w:jc w:val="center"/>
        <w:rPr>
          <w:b/>
        </w:rPr>
      </w:pPr>
    </w:p>
    <w:p w14:paraId="50E53F0F" w14:textId="77777777" w:rsidR="00304E98" w:rsidRPr="00304E98" w:rsidRDefault="00304E98" w:rsidP="00304E98">
      <w:pPr>
        <w:tabs>
          <w:tab w:val="left" w:pos="0"/>
        </w:tabs>
        <w:autoSpaceDE w:val="0"/>
        <w:ind w:firstLine="567"/>
        <w:jc w:val="both"/>
      </w:pPr>
      <w:r w:rsidRPr="00304E98">
        <w:rPr>
          <w:rFonts w:eastAsia="Arial Unicode MS"/>
        </w:rPr>
        <w:t>2.1.</w:t>
      </w:r>
      <w:r w:rsidRPr="00304E98">
        <w:rPr>
          <w:rFonts w:eastAsia="Arial Unicode MS"/>
        </w:rPr>
        <w:tab/>
        <w:t>По настоящему Договору Застройщик обязуется в предусмотренный Договором срок, своими силами и с привлечением других лиц, построить Объект и после получения разрешения на ввод Объекта в эксплуатацию, передать Участнику долевого строительства Объект долевого строительства – ХХ</w:t>
      </w:r>
      <w:r w:rsidRPr="00304E98">
        <w:rPr>
          <w:rFonts w:eastAsia="Arial Unicode MS"/>
          <w:b/>
        </w:rPr>
        <w:t xml:space="preserve"> (ХХХ)</w:t>
      </w:r>
      <w:r w:rsidRPr="00304E98">
        <w:rPr>
          <w:rFonts w:eastAsia="Arial Unicode MS"/>
        </w:rPr>
        <w:t xml:space="preserve"> комнатную Квартиру, со строительным номером </w:t>
      </w:r>
      <w:r w:rsidRPr="00304E98">
        <w:rPr>
          <w:rFonts w:eastAsia="Arial Unicode MS"/>
          <w:b/>
        </w:rPr>
        <w:t>№ ХХ (ХХХ)</w:t>
      </w:r>
      <w:r w:rsidRPr="00304E98">
        <w:rPr>
          <w:rFonts w:eastAsia="Arial Unicode MS"/>
        </w:rPr>
        <w:t xml:space="preserve">, площадью Квартиры </w:t>
      </w:r>
      <w:r w:rsidRPr="00304E98">
        <w:rPr>
          <w:rFonts w:eastAsia="Arial Unicode MS"/>
          <w:b/>
          <w:bCs/>
        </w:rPr>
        <w:t>ХХ</w:t>
      </w:r>
      <w:r w:rsidRPr="00304E98">
        <w:rPr>
          <w:b/>
        </w:rPr>
        <w:t xml:space="preserve"> (ХХХХХХХ) кв. м.</w:t>
      </w:r>
      <w:r w:rsidRPr="00304E98">
        <w:t xml:space="preserve">, общей площадью </w:t>
      </w:r>
      <w:r w:rsidRPr="00304E98">
        <w:rPr>
          <w:b/>
          <w:bCs/>
        </w:rPr>
        <w:t>ХХ</w:t>
      </w:r>
      <w:r w:rsidRPr="00304E98">
        <w:rPr>
          <w:b/>
        </w:rPr>
        <w:t xml:space="preserve"> (ХХХХХХХ) </w:t>
      </w:r>
      <w:proofErr w:type="spellStart"/>
      <w:r w:rsidRPr="00304E98">
        <w:rPr>
          <w:b/>
        </w:rPr>
        <w:t>кв.м</w:t>
      </w:r>
      <w:proofErr w:type="spellEnd"/>
      <w:r w:rsidRPr="00304E98">
        <w:rPr>
          <w:b/>
        </w:rPr>
        <w:t>.,</w:t>
      </w:r>
      <w:r w:rsidRPr="00304E98">
        <w:t xml:space="preserve"> </w:t>
      </w:r>
      <w:r w:rsidRPr="00304E98">
        <w:rPr>
          <w:rFonts w:eastAsia="Arial Unicode MS"/>
        </w:rPr>
        <w:t xml:space="preserve">расположенную на </w:t>
      </w:r>
      <w:r w:rsidRPr="00304E98">
        <w:rPr>
          <w:rFonts w:eastAsia="Arial Unicode MS"/>
          <w:b/>
          <w:bCs/>
        </w:rPr>
        <w:t xml:space="preserve">ХХ </w:t>
      </w:r>
      <w:r w:rsidRPr="00304E98">
        <w:rPr>
          <w:rFonts w:eastAsia="Arial Unicode MS"/>
          <w:b/>
        </w:rPr>
        <w:t>(ХХХ)</w:t>
      </w:r>
      <w:r w:rsidRPr="00304E98">
        <w:rPr>
          <w:rFonts w:eastAsia="Arial Unicode MS"/>
        </w:rPr>
        <w:t xml:space="preserve"> этаже, в корпусе </w:t>
      </w:r>
      <w:r w:rsidRPr="00304E98">
        <w:rPr>
          <w:rFonts w:eastAsia="Arial Unicode MS"/>
          <w:b/>
          <w:bCs/>
        </w:rPr>
        <w:t xml:space="preserve">ХХ </w:t>
      </w:r>
      <w:r w:rsidRPr="00304E98">
        <w:rPr>
          <w:rFonts w:eastAsia="Arial Unicode MS"/>
        </w:rPr>
        <w:t xml:space="preserve">, Секции </w:t>
      </w:r>
      <w:r w:rsidRPr="00304E98">
        <w:rPr>
          <w:rFonts w:eastAsia="Arial Unicode MS"/>
          <w:b/>
        </w:rPr>
        <w:t>№ ХХ (ХХ),</w:t>
      </w:r>
      <w:r w:rsidRPr="00304E98">
        <w:rPr>
          <w:rFonts w:eastAsia="Arial Unicode MS"/>
        </w:rPr>
        <w:t xml:space="preserve"> а Участник долевого строительства обязуется уплатить обусловленную Договором цену и принять Квартиру, при наступлении условий, указанных в настоящем Договоре. </w:t>
      </w:r>
    </w:p>
    <w:p w14:paraId="05B10702" w14:textId="77777777" w:rsidR="00304E98" w:rsidRPr="00304E98" w:rsidRDefault="00304E98" w:rsidP="00304E98">
      <w:pPr>
        <w:tabs>
          <w:tab w:val="left" w:pos="0"/>
        </w:tabs>
        <w:ind w:firstLine="567"/>
        <w:jc w:val="both"/>
        <w:rPr>
          <w:rFonts w:eastAsia="Arial Unicode MS"/>
        </w:rPr>
      </w:pPr>
      <w:r w:rsidRPr="00304E98">
        <w:rPr>
          <w:rFonts w:eastAsia="Arial Unicode MS"/>
        </w:rPr>
        <w:t>2.2.</w:t>
      </w:r>
      <w:r w:rsidRPr="00304E98">
        <w:rPr>
          <w:rFonts w:eastAsia="Arial Unicode MS"/>
        </w:rPr>
        <w:tab/>
        <w:t>Качественные характеристики Квартиры определяются в соответствии с проектной документацией. Комплектация Квартиры указана в Приложении № 2 к настоящему Договору.</w:t>
      </w:r>
    </w:p>
    <w:p w14:paraId="7366820F" w14:textId="77777777" w:rsidR="00304E98" w:rsidRPr="00304E98" w:rsidRDefault="00304E98" w:rsidP="00304E98">
      <w:pPr>
        <w:tabs>
          <w:tab w:val="left" w:pos="0"/>
        </w:tabs>
        <w:ind w:firstLine="567"/>
        <w:jc w:val="both"/>
      </w:pPr>
      <w:r w:rsidRPr="00304E98">
        <w:t>2.3.</w:t>
      </w:r>
      <w:r w:rsidRPr="00304E98">
        <w:tab/>
        <w:t xml:space="preserve">Указанные в п.1.1., п. 2.1. Договора и в Приложении № 1 Договора («План Квартиры»)  площади являются условными и будут подлежать уточнению после выдачи уполномоченными организациями государственного технического учета и технической инвентаризации объектов капитального строительства (далее - органы БТИ) технического паспорта на Жилой дом.  Условные номера(индекс) присваиваются Секции, Дому и Объекту долевого строительства Застройщиком на основании данных проектной документации и могут быть изменены после проведения обмеров органами, осуществляющих техническую инвентаризацию, на основании полученных поэтажных планов и экспликаций. </w:t>
      </w:r>
    </w:p>
    <w:p w14:paraId="3E986B57" w14:textId="77777777" w:rsidR="00304E98" w:rsidRPr="00304E98" w:rsidRDefault="00304E98" w:rsidP="00304E98">
      <w:pPr>
        <w:tabs>
          <w:tab w:val="left" w:pos="0"/>
        </w:tabs>
        <w:ind w:firstLine="567"/>
        <w:jc w:val="both"/>
      </w:pPr>
      <w:r w:rsidRPr="00304E98">
        <w:t>2.4.</w:t>
      </w:r>
      <w:r w:rsidRPr="00304E98">
        <w:tab/>
        <w:t>Указанная в Приложении № 1 Договора («План Квартиры») проектная планировка Квартиры является предварительной.</w:t>
      </w:r>
    </w:p>
    <w:p w14:paraId="785AC60A" w14:textId="77777777" w:rsidR="00304E98" w:rsidRPr="00304E98" w:rsidRDefault="00304E98" w:rsidP="00304E98">
      <w:pPr>
        <w:tabs>
          <w:tab w:val="left" w:pos="0"/>
        </w:tabs>
        <w:ind w:firstLine="567"/>
        <w:jc w:val="both"/>
      </w:pPr>
      <w:r w:rsidRPr="00304E98">
        <w:t>Стороны пришли к соглашению не признавать любое расхождение проектной и фактической площадей существенными изменениями Объекта долевого строительства. Фактическая площадь Объекта долевого строительства на момент передачи Участнику долевого строительства может иметь отклонения от проектной, как в большую, так и в меньшую сторону, что не влечет за собой перерасчета Цены Квартиры.</w:t>
      </w:r>
    </w:p>
    <w:p w14:paraId="4D6C5AE1" w14:textId="77777777" w:rsidR="00304E98" w:rsidRPr="00304E98" w:rsidRDefault="00304E98" w:rsidP="00304E98">
      <w:pPr>
        <w:tabs>
          <w:tab w:val="left" w:pos="0"/>
        </w:tabs>
        <w:ind w:firstLine="567"/>
        <w:jc w:val="both"/>
      </w:pPr>
      <w:r w:rsidRPr="00304E98">
        <w:t>Участнику долевого строительства известно, что:</w:t>
      </w:r>
    </w:p>
    <w:p w14:paraId="50E73D48" w14:textId="77777777" w:rsidR="00304E98" w:rsidRPr="00304E98" w:rsidRDefault="00304E98" w:rsidP="00304E98">
      <w:pPr>
        <w:tabs>
          <w:tab w:val="left" w:pos="0"/>
        </w:tabs>
        <w:ind w:firstLine="567"/>
        <w:jc w:val="both"/>
      </w:pPr>
      <w:r w:rsidRPr="00304E98">
        <w:t>в соответствии с действующим законодательством Российской Федерации, в том числе в соответствии с порядком ведения кадастрового (инвентаризационного) учета объектов недвижимого имущества и порядком государственной регистрации прав собственности на объекты недвижимого имущества, государственной регистрации подлежит сумма фактических жилых и вспомогательных площадей Объекта, при этом площади балконов, лоджий, террас государственной регистрации не подлежат, однако находят свое отражение в техническом паспорте Дома и кадастровом паспорте на Объект, выдаваемых органом технической инвентаризации.</w:t>
      </w:r>
    </w:p>
    <w:p w14:paraId="5226E14D" w14:textId="77777777" w:rsidR="00304E98" w:rsidRPr="00304E98" w:rsidRDefault="00304E98" w:rsidP="00304E98">
      <w:pPr>
        <w:tabs>
          <w:tab w:val="left" w:pos="0"/>
        </w:tabs>
        <w:ind w:firstLine="567"/>
        <w:jc w:val="both"/>
      </w:pPr>
      <w:r w:rsidRPr="00304E98">
        <w:t>Стороны согласовали, что исключение площадей балконов, лоджий, террас из общей площади Объекта при проведении обмеров органом технической инвентаризации (после ввода Дома в эксплуатацию) и последующая государственная регистрация права собственности на площадь, равную сумме фактической жилой и вспомогательной площадей Объекта без учета балконов, лоджий и террас в органе регистрации прав, не является основанием для возврата денежных средств Участнику долевого строительства и изменения порядка проведения взаиморасчетов между Сторонами, установленного Договором.</w:t>
      </w:r>
    </w:p>
    <w:p w14:paraId="389E2143" w14:textId="77777777" w:rsidR="00304E98" w:rsidRPr="00C83C40" w:rsidRDefault="00304E98" w:rsidP="00304E98">
      <w:pPr>
        <w:pStyle w:val="a3"/>
        <w:numPr>
          <w:ilvl w:val="1"/>
          <w:numId w:val="9"/>
        </w:numPr>
        <w:tabs>
          <w:tab w:val="left" w:pos="0"/>
        </w:tabs>
        <w:ind w:left="0" w:firstLine="567"/>
        <w:jc w:val="both"/>
        <w:rPr>
          <w:rFonts w:ascii="Times New Roman" w:hAnsi="Times New Roman"/>
          <w:color w:val="auto"/>
          <w:sz w:val="24"/>
          <w:szCs w:val="24"/>
        </w:rPr>
      </w:pPr>
      <w:r w:rsidRPr="00C83C40">
        <w:rPr>
          <w:rFonts w:ascii="Times New Roman" w:hAnsi="Times New Roman"/>
          <w:color w:val="auto"/>
          <w:sz w:val="24"/>
          <w:szCs w:val="24"/>
        </w:rPr>
        <w:t xml:space="preserve">До заключения настоящего Договора Участник долевого строительства получил от Застройщика всю необходимую, полную, достоверную и удовлетворяющую Участника долевого строительства информацию. </w:t>
      </w:r>
    </w:p>
    <w:p w14:paraId="256EDC76" w14:textId="77777777" w:rsidR="00304E98" w:rsidRPr="00304E98" w:rsidRDefault="00304E98" w:rsidP="00304E98">
      <w:pPr>
        <w:tabs>
          <w:tab w:val="left" w:pos="0"/>
        </w:tabs>
        <w:ind w:firstLine="567"/>
        <w:jc w:val="both"/>
      </w:pPr>
      <w:r w:rsidRPr="00304E98">
        <w:t>Застройщиком по настоящему Договору не осуществляется строительство объектов социальной инфраструктуры, право собственности, на которые подлежат передаче в общую долевую собственность Участникам долевого строительства, либо на безвозмездной основе в государственную или муниципальную собственность.</w:t>
      </w:r>
    </w:p>
    <w:p w14:paraId="290C5B88" w14:textId="77777777" w:rsidR="00304E98" w:rsidRPr="00304E98" w:rsidRDefault="00304E98" w:rsidP="00304E98">
      <w:pPr>
        <w:tabs>
          <w:tab w:val="left" w:pos="0"/>
        </w:tabs>
        <w:ind w:firstLine="567"/>
        <w:jc w:val="both"/>
      </w:pPr>
      <w:r w:rsidRPr="00304E98">
        <w:t>2.6.</w:t>
      </w:r>
      <w:r w:rsidRPr="00304E98">
        <w:rPr>
          <w:lang w:eastAsia="en-US"/>
        </w:rPr>
        <w:tab/>
      </w:r>
      <w:r w:rsidRPr="00304E98">
        <w:t xml:space="preserve">Участник долевого строительства ознакомился с проектной планировкой Объекта долевого строительства в соответствии с Планом создаваемого объекта, предоставляемого </w:t>
      </w:r>
      <w:r w:rsidRPr="00304E98">
        <w:lastRenderedPageBreak/>
        <w:t>Застройщиком в орган регистрации прав. Проектная планировка Объекта долевого строительства является предварительной, поскольку Застройщик имеет исключительное право, без согласования с Участником долевого строительства, на внесение несущественных изменений в проектную документацию на строительство Жилого дома и Объекта долевого строительства. Стороны пришли к соглашению, что не являются существенными изменения проектной документации Жилого дома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Жилой дом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t>
      </w:r>
    </w:p>
    <w:p w14:paraId="5A2040E1" w14:textId="77777777" w:rsidR="00304E98" w:rsidRPr="00304E98" w:rsidRDefault="00304E98" w:rsidP="00304E98">
      <w:pPr>
        <w:tabs>
          <w:tab w:val="left" w:pos="0"/>
          <w:tab w:val="left" w:pos="567"/>
          <w:tab w:val="left" w:pos="1260"/>
        </w:tabs>
        <w:ind w:firstLine="567"/>
        <w:jc w:val="both"/>
      </w:pPr>
    </w:p>
    <w:p w14:paraId="2265D4BA" w14:textId="77777777" w:rsidR="00304E98" w:rsidRPr="00304E98" w:rsidRDefault="00304E98" w:rsidP="00304E98">
      <w:pPr>
        <w:tabs>
          <w:tab w:val="left" w:pos="180"/>
          <w:tab w:val="left" w:pos="224"/>
          <w:tab w:val="left" w:pos="540"/>
        </w:tabs>
        <w:ind w:firstLine="567"/>
        <w:jc w:val="center"/>
        <w:rPr>
          <w:b/>
        </w:rPr>
      </w:pPr>
      <w:r w:rsidRPr="00304E98">
        <w:rPr>
          <w:b/>
        </w:rPr>
        <w:t>Глава 3. ПРАВОВОЕ ОБЕСПЕЧЕНИЕ ДОГОВОРА</w:t>
      </w:r>
    </w:p>
    <w:p w14:paraId="379EA702" w14:textId="77777777" w:rsidR="00304E98" w:rsidRPr="00304E98" w:rsidRDefault="00304E98" w:rsidP="00304E98">
      <w:pPr>
        <w:tabs>
          <w:tab w:val="left" w:pos="180"/>
          <w:tab w:val="left" w:pos="224"/>
          <w:tab w:val="left" w:pos="540"/>
        </w:tabs>
        <w:ind w:firstLine="567"/>
        <w:jc w:val="center"/>
        <w:rPr>
          <w:b/>
        </w:rPr>
      </w:pPr>
    </w:p>
    <w:p w14:paraId="5C79BD7C" w14:textId="77777777" w:rsidR="00304E98" w:rsidRPr="00304E98" w:rsidRDefault="00304E98" w:rsidP="00304E98">
      <w:pPr>
        <w:tabs>
          <w:tab w:val="left" w:pos="0"/>
        </w:tabs>
        <w:ind w:firstLine="567"/>
        <w:jc w:val="both"/>
      </w:pPr>
      <w:r w:rsidRPr="00304E98">
        <w:t>3.1.      Гражданский кодекс Российской Федерации (с изменениями и дополнениями).</w:t>
      </w:r>
    </w:p>
    <w:p w14:paraId="45671C02" w14:textId="77777777" w:rsidR="00304E98" w:rsidRPr="00304E98" w:rsidRDefault="00304E98" w:rsidP="00304E98">
      <w:pPr>
        <w:tabs>
          <w:tab w:val="left" w:pos="0"/>
          <w:tab w:val="left" w:pos="720"/>
          <w:tab w:val="left" w:pos="1260"/>
        </w:tabs>
        <w:ind w:firstLine="567"/>
        <w:jc w:val="both"/>
      </w:pPr>
      <w:r w:rsidRPr="00304E98">
        <w:t>3.2.</w:t>
      </w:r>
      <w:bookmarkStart w:id="0" w:name="_Hlk14885796"/>
      <w:r w:rsidRPr="00304E98">
        <w:tab/>
        <w:t>Федеральный закон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изменениями и дополнениями).</w:t>
      </w:r>
    </w:p>
    <w:bookmarkEnd w:id="0"/>
    <w:p w14:paraId="1FAA4A07" w14:textId="77777777" w:rsidR="00304E98" w:rsidRPr="00304E98" w:rsidRDefault="00304E98" w:rsidP="00304E98">
      <w:pPr>
        <w:tabs>
          <w:tab w:val="left" w:pos="0"/>
          <w:tab w:val="left" w:pos="720"/>
          <w:tab w:val="left" w:pos="1260"/>
        </w:tabs>
        <w:ind w:firstLine="567"/>
        <w:jc w:val="both"/>
      </w:pPr>
      <w:r w:rsidRPr="00304E98">
        <w:t>3.3.</w:t>
      </w:r>
      <w:r w:rsidRPr="00304E98">
        <w:tab/>
        <w:t>Федеральный закон от 13.07.2015 № 218-ФЗ «О государственной регистрации недвижимости».</w:t>
      </w:r>
    </w:p>
    <w:p w14:paraId="62E6A517" w14:textId="0FB6FE82" w:rsidR="00304E98" w:rsidRPr="00304E98" w:rsidRDefault="00304E98" w:rsidP="00304E98">
      <w:pPr>
        <w:tabs>
          <w:tab w:val="left" w:pos="0"/>
          <w:tab w:val="left" w:pos="720"/>
          <w:tab w:val="left" w:pos="1260"/>
        </w:tabs>
        <w:ind w:firstLine="567"/>
        <w:jc w:val="both"/>
      </w:pPr>
      <w:r w:rsidRPr="00304E98">
        <w:t>3.4.</w:t>
      </w:r>
      <w:r w:rsidRPr="00304E98">
        <w:tab/>
      </w:r>
      <w:r w:rsidRPr="000457AD">
        <w:t>Право аренды земельного участка, номер государственной регистрации</w:t>
      </w:r>
      <w:r w:rsidR="00FA77EF">
        <w:t xml:space="preserve"> ХХХХХХХ</w:t>
      </w:r>
      <w:r w:rsidRPr="000457AD">
        <w:t xml:space="preserve">, на основании Договора </w:t>
      </w:r>
      <w:r w:rsidR="00C83C40" w:rsidRPr="000457AD">
        <w:t>аренды земельного участка,</w:t>
      </w:r>
      <w:r w:rsidRPr="000457AD">
        <w:t xml:space="preserve"> заключаемого без проведения торгов № </w:t>
      </w:r>
      <w:r w:rsidR="00FA77EF">
        <w:t xml:space="preserve">ХХХХ </w:t>
      </w:r>
      <w:r w:rsidRPr="000457AD">
        <w:t xml:space="preserve">от </w:t>
      </w:r>
      <w:r w:rsidR="00FA77EF">
        <w:t xml:space="preserve">ХХХХ </w:t>
      </w:r>
      <w:r w:rsidRPr="000457AD">
        <w:t>г.</w:t>
      </w:r>
      <w:r w:rsidRPr="00304E98">
        <w:t xml:space="preserve"> </w:t>
      </w:r>
    </w:p>
    <w:p w14:paraId="45584630" w14:textId="66E23200" w:rsidR="00304E98" w:rsidRPr="00304E98" w:rsidRDefault="00304E98" w:rsidP="00304E98">
      <w:pPr>
        <w:tabs>
          <w:tab w:val="left" w:pos="0"/>
        </w:tabs>
        <w:ind w:firstLine="567"/>
        <w:jc w:val="both"/>
      </w:pPr>
      <w:r w:rsidRPr="00304E98">
        <w:t>3.5.</w:t>
      </w:r>
      <w:r w:rsidRPr="00304E98">
        <w:tab/>
        <w:t>Разрешение на строительство №</w:t>
      </w:r>
      <w:r w:rsidR="00D76874">
        <w:t xml:space="preserve"> ХХХХХХХХХХХ</w:t>
      </w:r>
      <w:r w:rsidRPr="00304E98">
        <w:t xml:space="preserve">, выдано </w:t>
      </w:r>
      <w:r w:rsidR="00D76874">
        <w:t xml:space="preserve">ХХХХ </w:t>
      </w:r>
      <w:r w:rsidRPr="00304E98">
        <w:t xml:space="preserve">г. </w:t>
      </w:r>
      <w:r w:rsidR="00771635">
        <w:t>Министерством жилищной политики Московской области.</w:t>
      </w:r>
      <w:r w:rsidRPr="00304E98">
        <w:t xml:space="preserve"> </w:t>
      </w:r>
    </w:p>
    <w:p w14:paraId="66896951" w14:textId="77777777" w:rsidR="00304E98" w:rsidRPr="00304E98" w:rsidRDefault="00304E98" w:rsidP="00304E98">
      <w:pPr>
        <w:tabs>
          <w:tab w:val="left" w:pos="0"/>
        </w:tabs>
        <w:ind w:firstLine="567"/>
        <w:jc w:val="both"/>
      </w:pPr>
      <w:r w:rsidRPr="00304E98">
        <w:t>3.6.</w:t>
      </w:r>
      <w:r w:rsidRPr="00304E98">
        <w:tab/>
        <w:t>При заключении настоящего Договора Застройщик гарантирует Участнику долевого строительства, что все необходимые для заключения и исполнения настоящего Договора, свидетельства, лицензии, разрешения на строительство и/или иные документы и/или договоры от соответствующих и уполномоченных на их предоставление государственных органов/лиц Застройщиком получены/заключены, являются юридически действительными и вступившими в силу.</w:t>
      </w:r>
    </w:p>
    <w:p w14:paraId="409A2603" w14:textId="77777777" w:rsidR="00304E98" w:rsidRPr="00304E98" w:rsidRDefault="00304E98" w:rsidP="00304E98">
      <w:pPr>
        <w:tabs>
          <w:tab w:val="left" w:pos="0"/>
        </w:tabs>
        <w:ind w:firstLine="567"/>
        <w:jc w:val="both"/>
      </w:pPr>
      <w:r w:rsidRPr="00304E98">
        <w:t>3.7.</w:t>
      </w:r>
      <w:r w:rsidRPr="00304E98">
        <w:tab/>
        <w:t>Застройщик гарантирует, что проектная декларация, включающая в себя информацию о Застройщике и объекте строительства, в установленном действующим законодательством порядке предоставлена во все соответствующие государственные органы и опубликована в соответствии с требованиями действующего законодательства Российской Федерации.</w:t>
      </w:r>
    </w:p>
    <w:p w14:paraId="74B115E8" w14:textId="77777777" w:rsidR="00304E98" w:rsidRPr="00304E98" w:rsidRDefault="00304E98" w:rsidP="00304E98">
      <w:pPr>
        <w:tabs>
          <w:tab w:val="left" w:pos="0"/>
        </w:tabs>
        <w:ind w:firstLine="567"/>
        <w:jc w:val="both"/>
      </w:pPr>
      <w:r w:rsidRPr="00304E98">
        <w:t>3.8.</w:t>
      </w:r>
      <w:r w:rsidRPr="00304E98">
        <w:tab/>
        <w:t>Стороны предоставляют друг другу взаимные гарантии на весь период срока действия настоящего Договора в том, что:</w:t>
      </w:r>
    </w:p>
    <w:p w14:paraId="48A256CC" w14:textId="77777777" w:rsidR="00304E98" w:rsidRPr="00304E98" w:rsidRDefault="00304E98" w:rsidP="00304E98">
      <w:pPr>
        <w:tabs>
          <w:tab w:val="left" w:pos="0"/>
        </w:tabs>
        <w:ind w:firstLine="567"/>
        <w:jc w:val="both"/>
      </w:pPr>
      <w:r w:rsidRPr="00304E98">
        <w:t>3.8.1.</w:t>
      </w:r>
      <w:r w:rsidRPr="00304E98">
        <w:tab/>
        <w:t>Настоящий Договор подписан уполномоченными лицами и устанавливает юридически действительные обязательства;</w:t>
      </w:r>
    </w:p>
    <w:p w14:paraId="16E8B125" w14:textId="77777777" w:rsidR="00304E98" w:rsidRPr="00304E98" w:rsidRDefault="00304E98" w:rsidP="00304E98">
      <w:pPr>
        <w:tabs>
          <w:tab w:val="left" w:pos="0"/>
        </w:tabs>
        <w:ind w:firstLine="567"/>
        <w:jc w:val="both"/>
      </w:pPr>
      <w:r w:rsidRPr="00304E98">
        <w:t>3.8.2.</w:t>
      </w:r>
      <w:r w:rsidRPr="00304E98">
        <w:tab/>
        <w:t>Заключение настоящего Договора и выполнение его условий не приведет к нарушению требований учредительных документов Сторон, а также обязательств Сторон, вытекающих из договоров или действующего законодательства Российской Федерации.</w:t>
      </w:r>
    </w:p>
    <w:p w14:paraId="77E09488" w14:textId="77777777" w:rsidR="00304E98" w:rsidRPr="00304E98" w:rsidRDefault="00304E98" w:rsidP="00304E98">
      <w:pPr>
        <w:tabs>
          <w:tab w:val="left" w:pos="0"/>
        </w:tabs>
        <w:ind w:firstLine="567"/>
        <w:jc w:val="both"/>
      </w:pPr>
      <w:r w:rsidRPr="00304E98">
        <w:t>3.8.3.</w:t>
      </w:r>
      <w:r w:rsidRPr="00304E98">
        <w:tab/>
        <w:t xml:space="preserve">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7DAF192B" w14:textId="77777777" w:rsidR="00304E98" w:rsidRPr="00304E98" w:rsidRDefault="00304E98" w:rsidP="00304E98">
      <w:pPr>
        <w:tabs>
          <w:tab w:val="left" w:pos="0"/>
        </w:tabs>
        <w:ind w:firstLine="567"/>
        <w:jc w:val="both"/>
      </w:pPr>
      <w:r w:rsidRPr="00304E98">
        <w:t>3.8.4.</w:t>
      </w:r>
      <w:r w:rsidRPr="00304E98">
        <w:tab/>
        <w:t>Все документы, касающиеся настоящего Договора, являются должным образом подписанными и обязательными для Сторон;</w:t>
      </w:r>
    </w:p>
    <w:p w14:paraId="416578E3" w14:textId="77777777" w:rsidR="00304E98" w:rsidRPr="00304E98" w:rsidRDefault="00304E98" w:rsidP="00304E98">
      <w:pPr>
        <w:tabs>
          <w:tab w:val="left" w:pos="0"/>
          <w:tab w:val="left" w:pos="720"/>
          <w:tab w:val="left" w:pos="1260"/>
          <w:tab w:val="left" w:pos="7938"/>
        </w:tabs>
        <w:ind w:firstLine="567"/>
        <w:jc w:val="both"/>
      </w:pPr>
      <w:r w:rsidRPr="00304E98">
        <w:t xml:space="preserve">3.8.5. Участник долевого строительства заключает настоящий Договор для дальнейшего приобретения в собственность Квартиры для личного (индивидуального или семейного) использования; </w:t>
      </w:r>
    </w:p>
    <w:p w14:paraId="6CDB7674" w14:textId="77777777" w:rsidR="00304E98" w:rsidRPr="00304E98" w:rsidRDefault="00304E98" w:rsidP="00304E98">
      <w:pPr>
        <w:tabs>
          <w:tab w:val="left" w:pos="0"/>
        </w:tabs>
        <w:ind w:firstLine="567"/>
        <w:jc w:val="both"/>
      </w:pPr>
      <w:r w:rsidRPr="00304E98">
        <w:t>3.8.6.</w:t>
      </w:r>
      <w:r w:rsidRPr="00304E98">
        <w:tab/>
        <w:t xml:space="preserve">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w:t>
      </w:r>
      <w:r w:rsidRPr="00304E98">
        <w:lastRenderedPageBreak/>
        <w:t xml:space="preserve">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3A5C1FC0" w14:textId="77777777" w:rsidR="00304E98" w:rsidRPr="00304E98" w:rsidRDefault="00304E98" w:rsidP="00304E98">
      <w:pPr>
        <w:tabs>
          <w:tab w:val="left" w:pos="0"/>
        </w:tabs>
        <w:ind w:firstLine="567"/>
        <w:jc w:val="both"/>
      </w:pPr>
      <w:r w:rsidRPr="00304E98">
        <w:t>3.8.7.</w:t>
      </w:r>
      <w:r w:rsidRPr="00304E98">
        <w:tab/>
        <w:t>Обязательства, принятые Сторонами на себя в настоящем Договоре, являются законными и действительными обязательствами, исполнение которых может быть потребовано в принудительном порядке.</w:t>
      </w:r>
    </w:p>
    <w:p w14:paraId="7B3AD9E5" w14:textId="35C4DED2" w:rsidR="00304E98" w:rsidRPr="00304E98" w:rsidRDefault="00304E98" w:rsidP="00304E98">
      <w:pPr>
        <w:tabs>
          <w:tab w:val="left" w:pos="0"/>
        </w:tabs>
        <w:ind w:firstLine="567"/>
        <w:jc w:val="both"/>
      </w:pPr>
      <w:r w:rsidRPr="00304E98">
        <w:t>3.8.8.</w:t>
      </w:r>
      <w:r w:rsidRPr="00304E98">
        <w:tab/>
        <w:t xml:space="preserve">Застройщик гарантирует, что Объект долевого строительства, подлежащий передаче Участнику долевого строительства, на момент заключения настоящего </w:t>
      </w:r>
      <w:r w:rsidR="00C83C40" w:rsidRPr="00304E98">
        <w:t>Договора</w:t>
      </w:r>
      <w:r w:rsidR="00EC3B7B">
        <w:t xml:space="preserve"> в </w:t>
      </w:r>
      <w:r w:rsidRPr="00EC3B7B">
        <w:t>споре и под арестом не состоит.</w:t>
      </w:r>
    </w:p>
    <w:p w14:paraId="37E0C4BB" w14:textId="426F106E" w:rsidR="0001438E" w:rsidRPr="004753A0" w:rsidRDefault="00304E98" w:rsidP="0001438E">
      <w:pPr>
        <w:tabs>
          <w:tab w:val="left" w:pos="0"/>
        </w:tabs>
        <w:ind w:firstLine="567"/>
        <w:jc w:val="both"/>
      </w:pPr>
      <w:r w:rsidRPr="00D76874">
        <w:t>3.9.</w:t>
      </w:r>
      <w:r w:rsidR="00272895" w:rsidRPr="00D76874">
        <w:t xml:space="preserve"> Участник долевого строительства уведомлен и ему известно, что строительство Объекта осуществляется Застройщиком с привлечением кредитных средств</w:t>
      </w:r>
      <w:r w:rsidR="00D76874" w:rsidRPr="00D76874">
        <w:t xml:space="preserve"> ХХХХ</w:t>
      </w:r>
      <w:r w:rsidR="00272895" w:rsidRPr="00D76874">
        <w:t xml:space="preserve">, право аренды земельного участка, на котором осуществляется строительство Объекта, будет находиться в ипотеке </w:t>
      </w:r>
      <w:r w:rsidR="00D76874" w:rsidRPr="00D76874">
        <w:t xml:space="preserve">у ХХХХХ </w:t>
      </w:r>
      <w:r w:rsidR="00272895" w:rsidRPr="00D76874">
        <w:t>по Договору</w:t>
      </w:r>
      <w:r w:rsidR="00D76874" w:rsidRPr="00D76874">
        <w:t xml:space="preserve"> ХХХХХ</w:t>
      </w:r>
      <w:r w:rsidR="00272895" w:rsidRPr="00D76874">
        <w:t xml:space="preserve">, имущественные права на Объект также будут находиться в залоге в пользу </w:t>
      </w:r>
      <w:r w:rsidR="00D76874" w:rsidRPr="00D76874">
        <w:t xml:space="preserve"> ХХХХХХХХ </w:t>
      </w:r>
      <w:r w:rsidR="00272895" w:rsidRPr="00D76874">
        <w:t>по Договору</w:t>
      </w:r>
      <w:r w:rsidR="00D76874" w:rsidRPr="00D76874">
        <w:t xml:space="preserve"> ХХХХХХХХ</w:t>
      </w:r>
      <w:r w:rsidR="00272895" w:rsidRPr="00D76874">
        <w:t xml:space="preserve">, подписание (заключение) которого планируется </w:t>
      </w:r>
      <w:r w:rsidR="00D76874" w:rsidRPr="00D76874">
        <w:t xml:space="preserve">ХХХХХ </w:t>
      </w:r>
      <w:r w:rsidR="00272895" w:rsidRPr="00D76874">
        <w:t>года.</w:t>
      </w:r>
    </w:p>
    <w:p w14:paraId="1A1AF545" w14:textId="77777777" w:rsidR="00304E98" w:rsidRPr="00304E98" w:rsidRDefault="00304E98" w:rsidP="00304E98">
      <w:pPr>
        <w:tabs>
          <w:tab w:val="left" w:pos="0"/>
          <w:tab w:val="left" w:pos="720"/>
          <w:tab w:val="left" w:pos="1260"/>
          <w:tab w:val="left" w:pos="7938"/>
        </w:tabs>
        <w:ind w:firstLine="709"/>
        <w:jc w:val="both"/>
      </w:pPr>
    </w:p>
    <w:p w14:paraId="174008C6" w14:textId="77777777" w:rsidR="00304E98" w:rsidRPr="00304E98" w:rsidRDefault="00304E98" w:rsidP="00304E98">
      <w:pPr>
        <w:tabs>
          <w:tab w:val="left" w:pos="0"/>
          <w:tab w:val="left" w:pos="720"/>
          <w:tab w:val="left" w:pos="1260"/>
        </w:tabs>
        <w:ind w:firstLine="709"/>
        <w:jc w:val="center"/>
        <w:rPr>
          <w:b/>
        </w:rPr>
      </w:pPr>
      <w:r w:rsidRPr="00304E98">
        <w:rPr>
          <w:b/>
        </w:rPr>
        <w:t xml:space="preserve">Глава 4. ЦЕНА ДОГОВОРА </w:t>
      </w:r>
    </w:p>
    <w:p w14:paraId="0E9D49F5" w14:textId="77777777" w:rsidR="00304E98" w:rsidRPr="00304E98" w:rsidRDefault="00304E98" w:rsidP="00304E98">
      <w:pPr>
        <w:tabs>
          <w:tab w:val="left" w:pos="0"/>
          <w:tab w:val="left" w:pos="720"/>
          <w:tab w:val="left" w:pos="1260"/>
        </w:tabs>
        <w:ind w:firstLine="709"/>
        <w:jc w:val="center"/>
        <w:rPr>
          <w:b/>
        </w:rPr>
      </w:pPr>
    </w:p>
    <w:p w14:paraId="432AEE0E" w14:textId="77777777" w:rsidR="00304E98" w:rsidRPr="00304E98" w:rsidRDefault="00304E98" w:rsidP="00304E98">
      <w:pPr>
        <w:tabs>
          <w:tab w:val="left" w:pos="0"/>
        </w:tabs>
        <w:ind w:firstLine="567"/>
        <w:jc w:val="both"/>
      </w:pPr>
      <w:r w:rsidRPr="00304E98">
        <w:t>4.1.</w:t>
      </w:r>
      <w:r w:rsidRPr="00304E98">
        <w:tab/>
        <w:t>Цена настоящего Договора представляет собой размер денежных средств, подлежащих уплате Участником долевого строительства для строительства (создания) Объекта долевого строительства (Квартиры).</w:t>
      </w:r>
    </w:p>
    <w:p w14:paraId="60FB75D0" w14:textId="77777777" w:rsidR="00304E98" w:rsidRPr="00304E98" w:rsidRDefault="00304E98" w:rsidP="00304E98">
      <w:pPr>
        <w:tabs>
          <w:tab w:val="left" w:pos="0"/>
        </w:tabs>
        <w:ind w:firstLine="567"/>
        <w:jc w:val="both"/>
      </w:pPr>
      <w:r w:rsidRPr="00304E98">
        <w:t>Цена Договора не включает в себя государственную пошлину и иные расходы, связанные с государственной регистрацией настоящего Договора и права собственности Участника долевого строительства на Квартиру, расходы за услуги органов БТИ, расходы  по постановке  Квартиры  на кадастровый  учет, расходы по оплате городской, междугородной и международной телефонной связи (в случае оборудования Квартиры средствами связи), расходы за услуги и работы по управлению имуществом Жилого дома, расходы на содержание, текущий и капитальный ремонт Квартиры и общего имущества Жилого Дома, расходы за коммунальные и эксплуатационные услуги, в том числе расходы по оплате электроэнергии, теплоснабжения, водоотведения, отопления, горячего и холодного водоснабжения Квартиры, вывоза твердых бытовых отходов, уборки Жилого Дома и прилегающей к нему территории, расходы по охране Жилого Дома и Квартиры, и другие необходимые расходы, связанные с эксплуатацией имущества Жилого Дома и Квартиры и обеспечением функционирования Дома и Квартиры в соответствии с их назначением, возникающие после ввода Объекта  в эксплуатацию.</w:t>
      </w:r>
    </w:p>
    <w:p w14:paraId="29E38787" w14:textId="7C10CE6C" w:rsidR="00304E98" w:rsidRPr="00304E98" w:rsidRDefault="00304E98" w:rsidP="00304E98">
      <w:pPr>
        <w:tabs>
          <w:tab w:val="left" w:pos="0"/>
        </w:tabs>
        <w:ind w:firstLine="567"/>
        <w:jc w:val="both"/>
      </w:pPr>
      <w:r w:rsidRPr="00304E98">
        <w:t>4.2.</w:t>
      </w:r>
      <w:r w:rsidRPr="00304E98">
        <w:tab/>
        <w:t xml:space="preserve">Цена настоящего Договора </w:t>
      </w:r>
      <w:bookmarkStart w:id="1" w:name="_Hlk14888598"/>
      <w:r w:rsidR="00C83C40" w:rsidRPr="00304E98">
        <w:t>составляет ХХХХХХХХ</w:t>
      </w:r>
      <w:r w:rsidRPr="00304E98">
        <w:rPr>
          <w:sz w:val="20"/>
          <w:szCs w:val="20"/>
        </w:rPr>
        <w:t xml:space="preserve"> </w:t>
      </w:r>
      <w:r w:rsidRPr="00304E98">
        <w:rPr>
          <w:b/>
        </w:rPr>
        <w:t xml:space="preserve">(ХХХХХХХХХХХХ) </w:t>
      </w:r>
      <w:r w:rsidRPr="00304E98">
        <w:t xml:space="preserve">рублей РФ 00 копеек </w:t>
      </w:r>
      <w:bookmarkEnd w:id="1"/>
      <w:r w:rsidRPr="00304E98">
        <w:t xml:space="preserve">за Объект долевого строительства (Квартиру). </w:t>
      </w:r>
    </w:p>
    <w:p w14:paraId="18D30D27" w14:textId="77777777" w:rsidR="00304E98" w:rsidRPr="00304E98" w:rsidRDefault="00304E98" w:rsidP="00304E98">
      <w:pPr>
        <w:tabs>
          <w:tab w:val="left" w:pos="0"/>
        </w:tabs>
        <w:ind w:firstLine="567"/>
        <w:jc w:val="both"/>
      </w:pPr>
      <w:r w:rsidRPr="00304E98">
        <w:t>4.3.</w:t>
      </w:r>
      <w:r w:rsidRPr="00304E98">
        <w:tab/>
        <w:t>Цена, установленная п. 4.2. настоящего Договора, является окончательной на весь период действия Договора, независимо от изменения стоимости строительства Объекта и пересчету не подлежит.</w:t>
      </w:r>
      <w:r w:rsidRPr="00304E98">
        <w:tab/>
      </w:r>
    </w:p>
    <w:p w14:paraId="73AC531A" w14:textId="0E80688B" w:rsidR="00304E98" w:rsidRPr="00304E98" w:rsidRDefault="00304E98" w:rsidP="00304E98">
      <w:pPr>
        <w:tabs>
          <w:tab w:val="left" w:pos="180"/>
          <w:tab w:val="left" w:pos="224"/>
          <w:tab w:val="left" w:pos="540"/>
        </w:tabs>
        <w:ind w:firstLine="567"/>
        <w:jc w:val="center"/>
        <w:rPr>
          <w:b/>
        </w:rPr>
      </w:pPr>
      <w:r w:rsidRPr="00304E98">
        <w:rPr>
          <w:b/>
        </w:rPr>
        <w:t xml:space="preserve">Глава 5. </w:t>
      </w:r>
      <w:r w:rsidR="00C83C40" w:rsidRPr="00304E98">
        <w:rPr>
          <w:b/>
        </w:rPr>
        <w:t>ПОРЯДОК РАСЧЕТОВ</w:t>
      </w:r>
    </w:p>
    <w:p w14:paraId="34FD06A8" w14:textId="77777777" w:rsidR="00304E98" w:rsidRPr="00304E98" w:rsidRDefault="00304E98" w:rsidP="00304E98">
      <w:pPr>
        <w:tabs>
          <w:tab w:val="left" w:pos="0"/>
        </w:tabs>
        <w:ind w:firstLine="567"/>
        <w:jc w:val="center"/>
        <w:rPr>
          <w:b/>
        </w:rPr>
      </w:pPr>
    </w:p>
    <w:p w14:paraId="69F51865" w14:textId="3BC2D1DF" w:rsidR="00304E98" w:rsidRPr="00304E98" w:rsidRDefault="00304E98" w:rsidP="00304E98">
      <w:pPr>
        <w:tabs>
          <w:tab w:val="left" w:pos="0"/>
        </w:tabs>
        <w:ind w:firstLine="567"/>
        <w:jc w:val="both"/>
        <w:rPr>
          <w:bCs/>
        </w:rPr>
      </w:pPr>
      <w:r w:rsidRPr="00304E98">
        <w:rPr>
          <w:bCs/>
        </w:rPr>
        <w:t>5.1.</w:t>
      </w:r>
      <w:r w:rsidRPr="00304E98">
        <w:rPr>
          <w:bCs/>
        </w:rPr>
        <w:tab/>
        <w:t xml:space="preserve">Расчеты по настоящему Договору осуществляются путем внесения Участником долевого </w:t>
      </w:r>
      <w:r w:rsidR="00C83C40" w:rsidRPr="00304E98">
        <w:rPr>
          <w:bCs/>
        </w:rPr>
        <w:t>строительства Цены</w:t>
      </w:r>
      <w:r w:rsidRPr="00304E98">
        <w:rPr>
          <w:bCs/>
        </w:rPr>
        <w:t xml:space="preserve"> Договора на счет </w:t>
      </w:r>
      <w:proofErr w:type="spellStart"/>
      <w:r w:rsidRPr="00304E98">
        <w:rPr>
          <w:bCs/>
        </w:rPr>
        <w:t>эскроу</w:t>
      </w:r>
      <w:proofErr w:type="spellEnd"/>
      <w:r w:rsidRPr="00304E98">
        <w:rPr>
          <w:bCs/>
        </w:rPr>
        <w:t xml:space="preserve">, открываемый </w:t>
      </w:r>
      <w:bookmarkStart w:id="2" w:name="_Hlk524349579"/>
      <w:r w:rsidR="00C83C40" w:rsidRPr="00304E98">
        <w:rPr>
          <w:bCs/>
        </w:rPr>
        <w:t>в</w:t>
      </w:r>
      <w:r w:rsidR="00C20494">
        <w:rPr>
          <w:bCs/>
        </w:rPr>
        <w:t xml:space="preserve"> ХХХХХ</w:t>
      </w:r>
      <w:r w:rsidRPr="00304E98">
        <w:rPr>
          <w:bCs/>
        </w:rPr>
        <w:t xml:space="preserve">, </w:t>
      </w:r>
      <w:r w:rsidR="00C83C40" w:rsidRPr="00304E98">
        <w:rPr>
          <w:bCs/>
        </w:rPr>
        <w:t>после регистрации</w:t>
      </w:r>
      <w:r w:rsidRPr="00304E98">
        <w:rPr>
          <w:bCs/>
        </w:rPr>
        <w:t xml:space="preserve"> настоящего </w:t>
      </w:r>
      <w:r w:rsidR="00C83C40" w:rsidRPr="00304E98">
        <w:rPr>
          <w:bCs/>
        </w:rPr>
        <w:t>Договора в</w:t>
      </w:r>
      <w:r w:rsidRPr="00304E98">
        <w:rPr>
          <w:bCs/>
        </w:rPr>
        <w:t xml:space="preserve"> Органе регистрации прав на следующих условиях: </w:t>
      </w:r>
    </w:p>
    <w:p w14:paraId="7AB5D1D3" w14:textId="7D8D4604" w:rsidR="00304E98" w:rsidRPr="00304E98" w:rsidRDefault="00304E98" w:rsidP="00304E98">
      <w:pPr>
        <w:tabs>
          <w:tab w:val="left" w:pos="0"/>
        </w:tabs>
        <w:ind w:firstLine="567"/>
        <w:jc w:val="both"/>
        <w:rPr>
          <w:bCs/>
        </w:rPr>
      </w:pPr>
      <w:r w:rsidRPr="00304E98">
        <w:rPr>
          <w:b/>
        </w:rPr>
        <w:t>Депонент</w:t>
      </w:r>
      <w:r w:rsidRPr="00304E98">
        <w:rPr>
          <w:bCs/>
        </w:rPr>
        <w:t xml:space="preserve"> –</w:t>
      </w:r>
      <w:bookmarkStart w:id="3" w:name="_Hlk531960229"/>
      <w:r w:rsidRPr="00304E98">
        <w:rPr>
          <w:bCs/>
        </w:rPr>
        <w:t xml:space="preserve"> </w:t>
      </w:r>
      <w:r w:rsidR="00C83C40" w:rsidRPr="00304E98">
        <w:rPr>
          <w:bCs/>
        </w:rPr>
        <w:t>Участник долевого</w:t>
      </w:r>
      <w:r w:rsidRPr="00304E98">
        <w:rPr>
          <w:bCs/>
        </w:rPr>
        <w:t xml:space="preserve"> строительства;</w:t>
      </w:r>
      <w:bookmarkEnd w:id="3"/>
    </w:p>
    <w:p w14:paraId="19B3B9E0" w14:textId="26C8C89D" w:rsidR="00EF7C5B" w:rsidRPr="00820524" w:rsidRDefault="00304E98" w:rsidP="00EF7C5B">
      <w:pPr>
        <w:tabs>
          <w:tab w:val="left" w:pos="0"/>
        </w:tabs>
        <w:ind w:firstLine="567"/>
        <w:jc w:val="both"/>
        <w:rPr>
          <w:bCs/>
        </w:rPr>
      </w:pPr>
      <w:proofErr w:type="spellStart"/>
      <w:r w:rsidRPr="00D76874">
        <w:rPr>
          <w:b/>
        </w:rPr>
        <w:t>Эскроу</w:t>
      </w:r>
      <w:proofErr w:type="spellEnd"/>
      <w:r w:rsidRPr="00D76874">
        <w:rPr>
          <w:b/>
        </w:rPr>
        <w:t>-агент/ Акцептант</w:t>
      </w:r>
      <w:r w:rsidRPr="00D76874">
        <w:rPr>
          <w:bCs/>
        </w:rPr>
        <w:t xml:space="preserve">  –  </w:t>
      </w:r>
      <w:bookmarkStart w:id="4" w:name="_Hlk52264255"/>
      <w:r w:rsidR="00D76874" w:rsidRPr="00D76874">
        <w:rPr>
          <w:bCs/>
        </w:rPr>
        <w:t xml:space="preserve"> ХХХХХХ</w:t>
      </w:r>
      <w:r w:rsidR="00EF7C5B" w:rsidRPr="00D76874">
        <w:rPr>
          <w:bCs/>
        </w:rPr>
        <w:t xml:space="preserve">, являющийся кредитной организацией по законодательству Российской Федерации, Генеральная лицензия Банка России на осуществление банковских операций </w:t>
      </w:r>
      <w:r w:rsidR="00EF7C5B" w:rsidRPr="00D76874">
        <w:rPr>
          <w:color w:val="000000" w:themeColor="text1"/>
        </w:rPr>
        <w:t xml:space="preserve">от </w:t>
      </w:r>
      <w:r w:rsidR="00D76874" w:rsidRPr="00D76874">
        <w:rPr>
          <w:color w:val="000000" w:themeColor="text1"/>
        </w:rPr>
        <w:t xml:space="preserve"> ХХХХ </w:t>
      </w:r>
      <w:r w:rsidR="00EF7C5B" w:rsidRPr="00D76874">
        <w:rPr>
          <w:color w:val="000000" w:themeColor="text1"/>
        </w:rPr>
        <w:t>№</w:t>
      </w:r>
      <w:r w:rsidR="00D76874" w:rsidRPr="00D76874">
        <w:rPr>
          <w:color w:val="000000" w:themeColor="text1"/>
        </w:rPr>
        <w:t>ХХХ</w:t>
      </w:r>
      <w:r w:rsidR="00EF7C5B" w:rsidRPr="00D76874">
        <w:rPr>
          <w:bCs/>
        </w:rPr>
        <w:t xml:space="preserve">, </w:t>
      </w:r>
      <w:r w:rsidR="00EF7C5B" w:rsidRPr="00D76874">
        <w:rPr>
          <w:color w:val="000000" w:themeColor="text1"/>
        </w:rPr>
        <w:t>место нахождения:</w:t>
      </w:r>
      <w:r w:rsidR="00D76874" w:rsidRPr="00D76874">
        <w:rPr>
          <w:color w:val="000000" w:themeColor="text1"/>
        </w:rPr>
        <w:t xml:space="preserve"> ХХХХ</w:t>
      </w:r>
      <w:r w:rsidR="00EF7C5B" w:rsidRPr="00D76874">
        <w:rPr>
          <w:color w:val="000000" w:themeColor="text1"/>
        </w:rPr>
        <w:t xml:space="preserve">,  адрес: </w:t>
      </w:r>
      <w:r w:rsidR="00D76874" w:rsidRPr="00D76874">
        <w:rPr>
          <w:lang w:eastAsia="en-US"/>
        </w:rPr>
        <w:t xml:space="preserve"> ХХХХХХХ, </w:t>
      </w:r>
      <w:r w:rsidR="00EF7C5B" w:rsidRPr="00D76874">
        <w:rPr>
          <w:color w:val="000000" w:themeColor="text1"/>
        </w:rPr>
        <w:t xml:space="preserve">корреспондентский счет № </w:t>
      </w:r>
      <w:r w:rsidR="00D76874" w:rsidRPr="00D76874">
        <w:rPr>
          <w:color w:val="000000" w:themeColor="text1"/>
        </w:rPr>
        <w:t>ХХХХХ</w:t>
      </w:r>
      <w:r w:rsidR="00EF7C5B" w:rsidRPr="00D76874">
        <w:rPr>
          <w:color w:val="000000" w:themeColor="text1"/>
        </w:rPr>
        <w:t xml:space="preserve"> в</w:t>
      </w:r>
      <w:r w:rsidR="00D76874" w:rsidRPr="00D76874">
        <w:rPr>
          <w:color w:val="000000" w:themeColor="text1"/>
        </w:rPr>
        <w:t xml:space="preserve"> ХХХХХ</w:t>
      </w:r>
      <w:r w:rsidR="00EF7C5B" w:rsidRPr="00D76874">
        <w:rPr>
          <w:color w:val="000000" w:themeColor="text1"/>
        </w:rPr>
        <w:t xml:space="preserve">, Счет </w:t>
      </w:r>
      <w:r w:rsidR="00D76874" w:rsidRPr="00D76874">
        <w:rPr>
          <w:color w:val="000000" w:themeColor="text1"/>
        </w:rPr>
        <w:t xml:space="preserve"> ХХХХХ </w:t>
      </w:r>
      <w:r w:rsidR="00EF7C5B" w:rsidRPr="00D76874">
        <w:rPr>
          <w:color w:val="000000" w:themeColor="text1"/>
        </w:rPr>
        <w:t>в</w:t>
      </w:r>
      <w:r w:rsidR="00D76874" w:rsidRPr="00D76874">
        <w:rPr>
          <w:color w:val="000000" w:themeColor="text1"/>
        </w:rPr>
        <w:t xml:space="preserve"> ХХХХ</w:t>
      </w:r>
      <w:r w:rsidR="00EF7C5B" w:rsidRPr="00D76874">
        <w:rPr>
          <w:color w:val="000000" w:themeColor="text1"/>
        </w:rPr>
        <w:t>, БИК</w:t>
      </w:r>
      <w:r w:rsidR="00D76874" w:rsidRPr="00D76874">
        <w:rPr>
          <w:color w:val="000000" w:themeColor="text1"/>
        </w:rPr>
        <w:t xml:space="preserve"> ХХХХ</w:t>
      </w:r>
      <w:r w:rsidR="00EF7C5B" w:rsidRPr="00D76874">
        <w:rPr>
          <w:color w:val="000000" w:themeColor="text1"/>
        </w:rPr>
        <w:t>, ИНН</w:t>
      </w:r>
      <w:r w:rsidR="00D76874" w:rsidRPr="00D76874">
        <w:rPr>
          <w:color w:val="000000" w:themeColor="text1"/>
        </w:rPr>
        <w:t xml:space="preserve"> ХХХХ</w:t>
      </w:r>
      <w:r w:rsidR="00EF7C5B" w:rsidRPr="00D76874">
        <w:rPr>
          <w:color w:val="000000" w:themeColor="text1"/>
        </w:rPr>
        <w:t>, ОГРН</w:t>
      </w:r>
      <w:r w:rsidR="002B3DDA" w:rsidRPr="00D76874">
        <w:rPr>
          <w:color w:val="000000" w:themeColor="text1"/>
        </w:rPr>
        <w:t xml:space="preserve"> </w:t>
      </w:r>
      <w:r w:rsidR="00D76874" w:rsidRPr="00D76874">
        <w:rPr>
          <w:color w:val="000000" w:themeColor="text1"/>
        </w:rPr>
        <w:t>ХХХХХ</w:t>
      </w:r>
      <w:r w:rsidR="00EF7C5B" w:rsidRPr="00D76874">
        <w:rPr>
          <w:color w:val="000000" w:themeColor="text1"/>
        </w:rPr>
        <w:t xml:space="preserve">,   </w:t>
      </w:r>
      <w:r w:rsidR="00EF7C5B" w:rsidRPr="00D76874">
        <w:rPr>
          <w:lang w:eastAsia="en-US"/>
        </w:rPr>
        <w:t>адрес электронной почты:</w:t>
      </w:r>
      <w:r w:rsidR="00D76874" w:rsidRPr="00D76874">
        <w:rPr>
          <w:lang w:eastAsia="en-US"/>
        </w:rPr>
        <w:t xml:space="preserve"> ХХХХ</w:t>
      </w:r>
      <w:r w:rsidR="00EF7C5B" w:rsidRPr="00D76874">
        <w:rPr>
          <w:lang w:eastAsia="en-US"/>
        </w:rPr>
        <w:t xml:space="preserve">, номер телефона: </w:t>
      </w:r>
      <w:r w:rsidR="00D76874" w:rsidRPr="00D76874">
        <w:rPr>
          <w:lang w:eastAsia="en-US"/>
        </w:rPr>
        <w:t xml:space="preserve">ХХХХХ </w:t>
      </w:r>
      <w:r w:rsidR="00EF7C5B" w:rsidRPr="00D76874">
        <w:rPr>
          <w:lang w:eastAsia="en-US"/>
        </w:rPr>
        <w:t>доб.</w:t>
      </w:r>
      <w:r w:rsidR="00D76874" w:rsidRPr="00D76874">
        <w:rPr>
          <w:lang w:eastAsia="en-US"/>
        </w:rPr>
        <w:t xml:space="preserve"> ХХХХ</w:t>
      </w:r>
      <w:r w:rsidR="00EF7C5B" w:rsidRPr="00D76874">
        <w:rPr>
          <w:lang w:eastAsia="en-US"/>
        </w:rPr>
        <w:t>.</w:t>
      </w:r>
      <w:r w:rsidR="00EF7C5B" w:rsidRPr="00820524">
        <w:rPr>
          <w:bCs/>
        </w:rPr>
        <w:t xml:space="preserve"> </w:t>
      </w:r>
    </w:p>
    <w:bookmarkEnd w:id="4"/>
    <w:p w14:paraId="4885CD14" w14:textId="0574DEA4" w:rsidR="000457AD" w:rsidRDefault="00304E98" w:rsidP="000457AD">
      <w:pPr>
        <w:pStyle w:val="af2"/>
        <w:ind w:firstLine="567"/>
        <w:jc w:val="both"/>
        <w:rPr>
          <w:highlight w:val="yellow"/>
        </w:rPr>
      </w:pPr>
      <w:r w:rsidRPr="00304E98">
        <w:rPr>
          <w:b/>
        </w:rPr>
        <w:t>Бенефициар</w:t>
      </w:r>
      <w:r w:rsidRPr="00304E98">
        <w:rPr>
          <w:bCs/>
        </w:rPr>
        <w:t xml:space="preserve"> – Застройщик  (</w:t>
      </w:r>
      <w:r w:rsidRPr="00304E98">
        <w:rPr>
          <w:b/>
        </w:rPr>
        <w:t>Общество с ограниченной ответственностью «Специализированный застройщик «Гранель Г</w:t>
      </w:r>
      <w:r w:rsidR="00771635">
        <w:rPr>
          <w:b/>
        </w:rPr>
        <w:t>ранит</w:t>
      </w:r>
      <w:r w:rsidRPr="00304E98">
        <w:rPr>
          <w:b/>
        </w:rPr>
        <w:t xml:space="preserve">» </w:t>
      </w:r>
      <w:r w:rsidR="009D39EC" w:rsidRPr="009D39EC">
        <w:t>ОГРН: </w:t>
      </w:r>
      <w:r w:rsidR="004009C3">
        <w:t xml:space="preserve"> ХХХХХ</w:t>
      </w:r>
      <w:r w:rsidR="009D39EC" w:rsidRPr="009D39EC">
        <w:t xml:space="preserve">, </w:t>
      </w:r>
      <w:r w:rsidR="009D39EC">
        <w:t>д</w:t>
      </w:r>
      <w:r w:rsidR="009D39EC" w:rsidRPr="009D39EC">
        <w:t>ата присвоения ОГРН: </w:t>
      </w:r>
      <w:r w:rsidR="004009C3">
        <w:t xml:space="preserve"> ХХХХХ</w:t>
      </w:r>
      <w:r w:rsidR="009D39EC" w:rsidRPr="009D39EC">
        <w:t>, ИНН: </w:t>
      </w:r>
      <w:r w:rsidR="004009C3">
        <w:t xml:space="preserve"> ХХХХ</w:t>
      </w:r>
      <w:r w:rsidR="009D39EC" w:rsidRPr="009D39EC">
        <w:t>, КПП: </w:t>
      </w:r>
      <w:r w:rsidR="004009C3">
        <w:t xml:space="preserve"> ХХХХ</w:t>
      </w:r>
      <w:r w:rsidR="009D39EC" w:rsidRPr="009D39EC">
        <w:t>,</w:t>
      </w:r>
      <w:r w:rsidRPr="009D39EC">
        <w:rPr>
          <w:shd w:val="clear" w:color="auto" w:fill="FFFFFF"/>
        </w:rPr>
        <w:t xml:space="preserve"> адрес (место нахождения):</w:t>
      </w:r>
      <w:r w:rsidR="004009C3">
        <w:rPr>
          <w:shd w:val="clear" w:color="auto" w:fill="FFFFFF"/>
        </w:rPr>
        <w:t xml:space="preserve"> ХХХХХ</w:t>
      </w:r>
      <w:r w:rsidRPr="009D39EC">
        <w:rPr>
          <w:shd w:val="clear" w:color="auto" w:fill="FFFFFF"/>
        </w:rPr>
        <w:t>,</w:t>
      </w:r>
      <w:r w:rsidRPr="00304E98">
        <w:rPr>
          <w:shd w:val="clear" w:color="auto" w:fill="FFFFFF"/>
        </w:rPr>
        <w:t xml:space="preserve"> п</w:t>
      </w:r>
      <w:r w:rsidRPr="00304E98">
        <w:t xml:space="preserve">очтовый адрес (для </w:t>
      </w:r>
      <w:r w:rsidRPr="000457AD">
        <w:t>направления корреспонденции):</w:t>
      </w:r>
      <w:r w:rsidR="004009C3">
        <w:t xml:space="preserve"> ХХХХХ</w:t>
      </w:r>
      <w:r w:rsidRPr="000457AD">
        <w:t xml:space="preserve">, </w:t>
      </w:r>
      <w:r w:rsidR="009D39EC" w:rsidRPr="000457AD">
        <w:t xml:space="preserve">расчетный  счет  </w:t>
      </w:r>
      <w:r w:rsidR="004009C3">
        <w:t xml:space="preserve"> ХХХХХ</w:t>
      </w:r>
      <w:r w:rsidR="000457AD" w:rsidRPr="000457AD">
        <w:t xml:space="preserve"> </w:t>
      </w:r>
      <w:r w:rsidR="009D39EC" w:rsidRPr="000457AD">
        <w:t xml:space="preserve">в </w:t>
      </w:r>
      <w:r w:rsidR="004009C3">
        <w:t>ХХХХ</w:t>
      </w:r>
      <w:r w:rsidR="00FA0B46">
        <w:t xml:space="preserve">, </w:t>
      </w:r>
      <w:r w:rsidR="009D39EC" w:rsidRPr="000457AD">
        <w:t>БИК</w:t>
      </w:r>
      <w:r w:rsidR="004009C3">
        <w:t xml:space="preserve"> ХХХХХ</w:t>
      </w:r>
      <w:r w:rsidR="000457AD" w:rsidRPr="000457AD">
        <w:t xml:space="preserve">, к/с </w:t>
      </w:r>
      <w:r w:rsidR="004009C3">
        <w:t>ХХХХХ</w:t>
      </w:r>
      <w:r w:rsidR="000457AD" w:rsidRPr="000457AD">
        <w:t xml:space="preserve">. </w:t>
      </w:r>
    </w:p>
    <w:p w14:paraId="666D6168" w14:textId="77777777" w:rsidR="00304E98" w:rsidRPr="00304E98" w:rsidRDefault="00304E98" w:rsidP="00304E98">
      <w:pPr>
        <w:tabs>
          <w:tab w:val="left" w:pos="0"/>
        </w:tabs>
        <w:ind w:firstLine="567"/>
        <w:jc w:val="both"/>
        <w:rPr>
          <w:bCs/>
        </w:rPr>
      </w:pPr>
      <w:r w:rsidRPr="00304E98">
        <w:rPr>
          <w:bCs/>
        </w:rPr>
        <w:lastRenderedPageBreak/>
        <w:t>Объект долевого строительства – Объект долевого строительства, указанный в п. 2.1. настоящего Договора.</w:t>
      </w:r>
    </w:p>
    <w:p w14:paraId="0D3EC4E7" w14:textId="382373B5" w:rsidR="00304E98" w:rsidRPr="00304E98" w:rsidRDefault="00304E98" w:rsidP="00304E98">
      <w:pPr>
        <w:tabs>
          <w:tab w:val="left" w:pos="0"/>
        </w:tabs>
        <w:ind w:firstLine="567"/>
        <w:jc w:val="both"/>
        <w:rPr>
          <w:bCs/>
        </w:rPr>
      </w:pPr>
      <w:r w:rsidRPr="00304E98">
        <w:rPr>
          <w:bCs/>
        </w:rPr>
        <w:t xml:space="preserve">Депонируемая </w:t>
      </w:r>
      <w:r w:rsidR="00C83C40" w:rsidRPr="00304E98">
        <w:rPr>
          <w:bCs/>
        </w:rPr>
        <w:t>сумма равна</w:t>
      </w:r>
      <w:r w:rsidRPr="00304E98">
        <w:rPr>
          <w:bCs/>
        </w:rPr>
        <w:t xml:space="preserve"> Цене настоящего Договора. </w:t>
      </w:r>
    </w:p>
    <w:p w14:paraId="3C147788" w14:textId="77777777" w:rsidR="00304E98" w:rsidRPr="00304E98" w:rsidRDefault="00304E98" w:rsidP="00304E98">
      <w:pPr>
        <w:tabs>
          <w:tab w:val="left" w:pos="0"/>
        </w:tabs>
        <w:ind w:firstLine="567"/>
        <w:jc w:val="both"/>
        <w:rPr>
          <w:bCs/>
        </w:rPr>
      </w:pPr>
      <w:r w:rsidRPr="00304E98">
        <w:rPr>
          <w:bCs/>
        </w:rPr>
        <w:t xml:space="preserve">Застройщик извещается </w:t>
      </w:r>
      <w:proofErr w:type="spellStart"/>
      <w:r w:rsidRPr="00304E98">
        <w:rPr>
          <w:bCs/>
        </w:rPr>
        <w:t>Эскроу</w:t>
      </w:r>
      <w:proofErr w:type="spellEnd"/>
      <w:r w:rsidRPr="00304E98">
        <w:rPr>
          <w:bCs/>
        </w:rPr>
        <w:t xml:space="preserve">-агентом об открытии счета </w:t>
      </w:r>
      <w:proofErr w:type="spellStart"/>
      <w:r w:rsidRPr="00304E98">
        <w:rPr>
          <w:bCs/>
        </w:rPr>
        <w:t>эскроу</w:t>
      </w:r>
      <w:proofErr w:type="spellEnd"/>
      <w:r w:rsidRPr="00304E98">
        <w:rPr>
          <w:bCs/>
        </w:rPr>
        <w:t xml:space="preserve"> путем электронного документооборота, согласованного Застройщиком и </w:t>
      </w:r>
      <w:proofErr w:type="spellStart"/>
      <w:r w:rsidRPr="00304E98">
        <w:rPr>
          <w:bCs/>
        </w:rPr>
        <w:t>Эскроу</w:t>
      </w:r>
      <w:proofErr w:type="spellEnd"/>
      <w:r w:rsidRPr="00304E98">
        <w:rPr>
          <w:bCs/>
        </w:rPr>
        <w:t xml:space="preserve">-агентом, не позднее даты открытия счета </w:t>
      </w:r>
      <w:proofErr w:type="spellStart"/>
      <w:r w:rsidRPr="00304E98">
        <w:rPr>
          <w:bCs/>
        </w:rPr>
        <w:t>эскроу</w:t>
      </w:r>
      <w:proofErr w:type="spellEnd"/>
      <w:r w:rsidRPr="00304E98">
        <w:rPr>
          <w:bCs/>
        </w:rPr>
        <w:t>;</w:t>
      </w:r>
    </w:p>
    <w:p w14:paraId="783A7D49" w14:textId="44CD2C8C" w:rsidR="00304E98" w:rsidRPr="00304E98" w:rsidRDefault="00304E98" w:rsidP="00304E98">
      <w:pPr>
        <w:ind w:firstLine="709"/>
        <w:jc w:val="both"/>
        <w:rPr>
          <w:bCs/>
        </w:rPr>
      </w:pPr>
      <w:r w:rsidRPr="00304E98">
        <w:rPr>
          <w:bCs/>
        </w:rPr>
        <w:t>Срок условного депонирования</w:t>
      </w:r>
      <w:r w:rsidRPr="00A22759">
        <w:rPr>
          <w:bCs/>
        </w:rPr>
        <w:t xml:space="preserve">: по </w:t>
      </w:r>
      <w:r w:rsidR="004009C3">
        <w:rPr>
          <w:bCs/>
        </w:rPr>
        <w:t>ХХХХ</w:t>
      </w:r>
      <w:r w:rsidR="00DA196A">
        <w:rPr>
          <w:bCs/>
        </w:rPr>
        <w:t xml:space="preserve"> </w:t>
      </w:r>
      <w:r w:rsidRPr="00A22759">
        <w:rPr>
          <w:bCs/>
        </w:rPr>
        <w:t>включительно. Срок условного депонирования не может превышать более чем на шесть</w:t>
      </w:r>
      <w:r w:rsidRPr="00304E98">
        <w:rPr>
          <w:bCs/>
        </w:rPr>
        <w:t xml:space="preserve"> месяцев срок ввода в эксплуатацию Объекта недвижимости.</w:t>
      </w:r>
    </w:p>
    <w:p w14:paraId="76E55466" w14:textId="77777777" w:rsidR="00304E98" w:rsidRPr="00304E98" w:rsidRDefault="00304E98" w:rsidP="00304E98">
      <w:pPr>
        <w:tabs>
          <w:tab w:val="left" w:pos="0"/>
        </w:tabs>
        <w:ind w:firstLine="567"/>
        <w:jc w:val="both"/>
        <w:rPr>
          <w:bCs/>
        </w:rPr>
      </w:pPr>
      <w:r w:rsidRPr="00304E98">
        <w:rPr>
          <w:bCs/>
        </w:rPr>
        <w:t>5.2.</w:t>
      </w:r>
      <w:r w:rsidRPr="00304E98">
        <w:rPr>
          <w:bCs/>
        </w:rPr>
        <w:tab/>
        <w:t xml:space="preserve">Депонируемая сумма не позднее пяти рабочих дней после предоставления Застройщиком </w:t>
      </w:r>
      <w:proofErr w:type="spellStart"/>
      <w:r w:rsidRPr="00304E98">
        <w:rPr>
          <w:bCs/>
        </w:rPr>
        <w:t>Эскроу</w:t>
      </w:r>
      <w:proofErr w:type="spellEnd"/>
      <w:r w:rsidRPr="00304E98">
        <w:rPr>
          <w:bCs/>
        </w:rPr>
        <w:t xml:space="preserve">-агенту путем электронного документооборота, согласованного Застройщиком и </w:t>
      </w:r>
      <w:bookmarkStart w:id="5" w:name="_Hlk526872537"/>
      <w:proofErr w:type="spellStart"/>
      <w:r w:rsidRPr="00304E98">
        <w:rPr>
          <w:bCs/>
        </w:rPr>
        <w:t>Эскроу</w:t>
      </w:r>
      <w:proofErr w:type="spellEnd"/>
      <w:r w:rsidRPr="00304E98">
        <w:rPr>
          <w:bCs/>
        </w:rPr>
        <w:t>-агентом</w:t>
      </w:r>
      <w:bookmarkEnd w:id="5"/>
      <w:r w:rsidRPr="00304E98">
        <w:rPr>
          <w:bCs/>
        </w:rPr>
        <w:t>, следующих документов:</w:t>
      </w:r>
    </w:p>
    <w:p w14:paraId="56E3C90F" w14:textId="77777777" w:rsidR="00304E98" w:rsidRPr="00304E98" w:rsidRDefault="00304E98" w:rsidP="00304E98">
      <w:pPr>
        <w:tabs>
          <w:tab w:val="left" w:pos="0"/>
        </w:tabs>
        <w:ind w:firstLine="567"/>
        <w:jc w:val="both"/>
        <w:rPr>
          <w:bCs/>
        </w:rPr>
      </w:pPr>
      <w:r w:rsidRPr="00304E98">
        <w:rPr>
          <w:bCs/>
        </w:rPr>
        <w:t xml:space="preserve">Разрешения на ввод в эксплуатацию </w:t>
      </w:r>
      <w:r w:rsidRPr="00304E98">
        <w:rPr>
          <w:bCs/>
          <w:iCs/>
        </w:rPr>
        <w:t>Объекта</w:t>
      </w:r>
      <w:r w:rsidRPr="00304E98">
        <w:rPr>
          <w:bCs/>
        </w:rPr>
        <w:t xml:space="preserve">, перечисляется </w:t>
      </w:r>
      <w:proofErr w:type="spellStart"/>
      <w:r w:rsidRPr="00304E98">
        <w:rPr>
          <w:bCs/>
        </w:rPr>
        <w:t>Эскроу</w:t>
      </w:r>
      <w:proofErr w:type="spellEnd"/>
      <w:r w:rsidRPr="00304E98">
        <w:rPr>
          <w:bCs/>
        </w:rPr>
        <w:t xml:space="preserve">-агентом Застройщику либо направляется на оплату обязательств Застройщика  по кредитному договору, заключенному между Застройщиком  и </w:t>
      </w:r>
      <w:proofErr w:type="spellStart"/>
      <w:r w:rsidRPr="00304E98">
        <w:rPr>
          <w:bCs/>
        </w:rPr>
        <w:t>Эскроу</w:t>
      </w:r>
      <w:proofErr w:type="spellEnd"/>
      <w:r w:rsidRPr="00304E98">
        <w:rPr>
          <w:bCs/>
        </w:rPr>
        <w:t xml:space="preserve">-агентом, если кредитный договор содержит поручение Застройщика </w:t>
      </w:r>
      <w:proofErr w:type="spellStart"/>
      <w:r w:rsidRPr="00304E98">
        <w:rPr>
          <w:bCs/>
        </w:rPr>
        <w:t>Эскроу</w:t>
      </w:r>
      <w:proofErr w:type="spellEnd"/>
      <w:r w:rsidRPr="00304E98">
        <w:rPr>
          <w:bCs/>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304E98">
        <w:rPr>
          <w:bCs/>
        </w:rPr>
        <w:t>Эскроу</w:t>
      </w:r>
      <w:proofErr w:type="spellEnd"/>
      <w:r w:rsidRPr="00304E98">
        <w:rPr>
          <w:bCs/>
        </w:rPr>
        <w:t xml:space="preserve">-агенте залоговый счет Застройщика, права по которому переданы в залог </w:t>
      </w:r>
      <w:proofErr w:type="spellStart"/>
      <w:r w:rsidRPr="00304E98">
        <w:rPr>
          <w:bCs/>
        </w:rPr>
        <w:t>Эскроу</w:t>
      </w:r>
      <w:proofErr w:type="spellEnd"/>
      <w:r w:rsidRPr="00304E98">
        <w:rPr>
          <w:bCs/>
        </w:rPr>
        <w:t>-агенту, предоставившему денежные средства Застройщику, в случае, если это предусмотрено кредитным договором.</w:t>
      </w:r>
    </w:p>
    <w:p w14:paraId="7BA535F6" w14:textId="77777777" w:rsidR="00304E98" w:rsidRPr="00304E98" w:rsidRDefault="00304E98" w:rsidP="00304E98">
      <w:pPr>
        <w:tabs>
          <w:tab w:val="left" w:pos="0"/>
        </w:tabs>
        <w:ind w:firstLine="567"/>
        <w:jc w:val="both"/>
        <w:rPr>
          <w:bCs/>
        </w:rPr>
      </w:pPr>
      <w:r w:rsidRPr="00304E98">
        <w:rPr>
          <w:bCs/>
        </w:rPr>
        <w:t>5.3.</w:t>
      </w:r>
      <w:r w:rsidRPr="00304E98">
        <w:rPr>
          <w:bCs/>
        </w:rPr>
        <w:tab/>
        <w:t xml:space="preserve">Настоящим Стороны (Оференты) предлагают </w:t>
      </w:r>
      <w:bookmarkStart w:id="6" w:name="_Hlk524441440"/>
      <w:proofErr w:type="spellStart"/>
      <w:r w:rsidRPr="00304E98">
        <w:rPr>
          <w:bCs/>
        </w:rPr>
        <w:t>Эскроу</w:t>
      </w:r>
      <w:proofErr w:type="spellEnd"/>
      <w:r w:rsidRPr="00304E98">
        <w:rPr>
          <w:bCs/>
        </w:rPr>
        <w:t>-агенту (Акцептанту</w:t>
      </w:r>
      <w:bookmarkEnd w:id="6"/>
      <w:r w:rsidRPr="00304E98">
        <w:rPr>
          <w:bCs/>
        </w:rPr>
        <w:t xml:space="preserve">) заключить трехсторонний Договор счета </w:t>
      </w:r>
      <w:proofErr w:type="spellStart"/>
      <w:r w:rsidRPr="00304E98">
        <w:rPr>
          <w:bCs/>
        </w:rPr>
        <w:t>эскроу</w:t>
      </w:r>
      <w:proofErr w:type="spellEnd"/>
      <w:r w:rsidRPr="00304E98">
        <w:rPr>
          <w:bCs/>
        </w:rPr>
        <w:t xml:space="preserve"> (далее - Договор счета </w:t>
      </w:r>
      <w:proofErr w:type="spellStart"/>
      <w:r w:rsidRPr="00304E98">
        <w:rPr>
          <w:bCs/>
        </w:rPr>
        <w:t>эскроу</w:t>
      </w:r>
      <w:proofErr w:type="spellEnd"/>
      <w:r w:rsidRPr="00304E98">
        <w:rPr>
          <w:bCs/>
        </w:rPr>
        <w:t>) на следующих условиях (оферта):</w:t>
      </w:r>
    </w:p>
    <w:p w14:paraId="0C1425B1" w14:textId="77777777" w:rsidR="00304E98" w:rsidRPr="00304E98" w:rsidRDefault="00304E98" w:rsidP="00304E98">
      <w:pPr>
        <w:tabs>
          <w:tab w:val="left" w:pos="0"/>
        </w:tabs>
        <w:ind w:firstLine="567"/>
        <w:jc w:val="both"/>
        <w:rPr>
          <w:bCs/>
        </w:rPr>
      </w:pPr>
      <w:r w:rsidRPr="00304E98">
        <w:rPr>
          <w:bCs/>
        </w:rPr>
        <w:t xml:space="preserve">- Бенефициар и Депонент считают себя заключившими Договор счета </w:t>
      </w:r>
      <w:proofErr w:type="spellStart"/>
      <w:r w:rsidRPr="00304E98">
        <w:rPr>
          <w:bCs/>
        </w:rPr>
        <w:t>эскроу</w:t>
      </w:r>
      <w:proofErr w:type="spellEnd"/>
      <w:r w:rsidRPr="00304E98">
        <w:rPr>
          <w:bCs/>
        </w:rPr>
        <w:t xml:space="preserve"> в случае принятия (акцепта) Акцептантом настоящей оферты Бенефициара и Депонента путем открытия Акцептантом счета </w:t>
      </w:r>
      <w:proofErr w:type="spellStart"/>
      <w:r w:rsidRPr="00304E98">
        <w:rPr>
          <w:bCs/>
        </w:rPr>
        <w:t>эскроу</w:t>
      </w:r>
      <w:proofErr w:type="spellEnd"/>
      <w:r w:rsidRPr="00304E98">
        <w:rPr>
          <w:bCs/>
        </w:rPr>
        <w:t xml:space="preserve"> на имя Депонента, который открывается не позднее 3 (трех) рабочих дней с даты получения Акцептантом копии настоящего Договора;</w:t>
      </w:r>
    </w:p>
    <w:p w14:paraId="7BF6AC92" w14:textId="77777777" w:rsidR="00304E98" w:rsidRPr="00304E98" w:rsidRDefault="00304E98" w:rsidP="00304E98">
      <w:pPr>
        <w:tabs>
          <w:tab w:val="left" w:pos="0"/>
        </w:tabs>
        <w:ind w:firstLine="567"/>
        <w:jc w:val="both"/>
        <w:rPr>
          <w:b/>
          <w:bCs/>
          <w:iCs/>
        </w:rPr>
      </w:pPr>
      <w:r w:rsidRPr="00304E98">
        <w:rPr>
          <w:bCs/>
        </w:rPr>
        <w:t xml:space="preserve">Депонент обязуется в течение </w:t>
      </w:r>
      <w:r w:rsidRPr="00304E98">
        <w:rPr>
          <w:b/>
        </w:rPr>
        <w:t>10 (десяти)</w:t>
      </w:r>
      <w:r w:rsidRPr="00304E98">
        <w:rPr>
          <w:bCs/>
        </w:rPr>
        <w:t xml:space="preserve"> календарных дней с даты регистрации настоящего Договора в Органе регистрации прав предоставить Акцептанту копию настоящего Договора, содержащего оферту Бенефициара и Депонента о заключении Договора счета </w:t>
      </w:r>
      <w:proofErr w:type="spellStart"/>
      <w:r w:rsidRPr="00304E98">
        <w:rPr>
          <w:bCs/>
        </w:rPr>
        <w:t>эскроу</w:t>
      </w:r>
      <w:proofErr w:type="spellEnd"/>
      <w:r w:rsidRPr="00304E98">
        <w:rPr>
          <w:bCs/>
        </w:rPr>
        <w:t xml:space="preserve">, подать заявление о заключении Договора счета </w:t>
      </w:r>
      <w:proofErr w:type="spellStart"/>
      <w:r w:rsidRPr="00304E98">
        <w:rPr>
          <w:bCs/>
        </w:rPr>
        <w:t>эскроу</w:t>
      </w:r>
      <w:proofErr w:type="spellEnd"/>
      <w:r w:rsidRPr="00304E98">
        <w:rPr>
          <w:bCs/>
        </w:rPr>
        <w:t xml:space="preserve"> и внести на счет </w:t>
      </w:r>
      <w:proofErr w:type="spellStart"/>
      <w:r w:rsidRPr="00304E98">
        <w:rPr>
          <w:bCs/>
        </w:rPr>
        <w:t>эскроу</w:t>
      </w:r>
      <w:proofErr w:type="spellEnd"/>
      <w:r w:rsidRPr="00304E98">
        <w:rPr>
          <w:bCs/>
        </w:rPr>
        <w:t xml:space="preserve"> Цену Договора в размере </w:t>
      </w:r>
      <w:r w:rsidRPr="00304E98">
        <w:rPr>
          <w:b/>
          <w:bCs/>
        </w:rPr>
        <w:t xml:space="preserve">ХХХХХ </w:t>
      </w:r>
      <w:r w:rsidRPr="00304E98">
        <w:rPr>
          <w:b/>
        </w:rPr>
        <w:t xml:space="preserve">(ХХХХХХХ) </w:t>
      </w:r>
      <w:r w:rsidRPr="00304E98">
        <w:t>рублей РФ 00 копеек</w:t>
      </w:r>
      <w:r w:rsidRPr="00304E98">
        <w:rPr>
          <w:b/>
          <w:bCs/>
          <w:iCs/>
        </w:rPr>
        <w:t>.</w:t>
      </w:r>
    </w:p>
    <w:p w14:paraId="414762DC" w14:textId="77777777" w:rsidR="00304E98" w:rsidRPr="00304E98" w:rsidRDefault="00304E98" w:rsidP="00304E98">
      <w:pPr>
        <w:tabs>
          <w:tab w:val="left" w:pos="0"/>
        </w:tabs>
        <w:ind w:firstLine="567"/>
        <w:jc w:val="both"/>
        <w:rPr>
          <w:iCs/>
        </w:rPr>
      </w:pPr>
      <w:r w:rsidRPr="00304E98">
        <w:rPr>
          <w:b/>
          <w:bCs/>
          <w:iCs/>
        </w:rPr>
        <w:t xml:space="preserve">5.3.1. </w:t>
      </w:r>
      <w:r w:rsidRPr="00304E98">
        <w:rPr>
          <w:iCs/>
        </w:rPr>
        <w:t xml:space="preserve">В случае, если на дату исполнения Застройщиком п.5.2 настоящего Договора, Участником долевого строительства не в полном объеме исполнено обязательство по оплате Цены настоящего Договора, Участник долевого строительства вносит оставшуюся денежную сумму в сроки, предусмотренные условиями настоящего Договора по реквизитам, указанным в главе 19 настоящего Договора. </w:t>
      </w:r>
    </w:p>
    <w:p w14:paraId="6AA87BA5" w14:textId="611F0A87" w:rsidR="00304E98" w:rsidRPr="00304E98" w:rsidRDefault="00304E98" w:rsidP="00491805">
      <w:pPr>
        <w:pStyle w:val="ab"/>
        <w:suppressAutoHyphens w:val="0"/>
        <w:overflowPunct w:val="0"/>
        <w:spacing w:line="240" w:lineRule="auto"/>
        <w:ind w:firstLine="567"/>
        <w:jc w:val="both"/>
        <w:rPr>
          <w:rFonts w:ascii="Times New Roman" w:eastAsia="Times New Roman" w:hAnsi="Times New Roman"/>
          <w:iCs/>
        </w:rPr>
      </w:pPr>
      <w:r w:rsidRPr="00304E98">
        <w:rPr>
          <w:rFonts w:ascii="Times New Roman" w:eastAsia="Times New Roman" w:hAnsi="Times New Roman"/>
          <w:iCs/>
        </w:rPr>
        <w:t xml:space="preserve">5.3.2. </w:t>
      </w:r>
      <w:r w:rsidRPr="00771635">
        <w:rPr>
          <w:rFonts w:ascii="Times New Roman" w:eastAsia="Times New Roman" w:hAnsi="Times New Roman"/>
          <w:iCs/>
          <w:sz w:val="24"/>
          <w:szCs w:val="24"/>
        </w:rPr>
        <w:t xml:space="preserve">В случае отказа </w:t>
      </w:r>
      <w:proofErr w:type="spellStart"/>
      <w:r w:rsidRPr="00771635">
        <w:rPr>
          <w:rFonts w:ascii="Times New Roman" w:eastAsia="Times New Roman" w:hAnsi="Times New Roman"/>
          <w:iCs/>
          <w:sz w:val="24"/>
          <w:szCs w:val="24"/>
        </w:rPr>
        <w:t>Эскроу</w:t>
      </w:r>
      <w:proofErr w:type="spellEnd"/>
      <w:r w:rsidRPr="00771635">
        <w:rPr>
          <w:rFonts w:ascii="Times New Roman" w:eastAsia="Times New Roman" w:hAnsi="Times New Roman"/>
          <w:iCs/>
          <w:sz w:val="24"/>
          <w:szCs w:val="24"/>
        </w:rPr>
        <w:t xml:space="preserve">-агента от заключения договора счета </w:t>
      </w:r>
      <w:proofErr w:type="spellStart"/>
      <w:r w:rsidRPr="00771635">
        <w:rPr>
          <w:rFonts w:ascii="Times New Roman" w:eastAsia="Times New Roman" w:hAnsi="Times New Roman"/>
          <w:iCs/>
          <w:sz w:val="24"/>
          <w:szCs w:val="24"/>
        </w:rPr>
        <w:t>эскроу</w:t>
      </w:r>
      <w:proofErr w:type="spellEnd"/>
      <w:r w:rsidRPr="00771635">
        <w:rPr>
          <w:rFonts w:ascii="Times New Roman" w:eastAsia="Times New Roman" w:hAnsi="Times New Roman"/>
          <w:iCs/>
          <w:sz w:val="24"/>
          <w:szCs w:val="24"/>
        </w:rPr>
        <w:t xml:space="preserve"> с Участником долевого строительства, расторжения </w:t>
      </w:r>
      <w:proofErr w:type="spellStart"/>
      <w:r w:rsidRPr="00771635">
        <w:rPr>
          <w:rFonts w:ascii="Times New Roman" w:eastAsia="Times New Roman" w:hAnsi="Times New Roman"/>
          <w:iCs/>
          <w:sz w:val="24"/>
          <w:szCs w:val="24"/>
        </w:rPr>
        <w:t>Эскроу</w:t>
      </w:r>
      <w:proofErr w:type="spellEnd"/>
      <w:r w:rsidRPr="00771635">
        <w:rPr>
          <w:rFonts w:ascii="Times New Roman" w:eastAsia="Times New Roman" w:hAnsi="Times New Roman"/>
          <w:iCs/>
          <w:sz w:val="24"/>
          <w:szCs w:val="24"/>
        </w:rPr>
        <w:t xml:space="preserve">-агентом договора счета </w:t>
      </w:r>
      <w:proofErr w:type="spellStart"/>
      <w:r w:rsidRPr="00771635">
        <w:rPr>
          <w:rFonts w:ascii="Times New Roman" w:eastAsia="Times New Roman" w:hAnsi="Times New Roman"/>
          <w:iCs/>
          <w:sz w:val="24"/>
          <w:szCs w:val="24"/>
        </w:rPr>
        <w:t>эскроу</w:t>
      </w:r>
      <w:proofErr w:type="spellEnd"/>
      <w:r w:rsidRPr="00771635">
        <w:rPr>
          <w:rFonts w:ascii="Times New Roman" w:eastAsia="Times New Roman" w:hAnsi="Times New Roman"/>
          <w:iCs/>
          <w:sz w:val="24"/>
          <w:szCs w:val="24"/>
        </w:rPr>
        <w:t xml:space="preserve"> с Участником долевого строительства, по основаниям, указанным в </w:t>
      </w:r>
      <w:hyperlink r:id="rId7">
        <w:r w:rsidRPr="00771635">
          <w:rPr>
            <w:rFonts w:ascii="Times New Roman" w:eastAsia="Times New Roman" w:hAnsi="Times New Roman"/>
            <w:iCs/>
            <w:sz w:val="24"/>
            <w:szCs w:val="24"/>
          </w:rPr>
          <w:t>пункте 5.2 статьи 7</w:t>
        </w:r>
      </w:hyperlink>
      <w:r w:rsidRPr="00771635">
        <w:rPr>
          <w:rFonts w:ascii="Times New Roman" w:eastAsia="Times New Roman" w:hAnsi="Times New Roman"/>
          <w:iCs/>
          <w:sz w:val="24"/>
          <w:szCs w:val="24"/>
        </w:rPr>
        <w:t xml:space="preserve"> Федерального закона от 7 августа 2001 года </w:t>
      </w:r>
      <w:r w:rsidR="00FA0B46">
        <w:rPr>
          <w:rFonts w:ascii="Times New Roman" w:eastAsia="Times New Roman" w:hAnsi="Times New Roman"/>
          <w:iCs/>
          <w:sz w:val="24"/>
          <w:szCs w:val="24"/>
        </w:rPr>
        <w:t>№</w:t>
      </w:r>
      <w:r w:rsidRPr="00771635">
        <w:rPr>
          <w:rFonts w:ascii="Times New Roman" w:eastAsia="Times New Roman" w:hAnsi="Times New Roman"/>
          <w:iCs/>
          <w:sz w:val="24"/>
          <w:szCs w:val="24"/>
        </w:rPr>
        <w:t xml:space="preserve"> 115-ФЗ </w:t>
      </w:r>
      <w:r w:rsidR="00FA0B46">
        <w:rPr>
          <w:rFonts w:ascii="Times New Roman" w:eastAsia="Times New Roman" w:hAnsi="Times New Roman"/>
          <w:iCs/>
          <w:sz w:val="24"/>
          <w:szCs w:val="24"/>
        </w:rPr>
        <w:t>«</w:t>
      </w:r>
      <w:r w:rsidRPr="00771635">
        <w:rPr>
          <w:rFonts w:ascii="Times New Roman" w:eastAsia="Times New Roman" w:hAnsi="Times New Roman"/>
          <w:iCs/>
          <w:sz w:val="24"/>
          <w:szCs w:val="24"/>
        </w:rPr>
        <w:t>О противодействии легализации (отмыванию) доходов, полученных преступным путем, и финансированию терроризма</w:t>
      </w:r>
      <w:r w:rsidR="00FA0B46">
        <w:rPr>
          <w:rFonts w:ascii="Times New Roman" w:eastAsia="Times New Roman" w:hAnsi="Times New Roman"/>
          <w:iCs/>
          <w:sz w:val="24"/>
          <w:szCs w:val="24"/>
        </w:rPr>
        <w:t>»</w:t>
      </w:r>
      <w:r w:rsidRPr="00771635">
        <w:rPr>
          <w:rFonts w:ascii="Times New Roman" w:eastAsia="Times New Roman" w:hAnsi="Times New Roman"/>
          <w:iCs/>
          <w:sz w:val="24"/>
          <w:szCs w:val="24"/>
        </w:rPr>
        <w:t xml:space="preserve">, Застройщик может в одностороннем порядке отказаться от исполнения настоящего Договора в порядке, предусмотренном </w:t>
      </w:r>
      <w:hyperlink r:id="rId8">
        <w:r w:rsidRPr="00771635">
          <w:rPr>
            <w:rFonts w:ascii="Times New Roman" w:eastAsia="Times New Roman" w:hAnsi="Times New Roman"/>
            <w:iCs/>
            <w:sz w:val="24"/>
            <w:szCs w:val="24"/>
          </w:rPr>
          <w:t>частями 3</w:t>
        </w:r>
      </w:hyperlink>
      <w:r w:rsidRPr="00771635">
        <w:rPr>
          <w:rFonts w:ascii="Times New Roman" w:eastAsia="Times New Roman" w:hAnsi="Times New Roman"/>
          <w:iCs/>
          <w:sz w:val="24"/>
          <w:szCs w:val="24"/>
        </w:rPr>
        <w:t xml:space="preserve"> и </w:t>
      </w:r>
      <w:hyperlink r:id="rId9">
        <w:r w:rsidRPr="00771635">
          <w:rPr>
            <w:rFonts w:ascii="Times New Roman" w:eastAsia="Times New Roman" w:hAnsi="Times New Roman"/>
            <w:iCs/>
            <w:sz w:val="24"/>
            <w:szCs w:val="24"/>
          </w:rPr>
          <w:t>4 статьи 9</w:t>
        </w:r>
      </w:hyperlink>
      <w:r w:rsidRPr="00771635">
        <w:rPr>
          <w:rFonts w:ascii="Times New Roman" w:eastAsia="Times New Roman" w:hAnsi="Times New Roman"/>
          <w:iCs/>
          <w:sz w:val="24"/>
          <w:szCs w:val="24"/>
        </w:rPr>
        <w:t xml:space="preserve"> Федерального закона от 30.12.2004 г.  №</w:t>
      </w:r>
      <w:r w:rsidR="00FA0B46">
        <w:rPr>
          <w:rFonts w:ascii="Times New Roman" w:eastAsia="Times New Roman" w:hAnsi="Times New Roman"/>
          <w:iCs/>
          <w:sz w:val="24"/>
          <w:szCs w:val="24"/>
        </w:rPr>
        <w:t xml:space="preserve"> </w:t>
      </w:r>
      <w:r w:rsidRPr="00771635">
        <w:rPr>
          <w:rFonts w:ascii="Times New Roman" w:eastAsia="Times New Roman" w:hAnsi="Times New Roman"/>
          <w:iCs/>
          <w:sz w:val="24"/>
          <w:szCs w:val="24"/>
        </w:rPr>
        <w:t>214-ФЗ.</w:t>
      </w:r>
    </w:p>
    <w:p w14:paraId="5C9C4E18" w14:textId="77777777" w:rsidR="00304E98" w:rsidRPr="00304E98" w:rsidRDefault="00304E98" w:rsidP="00304E98">
      <w:pPr>
        <w:tabs>
          <w:tab w:val="left" w:pos="0"/>
        </w:tabs>
        <w:ind w:firstLine="567"/>
        <w:jc w:val="both"/>
        <w:rPr>
          <w:bCs/>
        </w:rPr>
      </w:pPr>
      <w:r w:rsidRPr="00304E98">
        <w:rPr>
          <w:bCs/>
        </w:rPr>
        <w:t>5.4.</w:t>
      </w:r>
      <w:r w:rsidRPr="00304E98">
        <w:rPr>
          <w:bCs/>
        </w:rPr>
        <w:tab/>
        <w:t xml:space="preserve">Застройщик в течение 10 (десяти) календарных дней с даты регистрации настоящего Договора в Органе регистрации прав отправляет </w:t>
      </w:r>
      <w:proofErr w:type="spellStart"/>
      <w:r w:rsidRPr="00304E98">
        <w:rPr>
          <w:bCs/>
        </w:rPr>
        <w:t>Эскроу</w:t>
      </w:r>
      <w:proofErr w:type="spellEnd"/>
      <w:r w:rsidRPr="00304E98">
        <w:rPr>
          <w:bCs/>
        </w:rPr>
        <w:t>-агенту либо скан-копии настоящего Договора, зарегистрированного Органом регистрации прав, либо скан-образ настоящего Договора, зарегистрированного в установленном законодательством порядке, содержащего специальную(</w:t>
      </w:r>
      <w:proofErr w:type="spellStart"/>
      <w:r w:rsidRPr="00304E98">
        <w:rPr>
          <w:bCs/>
        </w:rPr>
        <w:t>ые</w:t>
      </w:r>
      <w:proofErr w:type="spellEnd"/>
      <w:r w:rsidRPr="00304E98">
        <w:rPr>
          <w:bCs/>
        </w:rPr>
        <w:t>) регистрационную(</w:t>
      </w:r>
      <w:proofErr w:type="spellStart"/>
      <w:r w:rsidRPr="00304E98">
        <w:rPr>
          <w:bCs/>
        </w:rPr>
        <w:t>ые</w:t>
      </w:r>
      <w:proofErr w:type="spellEnd"/>
      <w:r w:rsidRPr="00304E98">
        <w:rPr>
          <w:bCs/>
        </w:rPr>
        <w:t>) запись(и), удостоверенную(</w:t>
      </w:r>
      <w:proofErr w:type="spellStart"/>
      <w:r w:rsidRPr="00304E98">
        <w:rPr>
          <w:bCs/>
        </w:rPr>
        <w:t>ые</w:t>
      </w:r>
      <w:proofErr w:type="spellEnd"/>
      <w:r w:rsidRPr="00304E98">
        <w:rPr>
          <w:bCs/>
        </w:rPr>
        <w:t xml:space="preserve">)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w:t>
      </w:r>
      <w:bookmarkStart w:id="7" w:name="_Hlk524511131"/>
      <w:r w:rsidRPr="00304E98">
        <w:rPr>
          <w:bCs/>
        </w:rPr>
        <w:t xml:space="preserve">путем электронного документооборота согласованного Застройщиком и </w:t>
      </w:r>
      <w:proofErr w:type="spellStart"/>
      <w:r w:rsidRPr="00304E98">
        <w:rPr>
          <w:bCs/>
        </w:rPr>
        <w:t>Эскроу</w:t>
      </w:r>
      <w:proofErr w:type="spellEnd"/>
      <w:r w:rsidRPr="00304E98">
        <w:rPr>
          <w:bCs/>
        </w:rPr>
        <w:t>-агентом</w:t>
      </w:r>
      <w:bookmarkEnd w:id="7"/>
      <w:r w:rsidRPr="00304E98">
        <w:rPr>
          <w:bCs/>
        </w:rPr>
        <w:t>.</w:t>
      </w:r>
    </w:p>
    <w:bookmarkEnd w:id="2"/>
    <w:p w14:paraId="736CD0CC" w14:textId="77777777" w:rsidR="00304E98" w:rsidRPr="00456406" w:rsidRDefault="00304E98" w:rsidP="00304E98">
      <w:pPr>
        <w:pStyle w:val="Normal1"/>
        <w:tabs>
          <w:tab w:val="left" w:pos="0"/>
        </w:tabs>
        <w:spacing w:line="240" w:lineRule="auto"/>
        <w:ind w:firstLine="567"/>
        <w:jc w:val="both"/>
        <w:rPr>
          <w:bCs/>
          <w:sz w:val="24"/>
          <w:szCs w:val="24"/>
          <w:lang w:eastAsia="ar-SA"/>
        </w:rPr>
      </w:pPr>
      <w:r w:rsidRPr="00304E98">
        <w:rPr>
          <w:bCs/>
          <w:lang w:eastAsia="ar-SA"/>
        </w:rPr>
        <w:t>5.5</w:t>
      </w:r>
      <w:r w:rsidRPr="00456406">
        <w:rPr>
          <w:bCs/>
          <w:sz w:val="24"/>
          <w:szCs w:val="24"/>
          <w:lang w:eastAsia="ar-SA"/>
        </w:rPr>
        <w:t>.</w:t>
      </w:r>
      <w:r w:rsidRPr="00456406">
        <w:rPr>
          <w:bCs/>
          <w:sz w:val="24"/>
          <w:szCs w:val="24"/>
          <w:lang w:eastAsia="ar-SA"/>
        </w:rPr>
        <w:tab/>
        <w:t xml:space="preserve">Обязательства Участника  долевого строительства по оплате Цены Договора считаются исполненными с момента поступления в полном объеме денежных средств на счет </w:t>
      </w:r>
      <w:proofErr w:type="spellStart"/>
      <w:r w:rsidRPr="00456406">
        <w:rPr>
          <w:bCs/>
          <w:sz w:val="24"/>
          <w:szCs w:val="24"/>
          <w:lang w:eastAsia="ar-SA"/>
        </w:rPr>
        <w:t>эскроу</w:t>
      </w:r>
      <w:proofErr w:type="spellEnd"/>
      <w:r w:rsidRPr="00456406">
        <w:rPr>
          <w:bCs/>
          <w:sz w:val="24"/>
          <w:szCs w:val="24"/>
          <w:lang w:eastAsia="ar-SA"/>
        </w:rPr>
        <w:t xml:space="preserve">, открытый в соответствии с  условиями настоящего Договора, </w:t>
      </w:r>
      <w:bookmarkStart w:id="8" w:name="_Hlk24445151"/>
      <w:r w:rsidRPr="00456406">
        <w:rPr>
          <w:bCs/>
          <w:sz w:val="24"/>
          <w:szCs w:val="24"/>
          <w:lang w:eastAsia="ar-SA"/>
        </w:rPr>
        <w:t xml:space="preserve">а при исполнении Застройщиком п.5.2. настоящего Договора – с момента поступления денежных средств по </w:t>
      </w:r>
      <w:r w:rsidRPr="00456406">
        <w:rPr>
          <w:bCs/>
          <w:sz w:val="24"/>
          <w:szCs w:val="24"/>
          <w:lang w:eastAsia="ar-SA"/>
        </w:rPr>
        <w:lastRenderedPageBreak/>
        <w:t>реквизитам, указанным в п.5.3.1 настоящего Договора.</w:t>
      </w:r>
      <w:bookmarkEnd w:id="8"/>
    </w:p>
    <w:p w14:paraId="30931965" w14:textId="77777777" w:rsidR="00304E98" w:rsidRPr="00304E98" w:rsidRDefault="00304E98" w:rsidP="00304E98">
      <w:pPr>
        <w:tabs>
          <w:tab w:val="left" w:pos="0"/>
        </w:tabs>
        <w:ind w:firstLine="567"/>
        <w:jc w:val="both"/>
        <w:rPr>
          <w:bCs/>
        </w:rPr>
      </w:pPr>
      <w:r w:rsidRPr="00456406">
        <w:rPr>
          <w:bCs/>
        </w:rPr>
        <w:t>5.6.</w:t>
      </w:r>
      <w:r w:rsidRPr="00304E98">
        <w:rPr>
          <w:bCs/>
        </w:rPr>
        <w:tab/>
        <w:t xml:space="preserve">В случае нарушения сроков внесения платежа, установленного в п.5.3. настоящего Договора, Участник долевого строительства  обязуется уплатить Застройщику неустойку (пени) в размере 5% от суммы просроченного платежа за каждый день просрочки до момента фактического исполнения нарушенного обязательства в течение </w:t>
      </w:r>
      <w:r w:rsidRPr="00304E98">
        <w:t>5 (пяти)</w:t>
      </w:r>
      <w:r w:rsidRPr="00304E98">
        <w:rPr>
          <w:bCs/>
        </w:rPr>
        <w:t xml:space="preserve"> рабочих дней с даты получения соответствующего письменного требования Застройщика.</w:t>
      </w:r>
    </w:p>
    <w:p w14:paraId="16421821" w14:textId="040809F4" w:rsidR="00304E98" w:rsidRPr="00304E98" w:rsidRDefault="00304E98" w:rsidP="00304E98">
      <w:pPr>
        <w:tabs>
          <w:tab w:val="left" w:pos="0"/>
        </w:tabs>
        <w:ind w:firstLine="567"/>
        <w:jc w:val="both"/>
        <w:rPr>
          <w:bCs/>
        </w:rPr>
      </w:pPr>
      <w:r w:rsidRPr="00304E98">
        <w:rPr>
          <w:bCs/>
        </w:rPr>
        <w:t>5.7.</w:t>
      </w:r>
      <w:r w:rsidRPr="00304E98">
        <w:rPr>
          <w:bCs/>
        </w:rPr>
        <w:tab/>
        <w:t xml:space="preserve">В случае внесения Участником долевого строительства денежных средств на </w:t>
      </w:r>
      <w:proofErr w:type="spellStart"/>
      <w:r w:rsidRPr="00304E98">
        <w:rPr>
          <w:bCs/>
        </w:rPr>
        <w:t>эскроу</w:t>
      </w:r>
      <w:proofErr w:type="spellEnd"/>
      <w:r w:rsidRPr="00304E98">
        <w:rPr>
          <w:bCs/>
        </w:rPr>
        <w:t xml:space="preserve"> счет до даты регистрации настоящего Договора в Органе регистрации прав, Участник долевого строительства  обязуется в полном объеме возместить Застройщику убытки, если возникновение таких убытков возникло вследствие ранней оплаты Цены настоящего Договора и повлекло за собой нарушение положений действующего  законодательства ,  ответственность за которое предусмотрена Кодексом Российской Федерации об административных правонарушениях от 30.12.2001 </w:t>
      </w:r>
      <w:r w:rsidR="00FA0B46">
        <w:rPr>
          <w:bCs/>
        </w:rPr>
        <w:t>№</w:t>
      </w:r>
      <w:r w:rsidRPr="00304E98">
        <w:rPr>
          <w:bCs/>
        </w:rPr>
        <w:t xml:space="preserve"> 195-ФЗ (с изменениями и дополнениями).</w:t>
      </w:r>
    </w:p>
    <w:p w14:paraId="00A454B4" w14:textId="77777777" w:rsidR="00304E98" w:rsidRPr="00304E98" w:rsidRDefault="00304E98" w:rsidP="00304E98">
      <w:pPr>
        <w:tabs>
          <w:tab w:val="left" w:pos="0"/>
        </w:tabs>
        <w:ind w:firstLine="567"/>
        <w:jc w:val="both"/>
        <w:rPr>
          <w:bCs/>
        </w:rPr>
      </w:pPr>
      <w:r w:rsidRPr="00304E98">
        <w:rPr>
          <w:bCs/>
        </w:rPr>
        <w:t>5.8.</w:t>
      </w:r>
      <w:r w:rsidRPr="00304E98">
        <w:rPr>
          <w:bCs/>
        </w:rPr>
        <w:tab/>
        <w:t>Участник долевого строительства обязан уплатить Застройщику компенсацию за расторжение настоящего Договора по инициативе Застройщика, если такое расторжение явилось следствием неоплаты Участником долевого строительства Цены Договора (компенсация за отказ от Договора) в размере 20 (двадцать) % от Цены Договора, установленного в п.4.2. настоящего Договора.</w:t>
      </w:r>
    </w:p>
    <w:p w14:paraId="3B521F09" w14:textId="77777777" w:rsidR="00304E98" w:rsidRPr="00304E98" w:rsidRDefault="00304E98" w:rsidP="00304E98">
      <w:pPr>
        <w:tabs>
          <w:tab w:val="left" w:pos="180"/>
          <w:tab w:val="left" w:pos="224"/>
          <w:tab w:val="left" w:pos="540"/>
        </w:tabs>
        <w:ind w:firstLine="567"/>
        <w:jc w:val="both"/>
        <w:rPr>
          <w:bCs/>
        </w:rPr>
      </w:pPr>
    </w:p>
    <w:p w14:paraId="587D651A" w14:textId="77777777" w:rsidR="00304E98" w:rsidRPr="00304E98" w:rsidRDefault="00304E98" w:rsidP="00304E98">
      <w:pPr>
        <w:tabs>
          <w:tab w:val="left" w:pos="180"/>
          <w:tab w:val="left" w:pos="224"/>
          <w:tab w:val="left" w:pos="540"/>
        </w:tabs>
        <w:ind w:firstLine="567"/>
        <w:jc w:val="center"/>
        <w:rPr>
          <w:b/>
        </w:rPr>
      </w:pPr>
      <w:r w:rsidRPr="00304E98">
        <w:rPr>
          <w:b/>
        </w:rPr>
        <w:t>Глава 6. ПРАВА И ОБЯЗАННОСТИ СТОРОН</w:t>
      </w:r>
    </w:p>
    <w:p w14:paraId="5D9C6AAA" w14:textId="77777777" w:rsidR="00304E98" w:rsidRPr="00304E98" w:rsidRDefault="00304E98" w:rsidP="00304E98">
      <w:pPr>
        <w:tabs>
          <w:tab w:val="left" w:pos="180"/>
          <w:tab w:val="left" w:pos="224"/>
          <w:tab w:val="left" w:pos="540"/>
        </w:tabs>
        <w:ind w:firstLine="567"/>
        <w:jc w:val="both"/>
        <w:rPr>
          <w:b/>
        </w:rPr>
      </w:pPr>
    </w:p>
    <w:p w14:paraId="54B4DBE4" w14:textId="77777777" w:rsidR="00304E98" w:rsidRPr="00304E98" w:rsidRDefault="00304E98" w:rsidP="00304E98">
      <w:pPr>
        <w:tabs>
          <w:tab w:val="left" w:pos="0"/>
        </w:tabs>
        <w:ind w:firstLine="567"/>
        <w:jc w:val="both"/>
      </w:pPr>
      <w:r w:rsidRPr="00304E98">
        <w:rPr>
          <w:b/>
        </w:rPr>
        <w:t>6.1.</w:t>
      </w:r>
      <w:r w:rsidRPr="00304E98">
        <w:rPr>
          <w:b/>
        </w:rPr>
        <w:tab/>
        <w:t>Участник Долевого строительства обязан</w:t>
      </w:r>
      <w:r w:rsidRPr="00304E98">
        <w:t>:</w:t>
      </w:r>
    </w:p>
    <w:p w14:paraId="39649564" w14:textId="77777777" w:rsidR="00304E98" w:rsidRPr="00304E98" w:rsidRDefault="00304E98" w:rsidP="00304E98">
      <w:pPr>
        <w:tabs>
          <w:tab w:val="left" w:pos="0"/>
        </w:tabs>
        <w:ind w:firstLine="567"/>
        <w:jc w:val="both"/>
      </w:pPr>
      <w:r w:rsidRPr="00304E98">
        <w:t>6.1.1.</w:t>
      </w:r>
      <w:r w:rsidRPr="00304E98">
        <w:tab/>
        <w:t>Осуществить оплату Цены Договора в соответствии с условиями настоящего Договора.</w:t>
      </w:r>
    </w:p>
    <w:p w14:paraId="62C3F5D1" w14:textId="77777777" w:rsidR="00304E98" w:rsidRPr="00304E98" w:rsidRDefault="00304E98" w:rsidP="00304E98">
      <w:pPr>
        <w:tabs>
          <w:tab w:val="left" w:pos="0"/>
        </w:tabs>
        <w:ind w:firstLine="567"/>
        <w:jc w:val="both"/>
      </w:pPr>
      <w:r w:rsidRPr="00304E98">
        <w:t>6.1.2.</w:t>
      </w:r>
      <w:r w:rsidRPr="00304E98">
        <w:tab/>
        <w:t>Принять от Застройщика Квартиру, указанную в настоящем Договоре, по Передаточному акту в течение 7 (Семи) рабочих дней с момента его извещения о завершении строительства.</w:t>
      </w:r>
    </w:p>
    <w:p w14:paraId="12BA40A0" w14:textId="77777777" w:rsidR="00304E98" w:rsidRPr="00304E98" w:rsidRDefault="00304E98" w:rsidP="00304E98">
      <w:pPr>
        <w:tabs>
          <w:tab w:val="left" w:pos="0"/>
        </w:tabs>
        <w:ind w:firstLine="567"/>
        <w:jc w:val="both"/>
      </w:pPr>
      <w:r w:rsidRPr="00304E98">
        <w:t>6.1.3.</w:t>
      </w:r>
      <w:r w:rsidRPr="00304E98">
        <w:tab/>
        <w:t xml:space="preserve">Своевременно и полностью вносить плату за жилые помещения и коммунальные услуги с момента принятия им Квартиры по Передаточному акту. Компенсировать Застройщику расходы, связанные с содержанием (коммунальные платежи) Квартиры, за период с момента ввода в эксплуатацию Объекта до передачи Квартиры Участнику долевого строительства по Передаточному акту, в объеме счетов, выставляемых Застройщику эксплуатирующей организацией, если оформление Передаточного акта было задержано по вине Участника долевого строительства. </w:t>
      </w:r>
    </w:p>
    <w:p w14:paraId="0E4DEA9B" w14:textId="77777777" w:rsidR="00304E98" w:rsidRPr="00304E98" w:rsidRDefault="00304E98" w:rsidP="00304E98">
      <w:pPr>
        <w:tabs>
          <w:tab w:val="left" w:pos="0"/>
          <w:tab w:val="left" w:pos="180"/>
          <w:tab w:val="left" w:pos="426"/>
        </w:tabs>
        <w:ind w:firstLine="567"/>
        <w:jc w:val="both"/>
      </w:pPr>
      <w:r w:rsidRPr="00304E98">
        <w:t>6.1.4.</w:t>
      </w:r>
      <w:r w:rsidRPr="00304E98">
        <w:tab/>
        <w:t>Нести в полном объеме все возложенные на него в соответствии с действующим законодательством РФ расходы, связанные с регистрацией Договора об участии в долевом строительстве, государственной регистрацией права собственности, в Органе регистрации прав.</w:t>
      </w:r>
    </w:p>
    <w:p w14:paraId="5E2E03CA" w14:textId="77777777" w:rsidR="00304E98" w:rsidRPr="00304E98" w:rsidRDefault="00304E98" w:rsidP="00304E98">
      <w:pPr>
        <w:tabs>
          <w:tab w:val="left" w:pos="0"/>
          <w:tab w:val="left" w:pos="180"/>
          <w:tab w:val="left" w:pos="426"/>
        </w:tabs>
        <w:ind w:firstLine="567"/>
        <w:jc w:val="both"/>
      </w:pPr>
      <w:r w:rsidRPr="00304E98">
        <w:t>6.1.5.</w:t>
      </w:r>
      <w:r w:rsidRPr="00304E98">
        <w:tab/>
        <w:t>До государственной регистрации права собственности на Квартиру, без согласования с Застройщиком, не производить в ней какие-либо работы по переустройству/перепланировке помещений. Любые ремонтные и отделочные работы в Объекте долевого строительства до его оформления в собственность Участника долевого строительства могут осуществляться только с предварительного письменного согласия Застройщика.</w:t>
      </w:r>
    </w:p>
    <w:p w14:paraId="2654412A" w14:textId="13142B81" w:rsidR="00304E98" w:rsidRPr="00304E98" w:rsidRDefault="00304E98" w:rsidP="00304E98">
      <w:pPr>
        <w:tabs>
          <w:tab w:val="left" w:pos="0"/>
        </w:tabs>
        <w:autoSpaceDE w:val="0"/>
        <w:ind w:firstLine="567"/>
        <w:jc w:val="both"/>
      </w:pPr>
      <w:r w:rsidRPr="00304E98">
        <w:t>6.1.6.</w:t>
      </w:r>
      <w:r w:rsidRPr="00304E98">
        <w:tab/>
        <w:t xml:space="preserve">Незамедлительно </w:t>
      </w:r>
      <w:r w:rsidR="00C83C40" w:rsidRPr="00304E98">
        <w:t>письменно заказным</w:t>
      </w:r>
      <w:r w:rsidRPr="00304E98">
        <w:t xml:space="preserve"> письмом с </w:t>
      </w:r>
      <w:r w:rsidR="00C83C40" w:rsidRPr="00304E98">
        <w:t>уведомлением известить</w:t>
      </w:r>
      <w:r w:rsidRPr="00304E98">
        <w:t xml:space="preserve"> </w:t>
      </w:r>
      <w:r w:rsidR="00C83C40" w:rsidRPr="00304E98">
        <w:t>Застройщика по</w:t>
      </w:r>
      <w:r w:rsidRPr="00304E98">
        <w:t xml:space="preserve"> почтовому адресу, указанному в настоящем Договоре, об изменении своих персональных и контактных данных, указанных в настоящем Договоре. Все негативные последствия </w:t>
      </w:r>
      <w:proofErr w:type="spellStart"/>
      <w:r w:rsidRPr="00304E98">
        <w:t>неуведомления</w:t>
      </w:r>
      <w:proofErr w:type="spellEnd"/>
      <w:r w:rsidRPr="00304E98">
        <w:t xml:space="preserve"> Застройщика об изменении адреса и </w:t>
      </w:r>
      <w:r w:rsidR="00C83C40" w:rsidRPr="00304E98">
        <w:t>персональных данных несет</w:t>
      </w:r>
      <w:r w:rsidRPr="00304E98">
        <w:t xml:space="preserve"> Участник долевого строительства. </w:t>
      </w:r>
    </w:p>
    <w:p w14:paraId="0954A780" w14:textId="77777777" w:rsidR="00304E98" w:rsidRPr="00304E98" w:rsidRDefault="00304E98" w:rsidP="00304E98">
      <w:pPr>
        <w:widowControl w:val="0"/>
        <w:tabs>
          <w:tab w:val="left" w:pos="0"/>
        </w:tabs>
        <w:autoSpaceDE w:val="0"/>
        <w:autoSpaceDN w:val="0"/>
        <w:adjustRightInd w:val="0"/>
        <w:ind w:firstLine="567"/>
        <w:jc w:val="both"/>
        <w:rPr>
          <w:bCs/>
        </w:rPr>
      </w:pPr>
      <w:r w:rsidRPr="00304E98">
        <w:rPr>
          <w:bCs/>
        </w:rPr>
        <w:t>6.1.7.</w:t>
      </w:r>
      <w:r w:rsidRPr="00304E98">
        <w:rPr>
          <w:bCs/>
        </w:rPr>
        <w:tab/>
        <w:t>Участник долевого строительства извещен и согласен, что после ввода в эксплуатацию, Объект эксплуатируется организацией, осуществляющей функции управления жилым фондом, определяемой при вводе Дома в эксплуатацию.</w:t>
      </w:r>
    </w:p>
    <w:p w14:paraId="0FAA98AB" w14:textId="77777777" w:rsidR="00304E98" w:rsidRPr="00304E98" w:rsidRDefault="00304E98" w:rsidP="00304E98">
      <w:pPr>
        <w:widowControl w:val="0"/>
        <w:tabs>
          <w:tab w:val="left" w:pos="0"/>
        </w:tabs>
        <w:autoSpaceDE w:val="0"/>
        <w:autoSpaceDN w:val="0"/>
        <w:adjustRightInd w:val="0"/>
        <w:ind w:firstLine="567"/>
        <w:jc w:val="both"/>
        <w:rPr>
          <w:bCs/>
        </w:rPr>
      </w:pPr>
      <w:r w:rsidRPr="00304E98">
        <w:rPr>
          <w:bCs/>
        </w:rPr>
        <w:t xml:space="preserve">Участник долевого строительства обязуется заключить договор с такой специализированной организацией на управление и эксплуатацию, оказание коммунальных услуг и техническое обслуживание Дома, а также оплатить коммунальные услуги, услуги по охране и техническому обслуживанию Дома. </w:t>
      </w:r>
    </w:p>
    <w:p w14:paraId="1EAF9052" w14:textId="77777777" w:rsidR="00304E98" w:rsidRPr="00304E98" w:rsidRDefault="00304E98" w:rsidP="00304E98">
      <w:pPr>
        <w:widowControl w:val="0"/>
        <w:tabs>
          <w:tab w:val="left" w:pos="0"/>
        </w:tabs>
        <w:autoSpaceDE w:val="0"/>
        <w:autoSpaceDN w:val="0"/>
        <w:adjustRightInd w:val="0"/>
        <w:ind w:firstLine="567"/>
        <w:jc w:val="both"/>
        <w:rPr>
          <w:bCs/>
        </w:rPr>
      </w:pPr>
      <w:r w:rsidRPr="00304E98">
        <w:rPr>
          <w:bCs/>
        </w:rPr>
        <w:t xml:space="preserve">Участник долевого строительства обязуется письменно согласовывать с организацией, </w:t>
      </w:r>
      <w:r w:rsidRPr="00304E98">
        <w:rPr>
          <w:bCs/>
        </w:rPr>
        <w:lastRenderedPageBreak/>
        <w:t>осуществляющей функции управления жилым домом, замену входных дверей и оконных конструкций, а также монтирование каких-либо приборов и установок (спутниковых антенн, кондиционеров и т.п.), влияющих на внешний облик фасада жилого дома, а также соблюдать регламент проведения строительно-отделочных (ремонтных) работ, утвержденный такой организацией.</w:t>
      </w:r>
    </w:p>
    <w:p w14:paraId="5040561B" w14:textId="77777777" w:rsidR="00304E98" w:rsidRPr="00304E98" w:rsidRDefault="00304E98" w:rsidP="00304E98">
      <w:pPr>
        <w:widowControl w:val="0"/>
        <w:tabs>
          <w:tab w:val="left" w:pos="0"/>
        </w:tabs>
        <w:autoSpaceDE w:val="0"/>
        <w:autoSpaceDN w:val="0"/>
        <w:adjustRightInd w:val="0"/>
        <w:ind w:firstLine="567"/>
        <w:jc w:val="both"/>
        <w:rPr>
          <w:bCs/>
        </w:rPr>
      </w:pPr>
      <w:r w:rsidRPr="00304E98">
        <w:rPr>
          <w:bCs/>
        </w:rPr>
        <w:t>Тарифы за коммунальные, эксплуатационные и иные услуги на содержание, обслуживание, ремонт и управление общим имуществом Дома и Квартир начисляются в соответствии с действующими ставками оплаты услуг, утвержденными органами местного самоуправления, и/или калькуляцией затрат организации, осуществляющей функции управления жилым фондом.</w:t>
      </w:r>
    </w:p>
    <w:p w14:paraId="4F342C1D" w14:textId="77777777" w:rsidR="00304E98" w:rsidRPr="00304E98" w:rsidRDefault="00304E98" w:rsidP="00304E98">
      <w:pPr>
        <w:widowControl w:val="0"/>
        <w:tabs>
          <w:tab w:val="left" w:pos="0"/>
        </w:tabs>
        <w:autoSpaceDE w:val="0"/>
        <w:autoSpaceDN w:val="0"/>
        <w:adjustRightInd w:val="0"/>
        <w:ind w:firstLine="567"/>
        <w:jc w:val="both"/>
        <w:rPr>
          <w:bCs/>
        </w:rPr>
      </w:pPr>
      <w:r w:rsidRPr="00304E98">
        <w:rPr>
          <w:bCs/>
        </w:rPr>
        <w:t>Уклонение  Участником долевого строительства от заключения с эксплуатирующей организацией договоров на эксплуатацию Объекта долевого строительства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долевого строительства и соответствующей доли общего имущества в Объекте.</w:t>
      </w:r>
    </w:p>
    <w:p w14:paraId="1F8D3A5D" w14:textId="07C00DE4" w:rsidR="00304E98" w:rsidRPr="00304E98" w:rsidRDefault="00304E98" w:rsidP="00304E98">
      <w:pPr>
        <w:widowControl w:val="0"/>
        <w:tabs>
          <w:tab w:val="left" w:pos="0"/>
        </w:tabs>
        <w:autoSpaceDE w:val="0"/>
        <w:autoSpaceDN w:val="0"/>
        <w:adjustRightInd w:val="0"/>
        <w:ind w:firstLine="567"/>
        <w:jc w:val="both"/>
        <w:rPr>
          <w:bCs/>
        </w:rPr>
      </w:pPr>
      <w:r w:rsidRPr="00304E98">
        <w:rPr>
          <w:bCs/>
        </w:rPr>
        <w:t>6.1.8.</w:t>
      </w:r>
      <w:r w:rsidRPr="00304E98">
        <w:rPr>
          <w:bCs/>
        </w:rPr>
        <w:tab/>
        <w:t xml:space="preserve">Подать документы на государственную регистрацию права собственности Участника долевого строительства на Объект долевого строительства в Орган регистрации прав в течение 14 (четырнадцати) </w:t>
      </w:r>
      <w:r w:rsidR="00C83C40" w:rsidRPr="00304E98">
        <w:rPr>
          <w:bCs/>
        </w:rPr>
        <w:t>дней с</w:t>
      </w:r>
      <w:r w:rsidRPr="00304E98">
        <w:rPr>
          <w:bCs/>
        </w:rPr>
        <w:t xml:space="preserve"> даты постановки Объекта на кадастровый учет, но не </w:t>
      </w:r>
      <w:r w:rsidR="00C83C40" w:rsidRPr="00304E98">
        <w:rPr>
          <w:bCs/>
        </w:rPr>
        <w:t>позднее одного</w:t>
      </w:r>
      <w:r w:rsidRPr="00304E98">
        <w:rPr>
          <w:bCs/>
        </w:rPr>
        <w:t xml:space="preserve"> месяца с </w:t>
      </w:r>
      <w:r w:rsidR="00C83C40" w:rsidRPr="00304E98">
        <w:rPr>
          <w:bCs/>
        </w:rPr>
        <w:t>даты оформления</w:t>
      </w:r>
      <w:r w:rsidRPr="00304E98">
        <w:rPr>
          <w:bCs/>
        </w:rPr>
        <w:t xml:space="preserve"> передаточного акта. </w:t>
      </w:r>
    </w:p>
    <w:p w14:paraId="0804D5DC" w14:textId="77777777" w:rsidR="00304E98" w:rsidRPr="00304E98" w:rsidRDefault="00304E98" w:rsidP="00304E98">
      <w:pPr>
        <w:widowControl w:val="0"/>
        <w:tabs>
          <w:tab w:val="left" w:pos="0"/>
        </w:tabs>
        <w:autoSpaceDE w:val="0"/>
        <w:autoSpaceDN w:val="0"/>
        <w:adjustRightInd w:val="0"/>
        <w:ind w:firstLine="567"/>
        <w:jc w:val="both"/>
        <w:rPr>
          <w:bCs/>
        </w:rPr>
      </w:pPr>
      <w:r w:rsidRPr="00304E98">
        <w:rPr>
          <w:bCs/>
        </w:rPr>
        <w:t xml:space="preserve">В случае несоблюдения Участником долевого строительства срока, указанного в настоящем пункте, Участник  долевого строительства выплачивает Застройщику неустойку (пени) в размере 0,1 % от Цены настоящего Договора за каждый день просрочки до даты фактического исполнения обязательств, а также возмещает Застройщику убытки в части непокрытой неустойкой, понесенные Застройщиком, в том числе расходы в соответствующей части по оплате налоговых и иных обязательных платежей. </w:t>
      </w:r>
    </w:p>
    <w:p w14:paraId="3C8D04C1" w14:textId="77777777" w:rsidR="00304E98" w:rsidRPr="00304E98" w:rsidRDefault="00304E98" w:rsidP="00304E98">
      <w:pPr>
        <w:widowControl w:val="0"/>
        <w:tabs>
          <w:tab w:val="left" w:pos="0"/>
        </w:tabs>
        <w:autoSpaceDE w:val="0"/>
        <w:autoSpaceDN w:val="0"/>
        <w:adjustRightInd w:val="0"/>
        <w:ind w:firstLine="567"/>
        <w:jc w:val="both"/>
        <w:rPr>
          <w:bCs/>
        </w:rPr>
      </w:pPr>
    </w:p>
    <w:p w14:paraId="08FC43EC" w14:textId="77777777" w:rsidR="00304E98" w:rsidRPr="00304E98" w:rsidRDefault="00304E98" w:rsidP="00304E98">
      <w:pPr>
        <w:tabs>
          <w:tab w:val="left" w:pos="0"/>
          <w:tab w:val="left" w:pos="540"/>
        </w:tabs>
        <w:ind w:firstLine="567"/>
        <w:jc w:val="both"/>
      </w:pPr>
      <w:r w:rsidRPr="00304E98">
        <w:rPr>
          <w:b/>
        </w:rPr>
        <w:t>6.2.</w:t>
      </w:r>
      <w:r w:rsidRPr="00304E98">
        <w:rPr>
          <w:b/>
        </w:rPr>
        <w:tab/>
        <w:t>Застройщик обязан</w:t>
      </w:r>
      <w:r w:rsidRPr="00304E98">
        <w:t>:</w:t>
      </w:r>
    </w:p>
    <w:p w14:paraId="50C6661D" w14:textId="77777777" w:rsidR="00304E98" w:rsidRPr="00304E98" w:rsidRDefault="00304E98" w:rsidP="00304E98">
      <w:pPr>
        <w:tabs>
          <w:tab w:val="left" w:pos="0"/>
        </w:tabs>
        <w:ind w:firstLine="567"/>
        <w:jc w:val="both"/>
      </w:pPr>
      <w:r w:rsidRPr="00304E98">
        <w:t>6.2.1.</w:t>
      </w:r>
      <w:r w:rsidRPr="00304E98">
        <w:tab/>
        <w:t xml:space="preserve">Осуществлять строительство Объекта в соответствии с проектной и технической документацией, градостроительными нормами и правилами. </w:t>
      </w:r>
    </w:p>
    <w:p w14:paraId="664834E8" w14:textId="77777777" w:rsidR="00304E98" w:rsidRPr="00304E98" w:rsidRDefault="00304E98" w:rsidP="00304E98">
      <w:pPr>
        <w:tabs>
          <w:tab w:val="left" w:pos="0"/>
        </w:tabs>
        <w:ind w:firstLine="567"/>
        <w:jc w:val="both"/>
      </w:pPr>
      <w:r w:rsidRPr="00304E98">
        <w:t>6.2.2.</w:t>
      </w:r>
      <w:r w:rsidRPr="00304E98">
        <w:tab/>
        <w:t>Обеспечить ввод Объекта в эксплуатацию.</w:t>
      </w:r>
    </w:p>
    <w:p w14:paraId="7B22A855" w14:textId="77777777" w:rsidR="00304E98" w:rsidRPr="00304E98" w:rsidRDefault="00304E98" w:rsidP="00304E98">
      <w:pPr>
        <w:tabs>
          <w:tab w:val="left" w:pos="0"/>
        </w:tabs>
        <w:ind w:firstLine="567"/>
        <w:jc w:val="both"/>
      </w:pPr>
      <w:r w:rsidRPr="00304E98">
        <w:t>6.2.3.</w:t>
      </w:r>
      <w:r w:rsidRPr="00304E98">
        <w:tab/>
        <w:t xml:space="preserve">Передать Участнику долевого строительства Квартиру по Передаточному акту в установленный настоящим Договором срок. </w:t>
      </w:r>
    </w:p>
    <w:p w14:paraId="7BA0AEF9" w14:textId="77777777" w:rsidR="00304E98" w:rsidRPr="00304E98" w:rsidRDefault="00304E98" w:rsidP="00304E98">
      <w:pPr>
        <w:tabs>
          <w:tab w:val="left" w:pos="0"/>
        </w:tabs>
        <w:ind w:firstLine="567"/>
        <w:jc w:val="both"/>
      </w:pPr>
      <w:r w:rsidRPr="00304E98">
        <w:t>6.2.4.</w:t>
      </w:r>
      <w:r w:rsidRPr="00304E98">
        <w:tab/>
        <w:t xml:space="preserve">Подготовить и передать, в установленном законодательством РФ порядке, в Орган регистрации прав пакет документов Застройщика, необходимый и достаточный для регистрации Договора. </w:t>
      </w:r>
    </w:p>
    <w:p w14:paraId="5E658E73" w14:textId="77777777" w:rsidR="00304E98" w:rsidRPr="00304E98" w:rsidRDefault="00304E98" w:rsidP="00304E98">
      <w:pPr>
        <w:tabs>
          <w:tab w:val="left" w:pos="0"/>
        </w:tabs>
        <w:autoSpaceDE w:val="0"/>
        <w:ind w:firstLine="567"/>
        <w:jc w:val="both"/>
      </w:pPr>
      <w:r w:rsidRPr="00304E98">
        <w:t>6.2.5.</w:t>
      </w:r>
      <w:r w:rsidRPr="00304E98">
        <w:tab/>
        <w:t>Давать письменный ответ на запрос Участника долевого строительства, в течение 30 (тридцати) дней с момента получения Застройщиком от Участника долевого строительства письменного запроса.</w:t>
      </w:r>
    </w:p>
    <w:p w14:paraId="79AAF110" w14:textId="54EC2FF3" w:rsidR="00304E98" w:rsidRDefault="00304E98" w:rsidP="00491805">
      <w:pPr>
        <w:tabs>
          <w:tab w:val="left" w:pos="720"/>
          <w:tab w:val="left" w:pos="1114"/>
        </w:tabs>
        <w:autoSpaceDE w:val="0"/>
        <w:ind w:firstLine="567"/>
        <w:jc w:val="both"/>
      </w:pPr>
      <w:r w:rsidRPr="00304E98">
        <w:t xml:space="preserve">6.3. </w:t>
      </w:r>
      <w:bookmarkStart w:id="9" w:name="_Hlk48204962"/>
      <w:r w:rsidRPr="00304E98">
        <w:t xml:space="preserve">Застройщик </w:t>
      </w:r>
      <w:bookmarkStart w:id="10" w:name="_Hlk48204334"/>
      <w:r w:rsidRPr="00304E98">
        <w:t xml:space="preserve">вправе без согласия Участника долевого строительства комплектовать Квартиру строительными материалами в количестве и объеме, определяемом Застройщиком, которые не были в употреблении и являются пригодными для проведения отделочных работ в Квартире. </w:t>
      </w:r>
      <w:bookmarkEnd w:id="9"/>
      <w:bookmarkEnd w:id="10"/>
    </w:p>
    <w:p w14:paraId="03F85F23" w14:textId="6A667DBB" w:rsidR="009D39EC" w:rsidRDefault="009D39EC" w:rsidP="00491805">
      <w:pPr>
        <w:tabs>
          <w:tab w:val="left" w:pos="720"/>
          <w:tab w:val="left" w:pos="1114"/>
        </w:tabs>
        <w:autoSpaceDE w:val="0"/>
        <w:ind w:firstLine="567"/>
        <w:jc w:val="both"/>
      </w:pPr>
    </w:p>
    <w:p w14:paraId="0145AAB8" w14:textId="77777777" w:rsidR="00C83C40" w:rsidRPr="00304E98" w:rsidRDefault="00C83C40" w:rsidP="00304E98">
      <w:pPr>
        <w:tabs>
          <w:tab w:val="left" w:pos="720"/>
          <w:tab w:val="left" w:pos="1114"/>
        </w:tabs>
        <w:autoSpaceDE w:val="0"/>
        <w:ind w:firstLine="567"/>
        <w:jc w:val="both"/>
        <w:rPr>
          <w:b/>
        </w:rPr>
      </w:pPr>
    </w:p>
    <w:p w14:paraId="2DEEE408" w14:textId="77777777" w:rsidR="00304E98" w:rsidRPr="00304E98" w:rsidRDefault="00304E98" w:rsidP="00304E98">
      <w:pPr>
        <w:tabs>
          <w:tab w:val="left" w:pos="180"/>
          <w:tab w:val="left" w:pos="224"/>
          <w:tab w:val="left" w:pos="540"/>
          <w:tab w:val="left" w:pos="720"/>
        </w:tabs>
        <w:ind w:firstLine="567"/>
        <w:jc w:val="center"/>
        <w:rPr>
          <w:b/>
        </w:rPr>
      </w:pPr>
      <w:r w:rsidRPr="00304E98">
        <w:rPr>
          <w:b/>
        </w:rPr>
        <w:t xml:space="preserve">Глава 7. СРОК ПЕРЕДАЧИ </w:t>
      </w:r>
    </w:p>
    <w:p w14:paraId="40AECC11" w14:textId="77777777" w:rsidR="00304E98" w:rsidRPr="00304E98" w:rsidRDefault="00304E98" w:rsidP="00304E98">
      <w:pPr>
        <w:tabs>
          <w:tab w:val="left" w:pos="180"/>
          <w:tab w:val="left" w:pos="224"/>
          <w:tab w:val="left" w:pos="540"/>
          <w:tab w:val="left" w:pos="720"/>
        </w:tabs>
        <w:ind w:firstLine="567"/>
      </w:pPr>
    </w:p>
    <w:p w14:paraId="0CD774C2" w14:textId="1698DA1A" w:rsidR="00304E98" w:rsidRPr="00304E98" w:rsidRDefault="00304E98" w:rsidP="00304E98">
      <w:pPr>
        <w:ind w:firstLine="567"/>
        <w:jc w:val="both"/>
        <w:rPr>
          <w:b/>
          <w:bCs/>
        </w:rPr>
      </w:pPr>
      <w:r w:rsidRPr="00304E98">
        <w:t>7.1.</w:t>
      </w:r>
      <w:r w:rsidRPr="00304E98">
        <w:tab/>
        <w:t xml:space="preserve">Застройщик обязан передать Квартиру Участнику долевого строительства </w:t>
      </w:r>
      <w:r w:rsidRPr="00304E98">
        <w:rPr>
          <w:b/>
        </w:rPr>
        <w:t xml:space="preserve">не позднее </w:t>
      </w:r>
      <w:r w:rsidR="004009C3">
        <w:rPr>
          <w:b/>
          <w:bCs/>
        </w:rPr>
        <w:t xml:space="preserve">ХХ.ХХ.ХХХХ </w:t>
      </w:r>
      <w:r w:rsidRPr="00304E98">
        <w:rPr>
          <w:b/>
          <w:bCs/>
        </w:rPr>
        <w:t>года.</w:t>
      </w:r>
    </w:p>
    <w:p w14:paraId="40A6DC04" w14:textId="77777777" w:rsidR="00304E98" w:rsidRPr="00304E98" w:rsidRDefault="00304E98" w:rsidP="00304E98">
      <w:pPr>
        <w:tabs>
          <w:tab w:val="left" w:pos="0"/>
        </w:tabs>
        <w:ind w:firstLine="567"/>
        <w:jc w:val="both"/>
      </w:pPr>
      <w:r w:rsidRPr="00304E98">
        <w:t>7.2.</w:t>
      </w:r>
      <w:r w:rsidRPr="00304E98">
        <w:tab/>
        <w:t>В случае нарушения предусмотренного настоящим Договором срока передачи Квартиры Застройщик уплачивает Участнику долевого строительства неустойку (пени) в порядке, установленном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C535F5E" w14:textId="77777777" w:rsidR="00304E98" w:rsidRPr="00304E98" w:rsidRDefault="00304E98" w:rsidP="00304E98">
      <w:pPr>
        <w:tabs>
          <w:tab w:val="left" w:pos="540"/>
          <w:tab w:val="left" w:pos="720"/>
        </w:tabs>
        <w:ind w:firstLine="567"/>
        <w:jc w:val="both"/>
      </w:pPr>
      <w:r w:rsidRPr="00304E98">
        <w:t>7.3.</w:t>
      </w:r>
      <w:r w:rsidRPr="00304E98">
        <w:tab/>
        <w:t xml:space="preserve">В случае если передача Квартиры не может быть осуществлена в предусмотренный настоящим Договором срок, Застройщик, не позднее чем за 2 (Два) месяца до истечения </w:t>
      </w:r>
      <w:r w:rsidRPr="00304E98">
        <w:lastRenderedPageBreak/>
        <w:t>указанного срока, обязан направить Участнику долевого строительства соответствующую информацию и предложение об изменении условий настоящего Договора.</w:t>
      </w:r>
    </w:p>
    <w:p w14:paraId="057E71CB" w14:textId="77777777" w:rsidR="00304E98" w:rsidRPr="00304E98" w:rsidRDefault="00304E98" w:rsidP="00304E98">
      <w:pPr>
        <w:tabs>
          <w:tab w:val="left" w:pos="540"/>
          <w:tab w:val="left" w:pos="720"/>
        </w:tabs>
        <w:ind w:firstLine="567"/>
        <w:jc w:val="both"/>
      </w:pPr>
      <w:r w:rsidRPr="00304E98">
        <w:t>Изменение предусмотренного Договором срока передачи Застройщиком Участнику долевого строительства Квартиры производится при условии получения согласия Участника долевого строительства, путем заключения Сторонами дополнительного соглашения к Договору.</w:t>
      </w:r>
    </w:p>
    <w:p w14:paraId="5EE027A6" w14:textId="77777777" w:rsidR="00304E98" w:rsidRPr="00304E98" w:rsidRDefault="00304E98" w:rsidP="00304E98">
      <w:pPr>
        <w:tabs>
          <w:tab w:val="left" w:pos="540"/>
          <w:tab w:val="left" w:pos="720"/>
        </w:tabs>
        <w:ind w:firstLine="567"/>
        <w:jc w:val="both"/>
      </w:pPr>
    </w:p>
    <w:p w14:paraId="585E0044" w14:textId="77777777" w:rsidR="00304E98" w:rsidRPr="00304E98" w:rsidRDefault="00304E98" w:rsidP="00304E98">
      <w:pPr>
        <w:widowControl w:val="0"/>
        <w:shd w:val="clear" w:color="auto" w:fill="FFFFFF"/>
        <w:tabs>
          <w:tab w:val="left" w:pos="224"/>
        </w:tabs>
        <w:ind w:firstLine="567"/>
        <w:jc w:val="center"/>
        <w:rPr>
          <w:rFonts w:eastAsia="Arial"/>
          <w:b/>
        </w:rPr>
      </w:pPr>
      <w:r w:rsidRPr="00304E98">
        <w:rPr>
          <w:rFonts w:eastAsia="Arial"/>
          <w:b/>
        </w:rPr>
        <w:t xml:space="preserve">Глава 8. ПЕРЕДАЧА ОБЪЕКТА ДОЛЕВОГО СТРОИТЕЛЬСТВА </w:t>
      </w:r>
    </w:p>
    <w:p w14:paraId="293D1F4D" w14:textId="77777777" w:rsidR="00304E98" w:rsidRPr="00304E98" w:rsidRDefault="00304E98" w:rsidP="00304E98">
      <w:pPr>
        <w:widowControl w:val="0"/>
        <w:shd w:val="clear" w:color="auto" w:fill="FFFFFF"/>
        <w:tabs>
          <w:tab w:val="left" w:pos="224"/>
        </w:tabs>
        <w:ind w:firstLine="567"/>
        <w:jc w:val="center"/>
        <w:rPr>
          <w:rFonts w:eastAsia="Arial"/>
          <w:b/>
        </w:rPr>
      </w:pPr>
    </w:p>
    <w:p w14:paraId="28E68459" w14:textId="77777777" w:rsidR="00304E98" w:rsidRPr="00304E98" w:rsidRDefault="00304E98" w:rsidP="00304E98">
      <w:pPr>
        <w:ind w:firstLine="567"/>
        <w:jc w:val="both"/>
      </w:pPr>
      <w:r w:rsidRPr="00304E98">
        <w:t>8.1.</w:t>
      </w:r>
      <w:r w:rsidRPr="00304E98">
        <w:tab/>
        <w:t>Застройщик обязуется письменно сообщить Участнику долевого строительства о завершении строительства Дома и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предусмотренных ч. 6 ст. 8 Федерального закона № 214-ФЗ. Указанное сообщение должно быть направлено по почте заказным письмом с описью вложения и уведомлением о вручении по адресу, указанному в гл. 19 настоящего Договора или вручено Участнику долевого строительства лично под расписку.</w:t>
      </w:r>
    </w:p>
    <w:p w14:paraId="2E7006BA" w14:textId="77777777" w:rsidR="00304E98" w:rsidRPr="00304E98" w:rsidRDefault="00304E98" w:rsidP="00304E98">
      <w:pPr>
        <w:ind w:firstLine="567"/>
        <w:jc w:val="both"/>
      </w:pPr>
      <w:r w:rsidRPr="00304E98">
        <w:t>Участник долевого строительства согласен, что с даты отправки такого уведомления обязательства Застройщика в указанной части считаются исполненными.</w:t>
      </w:r>
    </w:p>
    <w:p w14:paraId="1ABED07C" w14:textId="77777777" w:rsidR="00304E98" w:rsidRPr="00304E98" w:rsidRDefault="00304E98" w:rsidP="00304E98">
      <w:pPr>
        <w:tabs>
          <w:tab w:val="left" w:pos="180"/>
          <w:tab w:val="left" w:pos="224"/>
          <w:tab w:val="left" w:pos="540"/>
        </w:tabs>
        <w:ind w:firstLine="567"/>
        <w:jc w:val="both"/>
      </w:pPr>
      <w:r w:rsidRPr="00304E98">
        <w:t>8.2.</w:t>
      </w:r>
      <w:r w:rsidRPr="00304E98">
        <w:tab/>
        <w:t>Передача Застройщиком Квартиры и принятие Участником долевого строительства осуществляются по Передаточному акту.</w:t>
      </w:r>
    </w:p>
    <w:p w14:paraId="2550E064" w14:textId="77777777" w:rsidR="00304E98" w:rsidRPr="00304E98" w:rsidRDefault="00304E98" w:rsidP="00304E98">
      <w:pPr>
        <w:tabs>
          <w:tab w:val="left" w:pos="180"/>
          <w:tab w:val="left" w:pos="224"/>
          <w:tab w:val="left" w:pos="540"/>
        </w:tabs>
        <w:ind w:firstLine="567"/>
        <w:jc w:val="both"/>
      </w:pPr>
      <w:r w:rsidRPr="00304E98">
        <w:t>8.3.</w:t>
      </w:r>
      <w:r w:rsidRPr="00304E98">
        <w:tab/>
        <w:t>Передача Квартиры осуществляется не ранее, чем после получения в установленном порядке разрешения на ввод Объекта в эксплуатацию.</w:t>
      </w:r>
      <w:r w:rsidRPr="00304E98">
        <w:tab/>
      </w:r>
    </w:p>
    <w:p w14:paraId="2ABD30C6" w14:textId="77777777" w:rsidR="00304E98" w:rsidRPr="00304E98" w:rsidRDefault="00304E98" w:rsidP="00304E98">
      <w:pPr>
        <w:shd w:val="clear" w:color="auto" w:fill="FFFFFF"/>
        <w:ind w:firstLine="567"/>
        <w:jc w:val="both"/>
      </w:pPr>
      <w:r w:rsidRPr="00304E98">
        <w:t>8.4.</w:t>
      </w:r>
      <w:r w:rsidRPr="00304E98">
        <w:rPr>
          <w:lang w:eastAsia="en-US"/>
        </w:rPr>
        <w:tab/>
      </w:r>
      <w:r w:rsidRPr="00304E98">
        <w:t>Застройщик вправе исполнить обязательства по передаче Объекта долевого строительства досрочно, в любой день по своему усмотрению (но не ранее получения разрешения на ввод в эксплуатацию Дома), вне зависимости от наличия волеизъявления Участника долевого строительства в отношении досрочной передачи Объектов долевого строительства.</w:t>
      </w:r>
    </w:p>
    <w:p w14:paraId="3704EA9B" w14:textId="77777777" w:rsidR="00304E98" w:rsidRPr="00304E98" w:rsidRDefault="00304E98" w:rsidP="00304E98">
      <w:pPr>
        <w:ind w:firstLine="567"/>
        <w:jc w:val="both"/>
      </w:pPr>
      <w:r w:rsidRPr="00304E98">
        <w:t>8.5.</w:t>
      </w:r>
      <w:r w:rsidRPr="00304E98">
        <w:tab/>
        <w:t xml:space="preserve">Участник долевого строительства, получивший сообщение Застройщика о завершении строительства Объекта, в соответствии с настоящим Договором и готовности Квартир к передаче обязан приступить к их принятию в течение 7 (семи) рабочих дней со дня получения сообщения и подписать соответствующий Передаточный акт. </w:t>
      </w:r>
    </w:p>
    <w:p w14:paraId="52A90B82" w14:textId="77777777" w:rsidR="00304E98" w:rsidRPr="00304E98" w:rsidRDefault="00304E98" w:rsidP="00304E98">
      <w:pPr>
        <w:ind w:firstLine="567"/>
        <w:jc w:val="both"/>
      </w:pPr>
      <w:r w:rsidRPr="00304E98">
        <w:t xml:space="preserve">При уклонении Участника долевого строительства от принятия Объектов долевого строительства по истечении срока, установленного настоящим пунктом или при отказе Участника долевого строительства от принятия Объектов долевого строительства Застройщик вправе составить односторонний акт или иной документ о передаче Объектов долевого строительства. В этом случае гражданско-правовые последствия для Участника долевого строительства, наступают с даты составления одностороннего акта или иного документа о передаче Объектов долевого строительства. </w:t>
      </w:r>
    </w:p>
    <w:p w14:paraId="3A2B53D7" w14:textId="70179AF9" w:rsidR="00304E98" w:rsidRPr="00304E98" w:rsidRDefault="00304E98" w:rsidP="00304E98">
      <w:pPr>
        <w:ind w:firstLine="567"/>
        <w:jc w:val="both"/>
      </w:pPr>
      <w:r w:rsidRPr="00304E98">
        <w:t>В случае обладания Застройщиком сведений о получении Участником долевого строительства сообщения от Застройщика о готовности Объектов долевого строительства к передаче, Застройщик вправе составить односторонний акт на следующий день по истечении установленного настоящим пунктом срока на принятие Объект</w:t>
      </w:r>
      <w:r w:rsidR="00456406">
        <w:t>а</w:t>
      </w:r>
      <w:r w:rsidRPr="00304E98">
        <w:t> долевого строительства. В случае   возврата оператором почтовой связи   письма с сообщением об отказе Участника долевого строительства   от его получения и/или в связи с отсутствием Участника долевого строительства по указанному им почтовому адресу и/ или в связи с истечением срока хранения такого сообщения, Застройщик вправе составить односторонний акт по истечении 10 (десяти) календарных дней с даты наступления одного из указанный событий.</w:t>
      </w:r>
    </w:p>
    <w:p w14:paraId="2B3C423D" w14:textId="77777777" w:rsidR="00304E98" w:rsidRPr="00304E98" w:rsidRDefault="00304E98" w:rsidP="00304E98">
      <w:pPr>
        <w:ind w:firstLine="567"/>
        <w:jc w:val="both"/>
      </w:pPr>
      <w:r w:rsidRPr="00304E98">
        <w:t>Гражданско-правовые последствия, связанные с передачей Объектов долевого строительства, наступают с момента составления одностороннего передаточного акта или иного документа о передаче.</w:t>
      </w:r>
    </w:p>
    <w:p w14:paraId="41C5DD8D" w14:textId="77777777" w:rsidR="00304E98" w:rsidRPr="00304E98" w:rsidRDefault="00304E98" w:rsidP="00304E98">
      <w:pPr>
        <w:ind w:firstLine="567"/>
        <w:jc w:val="both"/>
      </w:pPr>
      <w:r w:rsidRPr="00304E98">
        <w:t>8.6.</w:t>
      </w:r>
      <w:r w:rsidRPr="00304E98">
        <w:tab/>
        <w:t xml:space="preserve">Участник долевого строительства до подписания Передаточного акта о передаче Квартиры, вправе потребовать от Застройщика составления акта, в котором указывается несоответствие качества Квартиры требованиям технических регламентов, проектной документации, описываются существенные недостатки, приводящие к ухудшению качества Квартир и которые делают Квартиру непригодной для предусмотренного Договором использования, и отказаться от подписания Передаточного акта о передаче Квартиры до </w:t>
      </w:r>
      <w:r w:rsidRPr="00304E98">
        <w:lastRenderedPageBreak/>
        <w:t>исполнения Застройщиком следующих обязанностей (по выбору Участника долевого строительства):</w:t>
      </w:r>
    </w:p>
    <w:p w14:paraId="5ED13753" w14:textId="77777777" w:rsidR="00304E98" w:rsidRPr="00304E98" w:rsidRDefault="00304E98" w:rsidP="00304E98">
      <w:pPr>
        <w:numPr>
          <w:ilvl w:val="0"/>
          <w:numId w:val="7"/>
        </w:numPr>
        <w:tabs>
          <w:tab w:val="clear" w:pos="900"/>
          <w:tab w:val="num" w:pos="0"/>
        </w:tabs>
        <w:suppressAutoHyphens/>
        <w:ind w:left="0" w:firstLine="567"/>
        <w:jc w:val="both"/>
      </w:pPr>
      <w:r w:rsidRPr="00304E98">
        <w:t>безвозмездного устранения недостатков в разумный срок, но не менее 60 (шестидесяти) календарных дней;</w:t>
      </w:r>
    </w:p>
    <w:p w14:paraId="1B444179" w14:textId="77777777" w:rsidR="00304E98" w:rsidRPr="00304E98" w:rsidRDefault="00304E98" w:rsidP="00304E98">
      <w:pPr>
        <w:numPr>
          <w:ilvl w:val="0"/>
          <w:numId w:val="7"/>
        </w:numPr>
        <w:tabs>
          <w:tab w:val="clear" w:pos="900"/>
          <w:tab w:val="num" w:pos="0"/>
        </w:tabs>
        <w:suppressAutoHyphens/>
        <w:ind w:left="0" w:firstLine="567"/>
        <w:jc w:val="both"/>
      </w:pPr>
      <w:r w:rsidRPr="00304E98">
        <w:t>соразмерного уменьшения Цены настоящего Договора;</w:t>
      </w:r>
    </w:p>
    <w:p w14:paraId="24907C07" w14:textId="77777777" w:rsidR="00304E98" w:rsidRPr="00304E98" w:rsidRDefault="00304E98" w:rsidP="00304E98">
      <w:pPr>
        <w:numPr>
          <w:ilvl w:val="0"/>
          <w:numId w:val="7"/>
        </w:numPr>
        <w:tabs>
          <w:tab w:val="clear" w:pos="900"/>
          <w:tab w:val="num" w:pos="0"/>
        </w:tabs>
        <w:suppressAutoHyphens/>
        <w:ind w:left="0" w:firstLine="567"/>
        <w:jc w:val="both"/>
      </w:pPr>
      <w:r w:rsidRPr="00304E98">
        <w:t>возмещения своих расходов на устранение недостатков.</w:t>
      </w:r>
    </w:p>
    <w:p w14:paraId="55F2CD71" w14:textId="66CDE7C2" w:rsidR="00304E98" w:rsidRPr="00304E98" w:rsidRDefault="00304E98" w:rsidP="00304E98">
      <w:pPr>
        <w:ind w:firstLine="567"/>
        <w:jc w:val="both"/>
      </w:pPr>
      <w:r w:rsidRPr="00304E98">
        <w:t>8.7.</w:t>
      </w:r>
      <w:r w:rsidRPr="00304E98">
        <w:tab/>
        <w:t xml:space="preserve">В случае нарушения Участником долевого строительства срока принятия Объекта долевого строительства, Участник долевого строительства обязан уплатить Застройщику неустойку (пени) в размере 0,1 % от </w:t>
      </w:r>
      <w:r w:rsidR="00C83C40" w:rsidRPr="00304E98">
        <w:t>Цены Объекта долевого</w:t>
      </w:r>
      <w:r w:rsidRPr="00304E98">
        <w:t xml:space="preserve"> строительства за каждый день просрочки Участником долевого строительства принятия Квартиры по Передаточному акту.</w:t>
      </w:r>
    </w:p>
    <w:p w14:paraId="5EC04B08" w14:textId="77777777" w:rsidR="00304E98" w:rsidRPr="00304E98" w:rsidRDefault="00304E98" w:rsidP="00304E98">
      <w:pPr>
        <w:ind w:firstLine="567"/>
        <w:jc w:val="both"/>
      </w:pPr>
    </w:p>
    <w:p w14:paraId="120B49BA" w14:textId="36B7C93B" w:rsidR="00304E98" w:rsidRPr="00304E98" w:rsidRDefault="00304E98" w:rsidP="00304E98">
      <w:pPr>
        <w:widowControl w:val="0"/>
        <w:shd w:val="clear" w:color="auto" w:fill="FFFFFF"/>
        <w:tabs>
          <w:tab w:val="left" w:pos="224"/>
        </w:tabs>
        <w:ind w:firstLine="567"/>
        <w:jc w:val="center"/>
        <w:rPr>
          <w:rFonts w:eastAsia="Arial"/>
          <w:b/>
        </w:rPr>
      </w:pPr>
      <w:r w:rsidRPr="00304E98">
        <w:rPr>
          <w:rFonts w:eastAsia="Arial"/>
          <w:b/>
        </w:rPr>
        <w:t xml:space="preserve">Глава 9. </w:t>
      </w:r>
      <w:r w:rsidR="00C83C40" w:rsidRPr="00304E98">
        <w:rPr>
          <w:rFonts w:eastAsia="Arial"/>
          <w:b/>
        </w:rPr>
        <w:t>РАСТОРЖЕНИЕ, ИЗМЕНЕНИЕ</w:t>
      </w:r>
      <w:r w:rsidRPr="00304E98">
        <w:rPr>
          <w:rFonts w:eastAsia="Arial"/>
          <w:b/>
        </w:rPr>
        <w:t xml:space="preserve">, ОТКАЗ ОТ ДОГОВОРА </w:t>
      </w:r>
    </w:p>
    <w:p w14:paraId="5618138D" w14:textId="77777777" w:rsidR="00304E98" w:rsidRPr="00304E98" w:rsidRDefault="00304E98" w:rsidP="00304E98">
      <w:pPr>
        <w:widowControl w:val="0"/>
        <w:shd w:val="clear" w:color="auto" w:fill="FFFFFF"/>
        <w:tabs>
          <w:tab w:val="left" w:pos="224"/>
          <w:tab w:val="left" w:pos="720"/>
        </w:tabs>
        <w:jc w:val="both"/>
        <w:rPr>
          <w:rFonts w:eastAsia="Arial"/>
          <w:b/>
        </w:rPr>
      </w:pPr>
    </w:p>
    <w:p w14:paraId="74B2DDCA" w14:textId="44050EBA" w:rsidR="00304E98" w:rsidRPr="00C83C40" w:rsidRDefault="00304E98" w:rsidP="00304E98">
      <w:pPr>
        <w:pStyle w:val="a3"/>
        <w:widowControl w:val="0"/>
        <w:numPr>
          <w:ilvl w:val="1"/>
          <w:numId w:val="13"/>
        </w:numPr>
        <w:shd w:val="clear" w:color="auto" w:fill="FFFFFF"/>
        <w:tabs>
          <w:tab w:val="left" w:pos="0"/>
        </w:tabs>
        <w:suppressAutoHyphens/>
        <w:ind w:left="0" w:firstLine="567"/>
        <w:jc w:val="both"/>
        <w:rPr>
          <w:rFonts w:ascii="Times New Roman" w:eastAsia="Arial" w:hAnsi="Times New Roman"/>
          <w:color w:val="auto"/>
          <w:sz w:val="24"/>
          <w:szCs w:val="24"/>
        </w:rPr>
      </w:pPr>
      <w:r w:rsidRPr="00C83C40">
        <w:rPr>
          <w:rFonts w:ascii="Times New Roman" w:eastAsia="Arial" w:hAnsi="Times New Roman"/>
          <w:color w:val="auto"/>
          <w:sz w:val="24"/>
          <w:szCs w:val="24"/>
        </w:rPr>
        <w:t xml:space="preserve">Расторжение или изменение настоящего </w:t>
      </w:r>
      <w:r w:rsidR="00C83C40" w:rsidRPr="00C83C40">
        <w:rPr>
          <w:rFonts w:ascii="Times New Roman" w:eastAsia="Arial" w:hAnsi="Times New Roman"/>
          <w:color w:val="auto"/>
          <w:sz w:val="24"/>
          <w:szCs w:val="24"/>
        </w:rPr>
        <w:t>Договора оформляется</w:t>
      </w:r>
      <w:r w:rsidRPr="00C83C40">
        <w:rPr>
          <w:rFonts w:ascii="Times New Roman" w:eastAsia="Arial" w:hAnsi="Times New Roman"/>
          <w:color w:val="auto"/>
          <w:sz w:val="24"/>
          <w:szCs w:val="24"/>
        </w:rPr>
        <w:t xml:space="preserve">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9.2. настоящего Договора.</w:t>
      </w:r>
    </w:p>
    <w:p w14:paraId="0CF378DC" w14:textId="77777777" w:rsidR="00304E98" w:rsidRPr="00C83C40" w:rsidRDefault="00304E98" w:rsidP="00304E98">
      <w:pPr>
        <w:pStyle w:val="a3"/>
        <w:widowControl w:val="0"/>
        <w:numPr>
          <w:ilvl w:val="1"/>
          <w:numId w:val="13"/>
        </w:numPr>
        <w:shd w:val="clear" w:color="auto" w:fill="FFFFFF"/>
        <w:tabs>
          <w:tab w:val="left" w:pos="0"/>
        </w:tabs>
        <w:suppressAutoHyphens/>
        <w:ind w:left="0" w:firstLine="567"/>
        <w:jc w:val="both"/>
        <w:rPr>
          <w:rFonts w:ascii="Times New Roman" w:eastAsia="Arial" w:hAnsi="Times New Roman"/>
          <w:color w:val="auto"/>
          <w:sz w:val="24"/>
          <w:szCs w:val="24"/>
        </w:rPr>
      </w:pPr>
      <w:r w:rsidRPr="00C83C40">
        <w:rPr>
          <w:rFonts w:ascii="Times New Roman" w:eastAsia="Arial" w:hAnsi="Times New Roman"/>
          <w:color w:val="auto"/>
          <w:sz w:val="24"/>
          <w:szCs w:val="24"/>
        </w:rPr>
        <w:t>Односторонний отказ Сторон от исполнения настоящего Договора возможен только в случае и в порядке, предусмотренном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737047BE" w14:textId="77777777" w:rsidR="00304E98" w:rsidRPr="00304E98" w:rsidRDefault="00304E98" w:rsidP="00304E98">
      <w:pPr>
        <w:widowControl w:val="0"/>
        <w:shd w:val="clear" w:color="auto" w:fill="FFFFFF"/>
        <w:tabs>
          <w:tab w:val="left" w:pos="224"/>
          <w:tab w:val="left" w:pos="540"/>
        </w:tabs>
        <w:ind w:firstLine="567"/>
        <w:jc w:val="both"/>
        <w:rPr>
          <w:rFonts w:eastAsia="Arial"/>
        </w:rPr>
      </w:pPr>
    </w:p>
    <w:p w14:paraId="357D2A3A" w14:textId="77777777" w:rsidR="00304E98" w:rsidRPr="00304E98" w:rsidRDefault="00304E98" w:rsidP="00304E98">
      <w:pPr>
        <w:widowControl w:val="0"/>
        <w:shd w:val="clear" w:color="auto" w:fill="FFFFFF"/>
        <w:tabs>
          <w:tab w:val="left" w:pos="224"/>
          <w:tab w:val="left" w:pos="540"/>
        </w:tabs>
        <w:ind w:firstLine="567"/>
        <w:jc w:val="center"/>
        <w:rPr>
          <w:rFonts w:eastAsia="Arial"/>
          <w:b/>
        </w:rPr>
      </w:pPr>
      <w:r w:rsidRPr="00304E98">
        <w:rPr>
          <w:rFonts w:eastAsia="Arial"/>
          <w:b/>
        </w:rPr>
        <w:t>Глава 10. ГАРАНТИИ КАЧЕСТВА, ПРЕДУСМОТРЕННЫЕ ДОГОВОРОМ</w:t>
      </w:r>
    </w:p>
    <w:p w14:paraId="1DC9C39F" w14:textId="77777777" w:rsidR="00304E98" w:rsidRPr="00304E98" w:rsidRDefault="00304E98" w:rsidP="00304E98">
      <w:pPr>
        <w:widowControl w:val="0"/>
        <w:shd w:val="clear" w:color="auto" w:fill="FFFFFF"/>
        <w:tabs>
          <w:tab w:val="left" w:pos="224"/>
          <w:tab w:val="left" w:pos="540"/>
        </w:tabs>
        <w:ind w:firstLine="567"/>
        <w:jc w:val="center"/>
        <w:rPr>
          <w:rFonts w:eastAsia="Arial"/>
          <w:b/>
        </w:rPr>
      </w:pPr>
    </w:p>
    <w:p w14:paraId="6062685A" w14:textId="00F3DB30" w:rsidR="00304E98" w:rsidRPr="00304E98" w:rsidRDefault="00304E98" w:rsidP="00304E98">
      <w:pPr>
        <w:tabs>
          <w:tab w:val="left" w:pos="0"/>
        </w:tabs>
        <w:ind w:firstLine="567"/>
        <w:jc w:val="both"/>
      </w:pPr>
      <w:r w:rsidRPr="00304E98">
        <w:t>10.1.</w:t>
      </w:r>
      <w:r w:rsidRPr="00304E98">
        <w:tab/>
        <w:t>Застройщик обязан передать Участнику долевого строительства Объект долевого строительства, качество которого соответствует условиям настоящего Договора, а также требованиям технических регламентов, проектной документации, градостроительных регламентов и иным требованиям в области строительства.</w:t>
      </w:r>
      <w:r w:rsidRPr="00304E98">
        <w:tab/>
      </w:r>
    </w:p>
    <w:p w14:paraId="3A4A2A60" w14:textId="77777777" w:rsidR="00304E98" w:rsidRPr="00304E98" w:rsidRDefault="00304E98" w:rsidP="00304E98">
      <w:pPr>
        <w:suppressLineNumbers/>
        <w:tabs>
          <w:tab w:val="left" w:pos="0"/>
        </w:tabs>
        <w:ind w:firstLine="567"/>
        <w:jc w:val="both"/>
      </w:pPr>
      <w:r w:rsidRPr="00304E98">
        <w:t>10.2.</w:t>
      </w:r>
      <w:r w:rsidRPr="00304E98">
        <w:tab/>
        <w:t>Стороны исходят из того, что свидетельством качества Объекта долевого строительства является его соответствие проектной документации, строительно-техническим нормам и правилам, территориальным строительным нормам, подтвержденное Разрешением на ввод объекта в эксплуатацию, оформленным в установленном законом порядке.</w:t>
      </w:r>
    </w:p>
    <w:p w14:paraId="4A486B02" w14:textId="77777777" w:rsidR="00304E98" w:rsidRPr="00304E98" w:rsidRDefault="00304E98" w:rsidP="00304E98">
      <w:pPr>
        <w:suppressLineNumbers/>
        <w:tabs>
          <w:tab w:val="left" w:pos="0"/>
          <w:tab w:val="left" w:pos="540"/>
        </w:tabs>
        <w:ind w:firstLine="567"/>
        <w:jc w:val="both"/>
      </w:pPr>
      <w:r w:rsidRPr="00304E98">
        <w:t>10.3.</w:t>
      </w:r>
      <w:r w:rsidRPr="00304E98">
        <w:tab/>
        <w:t>Гарантийный срок составляет 5 (Пять) лет. Указанный гарантийный срок исчисляется со дня выдачи разрешения на ввод Объекта в эксплуатацию.</w:t>
      </w:r>
    </w:p>
    <w:p w14:paraId="573E062A" w14:textId="436A3940" w:rsidR="00304E98" w:rsidRPr="00304E98" w:rsidRDefault="00304E98" w:rsidP="00304E98">
      <w:pPr>
        <w:tabs>
          <w:tab w:val="left" w:pos="0"/>
        </w:tabs>
        <w:autoSpaceDE w:val="0"/>
        <w:ind w:firstLine="567"/>
        <w:jc w:val="both"/>
      </w:pPr>
      <w:r w:rsidRPr="00304E98">
        <w:t xml:space="preserve">Гарантийный срок на технологическое и инженерное оборудование, входящее в состав Объекта долевого </w:t>
      </w:r>
      <w:r w:rsidR="00C83C40" w:rsidRPr="00304E98">
        <w:t>строительства, составляет</w:t>
      </w:r>
      <w:r w:rsidRPr="00304E98">
        <w:t xml:space="preserve"> 3 (Три) года. Указанный гарантийный срок исчисляется со дня подписания Передаточного акта (или иного документа) о передаче Объекта долевого строительства.</w:t>
      </w:r>
    </w:p>
    <w:p w14:paraId="017F5C51" w14:textId="44817BA9" w:rsidR="00304E98" w:rsidRPr="00304E98" w:rsidRDefault="00304E98" w:rsidP="00304E98">
      <w:pPr>
        <w:tabs>
          <w:tab w:val="left" w:pos="0"/>
        </w:tabs>
        <w:autoSpaceDE w:val="0"/>
        <w:autoSpaceDN w:val="0"/>
        <w:adjustRightInd w:val="0"/>
        <w:ind w:firstLine="567"/>
        <w:jc w:val="both"/>
        <w:outlineLvl w:val="0"/>
      </w:pPr>
      <w:r w:rsidRPr="00304E98">
        <w:t>Гарантийный срок на имущество, входящее в комплектацию квартиры (в случае, если их установка предусмотрена условиями договора): двери, включая дверные ручки, сантехника, окна, напольные и настенные покрытия, трубы и электропроводка, будет равняться 1 (одному) году.</w:t>
      </w:r>
    </w:p>
    <w:p w14:paraId="0E0547DA" w14:textId="77777777" w:rsidR="00304E98" w:rsidRPr="00304E98" w:rsidRDefault="00304E98" w:rsidP="00304E98">
      <w:pPr>
        <w:tabs>
          <w:tab w:val="left" w:pos="0"/>
        </w:tabs>
        <w:autoSpaceDE w:val="0"/>
        <w:autoSpaceDN w:val="0"/>
        <w:adjustRightInd w:val="0"/>
        <w:ind w:firstLine="567"/>
        <w:jc w:val="both"/>
        <w:outlineLvl w:val="0"/>
      </w:pPr>
      <w:r w:rsidRPr="00304E98">
        <w:t>10.4.</w:t>
      </w:r>
      <w:r w:rsidRPr="00304E98">
        <w:tab/>
        <w:t>При обнаружении недостатков в течение установленного гарантийного срока Участник долевого строительства обязан в пределах этого срока обратиться к Застройщику с требованием об их устранении</w:t>
      </w:r>
      <w:bookmarkStart w:id="11" w:name="_Hlk521943469"/>
      <w:bookmarkStart w:id="12" w:name="_Hlk522008858"/>
      <w:r w:rsidRPr="00304E98">
        <w:t xml:space="preserve">, </w:t>
      </w:r>
      <w:bookmarkStart w:id="13" w:name="_Hlk522090652"/>
      <w:bookmarkStart w:id="14" w:name="_Hlk521926705"/>
      <w:r w:rsidRPr="00304E98">
        <w:t>при этом срок устранения недостатков не может быть установлен менее 60 (шестидесяти) рабочих дней</w:t>
      </w:r>
      <w:bookmarkEnd w:id="11"/>
      <w:bookmarkEnd w:id="13"/>
      <w:r w:rsidRPr="00304E98">
        <w:t>.</w:t>
      </w:r>
      <w:bookmarkEnd w:id="12"/>
      <w:bookmarkEnd w:id="14"/>
      <w:r w:rsidRPr="00304E98">
        <w:t xml:space="preserve"> Застройщик вправе возложить исполнение обязанностей по устранению недостатков на третьих лиц, оставаясь ответственным перед Участником долевого строительства.</w:t>
      </w:r>
    </w:p>
    <w:p w14:paraId="7BA2210D" w14:textId="77777777" w:rsidR="00304E98" w:rsidRPr="00304E98" w:rsidRDefault="00304E98" w:rsidP="00304E98">
      <w:pPr>
        <w:tabs>
          <w:tab w:val="left" w:pos="0"/>
        </w:tabs>
        <w:autoSpaceDE w:val="0"/>
        <w:autoSpaceDN w:val="0"/>
        <w:adjustRightInd w:val="0"/>
        <w:ind w:firstLine="567"/>
        <w:jc w:val="both"/>
        <w:outlineLvl w:val="0"/>
      </w:pPr>
      <w:r w:rsidRPr="00304E98">
        <w:t>10.5.</w:t>
      </w:r>
      <w:r w:rsidRPr="00304E98">
        <w:tab/>
        <w:t>Не допускается без согласования с Застройщиком устранение недостатков силами Участника долевого строительства или привлеченными им лицами, в том числе с возложением расходов на Застройщика. Нарушение настоящего правила влечет для Участника долевого строительства утрату права на устранение недостатков за счет Застройщика в пределах всего гарантийного срока</w:t>
      </w:r>
    </w:p>
    <w:p w14:paraId="15DAF788" w14:textId="77777777" w:rsidR="00304E98" w:rsidRPr="00304E98" w:rsidRDefault="00304E98" w:rsidP="00304E98">
      <w:pPr>
        <w:tabs>
          <w:tab w:val="left" w:pos="0"/>
        </w:tabs>
        <w:ind w:firstLine="567"/>
        <w:jc w:val="both"/>
      </w:pPr>
      <w:r w:rsidRPr="00304E98">
        <w:t>10.6.</w:t>
      </w:r>
      <w:r w:rsidRPr="00304E98">
        <w:tab/>
        <w:t xml:space="preserve">Застройщик не несет ответственности за недостатки (дефекты) Объектов долевого строительства, обнаруженные в пределах установленного гарантийного срока, если таковые </w:t>
      </w:r>
      <w:r w:rsidRPr="00304E98">
        <w:lastRenderedPageBreak/>
        <w:t>явились следствием нормального износа Жилого дома или его частей, нарушения требований технических регламентов, градостроительных регламентов, а также иных обязательных требований к процессу эксплуатации Объектов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в том числе нарушения требований инструкции по эксплуатации Объектов долевого строительства, либо вследствие ремонта Объектов долевого строительства, проведенного самим Участником долевого строительства или привлеченными им третьими лицами. Участник обязуется не производить каких-либо работ в Объекте долевого строительства, которые в соответствии с действующим законодательством являются незаконной перепланировкой или переоборудованием. Стороны согласовали, что в случае осуществления Участником долевого строительства каких-либо работ в Объекте долевого строительства, которые в соответствии с действующим законодательством являются незаконной перепланировкой или переоборудованием, гарантийный срок, указанный в п. 10.3. Договора, не действует в отношении Объекта долевого строительства.</w:t>
      </w:r>
    </w:p>
    <w:p w14:paraId="0C56EBC2" w14:textId="77777777" w:rsidR="00304E98" w:rsidRPr="00304E98" w:rsidRDefault="00304E98" w:rsidP="00304E98">
      <w:pPr>
        <w:suppressLineNumbers/>
        <w:tabs>
          <w:tab w:val="left" w:pos="0"/>
          <w:tab w:val="left" w:pos="540"/>
        </w:tabs>
        <w:ind w:firstLine="567"/>
        <w:jc w:val="both"/>
      </w:pPr>
      <w:r w:rsidRPr="00304E98">
        <w:t>10.7.</w:t>
      </w:r>
      <w:r w:rsidRPr="00304E98">
        <w:tab/>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14:paraId="7D9F32A9" w14:textId="77777777" w:rsidR="00304E98" w:rsidRPr="00304E98" w:rsidRDefault="00304E98" w:rsidP="00304E98">
      <w:pPr>
        <w:tabs>
          <w:tab w:val="left" w:pos="180"/>
          <w:tab w:val="left" w:pos="224"/>
          <w:tab w:val="left" w:pos="576"/>
        </w:tabs>
        <w:ind w:firstLine="567"/>
        <w:jc w:val="both"/>
      </w:pPr>
    </w:p>
    <w:p w14:paraId="5F677EA5" w14:textId="77777777" w:rsidR="00304E98" w:rsidRPr="00304E98" w:rsidRDefault="00304E98" w:rsidP="00304E98">
      <w:pPr>
        <w:tabs>
          <w:tab w:val="left" w:pos="180"/>
          <w:tab w:val="left" w:pos="224"/>
          <w:tab w:val="left" w:pos="576"/>
        </w:tabs>
        <w:ind w:firstLine="567"/>
        <w:jc w:val="both"/>
      </w:pPr>
    </w:p>
    <w:p w14:paraId="20726685" w14:textId="77777777" w:rsidR="00304E98" w:rsidRPr="00304E98" w:rsidRDefault="00304E98" w:rsidP="00304E98">
      <w:pPr>
        <w:tabs>
          <w:tab w:val="left" w:pos="180"/>
          <w:tab w:val="left" w:pos="224"/>
          <w:tab w:val="left" w:pos="576"/>
        </w:tabs>
        <w:ind w:firstLine="567"/>
        <w:jc w:val="center"/>
        <w:rPr>
          <w:b/>
        </w:rPr>
      </w:pPr>
      <w:r w:rsidRPr="00304E98">
        <w:rPr>
          <w:b/>
        </w:rPr>
        <w:t xml:space="preserve">Глава 11. ОТВЕТСТВЕННОСТЬ СТОРОН ЗА НАРУШЕНИЕ </w:t>
      </w:r>
    </w:p>
    <w:p w14:paraId="5FD3C957" w14:textId="77777777" w:rsidR="00304E98" w:rsidRPr="00304E98" w:rsidRDefault="00304E98" w:rsidP="00304E98">
      <w:pPr>
        <w:tabs>
          <w:tab w:val="left" w:pos="180"/>
          <w:tab w:val="left" w:pos="224"/>
          <w:tab w:val="left" w:pos="576"/>
        </w:tabs>
        <w:ind w:firstLine="567"/>
        <w:jc w:val="center"/>
        <w:rPr>
          <w:b/>
        </w:rPr>
      </w:pPr>
      <w:r w:rsidRPr="00304E98">
        <w:rPr>
          <w:b/>
        </w:rPr>
        <w:t>ОБЯЗАТЕЛЬСТВ ПО ДОГОВОРУ</w:t>
      </w:r>
    </w:p>
    <w:p w14:paraId="5AE00451" w14:textId="77777777" w:rsidR="00304E98" w:rsidRPr="00304E98" w:rsidRDefault="00304E98" w:rsidP="00304E98">
      <w:pPr>
        <w:tabs>
          <w:tab w:val="left" w:pos="180"/>
          <w:tab w:val="left" w:pos="224"/>
          <w:tab w:val="left" w:pos="576"/>
        </w:tabs>
        <w:ind w:firstLine="567"/>
        <w:jc w:val="center"/>
        <w:rPr>
          <w:b/>
        </w:rPr>
      </w:pPr>
    </w:p>
    <w:p w14:paraId="5F127EFA" w14:textId="77777777" w:rsidR="00304E98" w:rsidRPr="00304E98" w:rsidRDefault="00304E98" w:rsidP="00304E98">
      <w:pPr>
        <w:tabs>
          <w:tab w:val="left" w:pos="0"/>
        </w:tabs>
        <w:ind w:firstLine="709"/>
        <w:jc w:val="both"/>
      </w:pPr>
      <w:r w:rsidRPr="00304E98">
        <w:t>11.1.</w:t>
      </w:r>
      <w:r w:rsidRPr="00304E98">
        <w:tab/>
        <w:t>Участник долевого строительства не вправе устанавливать внешние блоки кондиционеров, а также другие дополнительные конструкции на фасаде Объекта долевого строительства, в местах отличных от мест, предусмотренных проектной документацией. В случае нарушения Участником долевого строительства указанного пункта, он уплачивает Застройщику штраф в размере – 5 (пяти) % от Цены настоящего Договора.</w:t>
      </w:r>
    </w:p>
    <w:p w14:paraId="639E17B5" w14:textId="77777777" w:rsidR="00304E98" w:rsidRPr="00304E98" w:rsidRDefault="00304E98" w:rsidP="00304E98">
      <w:pPr>
        <w:tabs>
          <w:tab w:val="left" w:pos="0"/>
        </w:tabs>
        <w:ind w:firstLine="709"/>
        <w:jc w:val="both"/>
      </w:pPr>
      <w:r w:rsidRPr="00304E98">
        <w:t>11.2.</w:t>
      </w:r>
      <w:r w:rsidRPr="00304E98">
        <w:tab/>
        <w:t>В случае неисполнения или ненадлежащего исполнения обязательств по настоящему Договору, Сторона, не исполнившая своих обязательств или не надлежаще исполнившая свои обязательства, обязана уплатить другой Стороне предусмотренные настоящим Договором неустойки (штрафы, пени) и возместить в полном объеме причиненные убытки (реальный ущерб) сверх неустойки.</w:t>
      </w:r>
    </w:p>
    <w:p w14:paraId="43006142" w14:textId="77777777" w:rsidR="00304E98" w:rsidRPr="00304E98" w:rsidRDefault="00304E98" w:rsidP="00304E98">
      <w:pPr>
        <w:tabs>
          <w:tab w:val="left" w:pos="0"/>
        </w:tabs>
        <w:ind w:firstLine="709"/>
        <w:jc w:val="both"/>
      </w:pPr>
      <w:r w:rsidRPr="00304E98">
        <w:t>11.3.</w:t>
      </w:r>
      <w:r w:rsidRPr="00304E98">
        <w:tab/>
        <w:t>Уплата пеней, штрафов не освобождает Стороны от надлежащего выполнения принятых на себя в соответствии с настоящим Договором обязательств.</w:t>
      </w:r>
    </w:p>
    <w:p w14:paraId="7531E9BF" w14:textId="16E13C46" w:rsidR="00771635" w:rsidRDefault="00771635" w:rsidP="00491805">
      <w:pPr>
        <w:tabs>
          <w:tab w:val="left" w:pos="180"/>
          <w:tab w:val="left" w:pos="224"/>
          <w:tab w:val="left" w:pos="540"/>
        </w:tabs>
        <w:jc w:val="both"/>
      </w:pPr>
    </w:p>
    <w:p w14:paraId="59D214E2" w14:textId="77777777" w:rsidR="00771635" w:rsidRPr="00304E98" w:rsidRDefault="00771635" w:rsidP="00304E98">
      <w:pPr>
        <w:tabs>
          <w:tab w:val="left" w:pos="180"/>
          <w:tab w:val="left" w:pos="224"/>
          <w:tab w:val="left" w:pos="540"/>
        </w:tabs>
        <w:ind w:firstLine="567"/>
        <w:jc w:val="both"/>
      </w:pPr>
    </w:p>
    <w:p w14:paraId="116F17BE" w14:textId="77777777" w:rsidR="00304E98" w:rsidRPr="00304E98" w:rsidRDefault="00304E98" w:rsidP="00304E98">
      <w:pPr>
        <w:widowControl w:val="0"/>
        <w:shd w:val="clear" w:color="auto" w:fill="FFFFFF"/>
        <w:tabs>
          <w:tab w:val="left" w:pos="224"/>
        </w:tabs>
        <w:ind w:firstLine="567"/>
        <w:jc w:val="center"/>
        <w:rPr>
          <w:rFonts w:eastAsia="Arial"/>
          <w:b/>
        </w:rPr>
      </w:pPr>
      <w:r w:rsidRPr="00304E98">
        <w:rPr>
          <w:rFonts w:eastAsia="Arial"/>
          <w:b/>
        </w:rPr>
        <w:t>Глава 12. УСТУПКА ПРАВ ТРЕБОВАНИЙ ПО ДОГОВОРУ</w:t>
      </w:r>
    </w:p>
    <w:p w14:paraId="6DEE94D6" w14:textId="77777777" w:rsidR="00304E98" w:rsidRPr="00304E98" w:rsidRDefault="00304E98" w:rsidP="00304E98">
      <w:pPr>
        <w:widowControl w:val="0"/>
        <w:shd w:val="clear" w:color="auto" w:fill="FFFFFF"/>
        <w:tabs>
          <w:tab w:val="left" w:pos="224"/>
        </w:tabs>
        <w:ind w:firstLine="567"/>
        <w:jc w:val="center"/>
        <w:rPr>
          <w:rFonts w:eastAsia="Arial"/>
          <w:b/>
        </w:rPr>
      </w:pPr>
    </w:p>
    <w:p w14:paraId="74D0BFA7" w14:textId="77777777" w:rsidR="00304E98" w:rsidRPr="00304E98" w:rsidRDefault="00304E98" w:rsidP="00304E98">
      <w:pPr>
        <w:tabs>
          <w:tab w:val="left" w:pos="0"/>
        </w:tabs>
        <w:ind w:firstLine="567"/>
        <w:jc w:val="both"/>
      </w:pPr>
      <w:r w:rsidRPr="00304E98">
        <w:t>12.1.</w:t>
      </w:r>
      <w:r w:rsidRPr="00304E98">
        <w:tab/>
        <w:t>Уступка Участником долевого строительства прав требований по настоящему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r w:rsidRPr="00304E98">
        <w:tab/>
      </w:r>
    </w:p>
    <w:p w14:paraId="07554D1A" w14:textId="77777777" w:rsidR="00304E98" w:rsidRPr="00304E98" w:rsidRDefault="00304E98" w:rsidP="00304E98">
      <w:pPr>
        <w:tabs>
          <w:tab w:val="left" w:pos="0"/>
        </w:tabs>
        <w:ind w:firstLine="567"/>
        <w:jc w:val="both"/>
      </w:pPr>
      <w:r w:rsidRPr="00304E98">
        <w:t>12.2.</w:t>
      </w:r>
      <w:r w:rsidRPr="00304E98">
        <w:tab/>
        <w:t xml:space="preserve">Участник долевого строительства обязан письменно, до заключения договора уступки прав требования, согласовать уступку прав требования по настоящему Договору с Застройщиком и </w:t>
      </w:r>
      <w:proofErr w:type="spellStart"/>
      <w:r w:rsidRPr="00304E98">
        <w:t>Эскроу</w:t>
      </w:r>
      <w:proofErr w:type="spellEnd"/>
      <w:r w:rsidRPr="00304E98">
        <w:t>-агентом.</w:t>
      </w:r>
    </w:p>
    <w:p w14:paraId="6E7B936B" w14:textId="77777777" w:rsidR="00304E98" w:rsidRPr="00304E98" w:rsidRDefault="00304E98" w:rsidP="00304E98">
      <w:pPr>
        <w:tabs>
          <w:tab w:val="left" w:pos="0"/>
        </w:tabs>
        <w:ind w:firstLine="567"/>
        <w:jc w:val="both"/>
      </w:pPr>
      <w:r w:rsidRPr="00304E98">
        <w:t>12.3.</w:t>
      </w:r>
      <w:r w:rsidRPr="00304E98">
        <w:tab/>
        <w:t>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Передаточного акта или иного документа о передаче Квартиры.</w:t>
      </w:r>
    </w:p>
    <w:p w14:paraId="15D359D3" w14:textId="77777777" w:rsidR="00304E98" w:rsidRPr="00304E98" w:rsidRDefault="00304E98" w:rsidP="00304E98">
      <w:pPr>
        <w:tabs>
          <w:tab w:val="left" w:pos="0"/>
        </w:tabs>
        <w:ind w:firstLine="567"/>
        <w:jc w:val="both"/>
      </w:pPr>
      <w:r w:rsidRPr="00304E98">
        <w:t>12.4.</w:t>
      </w:r>
      <w:r w:rsidRPr="00304E98">
        <w:tab/>
        <w:t>Уступка прав требования по настоящему Договору, в т.ч. неустойки (штрафов, пени), возмещения причиненных убытков сверх неустойки, без уступки основного обязательства по настоящему Договору (п. 2.1. Договора) не допускается.</w:t>
      </w:r>
    </w:p>
    <w:p w14:paraId="6829A122" w14:textId="77777777" w:rsidR="00304E98" w:rsidRPr="00304E98" w:rsidRDefault="00304E98" w:rsidP="00304E98">
      <w:pPr>
        <w:tabs>
          <w:tab w:val="left" w:pos="0"/>
        </w:tabs>
        <w:ind w:firstLine="567"/>
        <w:jc w:val="both"/>
      </w:pPr>
      <w:r w:rsidRPr="00304E98">
        <w:t>12.5.</w:t>
      </w:r>
      <w:r w:rsidRPr="00304E98">
        <w:tab/>
        <w:t xml:space="preserve">В случае уступки прав требований по настоящему Договору, Участник долевого строительства в срок не позднее 5 рабочих дней с даты регистрации договора уступки органом регистрации прав обязан проинформировать Застройщика путем направления ему оригинала </w:t>
      </w:r>
      <w:r w:rsidRPr="00304E98">
        <w:lastRenderedPageBreak/>
        <w:t>договора уступки, а также соответствующего сопроводительного информационного письма с указанием правопреемника и его данных (персональных данных; информацию об адресе местонахождения, реквизитов и пр.) и основания перехода права на Квартиру (реквизиты договора уступки: номер, дата, сведения о государственной регистрации).</w:t>
      </w:r>
    </w:p>
    <w:p w14:paraId="20177902" w14:textId="77777777" w:rsidR="00304E98" w:rsidRPr="00304E98" w:rsidRDefault="00304E98" w:rsidP="00304E98">
      <w:pPr>
        <w:tabs>
          <w:tab w:val="left" w:pos="0"/>
        </w:tabs>
        <w:ind w:firstLine="567"/>
        <w:jc w:val="both"/>
      </w:pPr>
      <w:r w:rsidRPr="00304E98">
        <w:t>12.6.</w:t>
      </w:r>
      <w:r w:rsidRPr="00304E98">
        <w:tab/>
        <w:t>В случае уступки Участником долевого строительства прав требований на Объект долевого строительства после получения Застройщиком разрешения на ввод объекта в эксплуатацию и регистрации Договора уступки после даты передачи, указанной в настоящем Договоре и (или) направления в адрес Застройщика информации, указанной в п.12.5 настоящего Договора после получения разрешения на ввод объекта в эксплуатацию, новому участнику не подлежит передаче право (требование) на взыскание неустойки (штрафа) за просрочку передачи объекта долевого строительства.</w:t>
      </w:r>
    </w:p>
    <w:p w14:paraId="3F8A0B88" w14:textId="77777777" w:rsidR="00304E98" w:rsidRPr="00304E98" w:rsidRDefault="00304E98" w:rsidP="00304E98">
      <w:pPr>
        <w:tabs>
          <w:tab w:val="left" w:pos="0"/>
        </w:tabs>
        <w:ind w:firstLine="567"/>
        <w:jc w:val="both"/>
      </w:pPr>
      <w:r w:rsidRPr="00304E98">
        <w:t>12.7.</w:t>
      </w:r>
      <w:r w:rsidRPr="00304E98">
        <w:tab/>
        <w:t xml:space="preserve">В случае не уведомления Застройщика о состоявшейся уступке прав требования в  соответствии с условиями настоящего Договора и/или  </w:t>
      </w:r>
      <w:proofErr w:type="spellStart"/>
      <w:r w:rsidRPr="00304E98">
        <w:t>ненаправления</w:t>
      </w:r>
      <w:proofErr w:type="spellEnd"/>
      <w:r w:rsidRPr="00304E98">
        <w:t xml:space="preserve"> Застройщику информации (части информации), указанной  в п.12.5. настоящего Договора, Застройщик </w:t>
      </w:r>
      <w:r w:rsidRPr="00304E98">
        <w:rPr>
          <w:lang w:eastAsia="en-US"/>
        </w:rPr>
        <w:t>считается исполнившим обязательство по передаче Объекта долевого строительства Участнику долевого строительства   информация  о котором была известна Застройщику   на дату  составления  Передаточного  акта  или иного документа  о передаче Объекта долевого строительства</w:t>
      </w:r>
      <w:r w:rsidRPr="00304E98">
        <w:t>.</w:t>
      </w:r>
    </w:p>
    <w:p w14:paraId="2DE93706" w14:textId="77777777" w:rsidR="00304E98" w:rsidRPr="00304E98" w:rsidRDefault="00304E98" w:rsidP="00304E98">
      <w:pPr>
        <w:tabs>
          <w:tab w:val="left" w:pos="0"/>
        </w:tabs>
        <w:ind w:firstLine="567"/>
        <w:jc w:val="both"/>
      </w:pPr>
      <w:r w:rsidRPr="00304E98">
        <w:t>12.8.</w:t>
      </w:r>
      <w:r w:rsidRPr="00304E98">
        <w:tab/>
        <w:t xml:space="preserve">С момента перехода прав требований по Договору одновременно переходят все права и обязанности по договору счета </w:t>
      </w:r>
      <w:proofErr w:type="spellStart"/>
      <w:r w:rsidRPr="00304E98">
        <w:t>эскроу</w:t>
      </w:r>
      <w:proofErr w:type="spellEnd"/>
      <w:r w:rsidRPr="00304E98">
        <w:t xml:space="preserve">, заключенному прежним участником долевого строительства. </w:t>
      </w:r>
    </w:p>
    <w:p w14:paraId="66F0BA1E" w14:textId="77777777" w:rsidR="00304E98" w:rsidRPr="00304E98" w:rsidRDefault="00304E98" w:rsidP="00304E98">
      <w:pPr>
        <w:tabs>
          <w:tab w:val="left" w:pos="180"/>
          <w:tab w:val="left" w:pos="224"/>
          <w:tab w:val="left" w:pos="576"/>
        </w:tabs>
        <w:ind w:firstLine="567"/>
        <w:jc w:val="both"/>
        <w:rPr>
          <w:b/>
        </w:rPr>
      </w:pPr>
    </w:p>
    <w:p w14:paraId="3C21020A" w14:textId="77777777" w:rsidR="00304E98" w:rsidRPr="00304E98" w:rsidRDefault="00304E98" w:rsidP="00304E98">
      <w:pPr>
        <w:tabs>
          <w:tab w:val="left" w:pos="180"/>
          <w:tab w:val="left" w:pos="224"/>
          <w:tab w:val="left" w:pos="540"/>
          <w:tab w:val="left" w:pos="720"/>
        </w:tabs>
        <w:ind w:firstLine="567"/>
        <w:jc w:val="center"/>
        <w:rPr>
          <w:b/>
        </w:rPr>
      </w:pPr>
      <w:r w:rsidRPr="00304E98">
        <w:rPr>
          <w:b/>
        </w:rPr>
        <w:t>Глава 13. ИСПОЛНЕНИЕ ОБЯЗАТЕЛЬСТВ ПО ДОГОВОРУ</w:t>
      </w:r>
    </w:p>
    <w:p w14:paraId="59581E1C" w14:textId="77777777" w:rsidR="00304E98" w:rsidRPr="00304E98" w:rsidRDefault="00304E98" w:rsidP="00304E98">
      <w:pPr>
        <w:tabs>
          <w:tab w:val="left" w:pos="180"/>
          <w:tab w:val="left" w:pos="224"/>
          <w:tab w:val="left" w:pos="540"/>
          <w:tab w:val="left" w:pos="720"/>
        </w:tabs>
        <w:ind w:firstLine="567"/>
        <w:jc w:val="center"/>
        <w:rPr>
          <w:rFonts w:eastAsia="Arial"/>
          <w:b/>
        </w:rPr>
      </w:pPr>
    </w:p>
    <w:p w14:paraId="24880844" w14:textId="77777777" w:rsidR="00304E98" w:rsidRPr="00304E98" w:rsidRDefault="00304E98" w:rsidP="00304E98">
      <w:pPr>
        <w:tabs>
          <w:tab w:val="left" w:pos="0"/>
          <w:tab w:val="left" w:pos="709"/>
        </w:tabs>
        <w:ind w:firstLine="567"/>
        <w:jc w:val="both"/>
      </w:pPr>
      <w:r w:rsidRPr="00304E98">
        <w:t>13.1.</w:t>
      </w:r>
      <w:r w:rsidRPr="00304E98">
        <w:tab/>
        <w:t>Обязательства Застройщика считаются исполненными с момента подписания Сторонами Передаточного акта или иного документа о передаче Квартир.</w:t>
      </w:r>
    </w:p>
    <w:p w14:paraId="11B1E85B" w14:textId="77777777" w:rsidR="00304E98" w:rsidRPr="00304E98" w:rsidRDefault="00304E98" w:rsidP="00304E98">
      <w:pPr>
        <w:tabs>
          <w:tab w:val="left" w:pos="0"/>
          <w:tab w:val="left" w:pos="709"/>
        </w:tabs>
        <w:ind w:firstLine="567"/>
        <w:jc w:val="both"/>
      </w:pPr>
      <w:r w:rsidRPr="00304E98">
        <w:t>13.2.</w:t>
      </w:r>
      <w:r w:rsidRPr="00304E98">
        <w:tab/>
        <w:t>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о передаче Квартир.</w:t>
      </w:r>
    </w:p>
    <w:p w14:paraId="712BA1C1" w14:textId="77777777" w:rsidR="00304E98" w:rsidRPr="00304E98" w:rsidRDefault="00304E98" w:rsidP="00304E98">
      <w:pPr>
        <w:tabs>
          <w:tab w:val="left" w:pos="0"/>
          <w:tab w:val="left" w:pos="709"/>
        </w:tabs>
        <w:ind w:firstLine="567"/>
        <w:jc w:val="both"/>
        <w:rPr>
          <w:rFonts w:eastAsia="Arial"/>
          <w:b/>
        </w:rPr>
      </w:pPr>
    </w:p>
    <w:p w14:paraId="31E959E2" w14:textId="77777777" w:rsidR="00304E98" w:rsidRPr="00304E98" w:rsidRDefault="00304E98" w:rsidP="00304E98">
      <w:pPr>
        <w:tabs>
          <w:tab w:val="left" w:pos="224"/>
          <w:tab w:val="left" w:pos="540"/>
        </w:tabs>
        <w:jc w:val="both"/>
      </w:pPr>
    </w:p>
    <w:p w14:paraId="6029F4D0" w14:textId="77777777" w:rsidR="00304E98" w:rsidRPr="00304E98" w:rsidRDefault="00304E98" w:rsidP="00304E98">
      <w:pPr>
        <w:widowControl w:val="0"/>
        <w:shd w:val="clear" w:color="auto" w:fill="FFFFFF"/>
        <w:tabs>
          <w:tab w:val="left" w:pos="224"/>
        </w:tabs>
        <w:ind w:firstLine="567"/>
        <w:jc w:val="center"/>
        <w:rPr>
          <w:rFonts w:eastAsia="Arial"/>
          <w:b/>
        </w:rPr>
      </w:pPr>
      <w:r w:rsidRPr="00304E98">
        <w:rPr>
          <w:rFonts w:eastAsia="Arial"/>
          <w:b/>
        </w:rPr>
        <w:t xml:space="preserve">Глава 14. ГОСУДАРСТВЕННАЯ РЕГИСТРАЦИЯ ДОГОВОРА, </w:t>
      </w:r>
    </w:p>
    <w:p w14:paraId="44A1B4DE" w14:textId="77777777" w:rsidR="00304E98" w:rsidRPr="00304E98" w:rsidRDefault="00304E98" w:rsidP="00304E98">
      <w:pPr>
        <w:widowControl w:val="0"/>
        <w:shd w:val="clear" w:color="auto" w:fill="FFFFFF"/>
        <w:tabs>
          <w:tab w:val="left" w:pos="224"/>
        </w:tabs>
        <w:ind w:firstLine="567"/>
        <w:jc w:val="center"/>
        <w:rPr>
          <w:rFonts w:eastAsia="Arial"/>
          <w:b/>
        </w:rPr>
      </w:pPr>
      <w:r w:rsidRPr="00304E98">
        <w:rPr>
          <w:rFonts w:eastAsia="Arial"/>
          <w:b/>
        </w:rPr>
        <w:t>ПРАВА СОБСТВЕННОСТИ НА ОБЪЕКТ ДОЛЕВОГО СТРОИТЕЛЬСТВА</w:t>
      </w:r>
    </w:p>
    <w:p w14:paraId="0AA4724E" w14:textId="77777777" w:rsidR="00304E98" w:rsidRPr="00304E98" w:rsidRDefault="00304E98" w:rsidP="00304E98">
      <w:pPr>
        <w:widowControl w:val="0"/>
        <w:shd w:val="clear" w:color="auto" w:fill="FFFFFF"/>
        <w:tabs>
          <w:tab w:val="left" w:pos="224"/>
        </w:tabs>
        <w:ind w:firstLine="567"/>
        <w:jc w:val="center"/>
        <w:rPr>
          <w:rFonts w:eastAsia="Arial"/>
          <w:b/>
        </w:rPr>
      </w:pPr>
    </w:p>
    <w:p w14:paraId="61C1E304" w14:textId="00493135" w:rsidR="00304E98" w:rsidRPr="00304E98" w:rsidRDefault="00304E98" w:rsidP="00304E98">
      <w:pPr>
        <w:autoSpaceDE w:val="0"/>
        <w:autoSpaceDN w:val="0"/>
        <w:adjustRightInd w:val="0"/>
        <w:ind w:firstLine="567"/>
        <w:jc w:val="both"/>
      </w:pPr>
      <w:r w:rsidRPr="00304E98">
        <w:t>14.1.</w:t>
      </w:r>
      <w:r w:rsidRPr="00304E98">
        <w:tab/>
        <w:t xml:space="preserve">Договор, соглашения </w:t>
      </w:r>
      <w:r w:rsidR="00C83C40" w:rsidRPr="00304E98">
        <w:t>к договору</w:t>
      </w:r>
      <w:r w:rsidRPr="00304E98">
        <w:t xml:space="preserve"> и (или) уступка прав требований по договору подлежат государственной регистрации Органом регистрации прав. </w:t>
      </w:r>
    </w:p>
    <w:p w14:paraId="662EF1A2" w14:textId="2DD2640F" w:rsidR="00304E98" w:rsidRPr="00304E98" w:rsidRDefault="00304E98" w:rsidP="00304E98">
      <w:pPr>
        <w:tabs>
          <w:tab w:val="left" w:pos="0"/>
        </w:tabs>
        <w:ind w:firstLine="567"/>
        <w:jc w:val="both"/>
      </w:pPr>
      <w:r w:rsidRPr="00304E98">
        <w:t>14.2.</w:t>
      </w:r>
      <w:r w:rsidRPr="00304E98">
        <w:tab/>
        <w:t xml:space="preserve">В </w:t>
      </w:r>
      <w:r w:rsidR="00C83C40" w:rsidRPr="00304E98">
        <w:t>результате надлежащего</w:t>
      </w:r>
      <w:r w:rsidRPr="00304E98">
        <w:t xml:space="preserve"> исполнения настоящего Договора, на </w:t>
      </w:r>
      <w:r w:rsidR="00C83C40" w:rsidRPr="00304E98">
        <w:t>основании действующего</w:t>
      </w:r>
      <w:r w:rsidRPr="00304E98">
        <w:t xml:space="preserve"> законодательства у Участника долевого строительства в будущем </w:t>
      </w:r>
      <w:r w:rsidR="00C83C40" w:rsidRPr="00304E98">
        <w:t>возникает право</w:t>
      </w:r>
      <w:r w:rsidRPr="00304E98">
        <w:t xml:space="preserve"> собственности на Объект долевого строительства. </w:t>
      </w:r>
    </w:p>
    <w:p w14:paraId="31F8C43F" w14:textId="132CB126" w:rsidR="00304E98" w:rsidRPr="00304E98" w:rsidRDefault="00304E98" w:rsidP="00304E98">
      <w:pPr>
        <w:tabs>
          <w:tab w:val="left" w:pos="0"/>
          <w:tab w:val="left" w:pos="180"/>
          <w:tab w:val="left" w:pos="900"/>
        </w:tabs>
        <w:ind w:firstLine="567"/>
        <w:jc w:val="both"/>
      </w:pPr>
      <w:r w:rsidRPr="00304E98">
        <w:t>14.3.</w:t>
      </w:r>
      <w:r w:rsidRPr="00304E98">
        <w:tab/>
        <w:t xml:space="preserve">У Участника долевого строительства при возникновении права собственности на Объект долевого </w:t>
      </w:r>
      <w:r w:rsidR="00C83C40" w:rsidRPr="00304E98">
        <w:t>строительства одновременно</w:t>
      </w:r>
      <w:r w:rsidRPr="00304E98">
        <w:t xml:space="preserve">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w:t>
      </w:r>
    </w:p>
    <w:p w14:paraId="2F8D6A0C" w14:textId="77777777" w:rsidR="00304E98" w:rsidRPr="00304E98" w:rsidRDefault="00304E98" w:rsidP="00304E98">
      <w:pPr>
        <w:tabs>
          <w:tab w:val="left" w:pos="0"/>
          <w:tab w:val="left" w:pos="180"/>
          <w:tab w:val="left" w:pos="900"/>
        </w:tabs>
        <w:ind w:firstLine="567"/>
        <w:jc w:val="both"/>
      </w:pPr>
      <w:r w:rsidRPr="00304E98">
        <w:t>Государственная регистрация возникновения права собственности на Квартиры одновременно является государственной регистрацией неразрывно связанного с ним права общей долевой собственности на общее имущество.</w:t>
      </w:r>
    </w:p>
    <w:p w14:paraId="5F2A1AEF" w14:textId="77777777" w:rsidR="00304E98" w:rsidRPr="00304E98" w:rsidRDefault="00304E98" w:rsidP="00304E98">
      <w:pPr>
        <w:tabs>
          <w:tab w:val="left" w:pos="0"/>
          <w:tab w:val="left" w:pos="180"/>
          <w:tab w:val="left" w:pos="900"/>
        </w:tabs>
        <w:ind w:firstLine="567"/>
        <w:jc w:val="both"/>
      </w:pPr>
    </w:p>
    <w:p w14:paraId="6D583516" w14:textId="77777777" w:rsidR="00304E98" w:rsidRPr="00304E98" w:rsidRDefault="00304E98" w:rsidP="00304E98">
      <w:pPr>
        <w:tabs>
          <w:tab w:val="left" w:pos="180"/>
          <w:tab w:val="left" w:pos="224"/>
          <w:tab w:val="left" w:pos="540"/>
        </w:tabs>
        <w:ind w:firstLine="567"/>
        <w:jc w:val="center"/>
        <w:rPr>
          <w:b/>
        </w:rPr>
      </w:pPr>
    </w:p>
    <w:p w14:paraId="6BF98D44" w14:textId="26A766FB" w:rsidR="00304E98" w:rsidRPr="00304E98" w:rsidRDefault="00304E98" w:rsidP="00304E98">
      <w:pPr>
        <w:tabs>
          <w:tab w:val="left" w:pos="180"/>
          <w:tab w:val="left" w:pos="224"/>
          <w:tab w:val="left" w:pos="540"/>
        </w:tabs>
        <w:ind w:firstLine="567"/>
        <w:jc w:val="center"/>
        <w:rPr>
          <w:b/>
        </w:rPr>
      </w:pPr>
      <w:r w:rsidRPr="00304E98">
        <w:rPr>
          <w:b/>
        </w:rPr>
        <w:t xml:space="preserve">Глава 15. </w:t>
      </w:r>
      <w:r w:rsidR="00C83C40" w:rsidRPr="00304E98">
        <w:rPr>
          <w:b/>
        </w:rPr>
        <w:t>ОБСТОЯТЕЛЬСТВА НЕПРЕОДОЛИМОЙ</w:t>
      </w:r>
      <w:r w:rsidRPr="00304E98">
        <w:rPr>
          <w:b/>
        </w:rPr>
        <w:t xml:space="preserve"> СИЛЫ (ФОРС -МАЖОР)</w:t>
      </w:r>
    </w:p>
    <w:p w14:paraId="5FAD68B4" w14:textId="77777777" w:rsidR="00304E98" w:rsidRPr="00304E98" w:rsidRDefault="00304E98" w:rsidP="00304E98">
      <w:pPr>
        <w:tabs>
          <w:tab w:val="left" w:pos="180"/>
          <w:tab w:val="left" w:pos="224"/>
          <w:tab w:val="left" w:pos="540"/>
        </w:tabs>
        <w:ind w:firstLine="567"/>
        <w:jc w:val="center"/>
        <w:rPr>
          <w:b/>
        </w:rPr>
      </w:pPr>
    </w:p>
    <w:p w14:paraId="1A96BD1A" w14:textId="77777777" w:rsidR="00304E98" w:rsidRPr="00304E98" w:rsidRDefault="00304E98" w:rsidP="00304E98">
      <w:pPr>
        <w:tabs>
          <w:tab w:val="left" w:pos="0"/>
        </w:tabs>
        <w:ind w:firstLine="709"/>
        <w:jc w:val="both"/>
        <w:rPr>
          <w:bCs/>
        </w:rPr>
      </w:pPr>
      <w:r w:rsidRPr="00304E98">
        <w:rPr>
          <w:bCs/>
        </w:rPr>
        <w:t>15.1.</w:t>
      </w:r>
      <w:r w:rsidRPr="00304E98">
        <w:rPr>
          <w:bCs/>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наводнение, ураганы, смерчи, засухи и т.д.), действия внешних объективных факторов (военные действия, эпидемии, забастовки и иные события, не подлежащие разумному контролю Сторон), на время действия </w:t>
      </w:r>
      <w:r w:rsidRPr="00304E98">
        <w:rPr>
          <w:bCs/>
        </w:rPr>
        <w:lastRenderedPageBreak/>
        <w:t xml:space="preserve">этих обстоятельств, если эти обстоятельства непосредственно повлияли на исполнение Договора.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такая Сторона теряет право ссылаться на указанные обстоятельства как форс-мажорные. </w:t>
      </w:r>
    </w:p>
    <w:p w14:paraId="23E13DA7" w14:textId="77777777" w:rsidR="00304E98" w:rsidRPr="00304E98" w:rsidRDefault="00304E98" w:rsidP="00304E98">
      <w:pPr>
        <w:tabs>
          <w:tab w:val="left" w:pos="0"/>
        </w:tabs>
        <w:ind w:firstLine="709"/>
        <w:jc w:val="both"/>
        <w:rPr>
          <w:bCs/>
        </w:rPr>
      </w:pPr>
      <w:r w:rsidRPr="00304E98">
        <w:rPr>
          <w:bCs/>
        </w:rPr>
        <w:t>15.2.</w:t>
      </w:r>
      <w:r w:rsidRPr="00304E98">
        <w:rPr>
          <w:bCs/>
        </w:rPr>
        <w:tab/>
        <w:t xml:space="preserve">Если обстоятельства непреодолимой силы длятся более 6 (Шести) месяцев, Сторона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другой Стороной. </w:t>
      </w:r>
    </w:p>
    <w:p w14:paraId="1306F3C8" w14:textId="77777777" w:rsidR="00304E98" w:rsidRPr="00304E98" w:rsidRDefault="00304E98" w:rsidP="00304E98">
      <w:pPr>
        <w:tabs>
          <w:tab w:val="left" w:pos="0"/>
        </w:tabs>
        <w:ind w:firstLine="709"/>
        <w:jc w:val="both"/>
        <w:rPr>
          <w:bCs/>
        </w:rPr>
      </w:pPr>
      <w:r w:rsidRPr="00304E98">
        <w:rPr>
          <w:bCs/>
        </w:rPr>
        <w:t>15.3.</w:t>
      </w:r>
      <w:r w:rsidRPr="00304E98">
        <w:rPr>
          <w:bCs/>
        </w:rPr>
        <w:tab/>
        <w:t>Обязанность доказывать обстоятельства непреодолимой силы лежит на Стороне, не выполнившей свои обязательства.</w:t>
      </w:r>
    </w:p>
    <w:p w14:paraId="0CC2F768" w14:textId="77777777" w:rsidR="00304E98" w:rsidRPr="00304E98" w:rsidRDefault="00304E98" w:rsidP="00304E98">
      <w:pPr>
        <w:tabs>
          <w:tab w:val="left" w:pos="180"/>
          <w:tab w:val="left" w:pos="224"/>
          <w:tab w:val="left" w:pos="540"/>
        </w:tabs>
        <w:ind w:firstLine="567"/>
        <w:jc w:val="both"/>
        <w:rPr>
          <w:bCs/>
        </w:rPr>
      </w:pPr>
    </w:p>
    <w:p w14:paraId="2E9A09A7" w14:textId="77777777" w:rsidR="00304E98" w:rsidRPr="00304E98" w:rsidRDefault="00304E98" w:rsidP="00304E98">
      <w:pPr>
        <w:tabs>
          <w:tab w:val="left" w:pos="180"/>
          <w:tab w:val="left" w:pos="224"/>
          <w:tab w:val="left" w:pos="540"/>
        </w:tabs>
        <w:ind w:firstLine="567"/>
        <w:jc w:val="center"/>
        <w:rPr>
          <w:b/>
        </w:rPr>
      </w:pPr>
      <w:r w:rsidRPr="00304E98">
        <w:rPr>
          <w:b/>
        </w:rPr>
        <w:t>Глава 16. СРОК ДЕЙСТВИЯ ДОГОВОРА</w:t>
      </w:r>
    </w:p>
    <w:p w14:paraId="66712056" w14:textId="77777777" w:rsidR="00304E98" w:rsidRPr="00304E98" w:rsidRDefault="00304E98" w:rsidP="00304E98">
      <w:pPr>
        <w:tabs>
          <w:tab w:val="left" w:pos="180"/>
          <w:tab w:val="left" w:pos="224"/>
          <w:tab w:val="left" w:pos="540"/>
        </w:tabs>
        <w:ind w:firstLine="567"/>
        <w:jc w:val="center"/>
        <w:rPr>
          <w:b/>
        </w:rPr>
      </w:pPr>
    </w:p>
    <w:p w14:paraId="1CF266D3" w14:textId="77777777" w:rsidR="00304E98" w:rsidRPr="00304E98" w:rsidRDefault="00304E98" w:rsidP="00304E98">
      <w:pPr>
        <w:tabs>
          <w:tab w:val="left" w:pos="0"/>
        </w:tabs>
        <w:ind w:firstLine="567"/>
        <w:jc w:val="both"/>
      </w:pPr>
      <w:r w:rsidRPr="00304E98">
        <w:t>16.1.</w:t>
      </w:r>
      <w:r w:rsidRPr="00304E98">
        <w:tab/>
        <w:t>Настоящий Договор считается заключенным и вступает в силу с момента его государственной регистрации.</w:t>
      </w:r>
    </w:p>
    <w:p w14:paraId="1A5F6F7E" w14:textId="77777777" w:rsidR="00304E98" w:rsidRPr="00304E98" w:rsidRDefault="00304E98" w:rsidP="00304E98">
      <w:pPr>
        <w:tabs>
          <w:tab w:val="left" w:pos="0"/>
        </w:tabs>
        <w:ind w:firstLine="567"/>
        <w:jc w:val="both"/>
      </w:pPr>
      <w:r w:rsidRPr="00304E98">
        <w:t>16.2.</w:t>
      </w:r>
      <w:r w:rsidRPr="00304E98">
        <w:tab/>
        <w:t>Действие настоящего Договора прекращается после выполнения Сторонами своих обязательств в полном объеме либо по обоюдному согласию Сторон.</w:t>
      </w:r>
    </w:p>
    <w:p w14:paraId="5A44E926" w14:textId="77777777" w:rsidR="00304E98" w:rsidRPr="00304E98" w:rsidRDefault="00304E98" w:rsidP="00304E98">
      <w:pPr>
        <w:tabs>
          <w:tab w:val="left" w:pos="180"/>
          <w:tab w:val="left" w:pos="224"/>
        </w:tabs>
        <w:ind w:firstLine="567"/>
        <w:jc w:val="both"/>
      </w:pPr>
    </w:p>
    <w:p w14:paraId="20B12F5F" w14:textId="77777777" w:rsidR="00304E98" w:rsidRPr="00304E98" w:rsidRDefault="00304E98" w:rsidP="00304E98">
      <w:pPr>
        <w:widowControl w:val="0"/>
        <w:autoSpaceDE w:val="0"/>
        <w:autoSpaceDN w:val="0"/>
        <w:adjustRightInd w:val="0"/>
        <w:ind w:left="1983" w:firstLine="141"/>
        <w:contextualSpacing/>
        <w:rPr>
          <w:b/>
          <w:lang w:eastAsia="en-US"/>
        </w:rPr>
      </w:pPr>
      <w:r w:rsidRPr="00304E98">
        <w:rPr>
          <w:b/>
        </w:rPr>
        <w:t>Глава 17.</w:t>
      </w:r>
      <w:r w:rsidRPr="00304E98">
        <w:t xml:space="preserve"> </w:t>
      </w:r>
      <w:r w:rsidRPr="00304E98">
        <w:rPr>
          <w:b/>
          <w:lang w:eastAsia="en-US"/>
        </w:rPr>
        <w:t>КОРРЕСПОНДЕНЦИЯ, УВЕДОМЛЕНИЯ, ЗАПРОСЫ</w:t>
      </w:r>
    </w:p>
    <w:p w14:paraId="48731DD0" w14:textId="77777777" w:rsidR="00304E98" w:rsidRPr="00304E98" w:rsidRDefault="00304E98" w:rsidP="00304E98">
      <w:pPr>
        <w:widowControl w:val="0"/>
        <w:autoSpaceDE w:val="0"/>
        <w:autoSpaceDN w:val="0"/>
        <w:adjustRightInd w:val="0"/>
        <w:ind w:left="1983" w:firstLine="141"/>
        <w:contextualSpacing/>
        <w:rPr>
          <w:b/>
          <w:lang w:eastAsia="en-US"/>
        </w:rPr>
      </w:pPr>
    </w:p>
    <w:p w14:paraId="034B874A" w14:textId="77777777" w:rsidR="00304E98" w:rsidRPr="00632D26" w:rsidRDefault="00304E98" w:rsidP="00304E98">
      <w:pPr>
        <w:pStyle w:val="a3"/>
        <w:widowControl w:val="0"/>
        <w:numPr>
          <w:ilvl w:val="1"/>
          <w:numId w:val="10"/>
        </w:numPr>
        <w:ind w:left="0" w:firstLine="567"/>
        <w:jc w:val="both"/>
        <w:rPr>
          <w:rFonts w:ascii="Times New Roman" w:hAnsi="Times New Roman"/>
          <w:color w:val="auto"/>
          <w:sz w:val="24"/>
          <w:szCs w:val="24"/>
          <w:lang w:eastAsia="en-US"/>
        </w:rPr>
      </w:pPr>
      <w:r w:rsidRPr="00632D26">
        <w:rPr>
          <w:rFonts w:ascii="Times New Roman" w:hAnsi="Times New Roman"/>
          <w:color w:val="auto"/>
          <w:sz w:val="24"/>
          <w:szCs w:val="24"/>
          <w:lang w:eastAsia="en-US"/>
        </w:rPr>
        <w:t xml:space="preserve">Вся официальная корреспонденция (уведомления, документы, информация), связанная с исполнением Договора и направляемая любым способом, предусмотренным Договором, должна быть подписана уполномоченным лицом </w:t>
      </w:r>
      <w:r w:rsidRPr="00632D26">
        <w:rPr>
          <w:rFonts w:ascii="Times New Roman" w:hAnsi="Times New Roman"/>
          <w:color w:val="auto"/>
          <w:sz w:val="24"/>
          <w:szCs w:val="24"/>
        </w:rPr>
        <w:t>с простановкой печати организации</w:t>
      </w:r>
      <w:r w:rsidRPr="00632D26">
        <w:rPr>
          <w:rFonts w:ascii="Times New Roman" w:hAnsi="Times New Roman"/>
          <w:color w:val="auto"/>
          <w:sz w:val="24"/>
          <w:szCs w:val="24"/>
          <w:lang w:eastAsia="en-US"/>
        </w:rPr>
        <w:t>. Настоящий пункт не распространяется на текущую переписку между сотрудниками Сторон, ответственными за исполнение Договора.</w:t>
      </w:r>
    </w:p>
    <w:p w14:paraId="0391C361" w14:textId="77777777" w:rsidR="00304E98" w:rsidRPr="00632D26" w:rsidRDefault="00304E98" w:rsidP="00304E98">
      <w:pPr>
        <w:pStyle w:val="a3"/>
        <w:widowControl w:val="0"/>
        <w:numPr>
          <w:ilvl w:val="1"/>
          <w:numId w:val="10"/>
        </w:numPr>
        <w:ind w:left="0" w:firstLine="567"/>
        <w:jc w:val="both"/>
        <w:rPr>
          <w:rFonts w:ascii="Times New Roman" w:hAnsi="Times New Roman"/>
          <w:color w:val="auto"/>
          <w:sz w:val="24"/>
          <w:szCs w:val="24"/>
          <w:lang w:eastAsia="en-US"/>
        </w:rPr>
      </w:pPr>
      <w:r w:rsidRPr="00632D26">
        <w:rPr>
          <w:rFonts w:ascii="Times New Roman" w:hAnsi="Times New Roman"/>
          <w:color w:val="auto"/>
          <w:sz w:val="24"/>
          <w:szCs w:val="24"/>
          <w:lang w:eastAsia="en-US"/>
        </w:rPr>
        <w:t xml:space="preserve">Если иное прямо не предусмотрено Договором, вся корреспонденция (уведомления, документы, информация), связанная с исполнением Договора, направляется одним из следующих способов: заказным письмом с описью вложения и с уведомлением о вручении; телеграммой с уведомлением; службой экспресс-доставки; курьерской службой; нарочным на имя соответствующей Стороны и по почтовым адресам Сторон, указанным в разделе 19 Договора либо передается полномочному представителю противоположной Стороны под роспись. </w:t>
      </w:r>
    </w:p>
    <w:p w14:paraId="0A011B23" w14:textId="77777777" w:rsidR="00304E98" w:rsidRPr="00632D26" w:rsidRDefault="00304E98" w:rsidP="00304E98">
      <w:pPr>
        <w:pStyle w:val="a3"/>
        <w:widowControl w:val="0"/>
        <w:numPr>
          <w:ilvl w:val="1"/>
          <w:numId w:val="10"/>
        </w:numPr>
        <w:ind w:left="0" w:firstLine="567"/>
        <w:jc w:val="both"/>
        <w:rPr>
          <w:rFonts w:ascii="Times New Roman" w:hAnsi="Times New Roman"/>
          <w:color w:val="auto"/>
          <w:sz w:val="24"/>
          <w:szCs w:val="24"/>
          <w:lang w:eastAsia="en-US"/>
        </w:rPr>
      </w:pPr>
      <w:r w:rsidRPr="00632D26">
        <w:rPr>
          <w:rFonts w:ascii="Times New Roman" w:hAnsi="Times New Roman"/>
          <w:color w:val="auto"/>
          <w:sz w:val="24"/>
          <w:szCs w:val="24"/>
          <w:lang w:eastAsia="en-US"/>
        </w:rPr>
        <w:t>Корреспонденция, направляемая согласно п. 17.2. Договора, считается полученной:</w:t>
      </w:r>
    </w:p>
    <w:p w14:paraId="677ACF57" w14:textId="77777777" w:rsidR="00304E98" w:rsidRPr="00304E98" w:rsidRDefault="00304E98" w:rsidP="00304E98">
      <w:pPr>
        <w:widowControl w:val="0"/>
        <w:numPr>
          <w:ilvl w:val="0"/>
          <w:numId w:val="11"/>
        </w:numPr>
        <w:ind w:left="0" w:firstLine="567"/>
        <w:jc w:val="both"/>
        <w:rPr>
          <w:lang w:eastAsia="en-US"/>
        </w:rPr>
      </w:pPr>
      <w:r w:rsidRPr="00304E98">
        <w:rPr>
          <w:lang w:eastAsia="en-US"/>
        </w:rPr>
        <w:t xml:space="preserve"> в дату, указанную в расписке о получении, если они были доставлены через курьерскую службу или нарочным либо переданы полномочному представителю противоположной Стороны под роспись; </w:t>
      </w:r>
    </w:p>
    <w:p w14:paraId="6D71320B" w14:textId="77777777" w:rsidR="00304E98" w:rsidRPr="00304E98" w:rsidRDefault="00304E98" w:rsidP="00304E98">
      <w:pPr>
        <w:widowControl w:val="0"/>
        <w:numPr>
          <w:ilvl w:val="0"/>
          <w:numId w:val="11"/>
        </w:numPr>
        <w:ind w:left="0" w:firstLine="567"/>
        <w:jc w:val="both"/>
        <w:rPr>
          <w:lang w:eastAsia="en-US"/>
        </w:rPr>
      </w:pPr>
      <w:r w:rsidRPr="00304E98">
        <w:rPr>
          <w:lang w:eastAsia="en-US"/>
        </w:rPr>
        <w:t xml:space="preserve"> в дату, указанную в уведомлении о доставке, если они были направлены посредством почтовой, телеграфной связи или службой экспресс-доставки; </w:t>
      </w:r>
    </w:p>
    <w:p w14:paraId="2A99C975" w14:textId="77777777" w:rsidR="00304E98" w:rsidRPr="00304E98" w:rsidRDefault="00304E98" w:rsidP="00304E98">
      <w:pPr>
        <w:widowControl w:val="0"/>
        <w:numPr>
          <w:ilvl w:val="0"/>
          <w:numId w:val="11"/>
        </w:numPr>
        <w:ind w:left="0" w:firstLine="567"/>
        <w:jc w:val="both"/>
        <w:rPr>
          <w:lang w:eastAsia="en-US"/>
        </w:rPr>
      </w:pPr>
      <w:r w:rsidRPr="00304E98">
        <w:rPr>
          <w:lang w:eastAsia="en-US"/>
        </w:rPr>
        <w:t xml:space="preserve"> в дату отправки, если они были отправлены посредством почтовой, телеграфной связи или службой экспресс-доставки и возвратились с отметкой почтовой службы (организации, осуществлявшей доставку) об отсутствии (выбытии) адресата, истечении срока хранения отправления или отказа от его получения.</w:t>
      </w:r>
    </w:p>
    <w:p w14:paraId="68D251E9" w14:textId="77777777" w:rsidR="00304E98" w:rsidRPr="00456406" w:rsidRDefault="00304E98" w:rsidP="00304E98">
      <w:pPr>
        <w:pStyle w:val="a3"/>
        <w:widowControl w:val="0"/>
        <w:numPr>
          <w:ilvl w:val="1"/>
          <w:numId w:val="12"/>
        </w:numPr>
        <w:ind w:left="0" w:firstLine="567"/>
        <w:jc w:val="both"/>
        <w:rPr>
          <w:rFonts w:ascii="Times New Roman" w:hAnsi="Times New Roman"/>
          <w:color w:val="auto"/>
          <w:sz w:val="24"/>
          <w:szCs w:val="24"/>
          <w:lang w:eastAsia="en-US"/>
        </w:rPr>
      </w:pPr>
      <w:r w:rsidRPr="00456406">
        <w:rPr>
          <w:rFonts w:ascii="Times New Roman" w:hAnsi="Times New Roman"/>
          <w:color w:val="auto"/>
          <w:sz w:val="24"/>
          <w:szCs w:val="24"/>
          <w:lang w:eastAsia="en-US"/>
        </w:rPr>
        <w:t xml:space="preserve"> Корреспонденция, отправленная Стороной по последнему известному адресу другой Стороны до получения Стороной уведомления другой Стороны об изменении адреса, считается отправленной надлежащим образом. При этом корреспонденция считается доставленной и в тех случаях, если она поступила лицу, которому она направлена (адресату), но по обстоятельствам, зависящим от него, не была ему вручена или адресат не ознакомился с ней. </w:t>
      </w:r>
    </w:p>
    <w:p w14:paraId="679D51A0" w14:textId="43A28A1A" w:rsidR="00304E98" w:rsidRPr="00304E98" w:rsidRDefault="00304E98" w:rsidP="00304E98">
      <w:pPr>
        <w:tabs>
          <w:tab w:val="left" w:pos="180"/>
          <w:tab w:val="left" w:pos="224"/>
        </w:tabs>
        <w:ind w:firstLine="567"/>
        <w:jc w:val="both"/>
      </w:pPr>
      <w:r w:rsidRPr="00304E98">
        <w:t>17.5.</w:t>
      </w:r>
      <w:r w:rsidRPr="00304E98">
        <w:tab/>
        <w:t xml:space="preserve">В случае изменения реквизитов Застройщика: организационно-правовой формы, наименования, адреса местонахождения,  иных реквизитов, Застройщик сообщает об указанных изменениях путем размещения соответствующей информации в Единой информационной системе жилищного строительства и/или  на сайте Застройщика в сети Интернет по электронному адресу www.granelle.ru, в том числе путем внесения изменений в Проектную декларацию. Участник считается </w:t>
      </w:r>
      <w:r w:rsidR="00C83C40" w:rsidRPr="00304E98">
        <w:t>надлежащим образом,</w:t>
      </w:r>
      <w:r w:rsidRPr="00304E98">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w:t>
      </w:r>
      <w:r w:rsidRPr="00304E98">
        <w:lastRenderedPageBreak/>
        <w:t>жилищного строительства. С этого дня у Участника возникает обязанность исполнять свои договорные обязательства по новым реквизитам Застройщика.</w:t>
      </w:r>
    </w:p>
    <w:p w14:paraId="19515C3E" w14:textId="77777777" w:rsidR="00304E98" w:rsidRPr="00304E98" w:rsidRDefault="00304E98" w:rsidP="00304E98">
      <w:pPr>
        <w:tabs>
          <w:tab w:val="left" w:pos="180"/>
          <w:tab w:val="left" w:pos="224"/>
        </w:tabs>
        <w:ind w:firstLine="567"/>
        <w:jc w:val="both"/>
      </w:pPr>
    </w:p>
    <w:p w14:paraId="614C6653" w14:textId="77777777" w:rsidR="00304E98" w:rsidRPr="00304E98" w:rsidRDefault="00304E98" w:rsidP="00304E98">
      <w:pPr>
        <w:tabs>
          <w:tab w:val="left" w:pos="0"/>
        </w:tabs>
        <w:ind w:firstLine="567"/>
        <w:jc w:val="center"/>
        <w:rPr>
          <w:rFonts w:eastAsia="Arial"/>
          <w:b/>
        </w:rPr>
      </w:pPr>
    </w:p>
    <w:p w14:paraId="4AFE7A02" w14:textId="77777777" w:rsidR="00304E98" w:rsidRPr="00304E98" w:rsidRDefault="00304E98" w:rsidP="00304E98">
      <w:pPr>
        <w:tabs>
          <w:tab w:val="left" w:pos="0"/>
        </w:tabs>
        <w:ind w:firstLine="567"/>
        <w:jc w:val="center"/>
        <w:rPr>
          <w:rFonts w:eastAsia="Arial"/>
          <w:b/>
        </w:rPr>
      </w:pPr>
      <w:r w:rsidRPr="00304E98">
        <w:rPr>
          <w:rFonts w:eastAsia="Arial"/>
          <w:b/>
        </w:rPr>
        <w:t>Глава 18. ЗАКЛЮЧИТЕЛЬНЫЕ ПОЛОЖЕНИЯ</w:t>
      </w:r>
    </w:p>
    <w:p w14:paraId="1F9B823C" w14:textId="77777777" w:rsidR="00304E98" w:rsidRPr="00304E98" w:rsidRDefault="00304E98" w:rsidP="00304E98">
      <w:pPr>
        <w:tabs>
          <w:tab w:val="left" w:pos="0"/>
        </w:tabs>
        <w:ind w:firstLine="567"/>
        <w:jc w:val="center"/>
        <w:rPr>
          <w:rFonts w:eastAsia="Arial"/>
          <w:b/>
        </w:rPr>
      </w:pPr>
    </w:p>
    <w:p w14:paraId="2BDFF3AB" w14:textId="157C8B87" w:rsidR="00304E98" w:rsidRPr="00304E98" w:rsidRDefault="00304E98" w:rsidP="00304E98">
      <w:pPr>
        <w:tabs>
          <w:tab w:val="left" w:pos="0"/>
        </w:tabs>
        <w:ind w:firstLine="567"/>
        <w:jc w:val="both"/>
      </w:pPr>
      <w:r w:rsidRPr="00304E98">
        <w:t>18.1.</w:t>
      </w:r>
      <w:r w:rsidRPr="00304E98">
        <w:tab/>
        <w:t xml:space="preserve">Все споры и разногласия, которые могут возникнуть по настоящему Договору или в связи с его исполнением, будут решаться Сторонами путем переговоров. Претензионный порядок урегулирования споров является обязательным для Сторон. Если Стороны не достигнут соглашения в течение месяца с момента получения Стороной письменной претензии, другая Сторона может обратиться в суд по </w:t>
      </w:r>
      <w:r w:rsidR="00632D26" w:rsidRPr="00304E98">
        <w:t>месту исполнения договора</w:t>
      </w:r>
      <w:r w:rsidRPr="00304E98">
        <w:t xml:space="preserve"> и   нахождения Объекта </w:t>
      </w:r>
      <w:r w:rsidR="00632D26" w:rsidRPr="00304E98">
        <w:t>- город</w:t>
      </w:r>
      <w:r w:rsidRPr="00304E98">
        <w:t xml:space="preserve"> Москва Российской Федерации.</w:t>
      </w:r>
    </w:p>
    <w:p w14:paraId="49939F9E" w14:textId="77777777" w:rsidR="00304E98" w:rsidRPr="00304E98" w:rsidRDefault="00304E98" w:rsidP="00304E98">
      <w:pPr>
        <w:tabs>
          <w:tab w:val="left" w:pos="0"/>
        </w:tabs>
        <w:ind w:firstLine="567"/>
        <w:jc w:val="both"/>
      </w:pPr>
      <w:r w:rsidRPr="00304E98">
        <w:t>18.2.</w:t>
      </w:r>
      <w:r w:rsidRPr="00304E98">
        <w:tab/>
        <w:t xml:space="preserve">Недействительность какого-либо условия Договора не влечет недействительность других его положений. </w:t>
      </w:r>
    </w:p>
    <w:p w14:paraId="3F5F4897" w14:textId="77777777" w:rsidR="00304E98" w:rsidRPr="00304E98" w:rsidRDefault="00304E98" w:rsidP="00304E98">
      <w:pPr>
        <w:tabs>
          <w:tab w:val="left" w:pos="0"/>
        </w:tabs>
        <w:ind w:firstLine="567"/>
        <w:jc w:val="both"/>
      </w:pPr>
      <w:r w:rsidRPr="00304E98">
        <w:t>18.3.</w:t>
      </w:r>
      <w:r w:rsidRPr="00304E98">
        <w:tab/>
        <w:t>Все положения настоящего Договора Участнику долевого строительства разъяснены и поняты им полностью, возражений не имеется.</w:t>
      </w:r>
    </w:p>
    <w:p w14:paraId="45709AAD" w14:textId="77777777" w:rsidR="00304E98" w:rsidRPr="00304E98" w:rsidRDefault="00304E98" w:rsidP="00304E98">
      <w:pPr>
        <w:tabs>
          <w:tab w:val="left" w:pos="0"/>
        </w:tabs>
        <w:ind w:firstLine="567"/>
        <w:jc w:val="both"/>
      </w:pPr>
      <w:r w:rsidRPr="00304E98">
        <w:t>18.4.</w:t>
      </w:r>
      <w:r w:rsidRPr="00304E98">
        <w:tab/>
        <w:t>Структура Договора, а также наименования его разделов применяются Сторонами в Договоре для удобства его понимания и не влияют на юридический смысл его содержания.</w:t>
      </w:r>
    </w:p>
    <w:p w14:paraId="0BEAC62D" w14:textId="77777777" w:rsidR="00304E98" w:rsidRPr="00304E98" w:rsidRDefault="00304E98" w:rsidP="00304E98">
      <w:pPr>
        <w:pStyle w:val="ConsNormal"/>
        <w:widowControl/>
        <w:tabs>
          <w:tab w:val="left" w:pos="567"/>
        </w:tabs>
        <w:ind w:firstLine="567"/>
        <w:jc w:val="both"/>
        <w:rPr>
          <w:rFonts w:ascii="Times New Roman" w:hAnsi="Times New Roman"/>
          <w:sz w:val="22"/>
          <w:szCs w:val="22"/>
        </w:rPr>
      </w:pPr>
      <w:r w:rsidRPr="00304E98">
        <w:rPr>
          <w:rFonts w:ascii="Times New Roman" w:hAnsi="Times New Roman"/>
          <w:sz w:val="22"/>
          <w:szCs w:val="22"/>
        </w:rPr>
        <w:t>18.5.</w:t>
      </w:r>
      <w:r w:rsidRPr="00304E98">
        <w:rPr>
          <w:rFonts w:ascii="Times New Roman" w:hAnsi="Times New Roman"/>
          <w:sz w:val="22"/>
          <w:szCs w:val="22"/>
        </w:rPr>
        <w:tab/>
        <w:t>Настоящий Договор составлен в 3 (трех) экземплярах: по одному экземпляру для каждой из Сторон, один экземпляр – для органа регистрации прав.</w:t>
      </w:r>
    </w:p>
    <w:p w14:paraId="48C17255" w14:textId="77777777" w:rsidR="00304E98" w:rsidRPr="00304E98" w:rsidRDefault="00304E98" w:rsidP="00304E98">
      <w:pPr>
        <w:tabs>
          <w:tab w:val="left" w:pos="0"/>
        </w:tabs>
        <w:ind w:firstLine="567"/>
        <w:jc w:val="both"/>
      </w:pPr>
      <w:r w:rsidRPr="00304E98">
        <w:t>18.6.</w:t>
      </w:r>
      <w:r w:rsidRPr="00304E98">
        <w:tab/>
        <w:t xml:space="preserve">Все Приложения к Договору являются его неотъемлемой частью. </w:t>
      </w:r>
    </w:p>
    <w:p w14:paraId="404BF362" w14:textId="77777777" w:rsidR="00304E98" w:rsidRPr="00304E98" w:rsidRDefault="00304E98" w:rsidP="00304E98">
      <w:pPr>
        <w:tabs>
          <w:tab w:val="left" w:pos="0"/>
        </w:tabs>
        <w:ind w:firstLine="567"/>
        <w:jc w:val="both"/>
      </w:pPr>
      <w:r w:rsidRPr="00304E98">
        <w:t>На момент заключения Договор содержит следующие приложения:</w:t>
      </w:r>
    </w:p>
    <w:p w14:paraId="3CC4BB89" w14:textId="77777777" w:rsidR="00304E98" w:rsidRPr="00304E98" w:rsidRDefault="00304E98" w:rsidP="00304E98">
      <w:pPr>
        <w:widowControl w:val="0"/>
        <w:shd w:val="clear" w:color="auto" w:fill="FFFFFF"/>
        <w:tabs>
          <w:tab w:val="left" w:pos="0"/>
        </w:tabs>
        <w:ind w:firstLine="567"/>
        <w:jc w:val="both"/>
        <w:rPr>
          <w:rFonts w:eastAsia="Arial"/>
        </w:rPr>
      </w:pPr>
      <w:r w:rsidRPr="00304E98">
        <w:rPr>
          <w:rFonts w:eastAsia="Arial"/>
        </w:rPr>
        <w:t>- Приложение № 1 «План Квартиры».</w:t>
      </w:r>
    </w:p>
    <w:p w14:paraId="625B54CE" w14:textId="77777777" w:rsidR="00304E98" w:rsidRPr="00304E98" w:rsidRDefault="00304E98" w:rsidP="00304E98">
      <w:pPr>
        <w:widowControl w:val="0"/>
        <w:shd w:val="clear" w:color="auto" w:fill="FFFFFF"/>
        <w:tabs>
          <w:tab w:val="left" w:pos="0"/>
        </w:tabs>
        <w:ind w:firstLine="567"/>
        <w:jc w:val="both"/>
        <w:rPr>
          <w:rFonts w:eastAsia="Arial"/>
        </w:rPr>
      </w:pPr>
      <w:r w:rsidRPr="00304E98">
        <w:rPr>
          <w:rFonts w:eastAsia="Arial"/>
        </w:rPr>
        <w:t>- Приложение № 2 «Комплектация Квартиры».</w:t>
      </w:r>
    </w:p>
    <w:p w14:paraId="64D13B19" w14:textId="77777777" w:rsidR="00304E98" w:rsidRPr="00304E98" w:rsidRDefault="00304E98" w:rsidP="00304E98">
      <w:pPr>
        <w:widowControl w:val="0"/>
        <w:shd w:val="clear" w:color="auto" w:fill="FFFFFF"/>
        <w:tabs>
          <w:tab w:val="left" w:pos="0"/>
        </w:tabs>
        <w:ind w:firstLine="567"/>
        <w:jc w:val="both"/>
        <w:rPr>
          <w:rFonts w:eastAsia="Arial"/>
        </w:rPr>
      </w:pPr>
      <w:r w:rsidRPr="00304E98">
        <w:rPr>
          <w:rFonts w:eastAsia="Arial"/>
        </w:rPr>
        <w:t>18.7.</w:t>
      </w:r>
      <w:r w:rsidRPr="00304E98">
        <w:rPr>
          <w:rFonts w:eastAsia="Arial"/>
        </w:rPr>
        <w:tab/>
        <w:t xml:space="preserve">Участник, подписывая настоящий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исполнения настоящего Договора,  надлежащего управления и эксплуатации Здания/объекта долевого строительства, а также для осуществления </w:t>
      </w:r>
      <w:proofErr w:type="spellStart"/>
      <w:r w:rsidRPr="00304E98">
        <w:rPr>
          <w:rFonts w:eastAsia="Arial"/>
        </w:rPr>
        <w:t>sms</w:t>
      </w:r>
      <w:proofErr w:type="spellEnd"/>
      <w:r w:rsidRPr="00304E98">
        <w:rPr>
          <w:rFonts w:eastAsia="Arial"/>
        </w:rPr>
        <w:t>-рассылки, звонков и других способов информирования Участника с целью реализации настоящего Договора.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Здания,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w:t>
      </w:r>
    </w:p>
    <w:p w14:paraId="49D52D3C" w14:textId="77777777" w:rsidR="00304E98" w:rsidRPr="00304E98" w:rsidRDefault="00304E98" w:rsidP="00304E98">
      <w:pPr>
        <w:widowControl w:val="0"/>
        <w:shd w:val="clear" w:color="auto" w:fill="FFFFFF"/>
        <w:tabs>
          <w:tab w:val="left" w:pos="0"/>
        </w:tabs>
        <w:ind w:firstLine="567"/>
        <w:jc w:val="both"/>
        <w:rPr>
          <w:rFonts w:eastAsia="Arial"/>
        </w:rPr>
      </w:pPr>
    </w:p>
    <w:p w14:paraId="12353A01" w14:textId="77777777" w:rsidR="00304E98" w:rsidRPr="00304E98" w:rsidRDefault="00304E98" w:rsidP="00304E98">
      <w:pPr>
        <w:widowControl w:val="0"/>
        <w:shd w:val="clear" w:color="auto" w:fill="FFFFFF"/>
        <w:tabs>
          <w:tab w:val="left" w:pos="0"/>
        </w:tabs>
        <w:ind w:firstLine="567"/>
        <w:jc w:val="both"/>
        <w:rPr>
          <w:b/>
          <w:i/>
        </w:rPr>
      </w:pPr>
      <w:r w:rsidRPr="00304E98">
        <w:rPr>
          <w:b/>
          <w:i/>
        </w:rPr>
        <w:t>Согласен на обработку персональных данных___________________________________</w:t>
      </w:r>
    </w:p>
    <w:p w14:paraId="1EFEFEB9" w14:textId="77777777" w:rsidR="00304E98" w:rsidRPr="00304E98" w:rsidRDefault="00304E98" w:rsidP="00304E98">
      <w:pPr>
        <w:widowControl w:val="0"/>
        <w:shd w:val="clear" w:color="auto" w:fill="FFFFFF"/>
        <w:tabs>
          <w:tab w:val="left" w:pos="0"/>
        </w:tabs>
        <w:ind w:firstLine="567"/>
        <w:jc w:val="right"/>
        <w:rPr>
          <w:rFonts w:eastAsia="Arial"/>
          <w:i/>
          <w:sz w:val="16"/>
        </w:rPr>
      </w:pPr>
      <w:r w:rsidRPr="00304E98">
        <w:rPr>
          <w:i/>
          <w:sz w:val="16"/>
        </w:rPr>
        <w:t>(подпись)</w:t>
      </w:r>
    </w:p>
    <w:p w14:paraId="6C5A0B78" w14:textId="77777777" w:rsidR="00304E98" w:rsidRPr="00304E98" w:rsidRDefault="00304E98" w:rsidP="00304E98">
      <w:pPr>
        <w:rPr>
          <w:rFonts w:eastAsia="Arial"/>
          <w:b/>
        </w:rPr>
      </w:pPr>
    </w:p>
    <w:p w14:paraId="5576E72A" w14:textId="77777777" w:rsidR="00304E98" w:rsidRPr="00304E98" w:rsidRDefault="00304E98" w:rsidP="00304E98">
      <w:pPr>
        <w:jc w:val="center"/>
        <w:rPr>
          <w:rFonts w:eastAsia="Arial"/>
          <w:b/>
        </w:rPr>
      </w:pPr>
      <w:r w:rsidRPr="00304E98">
        <w:rPr>
          <w:rFonts w:eastAsia="Arial"/>
          <w:b/>
        </w:rPr>
        <w:t>Глава 19. РЕКВИЗИТЫ И ПОДПИСИ СТОРОН:</w:t>
      </w:r>
    </w:p>
    <w:p w14:paraId="4D8F17BD" w14:textId="77777777" w:rsidR="00304E98" w:rsidRPr="00304E98" w:rsidRDefault="00304E98" w:rsidP="00304E98">
      <w:pPr>
        <w:widowControl w:val="0"/>
        <w:shd w:val="clear" w:color="auto" w:fill="FFFFFF"/>
        <w:tabs>
          <w:tab w:val="left" w:pos="224"/>
        </w:tabs>
        <w:ind w:firstLine="567"/>
        <w:jc w:val="center"/>
        <w:rPr>
          <w:rFonts w:eastAsia="Arial"/>
          <w:b/>
        </w:rPr>
      </w:pPr>
    </w:p>
    <w:tbl>
      <w:tblPr>
        <w:tblW w:w="0" w:type="auto"/>
        <w:tblLook w:val="04A0" w:firstRow="1" w:lastRow="0" w:firstColumn="1" w:lastColumn="0" w:noHBand="0" w:noVBand="1"/>
      </w:tblPr>
      <w:tblGrid>
        <w:gridCol w:w="4814"/>
        <w:gridCol w:w="4814"/>
      </w:tblGrid>
      <w:tr w:rsidR="00304E98" w:rsidRPr="00304E98" w14:paraId="5EC33331" w14:textId="77777777" w:rsidTr="005D356C">
        <w:tc>
          <w:tcPr>
            <w:tcW w:w="4814" w:type="dxa"/>
            <w:shd w:val="clear" w:color="auto" w:fill="auto"/>
          </w:tcPr>
          <w:p w14:paraId="058E9391" w14:textId="77777777" w:rsidR="00304E98" w:rsidRPr="00304E98" w:rsidRDefault="00304E98" w:rsidP="005D356C">
            <w:pPr>
              <w:widowControl w:val="0"/>
              <w:tabs>
                <w:tab w:val="left" w:pos="224"/>
              </w:tabs>
              <w:rPr>
                <w:rFonts w:eastAsia="Arial"/>
                <w:b/>
              </w:rPr>
            </w:pPr>
            <w:r w:rsidRPr="00304E98">
              <w:rPr>
                <w:rFonts w:eastAsia="Arial"/>
                <w:b/>
              </w:rPr>
              <w:t>Застройщик:</w:t>
            </w:r>
          </w:p>
          <w:p w14:paraId="49BFD65A" w14:textId="1EDC266D" w:rsidR="00304E98" w:rsidRPr="00304E98" w:rsidRDefault="00304E98" w:rsidP="005D356C">
            <w:pPr>
              <w:widowControl w:val="0"/>
              <w:autoSpaceDE w:val="0"/>
              <w:autoSpaceDN w:val="0"/>
              <w:adjustRightInd w:val="0"/>
              <w:rPr>
                <w:b/>
                <w:bCs/>
                <w:iCs/>
              </w:rPr>
            </w:pPr>
            <w:r w:rsidRPr="00304E98">
              <w:rPr>
                <w:b/>
              </w:rPr>
              <w:t>Общество с ограниченной ответственностью</w:t>
            </w:r>
            <w:r w:rsidRPr="00304E98">
              <w:rPr>
                <w:b/>
                <w:bCs/>
                <w:iCs/>
              </w:rPr>
              <w:t xml:space="preserve"> «Специализированный застройщик «Гранель Гр</w:t>
            </w:r>
            <w:r w:rsidR="00771635">
              <w:rPr>
                <w:b/>
                <w:bCs/>
                <w:iCs/>
              </w:rPr>
              <w:t>анит</w:t>
            </w:r>
            <w:r w:rsidRPr="00304E98">
              <w:rPr>
                <w:b/>
                <w:bCs/>
                <w:iCs/>
              </w:rPr>
              <w:t>»</w:t>
            </w:r>
          </w:p>
          <w:p w14:paraId="17034CEF" w14:textId="77777777" w:rsidR="00304E98" w:rsidRPr="00304E98" w:rsidRDefault="00304E98" w:rsidP="005D356C"/>
          <w:p w14:paraId="21132763" w14:textId="4CD95EBD" w:rsidR="00304E98" w:rsidRPr="00304E98" w:rsidRDefault="00304E98" w:rsidP="005D356C">
            <w:pPr>
              <w:shd w:val="clear" w:color="auto" w:fill="FFFFFF"/>
              <w:rPr>
                <w:b/>
                <w:bCs/>
              </w:rPr>
            </w:pPr>
            <w:r w:rsidRPr="00304E98">
              <w:rPr>
                <w:b/>
                <w:bCs/>
              </w:rPr>
              <w:t>_________________/</w:t>
            </w:r>
            <w:r w:rsidR="004009C3">
              <w:rPr>
                <w:b/>
                <w:bCs/>
              </w:rPr>
              <w:t>ХХХХХХ</w:t>
            </w:r>
            <w:r w:rsidRPr="00304E98">
              <w:rPr>
                <w:b/>
                <w:bCs/>
              </w:rPr>
              <w:t>/</w:t>
            </w:r>
          </w:p>
          <w:p w14:paraId="76DAD7CE" w14:textId="77777777" w:rsidR="00304E98" w:rsidRPr="00304E98" w:rsidRDefault="00304E98" w:rsidP="005D356C">
            <w:pPr>
              <w:shd w:val="clear" w:color="auto" w:fill="FFFFFF"/>
            </w:pPr>
            <w:proofErr w:type="spellStart"/>
            <w:r w:rsidRPr="00304E98">
              <w:rPr>
                <w:b/>
              </w:rPr>
              <w:t>мп</w:t>
            </w:r>
            <w:proofErr w:type="spellEnd"/>
          </w:p>
          <w:p w14:paraId="4495E7AE" w14:textId="77777777" w:rsidR="00304E98" w:rsidRPr="00304E98" w:rsidRDefault="00304E98" w:rsidP="005D356C">
            <w:pPr>
              <w:jc w:val="both"/>
              <w:rPr>
                <w:rFonts w:eastAsia="Arial"/>
                <w:b/>
              </w:rPr>
            </w:pPr>
          </w:p>
        </w:tc>
        <w:tc>
          <w:tcPr>
            <w:tcW w:w="4814" w:type="dxa"/>
            <w:shd w:val="clear" w:color="auto" w:fill="auto"/>
          </w:tcPr>
          <w:p w14:paraId="45E5E324" w14:textId="77777777" w:rsidR="00304E98" w:rsidRPr="00304E98" w:rsidRDefault="00304E98" w:rsidP="005D356C">
            <w:pPr>
              <w:tabs>
                <w:tab w:val="left" w:pos="224"/>
              </w:tabs>
              <w:jc w:val="both"/>
              <w:rPr>
                <w:b/>
              </w:rPr>
            </w:pPr>
            <w:r w:rsidRPr="00304E98">
              <w:rPr>
                <w:b/>
              </w:rPr>
              <w:t>Участник долевого строительства:</w:t>
            </w:r>
          </w:p>
          <w:p w14:paraId="1F47A942" w14:textId="77777777" w:rsidR="00304E98" w:rsidRPr="00304E98" w:rsidRDefault="00304E98" w:rsidP="005D356C">
            <w:pPr>
              <w:widowControl w:val="0"/>
              <w:tabs>
                <w:tab w:val="left" w:pos="224"/>
              </w:tabs>
              <w:rPr>
                <w:b/>
                <w:bCs/>
                <w:spacing w:val="1"/>
              </w:rPr>
            </w:pPr>
            <w:r w:rsidRPr="00304E98">
              <w:rPr>
                <w:rFonts w:eastAsia="Arial"/>
                <w:b/>
              </w:rPr>
              <w:t xml:space="preserve">Гр. РФ </w:t>
            </w:r>
            <w:r w:rsidRPr="00304E98">
              <w:rPr>
                <w:b/>
                <w:bCs/>
                <w:spacing w:val="1"/>
              </w:rPr>
              <w:t>ХХХХХ</w:t>
            </w:r>
          </w:p>
          <w:p w14:paraId="0BBFF6D8" w14:textId="77777777" w:rsidR="004009C3" w:rsidRDefault="004009C3" w:rsidP="005D356C">
            <w:pPr>
              <w:jc w:val="both"/>
            </w:pPr>
          </w:p>
          <w:p w14:paraId="25B1BC81" w14:textId="77777777" w:rsidR="004009C3" w:rsidRDefault="004009C3" w:rsidP="005D356C">
            <w:pPr>
              <w:jc w:val="both"/>
            </w:pPr>
          </w:p>
          <w:p w14:paraId="4E533C1A" w14:textId="77777777" w:rsidR="004009C3" w:rsidRDefault="004009C3" w:rsidP="005D356C">
            <w:pPr>
              <w:jc w:val="both"/>
            </w:pPr>
          </w:p>
          <w:p w14:paraId="40036EEC" w14:textId="2E9968B9" w:rsidR="00304E98" w:rsidRPr="00304E98" w:rsidRDefault="00304E98" w:rsidP="005D356C">
            <w:pPr>
              <w:jc w:val="both"/>
              <w:rPr>
                <w:rFonts w:eastAsia="Arial"/>
                <w:b/>
              </w:rPr>
            </w:pPr>
            <w:r w:rsidRPr="00304E98">
              <w:rPr>
                <w:b/>
              </w:rPr>
              <w:t>________________________/ХХХХХ/</w:t>
            </w:r>
          </w:p>
        </w:tc>
      </w:tr>
    </w:tbl>
    <w:p w14:paraId="018FC861" w14:textId="77777777" w:rsidR="00304E98" w:rsidRPr="00304E98" w:rsidRDefault="00304E98" w:rsidP="00304E98">
      <w:pPr>
        <w:tabs>
          <w:tab w:val="left" w:pos="224"/>
        </w:tabs>
        <w:ind w:firstLine="567"/>
        <w:jc w:val="right"/>
        <w:rPr>
          <w:b/>
        </w:rPr>
      </w:pPr>
    </w:p>
    <w:p w14:paraId="0406E218" w14:textId="77777777" w:rsidR="00304E98" w:rsidRPr="00304E98" w:rsidRDefault="00304E98" w:rsidP="00304E98">
      <w:pPr>
        <w:rPr>
          <w:b/>
        </w:rPr>
      </w:pPr>
      <w:r w:rsidRPr="00304E98">
        <w:rPr>
          <w:b/>
        </w:rPr>
        <w:br w:type="page"/>
      </w:r>
    </w:p>
    <w:p w14:paraId="171C76AF" w14:textId="77777777" w:rsidR="00304E98" w:rsidRPr="00304E98" w:rsidRDefault="00304E98" w:rsidP="00304E98">
      <w:pPr>
        <w:tabs>
          <w:tab w:val="left" w:pos="224"/>
        </w:tabs>
        <w:ind w:firstLine="567"/>
        <w:jc w:val="right"/>
        <w:rPr>
          <w:b/>
        </w:rPr>
      </w:pPr>
      <w:r w:rsidRPr="00304E98">
        <w:rPr>
          <w:b/>
        </w:rPr>
        <w:lastRenderedPageBreak/>
        <w:t>Приложение № 1 «План Квартиры»</w:t>
      </w:r>
    </w:p>
    <w:p w14:paraId="3A01CCE2" w14:textId="068AB6C3" w:rsidR="00304E98" w:rsidRPr="00304E98" w:rsidRDefault="00304E98" w:rsidP="00304E98">
      <w:pPr>
        <w:tabs>
          <w:tab w:val="left" w:pos="224"/>
        </w:tabs>
        <w:ind w:firstLine="567"/>
        <w:jc w:val="right"/>
        <w:rPr>
          <w:b/>
        </w:rPr>
      </w:pPr>
      <w:r w:rsidRPr="00304E98">
        <w:rPr>
          <w:b/>
        </w:rPr>
        <w:t xml:space="preserve">к Договору № </w:t>
      </w:r>
      <w:r w:rsidR="00771635">
        <w:rPr>
          <w:b/>
        </w:rPr>
        <w:t>РЕУТ</w:t>
      </w:r>
      <w:r w:rsidRPr="00304E98">
        <w:rPr>
          <w:b/>
        </w:rPr>
        <w:t>-К</w:t>
      </w:r>
      <w:r w:rsidR="004009C3">
        <w:rPr>
          <w:b/>
        </w:rPr>
        <w:t>Х</w:t>
      </w:r>
      <w:r w:rsidRPr="00304E98">
        <w:rPr>
          <w:b/>
        </w:rPr>
        <w:t xml:space="preserve">-К-ХХ об участии в </w:t>
      </w:r>
    </w:p>
    <w:p w14:paraId="721DC23C" w14:textId="77777777" w:rsidR="00304E98" w:rsidRPr="00304E98" w:rsidRDefault="00304E98" w:rsidP="00304E98">
      <w:pPr>
        <w:tabs>
          <w:tab w:val="left" w:pos="224"/>
        </w:tabs>
        <w:ind w:firstLine="567"/>
        <w:jc w:val="right"/>
        <w:rPr>
          <w:b/>
        </w:rPr>
      </w:pPr>
      <w:r w:rsidRPr="00304E98">
        <w:rPr>
          <w:b/>
        </w:rPr>
        <w:t>долевом строительстве жилого дома от ХХ.ХХ.20 г.</w:t>
      </w:r>
    </w:p>
    <w:p w14:paraId="7AB17CCB" w14:textId="77777777" w:rsidR="00304E98" w:rsidRPr="00304E98" w:rsidRDefault="00304E98" w:rsidP="00304E98">
      <w:pPr>
        <w:tabs>
          <w:tab w:val="left" w:pos="224"/>
        </w:tabs>
        <w:ind w:firstLine="567"/>
        <w:jc w:val="right"/>
        <w:rPr>
          <w:b/>
        </w:rPr>
      </w:pPr>
      <w:r w:rsidRPr="00304E98">
        <w:rPr>
          <w:b/>
        </w:rPr>
        <w:tab/>
      </w:r>
    </w:p>
    <w:p w14:paraId="060D6179" w14:textId="77777777" w:rsidR="00304E98" w:rsidRPr="00304E98" w:rsidRDefault="00304E98" w:rsidP="00304E98">
      <w:pPr>
        <w:tabs>
          <w:tab w:val="left" w:pos="224"/>
        </w:tabs>
        <w:ind w:firstLine="567"/>
        <w:jc w:val="right"/>
        <w:rPr>
          <w:b/>
        </w:rPr>
      </w:pPr>
    </w:p>
    <w:p w14:paraId="4A611DD2" w14:textId="77777777" w:rsidR="00304E98" w:rsidRPr="00304E98" w:rsidRDefault="00304E98" w:rsidP="00304E98">
      <w:pPr>
        <w:tabs>
          <w:tab w:val="left" w:pos="224"/>
        </w:tabs>
        <w:ind w:firstLine="567"/>
        <w:jc w:val="center"/>
        <w:rPr>
          <w:b/>
        </w:rPr>
      </w:pPr>
    </w:p>
    <w:p w14:paraId="0AC1EA58" w14:textId="77777777" w:rsidR="00304E98" w:rsidRPr="00304E98" w:rsidRDefault="00304E98" w:rsidP="00304E98">
      <w:pPr>
        <w:tabs>
          <w:tab w:val="left" w:pos="224"/>
          <w:tab w:val="center" w:pos="5102"/>
          <w:tab w:val="left" w:pos="6645"/>
        </w:tabs>
        <w:ind w:firstLine="567"/>
        <w:jc w:val="center"/>
        <w:rPr>
          <w:b/>
        </w:rPr>
      </w:pPr>
      <w:r w:rsidRPr="00304E98">
        <w:rPr>
          <w:b/>
        </w:rPr>
        <w:t>ПЛАН КВАРТИРЫ</w:t>
      </w:r>
    </w:p>
    <w:p w14:paraId="4C47D868" w14:textId="77777777" w:rsidR="00304E98" w:rsidRPr="00304E98" w:rsidRDefault="00304E98" w:rsidP="00304E98">
      <w:pPr>
        <w:tabs>
          <w:tab w:val="left" w:pos="224"/>
          <w:tab w:val="center" w:pos="5102"/>
          <w:tab w:val="left" w:pos="6645"/>
        </w:tabs>
        <w:ind w:firstLine="567"/>
        <w:rPr>
          <w:b/>
        </w:rPr>
      </w:pPr>
    </w:p>
    <w:p w14:paraId="7B45EE96" w14:textId="77777777" w:rsidR="00304E98" w:rsidRPr="00304E98" w:rsidRDefault="00304E98" w:rsidP="00304E98">
      <w:pPr>
        <w:tabs>
          <w:tab w:val="left" w:pos="224"/>
        </w:tabs>
        <w:ind w:firstLine="567"/>
        <w:jc w:val="both"/>
        <w:rPr>
          <w:b/>
        </w:rPr>
      </w:pPr>
      <w:r w:rsidRPr="00304E98">
        <w:rPr>
          <w:b/>
        </w:rPr>
        <w:t>Со строительным номером № ХХ (ХХ), состоящей из ХХ (ХХ) комнаты, расположенной на ХХ (ХХ) этаже, в корпусе ХХ, в Х (ХХ) секции.</w:t>
      </w:r>
    </w:p>
    <w:p w14:paraId="44DEE468" w14:textId="77777777" w:rsidR="00304E98" w:rsidRPr="00304E98" w:rsidRDefault="00304E98" w:rsidP="00304E98">
      <w:pPr>
        <w:tabs>
          <w:tab w:val="left" w:pos="224"/>
        </w:tabs>
        <w:ind w:firstLine="567"/>
        <w:jc w:val="right"/>
        <w:rPr>
          <w:b/>
        </w:rPr>
      </w:pPr>
    </w:p>
    <w:p w14:paraId="35ED439F" w14:textId="77777777" w:rsidR="00304E98" w:rsidRPr="00304E98" w:rsidRDefault="00304E98" w:rsidP="00304E98">
      <w:pPr>
        <w:tabs>
          <w:tab w:val="left" w:pos="224"/>
        </w:tabs>
        <w:ind w:firstLine="567"/>
        <w:jc w:val="right"/>
        <w:rPr>
          <w:b/>
        </w:rPr>
      </w:pPr>
    </w:p>
    <w:p w14:paraId="6A47FC6E" w14:textId="77777777" w:rsidR="00304E98" w:rsidRPr="00304E98" w:rsidRDefault="00304E98" w:rsidP="00304E98">
      <w:pPr>
        <w:tabs>
          <w:tab w:val="left" w:pos="224"/>
        </w:tabs>
        <w:ind w:firstLine="567"/>
        <w:jc w:val="right"/>
        <w:rPr>
          <w:b/>
        </w:rPr>
      </w:pPr>
    </w:p>
    <w:p w14:paraId="66AC07B6" w14:textId="77777777" w:rsidR="00304E98" w:rsidRPr="00304E98" w:rsidRDefault="00304E98" w:rsidP="00304E98">
      <w:pPr>
        <w:tabs>
          <w:tab w:val="left" w:pos="224"/>
        </w:tabs>
        <w:ind w:firstLine="567"/>
        <w:jc w:val="right"/>
        <w:rPr>
          <w:b/>
        </w:rPr>
      </w:pPr>
    </w:p>
    <w:p w14:paraId="70B0C5B4" w14:textId="77777777" w:rsidR="00304E98" w:rsidRPr="00304E98" w:rsidRDefault="00304E98" w:rsidP="00304E98">
      <w:pPr>
        <w:tabs>
          <w:tab w:val="left" w:pos="224"/>
        </w:tabs>
        <w:ind w:firstLine="567"/>
        <w:jc w:val="right"/>
        <w:rPr>
          <w:b/>
        </w:rPr>
      </w:pPr>
    </w:p>
    <w:p w14:paraId="489D7C82" w14:textId="77777777" w:rsidR="00304E98" w:rsidRPr="00304E98" w:rsidRDefault="00304E98" w:rsidP="00304E98">
      <w:pPr>
        <w:tabs>
          <w:tab w:val="left" w:pos="224"/>
        </w:tabs>
        <w:ind w:firstLine="567"/>
        <w:jc w:val="right"/>
        <w:rPr>
          <w:b/>
        </w:rPr>
      </w:pPr>
    </w:p>
    <w:p w14:paraId="5CBE5347" w14:textId="77777777" w:rsidR="00304E98" w:rsidRPr="00304E98" w:rsidRDefault="00304E98" w:rsidP="00304E98">
      <w:pPr>
        <w:tabs>
          <w:tab w:val="left" w:pos="224"/>
        </w:tabs>
        <w:ind w:firstLine="567"/>
        <w:jc w:val="right"/>
        <w:rPr>
          <w:b/>
        </w:rPr>
      </w:pPr>
    </w:p>
    <w:tbl>
      <w:tblPr>
        <w:tblW w:w="0" w:type="auto"/>
        <w:jc w:val="center"/>
        <w:tblLook w:val="04A0" w:firstRow="1" w:lastRow="0" w:firstColumn="1" w:lastColumn="0" w:noHBand="0" w:noVBand="1"/>
      </w:tblPr>
      <w:tblGrid>
        <w:gridCol w:w="4814"/>
        <w:gridCol w:w="4814"/>
      </w:tblGrid>
      <w:tr w:rsidR="00304E98" w:rsidRPr="00304E98" w14:paraId="3BB09075" w14:textId="77777777" w:rsidTr="005D356C">
        <w:trPr>
          <w:jc w:val="center"/>
        </w:trPr>
        <w:tc>
          <w:tcPr>
            <w:tcW w:w="4814" w:type="dxa"/>
            <w:shd w:val="clear" w:color="auto" w:fill="auto"/>
          </w:tcPr>
          <w:p w14:paraId="0C8DB2A6" w14:textId="77777777" w:rsidR="00304E98" w:rsidRPr="00304E98" w:rsidRDefault="00304E98" w:rsidP="005D356C">
            <w:pPr>
              <w:widowControl w:val="0"/>
              <w:tabs>
                <w:tab w:val="left" w:pos="224"/>
              </w:tabs>
              <w:rPr>
                <w:rFonts w:eastAsia="Arial"/>
                <w:b/>
              </w:rPr>
            </w:pPr>
            <w:r w:rsidRPr="00304E98">
              <w:rPr>
                <w:rFonts w:eastAsia="Arial"/>
                <w:b/>
              </w:rPr>
              <w:t>Застройщик:</w:t>
            </w:r>
          </w:p>
          <w:p w14:paraId="5E47E0DF" w14:textId="77777777" w:rsidR="004009C3" w:rsidRDefault="00304E98" w:rsidP="005D356C">
            <w:pPr>
              <w:widowControl w:val="0"/>
              <w:autoSpaceDE w:val="0"/>
              <w:autoSpaceDN w:val="0"/>
              <w:adjustRightInd w:val="0"/>
              <w:rPr>
                <w:b/>
                <w:bCs/>
                <w:iCs/>
              </w:rPr>
            </w:pPr>
            <w:r w:rsidRPr="00304E98">
              <w:rPr>
                <w:b/>
              </w:rPr>
              <w:t>Общество с ограниченной ответственностью</w:t>
            </w:r>
            <w:r w:rsidRPr="00304E98">
              <w:rPr>
                <w:b/>
                <w:bCs/>
                <w:iCs/>
              </w:rPr>
              <w:t xml:space="preserve"> </w:t>
            </w:r>
          </w:p>
          <w:p w14:paraId="330B3457" w14:textId="5F9B2784" w:rsidR="00304E98" w:rsidRPr="00304E98" w:rsidRDefault="00304E98" w:rsidP="005D356C">
            <w:pPr>
              <w:widowControl w:val="0"/>
              <w:autoSpaceDE w:val="0"/>
              <w:autoSpaceDN w:val="0"/>
              <w:adjustRightInd w:val="0"/>
              <w:rPr>
                <w:b/>
                <w:bCs/>
                <w:iCs/>
              </w:rPr>
            </w:pPr>
            <w:r w:rsidRPr="00304E98">
              <w:rPr>
                <w:b/>
                <w:bCs/>
                <w:iCs/>
              </w:rPr>
              <w:t>«Специализированный застройщик «Гранель Гр</w:t>
            </w:r>
            <w:r w:rsidR="00771635">
              <w:rPr>
                <w:b/>
                <w:bCs/>
                <w:iCs/>
              </w:rPr>
              <w:t>анит</w:t>
            </w:r>
            <w:r w:rsidRPr="00304E98">
              <w:rPr>
                <w:b/>
                <w:bCs/>
                <w:iCs/>
              </w:rPr>
              <w:t>»</w:t>
            </w:r>
          </w:p>
          <w:p w14:paraId="4FE3C39F" w14:textId="77777777" w:rsidR="00304E98" w:rsidRPr="00304E98" w:rsidRDefault="00304E98" w:rsidP="005D356C">
            <w:pPr>
              <w:widowControl w:val="0"/>
              <w:tabs>
                <w:tab w:val="left" w:pos="224"/>
              </w:tabs>
            </w:pPr>
          </w:p>
          <w:p w14:paraId="6FD498AE" w14:textId="77777777" w:rsidR="00304E98" w:rsidRPr="00304E98" w:rsidRDefault="00304E98" w:rsidP="005D356C">
            <w:pPr>
              <w:widowControl w:val="0"/>
              <w:tabs>
                <w:tab w:val="left" w:pos="224"/>
              </w:tabs>
            </w:pPr>
          </w:p>
          <w:p w14:paraId="6C3336A2" w14:textId="77777777" w:rsidR="00304E98" w:rsidRPr="00304E98" w:rsidRDefault="00304E98" w:rsidP="005D356C">
            <w:pPr>
              <w:shd w:val="clear" w:color="auto" w:fill="FFFFFF"/>
            </w:pPr>
          </w:p>
          <w:p w14:paraId="3E18C1A7" w14:textId="1A0F7F81" w:rsidR="00304E98" w:rsidRPr="00304E98" w:rsidRDefault="00304E98" w:rsidP="005D356C">
            <w:pPr>
              <w:shd w:val="clear" w:color="auto" w:fill="FFFFFF"/>
              <w:rPr>
                <w:b/>
                <w:bCs/>
              </w:rPr>
            </w:pPr>
            <w:r w:rsidRPr="00304E98">
              <w:rPr>
                <w:b/>
                <w:bCs/>
              </w:rPr>
              <w:t>_________________/</w:t>
            </w:r>
            <w:r w:rsidR="004009C3">
              <w:rPr>
                <w:b/>
                <w:bCs/>
              </w:rPr>
              <w:t>ХХХХХХХХХХХ</w:t>
            </w:r>
            <w:r w:rsidRPr="00304E98">
              <w:rPr>
                <w:b/>
                <w:bCs/>
              </w:rPr>
              <w:t>/</w:t>
            </w:r>
          </w:p>
          <w:p w14:paraId="56C9F125" w14:textId="77777777" w:rsidR="00304E98" w:rsidRPr="00304E98" w:rsidRDefault="00304E98" w:rsidP="005D356C">
            <w:pPr>
              <w:shd w:val="clear" w:color="auto" w:fill="FFFFFF"/>
            </w:pPr>
            <w:proofErr w:type="spellStart"/>
            <w:r w:rsidRPr="00304E98">
              <w:rPr>
                <w:b/>
              </w:rPr>
              <w:t>мп</w:t>
            </w:r>
            <w:proofErr w:type="spellEnd"/>
          </w:p>
          <w:p w14:paraId="1C34EB3D" w14:textId="77777777" w:rsidR="00304E98" w:rsidRPr="00304E98" w:rsidRDefault="00304E98" w:rsidP="005D356C">
            <w:pPr>
              <w:jc w:val="both"/>
              <w:rPr>
                <w:rFonts w:eastAsia="Arial"/>
                <w:b/>
              </w:rPr>
            </w:pPr>
          </w:p>
        </w:tc>
        <w:tc>
          <w:tcPr>
            <w:tcW w:w="4814" w:type="dxa"/>
            <w:shd w:val="clear" w:color="auto" w:fill="auto"/>
          </w:tcPr>
          <w:p w14:paraId="353151FC" w14:textId="77777777" w:rsidR="00304E98" w:rsidRPr="00304E98" w:rsidRDefault="00304E98" w:rsidP="005D356C">
            <w:pPr>
              <w:tabs>
                <w:tab w:val="left" w:pos="224"/>
              </w:tabs>
              <w:jc w:val="both"/>
              <w:rPr>
                <w:b/>
              </w:rPr>
            </w:pPr>
            <w:r w:rsidRPr="00304E98">
              <w:rPr>
                <w:b/>
              </w:rPr>
              <w:t>Участник долевого строительства:</w:t>
            </w:r>
          </w:p>
          <w:p w14:paraId="40230DAF" w14:textId="6A358271" w:rsidR="00304E98" w:rsidRDefault="00304E98" w:rsidP="005D356C">
            <w:pPr>
              <w:tabs>
                <w:tab w:val="left" w:pos="224"/>
              </w:tabs>
              <w:jc w:val="both"/>
              <w:rPr>
                <w:b/>
              </w:rPr>
            </w:pPr>
            <w:r w:rsidRPr="00304E98">
              <w:rPr>
                <w:rFonts w:eastAsia="Arial"/>
                <w:b/>
              </w:rPr>
              <w:t xml:space="preserve">Гр. РФ </w:t>
            </w:r>
            <w:r w:rsidRPr="00304E98">
              <w:rPr>
                <w:b/>
                <w:bCs/>
                <w:spacing w:val="1"/>
              </w:rPr>
              <w:t>ХХХХХ</w:t>
            </w:r>
            <w:r w:rsidRPr="00304E98">
              <w:rPr>
                <w:b/>
              </w:rPr>
              <w:t xml:space="preserve"> </w:t>
            </w:r>
          </w:p>
          <w:p w14:paraId="21DA1074" w14:textId="45B5FF18" w:rsidR="004009C3" w:rsidRDefault="004009C3" w:rsidP="005D356C">
            <w:pPr>
              <w:tabs>
                <w:tab w:val="left" w:pos="224"/>
              </w:tabs>
              <w:jc w:val="both"/>
              <w:rPr>
                <w:b/>
              </w:rPr>
            </w:pPr>
          </w:p>
          <w:p w14:paraId="72080419" w14:textId="38921EC1" w:rsidR="004009C3" w:rsidRDefault="004009C3" w:rsidP="005D356C">
            <w:pPr>
              <w:tabs>
                <w:tab w:val="left" w:pos="224"/>
              </w:tabs>
              <w:jc w:val="both"/>
              <w:rPr>
                <w:b/>
              </w:rPr>
            </w:pPr>
          </w:p>
          <w:p w14:paraId="58B2ACB3" w14:textId="59984005" w:rsidR="004009C3" w:rsidRDefault="004009C3" w:rsidP="005D356C">
            <w:pPr>
              <w:tabs>
                <w:tab w:val="left" w:pos="224"/>
              </w:tabs>
              <w:jc w:val="both"/>
              <w:rPr>
                <w:b/>
              </w:rPr>
            </w:pPr>
          </w:p>
          <w:p w14:paraId="40DCD65C" w14:textId="73185964" w:rsidR="004009C3" w:rsidRDefault="004009C3" w:rsidP="005D356C">
            <w:pPr>
              <w:tabs>
                <w:tab w:val="left" w:pos="224"/>
              </w:tabs>
              <w:jc w:val="both"/>
              <w:rPr>
                <w:b/>
              </w:rPr>
            </w:pPr>
          </w:p>
          <w:p w14:paraId="082A4698" w14:textId="58E2F309" w:rsidR="004009C3" w:rsidRDefault="004009C3" w:rsidP="005D356C">
            <w:pPr>
              <w:tabs>
                <w:tab w:val="left" w:pos="224"/>
              </w:tabs>
              <w:jc w:val="both"/>
              <w:rPr>
                <w:b/>
              </w:rPr>
            </w:pPr>
          </w:p>
          <w:p w14:paraId="1592747E" w14:textId="77777777" w:rsidR="004009C3" w:rsidRPr="00304E98" w:rsidRDefault="004009C3" w:rsidP="005D356C">
            <w:pPr>
              <w:tabs>
                <w:tab w:val="left" w:pos="224"/>
              </w:tabs>
              <w:jc w:val="both"/>
              <w:rPr>
                <w:b/>
              </w:rPr>
            </w:pPr>
          </w:p>
          <w:p w14:paraId="1BD0C3F3" w14:textId="77777777" w:rsidR="00304E98" w:rsidRPr="00304E98" w:rsidRDefault="00304E98" w:rsidP="005D356C">
            <w:pPr>
              <w:tabs>
                <w:tab w:val="left" w:pos="224"/>
              </w:tabs>
              <w:jc w:val="both"/>
              <w:rPr>
                <w:b/>
              </w:rPr>
            </w:pPr>
            <w:r w:rsidRPr="00304E98">
              <w:rPr>
                <w:b/>
              </w:rPr>
              <w:t>__________________/ ХХХХХХХХ/</w:t>
            </w:r>
          </w:p>
          <w:p w14:paraId="32F9FECB" w14:textId="77777777" w:rsidR="00304E98" w:rsidRPr="00304E98" w:rsidRDefault="00304E98" w:rsidP="005D356C">
            <w:pPr>
              <w:jc w:val="both"/>
              <w:rPr>
                <w:rFonts w:eastAsia="Arial"/>
                <w:b/>
              </w:rPr>
            </w:pPr>
          </w:p>
        </w:tc>
      </w:tr>
    </w:tbl>
    <w:p w14:paraId="7FA2A2C1" w14:textId="77777777" w:rsidR="00304E98" w:rsidRPr="00304E98" w:rsidRDefault="00304E98" w:rsidP="00304E98">
      <w:pPr>
        <w:tabs>
          <w:tab w:val="left" w:pos="224"/>
        </w:tabs>
        <w:ind w:firstLine="567"/>
        <w:jc w:val="right"/>
        <w:rPr>
          <w:b/>
        </w:rPr>
      </w:pPr>
    </w:p>
    <w:p w14:paraId="1D4AC68B" w14:textId="77777777" w:rsidR="00304E98" w:rsidRPr="00304E98" w:rsidRDefault="00304E98" w:rsidP="00304E98">
      <w:pPr>
        <w:tabs>
          <w:tab w:val="left" w:pos="224"/>
        </w:tabs>
        <w:ind w:firstLine="567"/>
        <w:jc w:val="right"/>
        <w:rPr>
          <w:b/>
        </w:rPr>
      </w:pPr>
    </w:p>
    <w:p w14:paraId="58AF82DC" w14:textId="77777777" w:rsidR="00304E98" w:rsidRPr="00304E98" w:rsidRDefault="00304E98" w:rsidP="00304E98">
      <w:pPr>
        <w:tabs>
          <w:tab w:val="left" w:pos="224"/>
        </w:tabs>
        <w:ind w:firstLine="567"/>
        <w:jc w:val="right"/>
        <w:rPr>
          <w:b/>
        </w:rPr>
      </w:pPr>
    </w:p>
    <w:p w14:paraId="603C0CE2" w14:textId="77777777" w:rsidR="00304E98" w:rsidRPr="00304E98" w:rsidRDefault="00304E98" w:rsidP="00304E98">
      <w:pPr>
        <w:tabs>
          <w:tab w:val="left" w:pos="224"/>
        </w:tabs>
        <w:ind w:firstLine="567"/>
        <w:jc w:val="right"/>
        <w:rPr>
          <w:b/>
        </w:rPr>
      </w:pPr>
    </w:p>
    <w:p w14:paraId="7AC72792" w14:textId="77777777" w:rsidR="00304E98" w:rsidRPr="00304E98" w:rsidRDefault="00304E98" w:rsidP="00304E98">
      <w:pPr>
        <w:tabs>
          <w:tab w:val="left" w:pos="224"/>
        </w:tabs>
        <w:ind w:firstLine="567"/>
        <w:jc w:val="right"/>
        <w:rPr>
          <w:b/>
        </w:rPr>
      </w:pPr>
    </w:p>
    <w:p w14:paraId="4545F457" w14:textId="77777777" w:rsidR="00304E98" w:rsidRPr="00304E98" w:rsidRDefault="00304E98" w:rsidP="00304E98">
      <w:pPr>
        <w:rPr>
          <w:b/>
        </w:rPr>
      </w:pPr>
      <w:r w:rsidRPr="00304E98">
        <w:rPr>
          <w:b/>
        </w:rPr>
        <w:br w:type="page"/>
      </w:r>
    </w:p>
    <w:p w14:paraId="27BB8174" w14:textId="77777777" w:rsidR="00304E98" w:rsidRPr="00304E98" w:rsidRDefault="00304E98" w:rsidP="00304E98">
      <w:pPr>
        <w:tabs>
          <w:tab w:val="left" w:pos="224"/>
        </w:tabs>
        <w:ind w:firstLine="567"/>
        <w:jc w:val="right"/>
        <w:rPr>
          <w:b/>
        </w:rPr>
      </w:pPr>
      <w:r w:rsidRPr="00304E98">
        <w:rPr>
          <w:b/>
        </w:rPr>
        <w:lastRenderedPageBreak/>
        <w:t>Приложение №2 «Комплектация квартиры»</w:t>
      </w:r>
    </w:p>
    <w:p w14:paraId="5F61FC6E" w14:textId="129211F6" w:rsidR="00304E98" w:rsidRPr="00304E98" w:rsidRDefault="00304E98" w:rsidP="00304E98">
      <w:pPr>
        <w:tabs>
          <w:tab w:val="left" w:pos="224"/>
        </w:tabs>
        <w:ind w:firstLine="567"/>
        <w:jc w:val="right"/>
        <w:rPr>
          <w:b/>
        </w:rPr>
      </w:pPr>
      <w:r w:rsidRPr="00304E98">
        <w:rPr>
          <w:b/>
        </w:rPr>
        <w:t xml:space="preserve">к Договору № </w:t>
      </w:r>
      <w:r w:rsidR="00771635">
        <w:rPr>
          <w:b/>
        </w:rPr>
        <w:t>РЕУТ</w:t>
      </w:r>
      <w:r w:rsidRPr="00304E98">
        <w:rPr>
          <w:b/>
        </w:rPr>
        <w:t>-К</w:t>
      </w:r>
      <w:r w:rsidR="004009C3">
        <w:rPr>
          <w:b/>
        </w:rPr>
        <w:t>Х</w:t>
      </w:r>
      <w:r w:rsidRPr="00304E98">
        <w:rPr>
          <w:b/>
        </w:rPr>
        <w:t xml:space="preserve">-К-ХХ об участии в </w:t>
      </w:r>
    </w:p>
    <w:p w14:paraId="4D1DF821" w14:textId="5B227A9B" w:rsidR="00304E98" w:rsidRPr="00304E98" w:rsidRDefault="00304E98" w:rsidP="00304E98">
      <w:pPr>
        <w:tabs>
          <w:tab w:val="left" w:pos="224"/>
        </w:tabs>
        <w:ind w:firstLine="567"/>
        <w:jc w:val="right"/>
        <w:rPr>
          <w:b/>
        </w:rPr>
      </w:pPr>
      <w:r w:rsidRPr="00304E98">
        <w:rPr>
          <w:b/>
        </w:rPr>
        <w:t>долевом строительстве жилого дома от ХХ.ХХ.20 г.</w:t>
      </w:r>
    </w:p>
    <w:p w14:paraId="6E9BF68B" w14:textId="77777777" w:rsidR="007458E1" w:rsidRDefault="007458E1" w:rsidP="00304E98">
      <w:pPr>
        <w:tabs>
          <w:tab w:val="left" w:pos="224"/>
        </w:tabs>
        <w:ind w:firstLine="567"/>
        <w:jc w:val="right"/>
        <w:rPr>
          <w:b/>
        </w:rPr>
      </w:pPr>
    </w:p>
    <w:p w14:paraId="11C4E09C" w14:textId="4AC12457" w:rsidR="00304E98" w:rsidRPr="00304E98" w:rsidRDefault="00304E98" w:rsidP="00304E98">
      <w:pPr>
        <w:tabs>
          <w:tab w:val="left" w:pos="224"/>
        </w:tabs>
        <w:ind w:firstLine="567"/>
        <w:jc w:val="right"/>
        <w:rPr>
          <w:b/>
        </w:rPr>
      </w:pPr>
      <w:r w:rsidRPr="00304E98">
        <w:rPr>
          <w:b/>
        </w:rPr>
        <w:tab/>
      </w:r>
    </w:p>
    <w:p w14:paraId="48E97340" w14:textId="77777777" w:rsidR="00304E98" w:rsidRPr="00304E98" w:rsidRDefault="00304E98" w:rsidP="00304E98">
      <w:pPr>
        <w:tabs>
          <w:tab w:val="left" w:pos="224"/>
        </w:tabs>
        <w:ind w:firstLine="567"/>
        <w:jc w:val="center"/>
        <w:rPr>
          <w:b/>
          <w:bCs/>
        </w:rPr>
      </w:pPr>
      <w:r w:rsidRPr="00304E98">
        <w:rPr>
          <w:b/>
          <w:bCs/>
        </w:rPr>
        <w:t>Комплектация Объектов долевого строительства (Квартир)</w:t>
      </w:r>
    </w:p>
    <w:p w14:paraId="3EF72907" w14:textId="77777777" w:rsidR="00304E98" w:rsidRPr="00304E98" w:rsidRDefault="00304E98" w:rsidP="00304E98">
      <w:pPr>
        <w:tabs>
          <w:tab w:val="left" w:pos="224"/>
        </w:tabs>
        <w:ind w:firstLine="567"/>
        <w:jc w:val="center"/>
        <w:rPr>
          <w:b/>
        </w:rPr>
      </w:pPr>
    </w:p>
    <w:tbl>
      <w:tblPr>
        <w:tblpPr w:leftFromText="180" w:rightFromText="180" w:vertAnchor="page" w:horzAnchor="margin" w:tblpY="3031"/>
        <w:tblW w:w="9187" w:type="dxa"/>
        <w:tblLayout w:type="fixed"/>
        <w:tblCellMar>
          <w:top w:w="55" w:type="dxa"/>
          <w:left w:w="55" w:type="dxa"/>
          <w:bottom w:w="55" w:type="dxa"/>
          <w:right w:w="55" w:type="dxa"/>
        </w:tblCellMar>
        <w:tblLook w:val="0000" w:firstRow="0" w:lastRow="0" w:firstColumn="0" w:lastColumn="0" w:noHBand="0" w:noVBand="0"/>
      </w:tblPr>
      <w:tblGrid>
        <w:gridCol w:w="3012"/>
        <w:gridCol w:w="6175"/>
      </w:tblGrid>
      <w:tr w:rsidR="0067552E" w:rsidRPr="00385604" w14:paraId="126FA2BA" w14:textId="77777777" w:rsidTr="00C77398">
        <w:trPr>
          <w:trHeight w:val="225"/>
        </w:trPr>
        <w:tc>
          <w:tcPr>
            <w:tcW w:w="3012" w:type="dxa"/>
            <w:tcBorders>
              <w:top w:val="single" w:sz="1" w:space="0" w:color="000000"/>
              <w:left w:val="single" w:sz="1" w:space="0" w:color="000000"/>
              <w:bottom w:val="single" w:sz="1" w:space="0" w:color="000000"/>
            </w:tcBorders>
            <w:shd w:val="clear" w:color="auto" w:fill="auto"/>
          </w:tcPr>
          <w:p w14:paraId="3816C060" w14:textId="77777777" w:rsidR="0067552E" w:rsidRPr="007B5D06" w:rsidRDefault="0067552E" w:rsidP="00C77398">
            <w:pPr>
              <w:rPr>
                <w:b/>
                <w:bCs/>
                <w:sz w:val="22"/>
                <w:szCs w:val="22"/>
              </w:rPr>
            </w:pPr>
            <w:r w:rsidRPr="007B5D06">
              <w:rPr>
                <w:b/>
                <w:bCs/>
                <w:sz w:val="22"/>
                <w:szCs w:val="22"/>
              </w:rPr>
              <w:t xml:space="preserve">Наименование работ </w:t>
            </w:r>
          </w:p>
        </w:tc>
        <w:tc>
          <w:tcPr>
            <w:tcW w:w="6175" w:type="dxa"/>
            <w:tcBorders>
              <w:top w:val="single" w:sz="1" w:space="0" w:color="000000"/>
              <w:left w:val="single" w:sz="1" w:space="0" w:color="000000"/>
              <w:bottom w:val="single" w:sz="1" w:space="0" w:color="000000"/>
              <w:right w:val="single" w:sz="1" w:space="0" w:color="000000"/>
            </w:tcBorders>
            <w:shd w:val="clear" w:color="auto" w:fill="auto"/>
          </w:tcPr>
          <w:p w14:paraId="5BDEEE7A" w14:textId="77777777" w:rsidR="0067552E" w:rsidRPr="007B5D06" w:rsidRDefault="0067552E" w:rsidP="00C77398">
            <w:pPr>
              <w:rPr>
                <w:b/>
                <w:bCs/>
                <w:sz w:val="22"/>
                <w:szCs w:val="22"/>
              </w:rPr>
            </w:pPr>
            <w:r w:rsidRPr="007B5D06">
              <w:rPr>
                <w:b/>
                <w:bCs/>
                <w:sz w:val="22"/>
                <w:szCs w:val="22"/>
              </w:rPr>
              <w:t>Описание</w:t>
            </w:r>
          </w:p>
        </w:tc>
      </w:tr>
      <w:tr w:rsidR="0067552E" w:rsidRPr="00385604" w14:paraId="179AC8C6" w14:textId="77777777" w:rsidTr="00C77398">
        <w:trPr>
          <w:trHeight w:val="677"/>
        </w:trPr>
        <w:tc>
          <w:tcPr>
            <w:tcW w:w="3012" w:type="dxa"/>
            <w:tcBorders>
              <w:left w:val="single" w:sz="1" w:space="0" w:color="000000"/>
              <w:bottom w:val="single" w:sz="1" w:space="0" w:color="000000"/>
            </w:tcBorders>
            <w:shd w:val="clear" w:color="auto" w:fill="auto"/>
          </w:tcPr>
          <w:p w14:paraId="5FC27C54" w14:textId="5EA03892" w:rsidR="0067552E" w:rsidRPr="00385604" w:rsidRDefault="0067552E" w:rsidP="00C77398">
            <w:pPr>
              <w:rPr>
                <w:sz w:val="22"/>
                <w:szCs w:val="22"/>
              </w:rPr>
            </w:pPr>
          </w:p>
        </w:tc>
        <w:tc>
          <w:tcPr>
            <w:tcW w:w="6175" w:type="dxa"/>
            <w:tcBorders>
              <w:left w:val="single" w:sz="1" w:space="0" w:color="000000"/>
              <w:bottom w:val="single" w:sz="1" w:space="0" w:color="000000"/>
              <w:right w:val="single" w:sz="1" w:space="0" w:color="000000"/>
            </w:tcBorders>
            <w:shd w:val="clear" w:color="auto" w:fill="auto"/>
          </w:tcPr>
          <w:p w14:paraId="2BDEA633" w14:textId="7D23B9EA" w:rsidR="0067552E" w:rsidRPr="00385604" w:rsidRDefault="0067552E" w:rsidP="00C77398">
            <w:pPr>
              <w:rPr>
                <w:sz w:val="22"/>
                <w:szCs w:val="22"/>
              </w:rPr>
            </w:pPr>
            <w:r w:rsidRPr="00385604">
              <w:rPr>
                <w:sz w:val="22"/>
                <w:szCs w:val="22"/>
              </w:rPr>
              <w:t xml:space="preserve"> </w:t>
            </w:r>
          </w:p>
        </w:tc>
      </w:tr>
    </w:tbl>
    <w:p w14:paraId="66308A96" w14:textId="77777777" w:rsidR="0067552E" w:rsidRPr="00385604" w:rsidRDefault="0067552E" w:rsidP="0067552E">
      <w:pPr>
        <w:jc w:val="center"/>
        <w:rPr>
          <w:b/>
          <w:bCs/>
          <w:sz w:val="22"/>
          <w:szCs w:val="22"/>
        </w:rPr>
      </w:pPr>
    </w:p>
    <w:p w14:paraId="6F418ED5" w14:textId="77777777" w:rsidR="0067552E" w:rsidRPr="00385604" w:rsidRDefault="0067552E" w:rsidP="0067552E">
      <w:pPr>
        <w:rPr>
          <w:sz w:val="22"/>
          <w:szCs w:val="22"/>
        </w:rPr>
      </w:pPr>
    </w:p>
    <w:p w14:paraId="0180783B" w14:textId="77777777" w:rsidR="00304E98" w:rsidRPr="00304E98" w:rsidRDefault="00304E98" w:rsidP="00304E98">
      <w:pPr>
        <w:jc w:val="center"/>
      </w:pPr>
    </w:p>
    <w:tbl>
      <w:tblPr>
        <w:tblW w:w="0" w:type="auto"/>
        <w:jc w:val="center"/>
        <w:tblLook w:val="04A0" w:firstRow="1" w:lastRow="0" w:firstColumn="1" w:lastColumn="0" w:noHBand="0" w:noVBand="1"/>
      </w:tblPr>
      <w:tblGrid>
        <w:gridCol w:w="4814"/>
        <w:gridCol w:w="4814"/>
      </w:tblGrid>
      <w:tr w:rsidR="004009C3" w:rsidRPr="00304E98" w14:paraId="15077B37" w14:textId="77777777" w:rsidTr="00C77398">
        <w:trPr>
          <w:jc w:val="center"/>
        </w:trPr>
        <w:tc>
          <w:tcPr>
            <w:tcW w:w="4814" w:type="dxa"/>
            <w:shd w:val="clear" w:color="auto" w:fill="auto"/>
          </w:tcPr>
          <w:p w14:paraId="1E3BA0A6" w14:textId="77777777" w:rsidR="0067552E" w:rsidRDefault="0067552E" w:rsidP="00C77398">
            <w:pPr>
              <w:widowControl w:val="0"/>
              <w:tabs>
                <w:tab w:val="left" w:pos="224"/>
              </w:tabs>
              <w:rPr>
                <w:rFonts w:eastAsia="Arial"/>
                <w:b/>
              </w:rPr>
            </w:pPr>
          </w:p>
          <w:p w14:paraId="69B4646C" w14:textId="6173456F" w:rsidR="004009C3" w:rsidRPr="00304E98" w:rsidRDefault="004009C3" w:rsidP="00C77398">
            <w:pPr>
              <w:widowControl w:val="0"/>
              <w:tabs>
                <w:tab w:val="left" w:pos="224"/>
              </w:tabs>
              <w:rPr>
                <w:rFonts w:eastAsia="Arial"/>
                <w:b/>
              </w:rPr>
            </w:pPr>
            <w:r w:rsidRPr="00304E98">
              <w:rPr>
                <w:rFonts w:eastAsia="Arial"/>
                <w:b/>
              </w:rPr>
              <w:t>Застройщик:</w:t>
            </w:r>
          </w:p>
          <w:p w14:paraId="487D7E91" w14:textId="77777777" w:rsidR="004009C3" w:rsidRDefault="004009C3" w:rsidP="00C77398">
            <w:pPr>
              <w:widowControl w:val="0"/>
              <w:autoSpaceDE w:val="0"/>
              <w:autoSpaceDN w:val="0"/>
              <w:adjustRightInd w:val="0"/>
              <w:rPr>
                <w:b/>
                <w:bCs/>
                <w:iCs/>
              </w:rPr>
            </w:pPr>
            <w:r w:rsidRPr="00304E98">
              <w:rPr>
                <w:b/>
              </w:rPr>
              <w:t>Общество с ограниченной ответственностью</w:t>
            </w:r>
            <w:r w:rsidRPr="00304E98">
              <w:rPr>
                <w:b/>
                <w:bCs/>
                <w:iCs/>
              </w:rPr>
              <w:t xml:space="preserve"> </w:t>
            </w:r>
          </w:p>
          <w:p w14:paraId="116D59C5" w14:textId="77777777" w:rsidR="004009C3" w:rsidRPr="00304E98" w:rsidRDefault="004009C3" w:rsidP="00C77398">
            <w:pPr>
              <w:widowControl w:val="0"/>
              <w:autoSpaceDE w:val="0"/>
              <w:autoSpaceDN w:val="0"/>
              <w:adjustRightInd w:val="0"/>
              <w:rPr>
                <w:b/>
                <w:bCs/>
                <w:iCs/>
              </w:rPr>
            </w:pPr>
            <w:r w:rsidRPr="00304E98">
              <w:rPr>
                <w:b/>
                <w:bCs/>
                <w:iCs/>
              </w:rPr>
              <w:t>«Специализированный застройщик «Гранель Гр</w:t>
            </w:r>
            <w:r>
              <w:rPr>
                <w:b/>
                <w:bCs/>
                <w:iCs/>
              </w:rPr>
              <w:t>анит</w:t>
            </w:r>
            <w:r w:rsidRPr="00304E98">
              <w:rPr>
                <w:b/>
                <w:bCs/>
                <w:iCs/>
              </w:rPr>
              <w:t>»</w:t>
            </w:r>
          </w:p>
          <w:p w14:paraId="2B198CEB" w14:textId="77777777" w:rsidR="004009C3" w:rsidRPr="00304E98" w:rsidRDefault="004009C3" w:rsidP="00C77398">
            <w:pPr>
              <w:widowControl w:val="0"/>
              <w:tabs>
                <w:tab w:val="left" w:pos="224"/>
              </w:tabs>
            </w:pPr>
          </w:p>
          <w:p w14:paraId="0E3FEF9C" w14:textId="77777777" w:rsidR="004009C3" w:rsidRPr="00304E98" w:rsidRDefault="004009C3" w:rsidP="00C77398">
            <w:pPr>
              <w:widowControl w:val="0"/>
              <w:tabs>
                <w:tab w:val="left" w:pos="224"/>
              </w:tabs>
            </w:pPr>
          </w:p>
          <w:p w14:paraId="45D7FE27" w14:textId="77777777" w:rsidR="004009C3" w:rsidRPr="00304E98" w:rsidRDefault="004009C3" w:rsidP="00C77398">
            <w:pPr>
              <w:shd w:val="clear" w:color="auto" w:fill="FFFFFF"/>
            </w:pPr>
          </w:p>
          <w:p w14:paraId="0A3DE6C7" w14:textId="77777777" w:rsidR="004009C3" w:rsidRPr="00304E98" w:rsidRDefault="004009C3" w:rsidP="00C77398">
            <w:pPr>
              <w:shd w:val="clear" w:color="auto" w:fill="FFFFFF"/>
              <w:rPr>
                <w:b/>
                <w:bCs/>
              </w:rPr>
            </w:pPr>
            <w:r w:rsidRPr="00304E98">
              <w:rPr>
                <w:b/>
                <w:bCs/>
              </w:rPr>
              <w:t>_________________/</w:t>
            </w:r>
            <w:r>
              <w:rPr>
                <w:b/>
                <w:bCs/>
              </w:rPr>
              <w:t>ХХХХХХХХХХХ</w:t>
            </w:r>
            <w:r w:rsidRPr="00304E98">
              <w:rPr>
                <w:b/>
                <w:bCs/>
              </w:rPr>
              <w:t>/</w:t>
            </w:r>
          </w:p>
          <w:p w14:paraId="03CB1426" w14:textId="77777777" w:rsidR="004009C3" w:rsidRPr="00304E98" w:rsidRDefault="004009C3" w:rsidP="00C77398">
            <w:pPr>
              <w:shd w:val="clear" w:color="auto" w:fill="FFFFFF"/>
            </w:pPr>
            <w:proofErr w:type="spellStart"/>
            <w:r w:rsidRPr="00304E98">
              <w:rPr>
                <w:b/>
              </w:rPr>
              <w:t>мп</w:t>
            </w:r>
            <w:proofErr w:type="spellEnd"/>
          </w:p>
          <w:p w14:paraId="20D09D98" w14:textId="77777777" w:rsidR="004009C3" w:rsidRPr="00304E98" w:rsidRDefault="004009C3" w:rsidP="00C77398">
            <w:pPr>
              <w:jc w:val="both"/>
              <w:rPr>
                <w:rFonts w:eastAsia="Arial"/>
                <w:b/>
              </w:rPr>
            </w:pPr>
          </w:p>
        </w:tc>
        <w:tc>
          <w:tcPr>
            <w:tcW w:w="4814" w:type="dxa"/>
            <w:shd w:val="clear" w:color="auto" w:fill="auto"/>
          </w:tcPr>
          <w:p w14:paraId="2DA7F06D" w14:textId="77777777" w:rsidR="0067552E" w:rsidRDefault="0067552E" w:rsidP="00C77398">
            <w:pPr>
              <w:tabs>
                <w:tab w:val="left" w:pos="224"/>
              </w:tabs>
              <w:jc w:val="both"/>
              <w:rPr>
                <w:b/>
              </w:rPr>
            </w:pPr>
          </w:p>
          <w:p w14:paraId="7E3A9500" w14:textId="708EB44D" w:rsidR="004009C3" w:rsidRPr="00304E98" w:rsidRDefault="004009C3" w:rsidP="00C77398">
            <w:pPr>
              <w:tabs>
                <w:tab w:val="left" w:pos="224"/>
              </w:tabs>
              <w:jc w:val="both"/>
              <w:rPr>
                <w:b/>
              </w:rPr>
            </w:pPr>
            <w:r w:rsidRPr="00304E98">
              <w:rPr>
                <w:b/>
              </w:rPr>
              <w:t>Участник долевого строительства:</w:t>
            </w:r>
          </w:p>
          <w:p w14:paraId="28731777" w14:textId="77777777" w:rsidR="004009C3" w:rsidRDefault="004009C3" w:rsidP="00C77398">
            <w:pPr>
              <w:tabs>
                <w:tab w:val="left" w:pos="224"/>
              </w:tabs>
              <w:jc w:val="both"/>
              <w:rPr>
                <w:b/>
              </w:rPr>
            </w:pPr>
            <w:r w:rsidRPr="00304E98">
              <w:rPr>
                <w:rFonts w:eastAsia="Arial"/>
                <w:b/>
              </w:rPr>
              <w:t xml:space="preserve">Гр. РФ </w:t>
            </w:r>
            <w:r w:rsidRPr="00304E98">
              <w:rPr>
                <w:b/>
                <w:bCs/>
                <w:spacing w:val="1"/>
              </w:rPr>
              <w:t>ХХХХХ</w:t>
            </w:r>
            <w:r w:rsidRPr="00304E98">
              <w:rPr>
                <w:b/>
              </w:rPr>
              <w:t xml:space="preserve"> </w:t>
            </w:r>
          </w:p>
          <w:p w14:paraId="6257EA73" w14:textId="77777777" w:rsidR="004009C3" w:rsidRDefault="004009C3" w:rsidP="00C77398">
            <w:pPr>
              <w:tabs>
                <w:tab w:val="left" w:pos="224"/>
              </w:tabs>
              <w:jc w:val="both"/>
              <w:rPr>
                <w:b/>
              </w:rPr>
            </w:pPr>
          </w:p>
          <w:p w14:paraId="61CA1CC9" w14:textId="77777777" w:rsidR="004009C3" w:rsidRDefault="004009C3" w:rsidP="00C77398">
            <w:pPr>
              <w:tabs>
                <w:tab w:val="left" w:pos="224"/>
              </w:tabs>
              <w:jc w:val="both"/>
              <w:rPr>
                <w:b/>
              </w:rPr>
            </w:pPr>
          </w:p>
          <w:p w14:paraId="21BF3126" w14:textId="77777777" w:rsidR="004009C3" w:rsidRDefault="004009C3" w:rsidP="00C77398">
            <w:pPr>
              <w:tabs>
                <w:tab w:val="left" w:pos="224"/>
              </w:tabs>
              <w:jc w:val="both"/>
              <w:rPr>
                <w:b/>
              </w:rPr>
            </w:pPr>
          </w:p>
          <w:p w14:paraId="3ECD4862" w14:textId="77777777" w:rsidR="004009C3" w:rsidRDefault="004009C3" w:rsidP="00C77398">
            <w:pPr>
              <w:tabs>
                <w:tab w:val="left" w:pos="224"/>
              </w:tabs>
              <w:jc w:val="both"/>
              <w:rPr>
                <w:b/>
              </w:rPr>
            </w:pPr>
          </w:p>
          <w:p w14:paraId="645EBFAD" w14:textId="77777777" w:rsidR="004009C3" w:rsidRDefault="004009C3" w:rsidP="00C77398">
            <w:pPr>
              <w:tabs>
                <w:tab w:val="left" w:pos="224"/>
              </w:tabs>
              <w:jc w:val="both"/>
              <w:rPr>
                <w:b/>
              </w:rPr>
            </w:pPr>
          </w:p>
          <w:p w14:paraId="21EC3527" w14:textId="77777777" w:rsidR="004009C3" w:rsidRPr="00304E98" w:rsidRDefault="004009C3" w:rsidP="00C77398">
            <w:pPr>
              <w:tabs>
                <w:tab w:val="left" w:pos="224"/>
              </w:tabs>
              <w:jc w:val="both"/>
              <w:rPr>
                <w:b/>
              </w:rPr>
            </w:pPr>
          </w:p>
          <w:p w14:paraId="7DBFE2D2" w14:textId="77777777" w:rsidR="004009C3" w:rsidRPr="00304E98" w:rsidRDefault="004009C3" w:rsidP="00C77398">
            <w:pPr>
              <w:tabs>
                <w:tab w:val="left" w:pos="224"/>
              </w:tabs>
              <w:jc w:val="both"/>
              <w:rPr>
                <w:b/>
              </w:rPr>
            </w:pPr>
            <w:r w:rsidRPr="00304E98">
              <w:rPr>
                <w:b/>
              </w:rPr>
              <w:t>__________________/ ХХХХХХХХ/</w:t>
            </w:r>
          </w:p>
          <w:p w14:paraId="456D8155" w14:textId="77777777" w:rsidR="004009C3" w:rsidRPr="00304E98" w:rsidRDefault="004009C3" w:rsidP="00C77398">
            <w:pPr>
              <w:jc w:val="both"/>
              <w:rPr>
                <w:rFonts w:eastAsia="Arial"/>
                <w:b/>
              </w:rPr>
            </w:pPr>
          </w:p>
        </w:tc>
      </w:tr>
    </w:tbl>
    <w:p w14:paraId="38912143" w14:textId="77777777" w:rsidR="009002C3" w:rsidRPr="00304E98" w:rsidRDefault="009002C3" w:rsidP="000D755C">
      <w:pPr>
        <w:spacing w:after="200" w:line="276" w:lineRule="auto"/>
        <w:jc w:val="right"/>
        <w:rPr>
          <w:rFonts w:ascii="Tahoma" w:hAnsi="Tahoma" w:cs="Tahoma"/>
          <w:b/>
          <w:caps/>
          <w:sz w:val="20"/>
          <w:szCs w:val="20"/>
        </w:rPr>
      </w:pPr>
    </w:p>
    <w:sectPr w:rsidR="009002C3" w:rsidRPr="00304E98" w:rsidSect="001E31DE">
      <w:pgSz w:w="11906" w:h="16838"/>
      <w:pgMar w:top="851"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D4C3B" w14:textId="77777777" w:rsidR="003718D6" w:rsidRDefault="003718D6" w:rsidP="00972EA3">
      <w:r>
        <w:separator/>
      </w:r>
    </w:p>
  </w:endnote>
  <w:endnote w:type="continuationSeparator" w:id="0">
    <w:p w14:paraId="153074C3" w14:textId="77777777" w:rsidR="003718D6" w:rsidRDefault="003718D6" w:rsidP="0097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7274" w14:textId="77777777" w:rsidR="003718D6" w:rsidRDefault="003718D6" w:rsidP="00972EA3">
      <w:r>
        <w:separator/>
      </w:r>
    </w:p>
  </w:footnote>
  <w:footnote w:type="continuationSeparator" w:id="0">
    <w:p w14:paraId="1C115CF6" w14:textId="77777777" w:rsidR="003718D6" w:rsidRDefault="003718D6" w:rsidP="00972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900"/>
        </w:tabs>
        <w:ind w:left="900" w:hanging="360"/>
      </w:pPr>
      <w:rPr>
        <w:rFonts w:ascii="Symbol" w:hAnsi="Symbol" w:cs="Symbol"/>
        <w:b w:val="0"/>
      </w:rPr>
    </w:lvl>
  </w:abstractNum>
  <w:abstractNum w:abstractNumId="1" w15:restartNumberingAfterBreak="0">
    <w:nsid w:val="00000004"/>
    <w:multiLevelType w:val="singleLevel"/>
    <w:tmpl w:val="4D86A104"/>
    <w:name w:val="WW8Num4"/>
    <w:lvl w:ilvl="0">
      <w:start w:val="1"/>
      <w:numFmt w:val="bullet"/>
      <w:lvlText w:val=""/>
      <w:lvlJc w:val="left"/>
      <w:pPr>
        <w:tabs>
          <w:tab w:val="num" w:pos="349"/>
        </w:tabs>
        <w:ind w:left="1069" w:hanging="360"/>
      </w:pPr>
      <w:rPr>
        <w:rFonts w:ascii="Symbol" w:hAnsi="Symbol" w:cs="Times New Roman"/>
        <w:b w:val="0"/>
      </w:rPr>
    </w:lvl>
  </w:abstractNum>
  <w:abstractNum w:abstractNumId="2" w15:restartNumberingAfterBreak="0">
    <w:nsid w:val="193E2811"/>
    <w:multiLevelType w:val="multilevel"/>
    <w:tmpl w:val="80A0FF0E"/>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EAE290E"/>
    <w:multiLevelType w:val="hybridMultilevel"/>
    <w:tmpl w:val="FDEAA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36F54"/>
    <w:multiLevelType w:val="hybridMultilevel"/>
    <w:tmpl w:val="75DE5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1BF72BE"/>
    <w:multiLevelType w:val="hybridMultilevel"/>
    <w:tmpl w:val="76284E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DAE4906"/>
    <w:multiLevelType w:val="multilevel"/>
    <w:tmpl w:val="826ABA4C"/>
    <w:lvl w:ilvl="0">
      <w:start w:val="17"/>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7" w15:restartNumberingAfterBreak="0">
    <w:nsid w:val="585206F5"/>
    <w:multiLevelType w:val="hybridMultilevel"/>
    <w:tmpl w:val="3D7E9176"/>
    <w:lvl w:ilvl="0" w:tplc="2FA66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185C9E"/>
    <w:multiLevelType w:val="multilevel"/>
    <w:tmpl w:val="AE5456C4"/>
    <w:lvl w:ilvl="0">
      <w:start w:val="9"/>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9" w15:restartNumberingAfterBreak="0">
    <w:nsid w:val="5D7233C6"/>
    <w:multiLevelType w:val="hybridMultilevel"/>
    <w:tmpl w:val="A7608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21808A9"/>
    <w:multiLevelType w:val="hybridMultilevel"/>
    <w:tmpl w:val="35264C0C"/>
    <w:lvl w:ilvl="0" w:tplc="D472A58C">
      <w:start w:val="1"/>
      <w:numFmt w:val="decimal"/>
      <w:lvlText w:val="%1."/>
      <w:lvlJc w:val="left"/>
      <w:pPr>
        <w:ind w:left="1200" w:hanging="48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2912A30"/>
    <w:multiLevelType w:val="hybridMultilevel"/>
    <w:tmpl w:val="6672A3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7434B61"/>
    <w:multiLevelType w:val="multilevel"/>
    <w:tmpl w:val="1ECE178A"/>
    <w:lvl w:ilvl="0">
      <w:start w:val="17"/>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3"/>
  </w:num>
  <w:num w:numId="2">
    <w:abstractNumId w:val="4"/>
  </w:num>
  <w:num w:numId="3">
    <w:abstractNumId w:val="5"/>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
  </w:num>
  <w:num w:numId="9">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A3"/>
    <w:rsid w:val="000058F5"/>
    <w:rsid w:val="0001438E"/>
    <w:rsid w:val="00035B1E"/>
    <w:rsid w:val="000457AD"/>
    <w:rsid w:val="00062B66"/>
    <w:rsid w:val="00082141"/>
    <w:rsid w:val="000C05B6"/>
    <w:rsid w:val="000C47E3"/>
    <w:rsid w:val="000D755C"/>
    <w:rsid w:val="000E37D3"/>
    <w:rsid w:val="000F5788"/>
    <w:rsid w:val="00101DDA"/>
    <w:rsid w:val="00163517"/>
    <w:rsid w:val="001E31DE"/>
    <w:rsid w:val="00215378"/>
    <w:rsid w:val="00253AD5"/>
    <w:rsid w:val="00256B1C"/>
    <w:rsid w:val="00257868"/>
    <w:rsid w:val="0026368A"/>
    <w:rsid w:val="00272895"/>
    <w:rsid w:val="002946ED"/>
    <w:rsid w:val="002B3DDA"/>
    <w:rsid w:val="002E4071"/>
    <w:rsid w:val="002F567F"/>
    <w:rsid w:val="00304E98"/>
    <w:rsid w:val="003074CC"/>
    <w:rsid w:val="00331D11"/>
    <w:rsid w:val="00346BB9"/>
    <w:rsid w:val="0035746C"/>
    <w:rsid w:val="003718D6"/>
    <w:rsid w:val="003745F1"/>
    <w:rsid w:val="003A16DF"/>
    <w:rsid w:val="003A2F6D"/>
    <w:rsid w:val="003B7E58"/>
    <w:rsid w:val="003C1ED7"/>
    <w:rsid w:val="003D68C7"/>
    <w:rsid w:val="004009C3"/>
    <w:rsid w:val="0040512C"/>
    <w:rsid w:val="00405E95"/>
    <w:rsid w:val="00406C2F"/>
    <w:rsid w:val="004168B2"/>
    <w:rsid w:val="00456406"/>
    <w:rsid w:val="004753A0"/>
    <w:rsid w:val="00491805"/>
    <w:rsid w:val="004961E4"/>
    <w:rsid w:val="004B642A"/>
    <w:rsid w:val="004C7670"/>
    <w:rsid w:val="004D7FF7"/>
    <w:rsid w:val="004E1F6C"/>
    <w:rsid w:val="004E481A"/>
    <w:rsid w:val="005248FE"/>
    <w:rsid w:val="005A10A0"/>
    <w:rsid w:val="005A69AB"/>
    <w:rsid w:val="005B44F8"/>
    <w:rsid w:val="00616B64"/>
    <w:rsid w:val="00626270"/>
    <w:rsid w:val="00632D26"/>
    <w:rsid w:val="0067295D"/>
    <w:rsid w:val="0067552E"/>
    <w:rsid w:val="006F5187"/>
    <w:rsid w:val="00702D96"/>
    <w:rsid w:val="00705703"/>
    <w:rsid w:val="007458E1"/>
    <w:rsid w:val="00747979"/>
    <w:rsid w:val="007555CF"/>
    <w:rsid w:val="007649F2"/>
    <w:rsid w:val="00771635"/>
    <w:rsid w:val="00771C2F"/>
    <w:rsid w:val="00797A73"/>
    <w:rsid w:val="007B148A"/>
    <w:rsid w:val="007B368D"/>
    <w:rsid w:val="007E439A"/>
    <w:rsid w:val="007F0309"/>
    <w:rsid w:val="007F1AD6"/>
    <w:rsid w:val="00803070"/>
    <w:rsid w:val="008168CA"/>
    <w:rsid w:val="008829C5"/>
    <w:rsid w:val="008B4196"/>
    <w:rsid w:val="008D1131"/>
    <w:rsid w:val="009002C3"/>
    <w:rsid w:val="0090760F"/>
    <w:rsid w:val="00970C23"/>
    <w:rsid w:val="00972EA3"/>
    <w:rsid w:val="009D39EC"/>
    <w:rsid w:val="009E262A"/>
    <w:rsid w:val="009F733E"/>
    <w:rsid w:val="00A15154"/>
    <w:rsid w:val="00A22759"/>
    <w:rsid w:val="00A57CAB"/>
    <w:rsid w:val="00A61834"/>
    <w:rsid w:val="00A71980"/>
    <w:rsid w:val="00A774C1"/>
    <w:rsid w:val="00AA6CD4"/>
    <w:rsid w:val="00AE53FD"/>
    <w:rsid w:val="00B15C9D"/>
    <w:rsid w:val="00B53C4F"/>
    <w:rsid w:val="00B6795B"/>
    <w:rsid w:val="00B811CB"/>
    <w:rsid w:val="00B90614"/>
    <w:rsid w:val="00BB314A"/>
    <w:rsid w:val="00BC2D52"/>
    <w:rsid w:val="00BE47B9"/>
    <w:rsid w:val="00C20494"/>
    <w:rsid w:val="00C8239B"/>
    <w:rsid w:val="00C83C40"/>
    <w:rsid w:val="00CC0870"/>
    <w:rsid w:val="00D01C99"/>
    <w:rsid w:val="00D43902"/>
    <w:rsid w:val="00D477A0"/>
    <w:rsid w:val="00D54D21"/>
    <w:rsid w:val="00D6079F"/>
    <w:rsid w:val="00D76874"/>
    <w:rsid w:val="00DA196A"/>
    <w:rsid w:val="00DA1EE3"/>
    <w:rsid w:val="00DB45D7"/>
    <w:rsid w:val="00DC6ABB"/>
    <w:rsid w:val="00E03645"/>
    <w:rsid w:val="00E03C1D"/>
    <w:rsid w:val="00EC3B7B"/>
    <w:rsid w:val="00ED08E1"/>
    <w:rsid w:val="00ED21B3"/>
    <w:rsid w:val="00EE0CDF"/>
    <w:rsid w:val="00EF7C5B"/>
    <w:rsid w:val="00F048F6"/>
    <w:rsid w:val="00F05926"/>
    <w:rsid w:val="00F36C0D"/>
    <w:rsid w:val="00FA0B46"/>
    <w:rsid w:val="00FA77EF"/>
    <w:rsid w:val="00FC4157"/>
    <w:rsid w:val="00FD0EA7"/>
    <w:rsid w:val="00FE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51C8"/>
  <w15:chartTrackingRefBased/>
  <w15:docId w15:val="{9B1FFFC4-F73B-4E2B-A675-84E28404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List Paragraph1,DTG Текст,Цветной список - Акцент 12,Абзац списка4,ПАРАГРАФ,Table-Normal,RSHB_Table-Normal,Bullet List,FooterText,numbered,SL_Абзац списка,СпБезКС,Paragraphe de liste1,lp1,1,UL,Абзац маркированнный,List1"/>
    <w:basedOn w:val="a"/>
    <w:link w:val="a4"/>
    <w:uiPriority w:val="34"/>
    <w:qFormat/>
    <w:rsid w:val="00972EA3"/>
    <w:pPr>
      <w:ind w:left="720"/>
      <w:contextualSpacing/>
    </w:pPr>
    <w:rPr>
      <w:rFonts w:ascii="Arial" w:hAnsi="Arial" w:cs="Arial"/>
      <w:color w:val="000000"/>
      <w:sz w:val="20"/>
      <w:szCs w:val="20"/>
    </w:rPr>
  </w:style>
  <w:style w:type="paragraph" w:styleId="a5">
    <w:name w:val="Body Text Indent"/>
    <w:aliases w:val="Основной текст 1,Нумерованный список !!,Мой Заголовок 1,Îñíîâíîé òåêñò 1,Íóìåðîâàííûé ñïèñîê !!,Iniiaiie oaeno 1,Ioia?iaaiiue nienie !!,i1,Body Text Indent,Нумерованный список !! + Times New...,Надин стиль,текст"/>
    <w:basedOn w:val="a"/>
    <w:link w:val="a6"/>
    <w:unhideWhenUsed/>
    <w:rsid w:val="00972EA3"/>
    <w:pPr>
      <w:spacing w:after="120"/>
      <w:ind w:left="283"/>
    </w:pPr>
  </w:style>
  <w:style w:type="character" w:customStyle="1" w:styleId="a6">
    <w:name w:val="Основной текст с отступом Знак"/>
    <w:aliases w:val="Основной текст 1 Знак,Нумерованный список !! Знак,Мой Заголовок 1 Знак,Îñíîâíîé òåêñò 1 Знак,Íóìåðîâàííûé ñïèñîê !! Знак,Iniiaiie oaeno 1 Знак,Ioia?iaaiiue nienie !! Знак,i1 Знак,Body Text Indent Знак,Надин стиль Знак"/>
    <w:basedOn w:val="a0"/>
    <w:link w:val="a5"/>
    <w:rsid w:val="00972EA3"/>
    <w:rPr>
      <w:rFonts w:ascii="Times New Roman" w:eastAsia="Times New Roman" w:hAnsi="Times New Roman" w:cs="Times New Roman"/>
      <w:sz w:val="24"/>
      <w:szCs w:val="24"/>
      <w:lang w:eastAsia="ru-RU"/>
    </w:rPr>
  </w:style>
  <w:style w:type="character" w:customStyle="1" w:styleId="2">
    <w:name w:val="Текст сноски Знак2"/>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7"/>
    <w:uiPriority w:val="99"/>
    <w:locked/>
    <w:rsid w:val="00972EA3"/>
    <w:rPr>
      <w:szCs w:val="24"/>
    </w:rPr>
  </w:style>
  <w:style w:type="paragraph" w:styleId="a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
    <w:link w:val="2"/>
    <w:uiPriority w:val="99"/>
    <w:unhideWhenUsed/>
    <w:qFormat/>
    <w:rsid w:val="00972EA3"/>
    <w:rPr>
      <w:rFonts w:asciiTheme="minorHAnsi" w:eastAsiaTheme="minorHAnsi" w:hAnsiTheme="minorHAnsi" w:cstheme="minorBidi"/>
      <w:sz w:val="22"/>
      <w:lang w:eastAsia="en-US"/>
    </w:rPr>
  </w:style>
  <w:style w:type="character" w:customStyle="1" w:styleId="a8">
    <w:name w:val="Текст сноски Знак"/>
    <w:basedOn w:val="a0"/>
    <w:uiPriority w:val="99"/>
    <w:semiHidden/>
    <w:rsid w:val="00972EA3"/>
    <w:rPr>
      <w:rFonts w:ascii="Times New Roman" w:eastAsia="Times New Roman" w:hAnsi="Times New Roman" w:cs="Times New Roman"/>
      <w:sz w:val="20"/>
      <w:szCs w:val="20"/>
      <w:lang w:eastAsia="ru-RU"/>
    </w:rPr>
  </w:style>
  <w:style w:type="character" w:customStyle="1" w:styleId="a4">
    <w:name w:val="Абзац списка Знак"/>
    <w:aliases w:val="List Paragraph Знак,List Paragraph1 Знак,DTG Текст Знак,Цветной список - Акцент 12 Знак,Абзац списка4 Знак,ПАРАГРАФ Знак,Table-Normal Знак,RSHB_Table-Normal Знак,Bullet List Знак,FooterText Знак,numbered Знак,SL_Абзац списка Знак"/>
    <w:link w:val="a3"/>
    <w:uiPriority w:val="34"/>
    <w:locked/>
    <w:rsid w:val="00972EA3"/>
    <w:rPr>
      <w:rFonts w:ascii="Arial" w:eastAsia="Times New Roman" w:hAnsi="Arial" w:cs="Arial"/>
      <w:color w:val="000000"/>
      <w:sz w:val="20"/>
      <w:szCs w:val="20"/>
      <w:lang w:eastAsia="ru-RU"/>
    </w:rPr>
  </w:style>
  <w:style w:type="character" w:styleId="a9">
    <w:name w:val="footnote reference"/>
    <w:aliases w:val="Знак сноски 1,Знак сноски-FN,сноска,вески"/>
    <w:uiPriority w:val="99"/>
    <w:unhideWhenUsed/>
    <w:rsid w:val="00972EA3"/>
    <w:rPr>
      <w:vertAlign w:val="superscript"/>
    </w:rPr>
  </w:style>
  <w:style w:type="paragraph" w:styleId="20">
    <w:name w:val="Body Text 2"/>
    <w:basedOn w:val="a"/>
    <w:link w:val="21"/>
    <w:rsid w:val="00346BB9"/>
    <w:pPr>
      <w:spacing w:after="120" w:line="480" w:lineRule="auto"/>
    </w:pPr>
  </w:style>
  <w:style w:type="character" w:customStyle="1" w:styleId="21">
    <w:name w:val="Основной текст 2 Знак"/>
    <w:basedOn w:val="a0"/>
    <w:link w:val="20"/>
    <w:rsid w:val="00346BB9"/>
    <w:rPr>
      <w:rFonts w:ascii="Times New Roman" w:eastAsia="Times New Roman" w:hAnsi="Times New Roman" w:cs="Times New Roman"/>
      <w:sz w:val="24"/>
      <w:szCs w:val="24"/>
      <w:lang w:eastAsia="ru-RU"/>
    </w:rPr>
  </w:style>
  <w:style w:type="paragraph" w:customStyle="1" w:styleId="Default">
    <w:name w:val="Default"/>
    <w:rsid w:val="00346B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uiPriority w:val="99"/>
    <w:rsid w:val="009002C3"/>
    <w:rPr>
      <w:color w:val="0000FF"/>
      <w:u w:val="single"/>
    </w:rPr>
  </w:style>
  <w:style w:type="paragraph" w:styleId="ab">
    <w:name w:val="Body Text"/>
    <w:basedOn w:val="a"/>
    <w:link w:val="ac"/>
    <w:rsid w:val="009002C3"/>
    <w:pPr>
      <w:suppressAutoHyphens/>
      <w:spacing w:after="120" w:line="276" w:lineRule="auto"/>
    </w:pPr>
    <w:rPr>
      <w:rFonts w:ascii="Calibri" w:eastAsia="Calibri" w:hAnsi="Calibri"/>
      <w:sz w:val="22"/>
      <w:szCs w:val="22"/>
      <w:lang w:eastAsia="ar-SA"/>
    </w:rPr>
  </w:style>
  <w:style w:type="character" w:customStyle="1" w:styleId="ac">
    <w:name w:val="Основной текст Знак"/>
    <w:basedOn w:val="a0"/>
    <w:link w:val="ab"/>
    <w:rsid w:val="009002C3"/>
    <w:rPr>
      <w:rFonts w:ascii="Calibri" w:eastAsia="Calibri" w:hAnsi="Calibri" w:cs="Times New Roman"/>
      <w:lang w:eastAsia="ar-SA"/>
    </w:rPr>
  </w:style>
  <w:style w:type="paragraph" w:customStyle="1" w:styleId="ConsNormal">
    <w:name w:val="ConsNormal"/>
    <w:uiPriority w:val="99"/>
    <w:rsid w:val="009002C3"/>
    <w:pPr>
      <w:widowControl w:val="0"/>
      <w:spacing w:after="0" w:line="240" w:lineRule="auto"/>
      <w:ind w:firstLine="720"/>
    </w:pPr>
    <w:rPr>
      <w:rFonts w:ascii="Arial" w:eastAsia="Times New Roman" w:hAnsi="Arial" w:cs="Times New Roman"/>
      <w:sz w:val="20"/>
      <w:szCs w:val="20"/>
      <w:lang w:eastAsia="ru-RU"/>
    </w:rPr>
  </w:style>
  <w:style w:type="paragraph" w:customStyle="1" w:styleId="Normal1">
    <w:name w:val="Normal1"/>
    <w:rsid w:val="009002C3"/>
    <w:pPr>
      <w:widowControl w:val="0"/>
      <w:spacing w:after="0" w:line="300" w:lineRule="auto"/>
      <w:ind w:firstLine="720"/>
    </w:pPr>
    <w:rPr>
      <w:rFonts w:ascii="Times New Roman" w:eastAsia="Times New Roman" w:hAnsi="Times New Roman" w:cs="Times New Roman"/>
      <w:lang w:eastAsia="ru-RU"/>
    </w:rPr>
  </w:style>
  <w:style w:type="character" w:styleId="ad">
    <w:name w:val="annotation reference"/>
    <w:uiPriority w:val="99"/>
    <w:semiHidden/>
    <w:unhideWhenUsed/>
    <w:rsid w:val="007649F2"/>
    <w:rPr>
      <w:sz w:val="16"/>
      <w:szCs w:val="16"/>
    </w:rPr>
  </w:style>
  <w:style w:type="paragraph" w:styleId="ae">
    <w:name w:val="annotation text"/>
    <w:basedOn w:val="a"/>
    <w:link w:val="1"/>
    <w:uiPriority w:val="99"/>
    <w:semiHidden/>
    <w:unhideWhenUsed/>
    <w:rsid w:val="007649F2"/>
    <w:pPr>
      <w:suppressAutoHyphens/>
      <w:spacing w:after="200"/>
    </w:pPr>
    <w:rPr>
      <w:rFonts w:ascii="Calibri" w:eastAsia="Calibri" w:hAnsi="Calibri"/>
      <w:sz w:val="20"/>
      <w:szCs w:val="20"/>
      <w:lang w:eastAsia="ar-SA"/>
    </w:rPr>
  </w:style>
  <w:style w:type="character" w:customStyle="1" w:styleId="af">
    <w:name w:val="Текст примечания Знак"/>
    <w:basedOn w:val="a0"/>
    <w:uiPriority w:val="99"/>
    <w:semiHidden/>
    <w:rsid w:val="007649F2"/>
    <w:rPr>
      <w:rFonts w:ascii="Times New Roman" w:eastAsia="Times New Roman" w:hAnsi="Times New Roman" w:cs="Times New Roman"/>
      <w:sz w:val="20"/>
      <w:szCs w:val="20"/>
      <w:lang w:eastAsia="ru-RU"/>
    </w:rPr>
  </w:style>
  <w:style w:type="character" w:customStyle="1" w:styleId="1">
    <w:name w:val="Текст примечания Знак1"/>
    <w:link w:val="ae"/>
    <w:uiPriority w:val="99"/>
    <w:semiHidden/>
    <w:rsid w:val="007649F2"/>
    <w:rPr>
      <w:rFonts w:ascii="Calibri" w:eastAsia="Calibri" w:hAnsi="Calibri" w:cs="Times New Roman"/>
      <w:sz w:val="20"/>
      <w:szCs w:val="20"/>
      <w:lang w:eastAsia="ar-SA"/>
    </w:rPr>
  </w:style>
  <w:style w:type="paragraph" w:styleId="af0">
    <w:name w:val="Balloon Text"/>
    <w:basedOn w:val="a"/>
    <w:link w:val="af1"/>
    <w:uiPriority w:val="99"/>
    <w:semiHidden/>
    <w:unhideWhenUsed/>
    <w:rsid w:val="007649F2"/>
    <w:rPr>
      <w:rFonts w:ascii="Segoe UI" w:hAnsi="Segoe UI" w:cs="Segoe UI"/>
      <w:sz w:val="18"/>
      <w:szCs w:val="18"/>
    </w:rPr>
  </w:style>
  <w:style w:type="character" w:customStyle="1" w:styleId="af1">
    <w:name w:val="Текст выноски Знак"/>
    <w:basedOn w:val="a0"/>
    <w:link w:val="af0"/>
    <w:uiPriority w:val="99"/>
    <w:semiHidden/>
    <w:rsid w:val="007649F2"/>
    <w:rPr>
      <w:rFonts w:ascii="Segoe UI" w:eastAsia="Times New Roman" w:hAnsi="Segoe UI" w:cs="Segoe UI"/>
      <w:sz w:val="18"/>
      <w:szCs w:val="18"/>
      <w:lang w:eastAsia="ru-RU"/>
    </w:rPr>
  </w:style>
  <w:style w:type="paragraph" w:styleId="af2">
    <w:name w:val="No Spacing"/>
    <w:uiPriority w:val="1"/>
    <w:qFormat/>
    <w:rsid w:val="000457A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6604B2C0F9ED1A550086FC79924A2CDBCE4D155B814F49C79E199C43009323C860E6DAA06A30BBDEBBB131AD93DEA28E5C1AC8A269C8AEY8M9Q" TargetMode="External"/><Relationship Id="rId3" Type="http://schemas.openxmlformats.org/officeDocument/2006/relationships/settings" Target="settings.xml"/><Relationship Id="rId7" Type="http://schemas.openxmlformats.org/officeDocument/2006/relationships/hyperlink" Target="consultantplus://offline/ref=0E6604B2C0F9ED1A550086FC79924A2CDBCD491259844F49C79E199C43009323C860E6DAA06A31BCD8BBB131AD93DEA28E5C1AC8A269C8AEY8M9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E6604B2C0F9ED1A550086FC79924A2CDBCE4D155B814F49C79E199C43009323C860E6DAA06A30BBD9BBB131AD93DEA28E5C1AC8A269C8AEY8M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7455</Words>
  <Characters>42498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Roscap</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Ирина Алексеевна</dc:creator>
  <cp:keywords/>
  <dc:description/>
  <cp:lastModifiedBy>Чемовская Лиана Вячеславовна</cp:lastModifiedBy>
  <cp:revision>24</cp:revision>
  <cp:lastPrinted>2020-11-25T09:42:00Z</cp:lastPrinted>
  <dcterms:created xsi:type="dcterms:W3CDTF">2020-11-03T08:35:00Z</dcterms:created>
  <dcterms:modified xsi:type="dcterms:W3CDTF">2020-12-02T13:43:00Z</dcterms:modified>
</cp:coreProperties>
</file>