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B5B" w:rsidRPr="00E22B5B" w:rsidRDefault="00E22B5B" w:rsidP="00E22B5B">
      <w:pPr>
        <w:pStyle w:val="a0"/>
        <w:widowControl w:val="0"/>
        <w:spacing w:after="0"/>
        <w:ind w:firstLine="567"/>
        <w:contextualSpacing/>
        <w:jc w:val="right"/>
        <w:rPr>
          <w:szCs w:val="22"/>
          <w:lang w:val="ru-RU"/>
        </w:rPr>
      </w:pPr>
    </w:p>
    <w:p w:rsidR="00025266" w:rsidRPr="00FF7A33" w:rsidRDefault="00025266" w:rsidP="001C4A9C">
      <w:pPr>
        <w:pStyle w:val="a0"/>
        <w:widowControl w:val="0"/>
        <w:spacing w:after="0"/>
        <w:ind w:firstLine="567"/>
        <w:contextualSpacing/>
        <w:jc w:val="center"/>
        <w:rPr>
          <w:b/>
          <w:sz w:val="24"/>
          <w:szCs w:val="24"/>
          <w:lang w:val="ru-RU"/>
        </w:rPr>
      </w:pPr>
      <w:r w:rsidRPr="00FF7A33">
        <w:rPr>
          <w:b/>
          <w:sz w:val="24"/>
          <w:szCs w:val="24"/>
          <w:lang w:val="ru-RU"/>
        </w:rPr>
        <w:t>ДОГОВОР УЧАСТИЯ В ДОЛЕВОМ СТРОИТЕЛЬСТВЕ</w:t>
      </w:r>
    </w:p>
    <w:p w:rsidR="00025266" w:rsidRPr="00FF7A33" w:rsidRDefault="00025266" w:rsidP="00C508DB">
      <w:pPr>
        <w:pStyle w:val="a0"/>
        <w:widowControl w:val="0"/>
        <w:spacing w:after="0"/>
        <w:ind w:firstLine="567"/>
        <w:contextualSpacing/>
        <w:jc w:val="center"/>
        <w:rPr>
          <w:b/>
          <w:sz w:val="24"/>
          <w:szCs w:val="24"/>
          <w:lang w:val="ru-RU"/>
        </w:rPr>
      </w:pPr>
      <w:r w:rsidRPr="00FF7A33">
        <w:rPr>
          <w:b/>
          <w:sz w:val="24"/>
          <w:szCs w:val="24"/>
          <w:lang w:val="ru-RU"/>
        </w:rPr>
        <w:t xml:space="preserve">№ </w:t>
      </w:r>
    </w:p>
    <w:p w:rsidR="00025266" w:rsidRPr="00FF7A33" w:rsidRDefault="00025266" w:rsidP="001C4A9C">
      <w:pPr>
        <w:pStyle w:val="a0"/>
        <w:widowControl w:val="0"/>
        <w:spacing w:after="0"/>
        <w:ind w:firstLine="567"/>
        <w:contextualSpacing/>
        <w:jc w:val="center"/>
        <w:rPr>
          <w:b/>
          <w:sz w:val="24"/>
          <w:szCs w:val="24"/>
          <w:lang w:val="ru-RU"/>
        </w:rPr>
      </w:pPr>
    </w:p>
    <w:p w:rsidR="00025266" w:rsidRPr="00FF7A33" w:rsidRDefault="00025266" w:rsidP="001C4A9C">
      <w:pPr>
        <w:pStyle w:val="a0"/>
        <w:widowControl w:val="0"/>
        <w:spacing w:after="0"/>
        <w:ind w:firstLine="567"/>
        <w:contextualSpacing/>
        <w:jc w:val="left"/>
        <w:rPr>
          <w:sz w:val="24"/>
          <w:szCs w:val="24"/>
          <w:lang w:val="ru-RU"/>
        </w:rPr>
      </w:pPr>
      <w:r w:rsidRPr="00FF7A33">
        <w:rPr>
          <w:sz w:val="24"/>
          <w:szCs w:val="24"/>
          <w:lang w:val="ru-RU"/>
        </w:rPr>
        <w:t>г</w:t>
      </w:r>
      <w:r w:rsidR="00ED629D" w:rsidRPr="00FF7A33">
        <w:rPr>
          <w:sz w:val="24"/>
          <w:szCs w:val="24"/>
          <w:lang w:val="ru-RU"/>
        </w:rPr>
        <w:t>.</w:t>
      </w:r>
      <w:r w:rsidRPr="00FF7A33">
        <w:rPr>
          <w:sz w:val="24"/>
          <w:szCs w:val="24"/>
          <w:lang w:val="ru-RU"/>
        </w:rPr>
        <w:t xml:space="preserve"> Москва</w:t>
      </w:r>
      <w:r w:rsidRPr="00FF7A33">
        <w:rPr>
          <w:sz w:val="24"/>
          <w:szCs w:val="24"/>
          <w:lang w:val="ru-RU"/>
        </w:rPr>
        <w:tab/>
      </w:r>
      <w:r w:rsidRPr="00FF7A33">
        <w:rPr>
          <w:sz w:val="24"/>
          <w:szCs w:val="24"/>
          <w:lang w:val="ru-RU"/>
        </w:rPr>
        <w:tab/>
      </w:r>
      <w:r w:rsidRPr="00FF7A33">
        <w:rPr>
          <w:sz w:val="24"/>
          <w:szCs w:val="24"/>
          <w:lang w:val="ru-RU"/>
        </w:rPr>
        <w:tab/>
      </w:r>
      <w:r w:rsidRPr="00FF7A33">
        <w:rPr>
          <w:sz w:val="24"/>
          <w:szCs w:val="24"/>
          <w:lang w:val="ru-RU"/>
        </w:rPr>
        <w:tab/>
      </w:r>
      <w:r w:rsidRPr="00FF7A33">
        <w:rPr>
          <w:sz w:val="24"/>
          <w:szCs w:val="24"/>
          <w:lang w:val="ru-RU"/>
        </w:rPr>
        <w:tab/>
      </w:r>
      <w:r w:rsidRPr="00FF7A33">
        <w:rPr>
          <w:sz w:val="24"/>
          <w:szCs w:val="24"/>
          <w:lang w:val="ru-RU"/>
        </w:rPr>
        <w:tab/>
      </w:r>
      <w:r w:rsidRPr="00FF7A33">
        <w:rPr>
          <w:sz w:val="24"/>
          <w:szCs w:val="24"/>
          <w:lang w:val="ru-RU"/>
        </w:rPr>
        <w:tab/>
        <w:t>«___» _______________20__г.</w:t>
      </w:r>
    </w:p>
    <w:p w:rsidR="001814E9" w:rsidRPr="00FF7A33" w:rsidRDefault="001814E9" w:rsidP="001C4A9C">
      <w:pPr>
        <w:pStyle w:val="a0"/>
        <w:widowControl w:val="0"/>
        <w:spacing w:after="0"/>
        <w:contextualSpacing/>
        <w:rPr>
          <w:sz w:val="24"/>
          <w:szCs w:val="24"/>
          <w:lang w:val="ru-RU"/>
        </w:rPr>
      </w:pPr>
    </w:p>
    <w:p w:rsidR="00F83FD7" w:rsidRPr="00FF7A33" w:rsidRDefault="001875A9" w:rsidP="001C4A9C">
      <w:pPr>
        <w:pStyle w:val="a0"/>
        <w:tabs>
          <w:tab w:val="left" w:pos="9180"/>
        </w:tabs>
        <w:spacing w:after="0"/>
        <w:ind w:firstLine="567"/>
        <w:rPr>
          <w:sz w:val="24"/>
          <w:szCs w:val="24"/>
          <w:lang w:val="ru-RU"/>
        </w:rPr>
      </w:pPr>
      <w:proofErr w:type="gramStart"/>
      <w:r>
        <w:rPr>
          <w:b/>
          <w:sz w:val="24"/>
          <w:szCs w:val="24"/>
          <w:lang w:val="ru-RU"/>
        </w:rPr>
        <w:t>Общество с ограниченной ответственностью</w:t>
      </w:r>
      <w:r w:rsidR="001C0076" w:rsidRPr="00FF7A33">
        <w:rPr>
          <w:b/>
          <w:sz w:val="24"/>
          <w:szCs w:val="24"/>
          <w:lang w:val="ru-RU"/>
        </w:rPr>
        <w:t xml:space="preserve"> «</w:t>
      </w:r>
      <w:r w:rsidR="00C31A76" w:rsidRPr="00FF7A33">
        <w:rPr>
          <w:b/>
          <w:sz w:val="24"/>
          <w:szCs w:val="24"/>
          <w:lang w:val="ru-RU"/>
        </w:rPr>
        <w:t xml:space="preserve">Специализированный застройщик </w:t>
      </w:r>
      <w:r>
        <w:rPr>
          <w:b/>
          <w:sz w:val="24"/>
          <w:szCs w:val="24"/>
          <w:lang w:val="ru-RU"/>
        </w:rPr>
        <w:t>Ярославское Плюс</w:t>
      </w:r>
      <w:r w:rsidR="00050BF5">
        <w:rPr>
          <w:b/>
          <w:sz w:val="24"/>
          <w:szCs w:val="24"/>
          <w:lang w:val="ru-RU"/>
        </w:rPr>
        <w:t>»</w:t>
      </w:r>
      <w:r w:rsidR="001C0076" w:rsidRPr="00FF7A33">
        <w:rPr>
          <w:sz w:val="24"/>
          <w:szCs w:val="24"/>
          <w:lang w:val="ru-RU"/>
        </w:rPr>
        <w:t>, юридическ</w:t>
      </w:r>
      <w:r w:rsidR="00025266" w:rsidRPr="00FF7A33">
        <w:rPr>
          <w:sz w:val="24"/>
          <w:szCs w:val="24"/>
          <w:lang w:val="ru-RU"/>
        </w:rPr>
        <w:t>ое</w:t>
      </w:r>
      <w:r w:rsidR="001C0076" w:rsidRPr="00FF7A33">
        <w:rPr>
          <w:sz w:val="24"/>
          <w:szCs w:val="24"/>
          <w:lang w:val="ru-RU"/>
        </w:rPr>
        <w:t xml:space="preserve"> лицо, учрежденн</w:t>
      </w:r>
      <w:r w:rsidR="00025266" w:rsidRPr="00FF7A33">
        <w:rPr>
          <w:sz w:val="24"/>
          <w:szCs w:val="24"/>
          <w:lang w:val="ru-RU"/>
        </w:rPr>
        <w:t>ое</w:t>
      </w:r>
      <w:r w:rsidR="001C0076" w:rsidRPr="00FF7A33">
        <w:rPr>
          <w:sz w:val="24"/>
          <w:szCs w:val="24"/>
          <w:lang w:val="ru-RU"/>
        </w:rPr>
        <w:t xml:space="preserve"> в соответствии с законодательством </w:t>
      </w:r>
      <w:r w:rsidR="001C0076" w:rsidRPr="001875A9">
        <w:rPr>
          <w:sz w:val="24"/>
          <w:szCs w:val="24"/>
          <w:lang w:val="ru-RU"/>
        </w:rPr>
        <w:t>Российской Федерации, имеющ</w:t>
      </w:r>
      <w:r w:rsidR="00025266" w:rsidRPr="001875A9">
        <w:rPr>
          <w:sz w:val="24"/>
          <w:szCs w:val="24"/>
          <w:lang w:val="ru-RU"/>
        </w:rPr>
        <w:t>ее</w:t>
      </w:r>
      <w:r w:rsidR="001C0076" w:rsidRPr="001875A9">
        <w:rPr>
          <w:sz w:val="24"/>
          <w:szCs w:val="24"/>
          <w:lang w:val="ru-RU"/>
        </w:rPr>
        <w:t xml:space="preserve"> </w:t>
      </w:r>
      <w:r w:rsidR="00025266" w:rsidRPr="001875A9">
        <w:rPr>
          <w:sz w:val="24"/>
          <w:szCs w:val="24"/>
          <w:lang w:val="ru-RU" w:eastAsia="ru-RU" w:bidi="en-US"/>
        </w:rPr>
        <w:t xml:space="preserve">ОГРН </w:t>
      </w:r>
      <w:r w:rsidRPr="001875A9">
        <w:rPr>
          <w:sz w:val="24"/>
          <w:szCs w:val="24"/>
          <w:lang w:val="ru-RU"/>
        </w:rPr>
        <w:t>1167746718776</w:t>
      </w:r>
      <w:r w:rsidR="00025266" w:rsidRPr="001875A9">
        <w:rPr>
          <w:sz w:val="24"/>
          <w:szCs w:val="24"/>
          <w:lang w:val="ru-RU" w:eastAsia="ru-RU" w:bidi="en-US"/>
        </w:rPr>
        <w:t xml:space="preserve">, ИНН </w:t>
      </w:r>
      <w:r w:rsidRPr="001875A9">
        <w:rPr>
          <w:sz w:val="24"/>
          <w:szCs w:val="24"/>
          <w:lang w:val="ru-RU"/>
        </w:rPr>
        <w:t>7716830365</w:t>
      </w:r>
      <w:r w:rsidR="00025266" w:rsidRPr="001875A9">
        <w:rPr>
          <w:sz w:val="24"/>
          <w:szCs w:val="24"/>
          <w:lang w:val="ru-RU" w:eastAsia="ru-RU" w:bidi="en-US"/>
        </w:rPr>
        <w:t xml:space="preserve">, </w:t>
      </w:r>
      <w:r w:rsidR="001C0076" w:rsidRPr="001875A9">
        <w:rPr>
          <w:sz w:val="24"/>
          <w:szCs w:val="24"/>
          <w:lang w:val="ru-RU"/>
        </w:rPr>
        <w:t>с местом</w:t>
      </w:r>
      <w:r w:rsidR="001C0076" w:rsidRPr="00FF7A33">
        <w:rPr>
          <w:sz w:val="24"/>
          <w:szCs w:val="24"/>
          <w:lang w:val="ru-RU"/>
        </w:rPr>
        <w:t xml:space="preserve"> </w:t>
      </w:r>
      <w:r w:rsidR="00EE535C" w:rsidRPr="00FF7A33">
        <w:rPr>
          <w:sz w:val="24"/>
          <w:szCs w:val="24"/>
          <w:lang w:val="ru-RU"/>
        </w:rPr>
        <w:t xml:space="preserve">нахождения </w:t>
      </w:r>
      <w:r w:rsidR="001C0076" w:rsidRPr="00FF7A33">
        <w:rPr>
          <w:sz w:val="24"/>
          <w:szCs w:val="24"/>
          <w:lang w:val="ru-RU"/>
        </w:rPr>
        <w:t xml:space="preserve">по адресу: </w:t>
      </w:r>
      <w:r>
        <w:rPr>
          <w:sz w:val="24"/>
          <w:szCs w:val="24"/>
          <w:lang w:val="ru-RU" w:eastAsia="ru-RU" w:bidi="en-US"/>
        </w:rPr>
        <w:t xml:space="preserve">127566, г. Москва, Алтуфьевское шоссе, 44, </w:t>
      </w:r>
      <w:proofErr w:type="spellStart"/>
      <w:r>
        <w:rPr>
          <w:sz w:val="24"/>
          <w:szCs w:val="24"/>
          <w:lang w:val="ru-RU" w:eastAsia="ru-RU" w:bidi="en-US"/>
        </w:rPr>
        <w:t>эт</w:t>
      </w:r>
      <w:proofErr w:type="spellEnd"/>
      <w:r>
        <w:rPr>
          <w:sz w:val="24"/>
          <w:szCs w:val="24"/>
          <w:lang w:val="ru-RU" w:eastAsia="ru-RU" w:bidi="en-US"/>
        </w:rPr>
        <w:t>/</w:t>
      </w:r>
      <w:proofErr w:type="spellStart"/>
      <w:r>
        <w:rPr>
          <w:sz w:val="24"/>
          <w:szCs w:val="24"/>
          <w:lang w:val="ru-RU" w:eastAsia="ru-RU" w:bidi="en-US"/>
        </w:rPr>
        <w:t>пом</w:t>
      </w:r>
      <w:proofErr w:type="spellEnd"/>
      <w:r>
        <w:rPr>
          <w:sz w:val="24"/>
          <w:szCs w:val="24"/>
          <w:lang w:val="ru-RU" w:eastAsia="ru-RU" w:bidi="en-US"/>
        </w:rPr>
        <w:t>/ч.к. 14/</w:t>
      </w:r>
      <w:r>
        <w:rPr>
          <w:sz w:val="24"/>
          <w:szCs w:val="24"/>
          <w:lang w:val="en-US" w:eastAsia="ru-RU" w:bidi="en-US"/>
        </w:rPr>
        <w:t>XX</w:t>
      </w:r>
      <w:r>
        <w:rPr>
          <w:sz w:val="24"/>
          <w:szCs w:val="24"/>
          <w:lang w:val="ru-RU" w:eastAsia="ru-RU" w:bidi="en-US"/>
        </w:rPr>
        <w:t>/10</w:t>
      </w:r>
      <w:r w:rsidR="00616717" w:rsidRPr="00FF7A33">
        <w:rPr>
          <w:sz w:val="24"/>
          <w:szCs w:val="24"/>
          <w:lang w:val="ru-RU" w:eastAsia="ru-RU" w:bidi="en-US"/>
        </w:rPr>
        <w:t xml:space="preserve">, </w:t>
      </w:r>
      <w:r w:rsidR="001C0076" w:rsidRPr="00FF7A33">
        <w:rPr>
          <w:sz w:val="24"/>
          <w:szCs w:val="24"/>
          <w:lang w:val="ru-RU"/>
        </w:rPr>
        <w:t xml:space="preserve">в лице </w:t>
      </w:r>
      <w:r w:rsidR="00663BE7" w:rsidRPr="00FF7A33">
        <w:rPr>
          <w:sz w:val="24"/>
          <w:szCs w:val="24"/>
          <w:lang w:val="ru-RU"/>
        </w:rPr>
        <w:t>г</w:t>
      </w:r>
      <w:r w:rsidR="001C0076" w:rsidRPr="00FF7A33">
        <w:rPr>
          <w:sz w:val="24"/>
          <w:szCs w:val="24"/>
          <w:lang w:val="ru-RU"/>
        </w:rPr>
        <w:t xml:space="preserve">енерального директора </w:t>
      </w:r>
      <w:r>
        <w:rPr>
          <w:sz w:val="24"/>
          <w:szCs w:val="24"/>
          <w:lang w:val="ru-RU"/>
        </w:rPr>
        <w:t>Полковниченко Ольги Сергеевны</w:t>
      </w:r>
      <w:r w:rsidR="00D91E6A" w:rsidRPr="00FF7A33">
        <w:rPr>
          <w:sz w:val="24"/>
          <w:szCs w:val="24"/>
          <w:lang w:val="ru-RU"/>
        </w:rPr>
        <w:t xml:space="preserve">, </w:t>
      </w:r>
      <w:r w:rsidR="00AB7B15" w:rsidRPr="00FF7A33">
        <w:rPr>
          <w:sz w:val="24"/>
          <w:szCs w:val="24"/>
          <w:lang w:val="ru-RU"/>
        </w:rPr>
        <w:t>действующе</w:t>
      </w:r>
      <w:r>
        <w:rPr>
          <w:sz w:val="24"/>
          <w:szCs w:val="24"/>
          <w:lang w:val="ru-RU"/>
        </w:rPr>
        <w:t>го</w:t>
      </w:r>
      <w:r w:rsidR="001C0076" w:rsidRPr="00FF7A33">
        <w:rPr>
          <w:sz w:val="24"/>
          <w:szCs w:val="24"/>
          <w:lang w:val="ru-RU"/>
        </w:rPr>
        <w:t xml:space="preserve"> на основании Устава («</w:t>
      </w:r>
      <w:r w:rsidR="001C0076" w:rsidRPr="00FF7A33">
        <w:rPr>
          <w:b/>
          <w:sz w:val="24"/>
          <w:szCs w:val="24"/>
          <w:lang w:val="ru-RU"/>
        </w:rPr>
        <w:t>Застройщик</w:t>
      </w:r>
      <w:r w:rsidR="001C0076" w:rsidRPr="00FF7A33">
        <w:rPr>
          <w:sz w:val="24"/>
          <w:szCs w:val="24"/>
          <w:lang w:val="ru-RU"/>
        </w:rPr>
        <w:t>»), и</w:t>
      </w:r>
      <w:proofErr w:type="gramEnd"/>
    </w:p>
    <w:p w:rsidR="001814E9" w:rsidRPr="00FF7A33" w:rsidRDefault="001814E9" w:rsidP="001C4A9C">
      <w:pPr>
        <w:pStyle w:val="a0"/>
        <w:widowControl w:val="0"/>
        <w:spacing w:after="0"/>
        <w:contextualSpacing/>
        <w:rPr>
          <w:sz w:val="24"/>
          <w:szCs w:val="24"/>
          <w:lang w:val="ru-RU"/>
        </w:rPr>
      </w:pPr>
    </w:p>
    <w:p w:rsidR="00C02224" w:rsidRPr="00FF7A33" w:rsidRDefault="00953C42" w:rsidP="001C4A9C">
      <w:pPr>
        <w:widowControl w:val="0"/>
        <w:ind w:firstLine="567"/>
        <w:contextualSpacing/>
        <w:rPr>
          <w:sz w:val="24"/>
          <w:szCs w:val="24"/>
          <w:lang w:val="ru-RU"/>
        </w:rPr>
      </w:pPr>
      <w:r w:rsidRPr="00FF7A33">
        <w:rPr>
          <w:b/>
          <w:bCs/>
          <w:sz w:val="24"/>
          <w:szCs w:val="24"/>
          <w:lang w:val="ru-RU"/>
        </w:rPr>
        <w:t>Гражданин Р</w:t>
      </w:r>
      <w:r w:rsidR="008B0368" w:rsidRPr="00FF7A33">
        <w:rPr>
          <w:b/>
          <w:bCs/>
          <w:sz w:val="24"/>
          <w:szCs w:val="24"/>
          <w:lang w:val="ru-RU"/>
        </w:rPr>
        <w:t xml:space="preserve">оссийской </w:t>
      </w:r>
      <w:proofErr w:type="spellStart"/>
      <w:r w:rsidRPr="00FF7A33">
        <w:rPr>
          <w:b/>
          <w:bCs/>
          <w:sz w:val="24"/>
          <w:szCs w:val="24"/>
          <w:lang w:val="ru-RU"/>
        </w:rPr>
        <w:t>Ф</w:t>
      </w:r>
      <w:r w:rsidR="008B0368" w:rsidRPr="00FF7A33">
        <w:rPr>
          <w:b/>
          <w:bCs/>
          <w:sz w:val="24"/>
          <w:szCs w:val="24"/>
          <w:lang w:val="ru-RU"/>
        </w:rPr>
        <w:t>едерации</w:t>
      </w:r>
      <w:r w:rsidR="00025266" w:rsidRPr="00FF7A33">
        <w:rPr>
          <w:b/>
          <w:bCs/>
          <w:sz w:val="24"/>
          <w:szCs w:val="24"/>
          <w:lang w:val="ru-RU"/>
        </w:rPr>
        <w:t>_________________</w:t>
      </w:r>
      <w:proofErr w:type="spellEnd"/>
      <w:r w:rsidR="00EB534B" w:rsidRPr="00FF7A33">
        <w:rPr>
          <w:b/>
          <w:sz w:val="24"/>
          <w:szCs w:val="24"/>
          <w:lang w:val="ru-RU"/>
        </w:rPr>
        <w:t xml:space="preserve">, </w:t>
      </w:r>
      <w:r w:rsidR="008B0368" w:rsidRPr="00FF7A33">
        <w:rPr>
          <w:sz w:val="24"/>
          <w:szCs w:val="24"/>
          <w:lang w:val="ru-RU"/>
        </w:rPr>
        <w:t>СНИЛС:</w:t>
      </w:r>
      <w:r w:rsidR="00025266" w:rsidRPr="00FF7A33">
        <w:rPr>
          <w:sz w:val="24"/>
          <w:szCs w:val="24"/>
          <w:lang w:val="ru-RU"/>
        </w:rPr>
        <w:t>_______</w:t>
      </w:r>
      <w:r w:rsidR="008B0368" w:rsidRPr="00FF7A33">
        <w:rPr>
          <w:sz w:val="24"/>
          <w:szCs w:val="24"/>
          <w:lang w:val="ru-RU"/>
        </w:rPr>
        <w:t xml:space="preserve">, </w:t>
      </w:r>
      <w:proofErr w:type="spellStart"/>
      <w:r w:rsidR="00EB534B" w:rsidRPr="00FF7A33">
        <w:rPr>
          <w:sz w:val="24"/>
          <w:szCs w:val="24"/>
          <w:lang w:val="ru-RU"/>
        </w:rPr>
        <w:t>пол</w:t>
      </w:r>
      <w:r w:rsidR="00025266" w:rsidRPr="00FF7A33">
        <w:rPr>
          <w:sz w:val="24"/>
          <w:szCs w:val="24"/>
          <w:lang w:val="ru-RU"/>
        </w:rPr>
        <w:t>___________</w:t>
      </w:r>
      <w:proofErr w:type="spellEnd"/>
      <w:r w:rsidR="00EB534B" w:rsidRPr="00FF7A33">
        <w:rPr>
          <w:sz w:val="24"/>
          <w:szCs w:val="24"/>
          <w:lang w:val="ru-RU"/>
        </w:rPr>
        <w:t xml:space="preserve">, дата </w:t>
      </w:r>
      <w:proofErr w:type="spellStart"/>
      <w:r w:rsidR="00EB534B" w:rsidRPr="00FF7A33">
        <w:rPr>
          <w:sz w:val="24"/>
          <w:szCs w:val="24"/>
          <w:lang w:val="ru-RU"/>
        </w:rPr>
        <w:t>рождения:</w:t>
      </w:r>
      <w:r w:rsidR="00025266" w:rsidRPr="00FF7A33">
        <w:rPr>
          <w:sz w:val="24"/>
          <w:szCs w:val="24"/>
          <w:lang w:val="ru-RU"/>
        </w:rPr>
        <w:t>_____________</w:t>
      </w:r>
      <w:proofErr w:type="spellEnd"/>
      <w:r w:rsidR="00EB534B" w:rsidRPr="00FF7A33">
        <w:rPr>
          <w:sz w:val="24"/>
          <w:szCs w:val="24"/>
          <w:lang w:val="ru-RU"/>
        </w:rPr>
        <w:t xml:space="preserve">, место </w:t>
      </w:r>
      <w:proofErr w:type="spellStart"/>
      <w:r w:rsidR="00EB534B" w:rsidRPr="00FF7A33">
        <w:rPr>
          <w:sz w:val="24"/>
          <w:szCs w:val="24"/>
          <w:lang w:val="ru-RU"/>
        </w:rPr>
        <w:t>рождения:</w:t>
      </w:r>
      <w:r w:rsidR="00025266" w:rsidRPr="00FF7A33">
        <w:rPr>
          <w:sz w:val="24"/>
          <w:szCs w:val="24"/>
          <w:lang w:val="ru-RU"/>
        </w:rPr>
        <w:t>________________</w:t>
      </w:r>
      <w:proofErr w:type="spellEnd"/>
      <w:r w:rsidR="00EB534B" w:rsidRPr="00FF7A33">
        <w:rPr>
          <w:sz w:val="24"/>
          <w:szCs w:val="24"/>
          <w:lang w:val="ru-RU"/>
        </w:rPr>
        <w:t xml:space="preserve">, паспорт серия </w:t>
      </w:r>
      <w:r w:rsidR="00025266" w:rsidRPr="00FF7A33">
        <w:rPr>
          <w:sz w:val="24"/>
          <w:szCs w:val="24"/>
          <w:lang w:val="ru-RU"/>
        </w:rPr>
        <w:t>_____</w:t>
      </w:r>
      <w:r w:rsidR="00EB534B" w:rsidRPr="00FF7A33">
        <w:rPr>
          <w:sz w:val="24"/>
          <w:szCs w:val="24"/>
          <w:lang w:val="ru-RU"/>
        </w:rPr>
        <w:t xml:space="preserve"> </w:t>
      </w:r>
      <w:proofErr w:type="spellStart"/>
      <w:r w:rsidR="00EB534B" w:rsidRPr="00FF7A33">
        <w:rPr>
          <w:sz w:val="24"/>
          <w:szCs w:val="24"/>
          <w:lang w:val="ru-RU"/>
        </w:rPr>
        <w:t>номер</w:t>
      </w:r>
      <w:r w:rsidR="00025266" w:rsidRPr="00FF7A33">
        <w:rPr>
          <w:sz w:val="24"/>
          <w:szCs w:val="24"/>
          <w:lang w:val="ru-RU"/>
        </w:rPr>
        <w:t>_________</w:t>
      </w:r>
      <w:proofErr w:type="spellEnd"/>
      <w:r w:rsidR="00EB534B" w:rsidRPr="00FF7A33">
        <w:rPr>
          <w:sz w:val="24"/>
          <w:szCs w:val="24"/>
          <w:lang w:val="ru-RU"/>
        </w:rPr>
        <w:t xml:space="preserve">, выдан: </w:t>
      </w:r>
      <w:r w:rsidR="00025266" w:rsidRPr="00FF7A33">
        <w:rPr>
          <w:sz w:val="24"/>
          <w:szCs w:val="24"/>
          <w:lang w:val="ru-RU"/>
        </w:rPr>
        <w:t>______________________________</w:t>
      </w:r>
      <w:r w:rsidR="00EB534B" w:rsidRPr="00FF7A33">
        <w:rPr>
          <w:sz w:val="24"/>
          <w:szCs w:val="24"/>
          <w:lang w:val="ru-RU"/>
        </w:rPr>
        <w:t>, код подразделения</w:t>
      </w:r>
      <w:proofErr w:type="gramStart"/>
      <w:r w:rsidR="00EB534B" w:rsidRPr="00FF7A33">
        <w:rPr>
          <w:sz w:val="24"/>
          <w:szCs w:val="24"/>
          <w:lang w:val="ru-RU"/>
        </w:rPr>
        <w:t xml:space="preserve">:, </w:t>
      </w:r>
      <w:proofErr w:type="gramEnd"/>
      <w:r w:rsidR="00EB534B" w:rsidRPr="00FF7A33">
        <w:rPr>
          <w:sz w:val="24"/>
          <w:szCs w:val="24"/>
          <w:lang w:val="ru-RU"/>
        </w:rPr>
        <w:t xml:space="preserve">зарегистрирован по адресу: </w:t>
      </w:r>
      <w:r w:rsidR="00025266" w:rsidRPr="00FF7A33">
        <w:rPr>
          <w:sz w:val="24"/>
          <w:szCs w:val="24"/>
          <w:lang w:val="ru-RU"/>
        </w:rPr>
        <w:t>_____________________________</w:t>
      </w:r>
      <w:r w:rsidR="004C16BD" w:rsidRPr="00FF7A33">
        <w:rPr>
          <w:sz w:val="24"/>
          <w:szCs w:val="24"/>
          <w:lang w:val="ru-RU"/>
        </w:rPr>
        <w:t>(«</w:t>
      </w:r>
      <w:r w:rsidR="004C16BD" w:rsidRPr="00FF7A33">
        <w:rPr>
          <w:b/>
          <w:sz w:val="24"/>
          <w:szCs w:val="24"/>
          <w:lang w:val="ru-RU"/>
        </w:rPr>
        <w:t>Участник Долевого Строительства</w:t>
      </w:r>
      <w:r w:rsidR="004C16BD" w:rsidRPr="00FF7A33">
        <w:rPr>
          <w:sz w:val="24"/>
          <w:szCs w:val="24"/>
          <w:lang w:val="ru-RU"/>
        </w:rPr>
        <w:t>»),</w:t>
      </w:r>
      <w:r w:rsidR="00025266" w:rsidRPr="00FF7A33">
        <w:rPr>
          <w:sz w:val="24"/>
          <w:szCs w:val="24"/>
          <w:lang w:val="ru-RU"/>
        </w:rPr>
        <w:t xml:space="preserve"> </w:t>
      </w:r>
      <w:r w:rsidR="000167CC" w:rsidRPr="00FF7A33">
        <w:rPr>
          <w:sz w:val="24"/>
          <w:szCs w:val="24"/>
          <w:lang w:val="ru-RU"/>
        </w:rPr>
        <w:t>совместно именуемыми «</w:t>
      </w:r>
      <w:r w:rsidR="000167CC" w:rsidRPr="00FF7A33">
        <w:rPr>
          <w:b/>
          <w:sz w:val="24"/>
          <w:szCs w:val="24"/>
          <w:lang w:val="ru-RU"/>
        </w:rPr>
        <w:t>Стороны</w:t>
      </w:r>
      <w:r w:rsidR="000167CC" w:rsidRPr="00FF7A33">
        <w:rPr>
          <w:sz w:val="24"/>
          <w:szCs w:val="24"/>
          <w:lang w:val="ru-RU"/>
        </w:rPr>
        <w:t>»</w:t>
      </w:r>
      <w:r w:rsidR="00025266" w:rsidRPr="00FF7A33">
        <w:rPr>
          <w:sz w:val="24"/>
          <w:szCs w:val="24"/>
          <w:lang w:val="ru-RU"/>
        </w:rPr>
        <w:t>, а раздельно</w:t>
      </w:r>
      <w:r w:rsidR="000167CC" w:rsidRPr="00FF7A33">
        <w:rPr>
          <w:sz w:val="24"/>
          <w:szCs w:val="24"/>
          <w:lang w:val="ru-RU"/>
        </w:rPr>
        <w:t xml:space="preserve"> «</w:t>
      </w:r>
      <w:r w:rsidR="000167CC" w:rsidRPr="00FF7A33">
        <w:rPr>
          <w:b/>
          <w:sz w:val="24"/>
          <w:szCs w:val="24"/>
          <w:lang w:val="ru-RU"/>
        </w:rPr>
        <w:t>Сторона</w:t>
      </w:r>
      <w:r w:rsidR="000167CC" w:rsidRPr="00FF7A33">
        <w:rPr>
          <w:sz w:val="24"/>
          <w:szCs w:val="24"/>
          <w:lang w:val="ru-RU"/>
        </w:rPr>
        <w:t>»</w:t>
      </w:r>
      <w:r w:rsidR="00025266" w:rsidRPr="00FF7A33">
        <w:rPr>
          <w:sz w:val="24"/>
          <w:szCs w:val="24"/>
          <w:lang w:val="ru-RU"/>
        </w:rPr>
        <w:t xml:space="preserve">, </w:t>
      </w:r>
    </w:p>
    <w:p w:rsidR="00025266" w:rsidRPr="00FF7A33" w:rsidRDefault="00ED629D" w:rsidP="001C4A9C">
      <w:pPr>
        <w:widowControl w:val="0"/>
        <w:ind w:firstLine="567"/>
        <w:contextualSpacing/>
        <w:rPr>
          <w:sz w:val="24"/>
          <w:szCs w:val="24"/>
          <w:lang w:val="ru-RU"/>
        </w:rPr>
      </w:pPr>
      <w:r w:rsidRPr="00FF7A33">
        <w:rPr>
          <w:sz w:val="24"/>
          <w:szCs w:val="24"/>
          <w:lang w:val="ru-RU"/>
        </w:rPr>
        <w:t>заключили настоящий договор участия в долевом строительстве («</w:t>
      </w:r>
      <w:r w:rsidRPr="00FF7A33">
        <w:rPr>
          <w:b/>
          <w:sz w:val="24"/>
          <w:szCs w:val="24"/>
          <w:lang w:val="ru-RU"/>
        </w:rPr>
        <w:t>Договор</w:t>
      </w:r>
      <w:r w:rsidRPr="00FF7A33">
        <w:rPr>
          <w:sz w:val="24"/>
          <w:szCs w:val="24"/>
          <w:lang w:val="ru-RU"/>
        </w:rPr>
        <w:t>») о нижеследующем:</w:t>
      </w:r>
    </w:p>
    <w:p w:rsidR="001814E9" w:rsidRPr="00FF7A33" w:rsidRDefault="001814E9" w:rsidP="001C4A9C">
      <w:pPr>
        <w:pStyle w:val="a0"/>
        <w:widowControl w:val="0"/>
        <w:spacing w:after="0"/>
        <w:contextualSpacing/>
        <w:rPr>
          <w:sz w:val="24"/>
          <w:szCs w:val="24"/>
          <w:lang w:val="ru-RU"/>
        </w:rPr>
      </w:pPr>
    </w:p>
    <w:p w:rsidR="00FA5793" w:rsidRPr="00FF7A33" w:rsidRDefault="00FA5793" w:rsidP="001C4A9C">
      <w:pPr>
        <w:pStyle w:val="BMKHEADING1"/>
        <w:keepNext w:val="0"/>
        <w:widowControl w:val="0"/>
        <w:spacing w:after="0"/>
        <w:contextualSpacing/>
        <w:jc w:val="center"/>
        <w:rPr>
          <w:sz w:val="24"/>
          <w:szCs w:val="24"/>
          <w:lang w:val="ru-RU"/>
        </w:rPr>
      </w:pPr>
      <w:r w:rsidRPr="00FF7A33">
        <w:rPr>
          <w:sz w:val="24"/>
          <w:szCs w:val="24"/>
          <w:lang w:val="ru-RU"/>
        </w:rPr>
        <w:t>термины и толкование</w:t>
      </w:r>
    </w:p>
    <w:p w:rsidR="001814E9" w:rsidRPr="00FF7A33" w:rsidRDefault="00FA5793" w:rsidP="001C4A9C">
      <w:pPr>
        <w:pStyle w:val="BMKHeading2"/>
        <w:widowControl w:val="0"/>
        <w:spacing w:after="0"/>
        <w:contextualSpacing/>
        <w:rPr>
          <w:sz w:val="24"/>
          <w:szCs w:val="24"/>
          <w:lang w:val="ru-RU"/>
        </w:rPr>
      </w:pPr>
      <w:r w:rsidRPr="00FF7A33">
        <w:rPr>
          <w:sz w:val="24"/>
          <w:szCs w:val="24"/>
          <w:lang w:val="ru-RU"/>
        </w:rPr>
        <w:t>Если из контекста не следует иное, термины, употребленные в настоящем Договоре с заглавной буквы, имеют следующие значения</w:t>
      </w:r>
      <w:r w:rsidR="00076DC1" w:rsidRPr="00FF7A33">
        <w:rPr>
          <w:sz w:val="24"/>
          <w:szCs w:val="24"/>
          <w:lang w:val="ru-RU"/>
        </w:rPr>
        <w:t>:</w:t>
      </w:r>
    </w:p>
    <w:p w:rsidR="00616717" w:rsidRPr="00FF7A33" w:rsidRDefault="001B2E4F" w:rsidP="001C4A9C">
      <w:pPr>
        <w:pStyle w:val="a0"/>
        <w:widowControl w:val="0"/>
        <w:spacing w:after="0"/>
        <w:contextualSpacing/>
        <w:rPr>
          <w:sz w:val="24"/>
          <w:szCs w:val="24"/>
          <w:lang w:val="ru-RU"/>
        </w:rPr>
      </w:pPr>
      <w:r w:rsidRPr="00FF7A33">
        <w:rPr>
          <w:b/>
          <w:sz w:val="24"/>
          <w:szCs w:val="24"/>
          <w:lang w:val="ru-RU"/>
        </w:rPr>
        <w:t xml:space="preserve">- </w:t>
      </w:r>
      <w:r w:rsidR="00DC684A" w:rsidRPr="00FF7A33">
        <w:rPr>
          <w:b/>
          <w:sz w:val="24"/>
          <w:szCs w:val="24"/>
          <w:lang w:val="ru-RU"/>
        </w:rPr>
        <w:t>«Здание»</w:t>
      </w:r>
      <w:r w:rsidR="00DC684A" w:rsidRPr="00FF7A33">
        <w:rPr>
          <w:sz w:val="24"/>
          <w:szCs w:val="24"/>
          <w:lang w:val="ru-RU"/>
        </w:rPr>
        <w:t xml:space="preserve"> </w:t>
      </w:r>
      <w:r w:rsidR="00DB3736" w:rsidRPr="00E164DB">
        <w:rPr>
          <w:sz w:val="24"/>
          <w:szCs w:val="24"/>
          <w:lang w:val="ru-RU"/>
        </w:rPr>
        <w:t xml:space="preserve">- </w:t>
      </w:r>
      <w:r w:rsidR="001875A9" w:rsidRPr="00E164DB">
        <w:rPr>
          <w:sz w:val="24"/>
          <w:szCs w:val="24"/>
          <w:lang w:val="ru-RU"/>
        </w:rPr>
        <w:t xml:space="preserve">Многоквартирный </w:t>
      </w:r>
      <w:r w:rsidR="00170991" w:rsidRPr="00E164DB">
        <w:rPr>
          <w:sz w:val="24"/>
          <w:szCs w:val="24"/>
          <w:lang w:val="ru-RU"/>
        </w:rPr>
        <w:t xml:space="preserve">жилой </w:t>
      </w:r>
      <w:r w:rsidR="001875A9" w:rsidRPr="00E164DB">
        <w:rPr>
          <w:sz w:val="24"/>
          <w:szCs w:val="24"/>
          <w:lang w:val="ru-RU"/>
        </w:rPr>
        <w:t>дом</w:t>
      </w:r>
      <w:r w:rsidR="00616717" w:rsidRPr="00E164DB">
        <w:rPr>
          <w:sz w:val="24"/>
          <w:szCs w:val="24"/>
          <w:lang w:val="ru-RU"/>
        </w:rPr>
        <w:t xml:space="preserve">, который будет построен по адресу: Российская Федерации, город Москва, </w:t>
      </w:r>
      <w:r w:rsidR="001875A9" w:rsidRPr="00E164DB">
        <w:rPr>
          <w:sz w:val="24"/>
          <w:szCs w:val="24"/>
          <w:lang w:val="ru-RU"/>
        </w:rPr>
        <w:t>Северо-Восточный</w:t>
      </w:r>
      <w:r w:rsidR="00616717" w:rsidRPr="00E164DB">
        <w:rPr>
          <w:sz w:val="24"/>
          <w:szCs w:val="24"/>
          <w:lang w:val="ru-RU"/>
        </w:rPr>
        <w:t xml:space="preserve"> административный округ, </w:t>
      </w:r>
      <w:r w:rsidR="001875A9" w:rsidRPr="00E164DB">
        <w:rPr>
          <w:sz w:val="24"/>
          <w:szCs w:val="24"/>
          <w:lang w:val="ru-RU"/>
        </w:rPr>
        <w:t xml:space="preserve">Ярославское шоссе, </w:t>
      </w:r>
      <w:r w:rsidR="00616717" w:rsidRPr="00E164DB">
        <w:rPr>
          <w:sz w:val="24"/>
          <w:szCs w:val="24"/>
          <w:lang w:val="ru-RU"/>
        </w:rPr>
        <w:t xml:space="preserve"> </w:t>
      </w:r>
      <w:r w:rsidR="00865E96" w:rsidRPr="00E164DB">
        <w:rPr>
          <w:sz w:val="24"/>
          <w:szCs w:val="24"/>
          <w:lang w:val="ru-RU"/>
        </w:rPr>
        <w:t>вл</w:t>
      </w:r>
      <w:r w:rsidR="00616717" w:rsidRPr="00E164DB">
        <w:rPr>
          <w:sz w:val="24"/>
          <w:szCs w:val="24"/>
          <w:lang w:val="ru-RU"/>
        </w:rPr>
        <w:t>.</w:t>
      </w:r>
      <w:r w:rsidR="00170991" w:rsidRPr="00E164DB">
        <w:rPr>
          <w:sz w:val="24"/>
          <w:szCs w:val="24"/>
          <w:lang w:val="ru-RU"/>
        </w:rPr>
        <w:t>51</w:t>
      </w:r>
      <w:r w:rsidR="00616717" w:rsidRPr="00E164DB">
        <w:rPr>
          <w:sz w:val="24"/>
          <w:szCs w:val="24"/>
          <w:lang w:val="ru-RU"/>
        </w:rPr>
        <w:t xml:space="preserve"> (строительный адрес); количество этажей</w:t>
      </w:r>
      <w:r w:rsidR="0026639C" w:rsidRPr="00E164DB">
        <w:rPr>
          <w:sz w:val="24"/>
          <w:szCs w:val="24"/>
          <w:lang w:val="ru-RU"/>
        </w:rPr>
        <w:t xml:space="preserve">: </w:t>
      </w:r>
      <w:r w:rsidR="00C776B6" w:rsidRPr="00E164DB">
        <w:rPr>
          <w:sz w:val="24"/>
          <w:szCs w:val="24"/>
          <w:lang w:val="ru-RU"/>
        </w:rPr>
        <w:t>минимальное 17, максимальное 18</w:t>
      </w:r>
      <w:r w:rsidR="0026639C" w:rsidRPr="00E164DB">
        <w:rPr>
          <w:sz w:val="24"/>
          <w:szCs w:val="24"/>
          <w:lang w:val="ru-RU"/>
        </w:rPr>
        <w:t>,</w:t>
      </w:r>
      <w:r w:rsidR="00616717" w:rsidRPr="00E164DB">
        <w:rPr>
          <w:sz w:val="24"/>
          <w:szCs w:val="24"/>
          <w:lang w:val="ru-RU"/>
        </w:rPr>
        <w:t xml:space="preserve"> </w:t>
      </w:r>
      <w:r w:rsidR="002A69BC" w:rsidRPr="00E164DB">
        <w:rPr>
          <w:sz w:val="24"/>
          <w:szCs w:val="24"/>
          <w:lang w:val="ru-RU"/>
        </w:rPr>
        <w:t>1 подземный этаж</w:t>
      </w:r>
      <w:r w:rsidR="008F5AF4" w:rsidRPr="00E164DB">
        <w:rPr>
          <w:sz w:val="24"/>
          <w:szCs w:val="24"/>
          <w:lang w:val="ru-RU"/>
        </w:rPr>
        <w:t>,</w:t>
      </w:r>
      <w:r w:rsidR="0003167A" w:rsidRPr="00E164DB">
        <w:rPr>
          <w:sz w:val="24"/>
          <w:szCs w:val="24"/>
          <w:lang w:val="ru-RU"/>
        </w:rPr>
        <w:t xml:space="preserve"> </w:t>
      </w:r>
      <w:r w:rsidR="00456456" w:rsidRPr="00E164DB">
        <w:rPr>
          <w:sz w:val="24"/>
          <w:szCs w:val="24"/>
          <w:lang w:val="ru-RU"/>
        </w:rPr>
        <w:t xml:space="preserve">общая площадь </w:t>
      </w:r>
      <w:r w:rsidR="00170991" w:rsidRPr="00E164DB">
        <w:rPr>
          <w:sz w:val="24"/>
          <w:szCs w:val="24"/>
          <w:lang w:val="ru-RU"/>
        </w:rPr>
        <w:t>11 263,66</w:t>
      </w:r>
      <w:r w:rsidR="00456456" w:rsidRPr="00E164DB">
        <w:rPr>
          <w:sz w:val="24"/>
          <w:szCs w:val="24"/>
          <w:lang w:val="ru-RU"/>
        </w:rPr>
        <w:t xml:space="preserve"> кв.м., материал наружных стен и каркаса: </w:t>
      </w:r>
      <w:r w:rsidR="00170991" w:rsidRPr="00E164DB">
        <w:rPr>
          <w:sz w:val="24"/>
          <w:szCs w:val="24"/>
          <w:lang w:val="ru-RU"/>
        </w:rPr>
        <w:t>каркас – монолитный железобетон, наружные стены – система навесного вентилируемого фасада с различными видами облицовки</w:t>
      </w:r>
      <w:r w:rsidR="00456456" w:rsidRPr="00E164DB">
        <w:rPr>
          <w:sz w:val="24"/>
          <w:szCs w:val="24"/>
          <w:lang w:val="ru-RU"/>
        </w:rPr>
        <w:t>,</w:t>
      </w:r>
      <w:r w:rsidR="00813108" w:rsidRPr="00E164DB">
        <w:rPr>
          <w:sz w:val="24"/>
          <w:szCs w:val="24"/>
          <w:lang w:val="ru-RU"/>
        </w:rPr>
        <w:t xml:space="preserve"> материал перекрытий: монолитные железобетонные,</w:t>
      </w:r>
      <w:r w:rsidR="00456456" w:rsidRPr="00E164DB">
        <w:rPr>
          <w:sz w:val="24"/>
          <w:szCs w:val="24"/>
          <w:lang w:val="ru-RU"/>
        </w:rPr>
        <w:t xml:space="preserve"> класс </w:t>
      </w:r>
      <w:proofErr w:type="spellStart"/>
      <w:r w:rsidR="00456456" w:rsidRPr="00E164DB">
        <w:rPr>
          <w:sz w:val="24"/>
          <w:szCs w:val="24"/>
          <w:lang w:val="ru-RU"/>
        </w:rPr>
        <w:t>энергоэффективности</w:t>
      </w:r>
      <w:proofErr w:type="spellEnd"/>
      <w:proofErr w:type="gramStart"/>
      <w:r w:rsidR="00456456" w:rsidRPr="00E164DB">
        <w:rPr>
          <w:sz w:val="24"/>
          <w:szCs w:val="24"/>
          <w:lang w:val="ru-RU"/>
        </w:rPr>
        <w:t xml:space="preserve"> А</w:t>
      </w:r>
      <w:proofErr w:type="gramEnd"/>
      <w:r w:rsidR="00456456" w:rsidRPr="00E164DB">
        <w:rPr>
          <w:sz w:val="24"/>
          <w:szCs w:val="24"/>
          <w:lang w:val="ru-RU"/>
        </w:rPr>
        <w:t>,</w:t>
      </w:r>
      <w:r w:rsidR="004C5297" w:rsidRPr="00E164DB">
        <w:rPr>
          <w:sz w:val="24"/>
          <w:szCs w:val="24"/>
          <w:lang w:val="ru-RU"/>
        </w:rPr>
        <w:t xml:space="preserve"> сейсмостойкость – </w:t>
      </w:r>
      <w:r w:rsidR="00E87B56" w:rsidRPr="00E164DB">
        <w:rPr>
          <w:rFonts w:eastAsia="Times New Roman"/>
          <w:color w:val="000000"/>
          <w:sz w:val="24"/>
          <w:szCs w:val="24"/>
          <w:lang w:val="ru-RU" w:eastAsia="ru-RU"/>
        </w:rPr>
        <w:t xml:space="preserve">рассчитан на </w:t>
      </w:r>
      <w:r w:rsidR="00235180" w:rsidRPr="00E164DB">
        <w:rPr>
          <w:rFonts w:eastAsia="Times New Roman"/>
          <w:color w:val="000000"/>
          <w:sz w:val="24"/>
          <w:szCs w:val="24"/>
          <w:lang w:val="ru-RU" w:eastAsia="ru-RU"/>
        </w:rPr>
        <w:t>интенсивность сейсмических воздействий</w:t>
      </w:r>
      <w:r w:rsidR="00E87B56" w:rsidRPr="00E164DB">
        <w:rPr>
          <w:rFonts w:eastAsia="Times New Roman"/>
          <w:color w:val="000000"/>
          <w:sz w:val="24"/>
          <w:szCs w:val="24"/>
          <w:lang w:val="ru-RU" w:eastAsia="ru-RU"/>
        </w:rPr>
        <w:t xml:space="preserve"> 5</w:t>
      </w:r>
      <w:r w:rsidR="00170991" w:rsidRPr="00E164DB">
        <w:rPr>
          <w:rFonts w:eastAsia="Times New Roman"/>
          <w:color w:val="000000"/>
          <w:sz w:val="24"/>
          <w:szCs w:val="24"/>
          <w:lang w:val="ru-RU" w:eastAsia="ru-RU"/>
        </w:rPr>
        <w:t xml:space="preserve"> и менее</w:t>
      </w:r>
      <w:r w:rsidR="00E87B56" w:rsidRPr="00E164DB">
        <w:rPr>
          <w:rFonts w:eastAsia="Times New Roman"/>
          <w:color w:val="000000"/>
          <w:sz w:val="24"/>
          <w:szCs w:val="24"/>
          <w:lang w:val="ru-RU" w:eastAsia="ru-RU"/>
        </w:rPr>
        <w:t xml:space="preserve"> баллов</w:t>
      </w:r>
      <w:r w:rsidR="004C5297" w:rsidRPr="00E164DB">
        <w:rPr>
          <w:sz w:val="24"/>
          <w:szCs w:val="24"/>
          <w:lang w:val="ru-RU"/>
        </w:rPr>
        <w:t>,</w:t>
      </w:r>
      <w:r w:rsidR="00456456" w:rsidRPr="00E164DB">
        <w:rPr>
          <w:sz w:val="24"/>
          <w:szCs w:val="24"/>
          <w:lang w:val="ru-RU"/>
        </w:rPr>
        <w:t xml:space="preserve"> строящееся с привлечением денежных средств участников долевого строительства.</w:t>
      </w:r>
      <w:r w:rsidR="00456456" w:rsidRPr="00FF7A33">
        <w:rPr>
          <w:sz w:val="24"/>
          <w:szCs w:val="24"/>
          <w:lang w:val="ru-RU"/>
        </w:rPr>
        <w:t xml:space="preserve"> </w:t>
      </w:r>
    </w:p>
    <w:p w:rsidR="00570D1E" w:rsidRPr="00FF7A33" w:rsidRDefault="001B2E4F" w:rsidP="001C4A9C">
      <w:pPr>
        <w:pStyle w:val="a0"/>
        <w:widowControl w:val="0"/>
        <w:spacing w:after="0"/>
        <w:contextualSpacing/>
        <w:rPr>
          <w:sz w:val="24"/>
          <w:szCs w:val="24"/>
          <w:lang w:val="ru-RU"/>
        </w:rPr>
      </w:pPr>
      <w:r w:rsidRPr="00FF7A33">
        <w:rPr>
          <w:sz w:val="24"/>
          <w:szCs w:val="24"/>
          <w:lang w:val="ru-RU"/>
        </w:rPr>
        <w:t xml:space="preserve">- </w:t>
      </w:r>
      <w:r w:rsidR="00813108" w:rsidRPr="00FF7A33">
        <w:rPr>
          <w:sz w:val="24"/>
          <w:szCs w:val="24"/>
          <w:lang w:val="ru-RU"/>
        </w:rPr>
        <w:t xml:space="preserve"> </w:t>
      </w:r>
      <w:r w:rsidR="00570D1E" w:rsidRPr="00FF7A33">
        <w:rPr>
          <w:sz w:val="24"/>
          <w:szCs w:val="24"/>
          <w:lang w:val="ru-RU"/>
        </w:rPr>
        <w:t>«</w:t>
      </w:r>
      <w:r w:rsidR="00570D1E" w:rsidRPr="00FF7A33">
        <w:rPr>
          <w:b/>
          <w:sz w:val="24"/>
          <w:szCs w:val="24"/>
          <w:lang w:val="ru-RU"/>
        </w:rPr>
        <w:t>Объект Долевого Строительства</w:t>
      </w:r>
      <w:r w:rsidR="00570D1E" w:rsidRPr="00FF7A33">
        <w:rPr>
          <w:sz w:val="24"/>
          <w:szCs w:val="24"/>
          <w:lang w:val="ru-RU"/>
        </w:rPr>
        <w:t xml:space="preserve">» </w:t>
      </w:r>
      <w:r w:rsidR="00DB3736" w:rsidRPr="00FF7A33">
        <w:rPr>
          <w:sz w:val="24"/>
          <w:szCs w:val="24"/>
          <w:lang w:val="ru-RU"/>
        </w:rPr>
        <w:t xml:space="preserve">- </w:t>
      </w:r>
      <w:r w:rsidR="00FB0DE3" w:rsidRPr="00FF7A33">
        <w:rPr>
          <w:sz w:val="24"/>
          <w:szCs w:val="24"/>
          <w:lang w:val="ru-RU"/>
        </w:rPr>
        <w:t xml:space="preserve">жилое помещение - </w:t>
      </w:r>
      <w:r w:rsidR="009534A5" w:rsidRPr="00FF7A33">
        <w:rPr>
          <w:sz w:val="24"/>
          <w:szCs w:val="24"/>
          <w:lang w:val="ru-RU"/>
        </w:rPr>
        <w:t>квартира</w:t>
      </w:r>
      <w:r w:rsidR="009416F7" w:rsidRPr="00FF7A33">
        <w:rPr>
          <w:sz w:val="24"/>
          <w:szCs w:val="24"/>
          <w:lang w:val="ru-RU"/>
        </w:rPr>
        <w:t>/</w:t>
      </w:r>
      <w:r w:rsidR="004A1189" w:rsidRPr="00FF7A33">
        <w:rPr>
          <w:sz w:val="24"/>
          <w:szCs w:val="24"/>
          <w:lang w:val="ru-RU"/>
        </w:rPr>
        <w:t xml:space="preserve"> нежилое помещение - </w:t>
      </w:r>
      <w:proofErr w:type="spellStart"/>
      <w:r w:rsidR="0003167A" w:rsidRPr="00FF7A33">
        <w:rPr>
          <w:sz w:val="24"/>
          <w:szCs w:val="24"/>
          <w:lang w:val="ru-RU"/>
        </w:rPr>
        <w:t>машино-место</w:t>
      </w:r>
      <w:proofErr w:type="spellEnd"/>
      <w:r w:rsidR="00456456" w:rsidRPr="00FF7A33">
        <w:rPr>
          <w:sz w:val="24"/>
          <w:szCs w:val="24"/>
          <w:lang w:val="ru-RU"/>
        </w:rPr>
        <w:t>, подлежащее</w:t>
      </w:r>
      <w:r w:rsidR="009534A5" w:rsidRPr="00FF7A33">
        <w:rPr>
          <w:sz w:val="24"/>
          <w:szCs w:val="24"/>
          <w:lang w:val="ru-RU"/>
        </w:rPr>
        <w:t>/</w:t>
      </w:r>
      <w:proofErr w:type="spellStart"/>
      <w:r w:rsidR="009534A5" w:rsidRPr="00FF7A33">
        <w:rPr>
          <w:sz w:val="24"/>
          <w:szCs w:val="24"/>
          <w:lang w:val="ru-RU"/>
        </w:rPr>
        <w:t>ие</w:t>
      </w:r>
      <w:proofErr w:type="spellEnd"/>
      <w:r w:rsidR="00456456" w:rsidRPr="00FF7A33">
        <w:rPr>
          <w:sz w:val="24"/>
          <w:szCs w:val="24"/>
          <w:lang w:val="ru-RU"/>
        </w:rPr>
        <w:t xml:space="preserve"> передаче Участнику Долевого Строительства после получения Разрешения на ввод в эксплуатацию Здания и входящ</w:t>
      </w:r>
      <w:r w:rsidR="009534A5" w:rsidRPr="00FF7A33">
        <w:rPr>
          <w:sz w:val="24"/>
          <w:szCs w:val="24"/>
          <w:lang w:val="ru-RU"/>
        </w:rPr>
        <w:t>и</w:t>
      </w:r>
      <w:r w:rsidR="00456456" w:rsidRPr="00FF7A33">
        <w:rPr>
          <w:sz w:val="24"/>
          <w:szCs w:val="24"/>
          <w:lang w:val="ru-RU"/>
        </w:rPr>
        <w:t>е в состав указанного Здания</w:t>
      </w:r>
      <w:r w:rsidR="00196E32" w:rsidRPr="00FF7A33">
        <w:rPr>
          <w:sz w:val="24"/>
          <w:szCs w:val="24"/>
          <w:lang w:val="ru-RU"/>
        </w:rPr>
        <w:t>.</w:t>
      </w:r>
    </w:p>
    <w:p w:rsidR="00570D1E" w:rsidRPr="00FF7A33" w:rsidRDefault="001B2E4F" w:rsidP="001C4A9C">
      <w:pPr>
        <w:pStyle w:val="a0"/>
        <w:widowControl w:val="0"/>
        <w:spacing w:after="0"/>
        <w:contextualSpacing/>
        <w:rPr>
          <w:sz w:val="24"/>
          <w:szCs w:val="24"/>
          <w:lang w:val="ru-RU"/>
        </w:rPr>
      </w:pPr>
      <w:proofErr w:type="gramStart"/>
      <w:r w:rsidRPr="00FF7A33">
        <w:rPr>
          <w:b/>
          <w:sz w:val="24"/>
          <w:szCs w:val="24"/>
          <w:lang w:val="ru-RU"/>
        </w:rPr>
        <w:t xml:space="preserve">- </w:t>
      </w:r>
      <w:r w:rsidR="00570D1E" w:rsidRPr="00FF7A33">
        <w:rPr>
          <w:b/>
          <w:sz w:val="24"/>
          <w:szCs w:val="24"/>
          <w:lang w:val="ru-RU"/>
        </w:rPr>
        <w:t xml:space="preserve">«Проектная Декларация» </w:t>
      </w:r>
      <w:r w:rsidR="00DB3736" w:rsidRPr="00FF7A33">
        <w:rPr>
          <w:sz w:val="24"/>
          <w:szCs w:val="24"/>
          <w:lang w:val="ru-RU"/>
        </w:rPr>
        <w:t>-</w:t>
      </w:r>
      <w:r w:rsidR="00570D1E" w:rsidRPr="00FF7A33">
        <w:rPr>
          <w:sz w:val="24"/>
          <w:szCs w:val="24"/>
          <w:lang w:val="ru-RU"/>
        </w:rPr>
        <w:t xml:space="preserve"> проектн</w:t>
      </w:r>
      <w:r w:rsidR="00DB3736" w:rsidRPr="00FF7A33">
        <w:rPr>
          <w:sz w:val="24"/>
          <w:szCs w:val="24"/>
          <w:lang w:val="ru-RU"/>
        </w:rPr>
        <w:t>ая</w:t>
      </w:r>
      <w:r w:rsidR="00570D1E" w:rsidRPr="00FF7A33">
        <w:rPr>
          <w:sz w:val="24"/>
          <w:szCs w:val="24"/>
          <w:lang w:val="ru-RU"/>
        </w:rPr>
        <w:t xml:space="preserve"> деклараци</w:t>
      </w:r>
      <w:r w:rsidR="00DB3736" w:rsidRPr="00FF7A33">
        <w:rPr>
          <w:sz w:val="24"/>
          <w:szCs w:val="24"/>
          <w:lang w:val="ru-RU"/>
        </w:rPr>
        <w:t>я</w:t>
      </w:r>
      <w:r w:rsidR="00570D1E" w:rsidRPr="00FF7A33">
        <w:rPr>
          <w:sz w:val="24"/>
          <w:szCs w:val="24"/>
          <w:lang w:val="ru-RU"/>
        </w:rPr>
        <w:t xml:space="preserve"> </w:t>
      </w:r>
      <w:r w:rsidR="00F8305B" w:rsidRPr="00FF7A33">
        <w:rPr>
          <w:sz w:val="24"/>
          <w:szCs w:val="24"/>
          <w:lang w:val="ru-RU"/>
        </w:rPr>
        <w:t>в отношении Здания</w:t>
      </w:r>
      <w:r w:rsidR="00570D1E" w:rsidRPr="00FF7A33">
        <w:rPr>
          <w:sz w:val="24"/>
          <w:szCs w:val="24"/>
          <w:lang w:val="ru-RU"/>
        </w:rPr>
        <w:t xml:space="preserve">, </w:t>
      </w:r>
      <w:r w:rsidR="00D07370" w:rsidRPr="00FF7A33">
        <w:rPr>
          <w:sz w:val="24"/>
          <w:szCs w:val="24"/>
          <w:lang w:val="ru-RU"/>
        </w:rPr>
        <w:t>размещаем</w:t>
      </w:r>
      <w:r w:rsidR="00DB3736" w:rsidRPr="00FF7A33">
        <w:rPr>
          <w:sz w:val="24"/>
          <w:szCs w:val="24"/>
          <w:lang w:val="ru-RU"/>
        </w:rPr>
        <w:t>ая</w:t>
      </w:r>
      <w:r w:rsidR="00D07370" w:rsidRPr="00FF7A33">
        <w:rPr>
          <w:sz w:val="24"/>
          <w:szCs w:val="24"/>
          <w:lang w:val="ru-RU"/>
        </w:rPr>
        <w:t xml:space="preserve"> Застройщиком в свободном доступе</w:t>
      </w:r>
      <w:r w:rsidR="00570D1E" w:rsidRPr="00FF7A33">
        <w:rPr>
          <w:sz w:val="24"/>
          <w:szCs w:val="24"/>
          <w:lang w:val="ru-RU"/>
        </w:rPr>
        <w:t xml:space="preserve"> в соответствии с </w:t>
      </w:r>
      <w:r w:rsidR="009534A5" w:rsidRPr="00FF7A33">
        <w:rPr>
          <w:sz w:val="24"/>
          <w:szCs w:val="24"/>
          <w:lang w:val="ru-RU"/>
        </w:rPr>
        <w:t>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 214»)</w:t>
      </w:r>
      <w:r w:rsidR="009F6ABA" w:rsidRPr="00FF7A33">
        <w:rPr>
          <w:sz w:val="24"/>
          <w:szCs w:val="24"/>
          <w:lang w:val="ru-RU"/>
        </w:rPr>
        <w:t>, а также последующие изменения и дополнения к ней</w:t>
      </w:r>
      <w:r w:rsidR="00241B08" w:rsidRPr="00FF7A33">
        <w:rPr>
          <w:sz w:val="24"/>
          <w:szCs w:val="24"/>
          <w:lang w:val="ru-RU"/>
        </w:rPr>
        <w:t>, о которых Застройщик информирует Участника Долевого Строительства</w:t>
      </w:r>
      <w:proofErr w:type="gramEnd"/>
      <w:r w:rsidR="00241B08" w:rsidRPr="00FF7A33">
        <w:rPr>
          <w:sz w:val="24"/>
          <w:szCs w:val="24"/>
          <w:lang w:val="ru-RU"/>
        </w:rPr>
        <w:t xml:space="preserve"> путем публикации </w:t>
      </w:r>
      <w:r w:rsidR="00D07370" w:rsidRPr="00FF7A33">
        <w:rPr>
          <w:sz w:val="24"/>
          <w:szCs w:val="24"/>
          <w:lang w:val="ru-RU"/>
        </w:rPr>
        <w:t>в установленном Законом №</w:t>
      </w:r>
      <w:r w:rsidR="008F5AF4">
        <w:rPr>
          <w:sz w:val="24"/>
          <w:szCs w:val="24"/>
          <w:lang w:val="ru-RU"/>
        </w:rPr>
        <w:t xml:space="preserve"> </w:t>
      </w:r>
      <w:r w:rsidR="00D07370" w:rsidRPr="00FF7A33">
        <w:rPr>
          <w:sz w:val="24"/>
          <w:szCs w:val="24"/>
          <w:lang w:val="ru-RU"/>
        </w:rPr>
        <w:t>214 порядке</w:t>
      </w:r>
      <w:r w:rsidR="009F6ABA" w:rsidRPr="00FF7A33">
        <w:rPr>
          <w:sz w:val="24"/>
          <w:szCs w:val="24"/>
          <w:lang w:val="ru-RU"/>
        </w:rPr>
        <w:t>.</w:t>
      </w:r>
    </w:p>
    <w:p w:rsidR="00B166AE" w:rsidRPr="00FF7A33" w:rsidRDefault="001B2E4F" w:rsidP="001C4A9C">
      <w:pPr>
        <w:pStyle w:val="a0"/>
        <w:widowControl w:val="0"/>
        <w:spacing w:after="0"/>
        <w:contextualSpacing/>
        <w:rPr>
          <w:sz w:val="24"/>
          <w:szCs w:val="24"/>
          <w:lang w:val="ru-RU"/>
        </w:rPr>
      </w:pPr>
      <w:r w:rsidRPr="00FF7A33">
        <w:rPr>
          <w:sz w:val="24"/>
          <w:szCs w:val="24"/>
          <w:lang w:val="ru-RU"/>
        </w:rPr>
        <w:t xml:space="preserve">- </w:t>
      </w:r>
      <w:r w:rsidR="00B166AE" w:rsidRPr="00FF7A33">
        <w:rPr>
          <w:sz w:val="24"/>
          <w:szCs w:val="24"/>
          <w:lang w:val="ru-RU"/>
        </w:rPr>
        <w:t>«</w:t>
      </w:r>
      <w:r w:rsidR="00B166AE" w:rsidRPr="00FF7A33">
        <w:rPr>
          <w:b/>
          <w:sz w:val="24"/>
          <w:szCs w:val="24"/>
          <w:lang w:val="ru-RU"/>
        </w:rPr>
        <w:t xml:space="preserve">Проектная </w:t>
      </w:r>
      <w:r w:rsidR="00E420C9">
        <w:rPr>
          <w:b/>
          <w:sz w:val="24"/>
          <w:szCs w:val="24"/>
          <w:lang w:val="ru-RU"/>
        </w:rPr>
        <w:t xml:space="preserve">общая </w:t>
      </w:r>
      <w:r w:rsidR="00B166AE" w:rsidRPr="00FF7A33">
        <w:rPr>
          <w:b/>
          <w:sz w:val="24"/>
          <w:szCs w:val="24"/>
          <w:lang w:val="ru-RU"/>
        </w:rPr>
        <w:t>площадь</w:t>
      </w:r>
      <w:r w:rsidR="00DB3736" w:rsidRPr="00FF7A33">
        <w:rPr>
          <w:b/>
          <w:sz w:val="24"/>
          <w:szCs w:val="24"/>
          <w:lang w:val="ru-RU"/>
        </w:rPr>
        <w:t xml:space="preserve"> квартиры</w:t>
      </w:r>
      <w:r w:rsidR="00B166AE" w:rsidRPr="00FF7A33">
        <w:rPr>
          <w:sz w:val="24"/>
          <w:szCs w:val="24"/>
          <w:lang w:val="ru-RU"/>
        </w:rPr>
        <w:t>»</w:t>
      </w:r>
      <w:r w:rsidR="00DB3736" w:rsidRPr="00FF7A33">
        <w:rPr>
          <w:sz w:val="24"/>
          <w:szCs w:val="24"/>
          <w:lang w:val="ru-RU"/>
        </w:rPr>
        <w:t xml:space="preserve"> - </w:t>
      </w:r>
      <w:r w:rsidR="00B166AE" w:rsidRPr="00FF7A33">
        <w:rPr>
          <w:sz w:val="24"/>
          <w:szCs w:val="24"/>
          <w:lang w:val="ru-RU"/>
        </w:rPr>
        <w:t xml:space="preserve"> площадь по проекту в соответствии с </w:t>
      </w:r>
      <w:proofErr w:type="gramStart"/>
      <w:r w:rsidR="00B166AE" w:rsidRPr="00FF7A33">
        <w:rPr>
          <w:sz w:val="24"/>
          <w:szCs w:val="24"/>
          <w:lang w:val="ru-RU"/>
        </w:rPr>
        <w:t>ч</w:t>
      </w:r>
      <w:proofErr w:type="gramEnd"/>
      <w:r w:rsidR="00B166AE" w:rsidRPr="00FF7A33">
        <w:rPr>
          <w:sz w:val="24"/>
          <w:szCs w:val="24"/>
          <w:lang w:val="ru-RU"/>
        </w:rPr>
        <w:t>.5 ст.15 Жилищного кодекса Российской Федерации от 29.12.2004 г. № 188-ФЗ без учета обмеров, произведенных кадастровым инженером, имеющим действующий квалификационный аттестат кадастрового инженера.</w:t>
      </w:r>
    </w:p>
    <w:p w:rsidR="00B166AE" w:rsidRPr="00FF7A33" w:rsidRDefault="001B2E4F" w:rsidP="001C4A9C">
      <w:pPr>
        <w:pStyle w:val="a0"/>
        <w:widowControl w:val="0"/>
        <w:spacing w:after="0"/>
        <w:contextualSpacing/>
        <w:rPr>
          <w:sz w:val="24"/>
          <w:szCs w:val="24"/>
          <w:lang w:val="ru-RU"/>
        </w:rPr>
      </w:pPr>
      <w:r w:rsidRPr="00FF7A33">
        <w:rPr>
          <w:sz w:val="24"/>
          <w:szCs w:val="24"/>
          <w:lang w:val="ru-RU"/>
        </w:rPr>
        <w:t xml:space="preserve">- </w:t>
      </w:r>
      <w:r w:rsidR="00B166AE" w:rsidRPr="00FF7A33">
        <w:rPr>
          <w:sz w:val="24"/>
          <w:szCs w:val="24"/>
          <w:lang w:val="ru-RU"/>
        </w:rPr>
        <w:t>«</w:t>
      </w:r>
      <w:r w:rsidR="00B166AE" w:rsidRPr="00FF7A33">
        <w:rPr>
          <w:b/>
          <w:sz w:val="24"/>
          <w:szCs w:val="24"/>
          <w:lang w:val="ru-RU"/>
        </w:rPr>
        <w:t>Общая площадь</w:t>
      </w:r>
      <w:r w:rsidR="007A0677" w:rsidRPr="00FF7A33">
        <w:rPr>
          <w:b/>
          <w:sz w:val="24"/>
          <w:szCs w:val="24"/>
          <w:lang w:val="ru-RU"/>
        </w:rPr>
        <w:t xml:space="preserve"> квартиры</w:t>
      </w:r>
      <w:r w:rsidR="00B166AE" w:rsidRPr="00FF7A33">
        <w:rPr>
          <w:sz w:val="24"/>
          <w:szCs w:val="24"/>
          <w:lang w:val="ru-RU"/>
        </w:rPr>
        <w:t xml:space="preserve">» - площадь в соответствии с </w:t>
      </w:r>
      <w:proofErr w:type="gramStart"/>
      <w:r w:rsidR="00B166AE" w:rsidRPr="00FF7A33">
        <w:rPr>
          <w:sz w:val="24"/>
          <w:szCs w:val="24"/>
          <w:lang w:val="ru-RU"/>
        </w:rPr>
        <w:t>ч</w:t>
      </w:r>
      <w:proofErr w:type="gramEnd"/>
      <w:r w:rsidR="00B166AE" w:rsidRPr="00FF7A33">
        <w:rPr>
          <w:sz w:val="24"/>
          <w:szCs w:val="24"/>
          <w:lang w:val="ru-RU"/>
        </w:rPr>
        <w:t>.5 ст.15 Жилищного кодекса Российской Федерации от 29.12.2004 г. № 188-ФЗ</w:t>
      </w:r>
      <w:r w:rsidR="00556B96" w:rsidRPr="00FF7A33">
        <w:rPr>
          <w:sz w:val="24"/>
          <w:szCs w:val="24"/>
          <w:lang w:val="ru-RU"/>
        </w:rPr>
        <w:t>,</w:t>
      </w:r>
      <w:r w:rsidR="00B166AE" w:rsidRPr="00FF7A33">
        <w:rPr>
          <w:b/>
          <w:sz w:val="24"/>
          <w:szCs w:val="24"/>
          <w:lang w:val="ru-RU"/>
        </w:rPr>
        <w:t xml:space="preserve">  </w:t>
      </w:r>
      <w:r w:rsidR="00B166AE" w:rsidRPr="00FF7A33">
        <w:rPr>
          <w:sz w:val="24"/>
          <w:szCs w:val="24"/>
          <w:lang w:val="ru-RU"/>
        </w:rPr>
        <w:t xml:space="preserve">в соответствии с данными экспликации технического плана Здания, изготовленного кадастровым инженером, имеющим действующий квалификационный аттестат кадастрового инженера. </w:t>
      </w:r>
    </w:p>
    <w:p w:rsidR="00523A09" w:rsidRPr="00FF7A33" w:rsidRDefault="00EB3E33" w:rsidP="001C4A9C">
      <w:pPr>
        <w:pStyle w:val="a0"/>
        <w:widowControl w:val="0"/>
        <w:spacing w:after="0"/>
        <w:contextualSpacing/>
        <w:rPr>
          <w:sz w:val="24"/>
          <w:szCs w:val="24"/>
          <w:lang w:val="ru-RU"/>
        </w:rPr>
      </w:pPr>
      <w:r w:rsidRPr="00FF7A33">
        <w:rPr>
          <w:sz w:val="24"/>
          <w:szCs w:val="24"/>
          <w:lang w:val="ru-RU"/>
        </w:rPr>
        <w:t>-</w:t>
      </w:r>
      <w:r w:rsidR="001B2E4F" w:rsidRPr="00FF7A33">
        <w:rPr>
          <w:sz w:val="24"/>
          <w:szCs w:val="24"/>
          <w:lang w:val="ru-RU"/>
        </w:rPr>
        <w:t xml:space="preserve"> </w:t>
      </w:r>
      <w:r w:rsidR="00523A09" w:rsidRPr="00FF7A33">
        <w:rPr>
          <w:sz w:val="24"/>
          <w:szCs w:val="24"/>
          <w:lang w:val="ru-RU"/>
        </w:rPr>
        <w:t>«</w:t>
      </w:r>
      <w:r w:rsidR="00523A09" w:rsidRPr="00FF7A33">
        <w:rPr>
          <w:b/>
          <w:sz w:val="24"/>
          <w:szCs w:val="24"/>
          <w:lang w:val="ru-RU"/>
        </w:rPr>
        <w:t xml:space="preserve">Проектная площадь </w:t>
      </w:r>
      <w:proofErr w:type="spellStart"/>
      <w:r w:rsidR="00523A09" w:rsidRPr="00FF7A33">
        <w:rPr>
          <w:b/>
          <w:sz w:val="24"/>
          <w:szCs w:val="24"/>
          <w:lang w:val="ru-RU"/>
        </w:rPr>
        <w:t>машино-места</w:t>
      </w:r>
      <w:proofErr w:type="spellEnd"/>
      <w:r w:rsidR="00523A09" w:rsidRPr="00FF7A33">
        <w:rPr>
          <w:sz w:val="24"/>
          <w:szCs w:val="24"/>
          <w:lang w:val="ru-RU"/>
        </w:rPr>
        <w:t xml:space="preserve">» </w:t>
      </w:r>
      <w:r w:rsidR="00556B96" w:rsidRPr="00FF7A33">
        <w:rPr>
          <w:sz w:val="24"/>
          <w:szCs w:val="24"/>
          <w:lang w:val="ru-RU"/>
        </w:rPr>
        <w:t xml:space="preserve">- </w:t>
      </w:r>
      <w:r w:rsidR="00523A09" w:rsidRPr="00FF7A33">
        <w:rPr>
          <w:sz w:val="24"/>
          <w:szCs w:val="24"/>
          <w:lang w:val="ru-RU"/>
        </w:rPr>
        <w:t xml:space="preserve">площадь по проекту без учета обмеров, </w:t>
      </w:r>
      <w:r w:rsidR="00523A09" w:rsidRPr="00FF7A33">
        <w:rPr>
          <w:sz w:val="24"/>
          <w:szCs w:val="24"/>
          <w:lang w:val="ru-RU"/>
        </w:rPr>
        <w:lastRenderedPageBreak/>
        <w:t>произведенных кадастровым инженером, имеющим действующий квалификационный аттестат кадастрового инженера.</w:t>
      </w:r>
    </w:p>
    <w:p w:rsidR="00EB3E33" w:rsidRPr="00FF7A33" w:rsidRDefault="00EB3E33" w:rsidP="001C4A9C">
      <w:pPr>
        <w:pStyle w:val="a0"/>
        <w:widowControl w:val="0"/>
        <w:spacing w:after="0"/>
        <w:contextualSpacing/>
        <w:rPr>
          <w:sz w:val="24"/>
          <w:szCs w:val="24"/>
          <w:lang w:val="ru-RU"/>
        </w:rPr>
      </w:pPr>
      <w:r w:rsidRPr="00FF7A33">
        <w:rPr>
          <w:sz w:val="24"/>
          <w:szCs w:val="24"/>
          <w:lang w:val="ru-RU"/>
        </w:rPr>
        <w:t>- «</w:t>
      </w:r>
      <w:r w:rsidRPr="00FF7A33">
        <w:rPr>
          <w:b/>
          <w:sz w:val="24"/>
          <w:szCs w:val="24"/>
          <w:lang w:val="ru-RU"/>
        </w:rPr>
        <w:t xml:space="preserve">Площадь </w:t>
      </w:r>
      <w:proofErr w:type="spellStart"/>
      <w:r w:rsidRPr="00FF7A33">
        <w:rPr>
          <w:b/>
          <w:sz w:val="24"/>
          <w:szCs w:val="24"/>
          <w:lang w:val="ru-RU"/>
        </w:rPr>
        <w:t>машино-места</w:t>
      </w:r>
      <w:proofErr w:type="spellEnd"/>
      <w:r w:rsidRPr="00FF7A33">
        <w:rPr>
          <w:sz w:val="24"/>
          <w:szCs w:val="24"/>
          <w:lang w:val="ru-RU"/>
        </w:rPr>
        <w:t xml:space="preserve">» - площадь в соответствии с данными экспликации технического плана Здания, изготовленного кадастровым инженером, имеющим действующий квалификационный аттестат кадастрового инженера. </w:t>
      </w:r>
    </w:p>
    <w:p w:rsidR="001814E9" w:rsidRPr="00FF7A33" w:rsidRDefault="001B2E4F" w:rsidP="001C4A9C">
      <w:pPr>
        <w:pStyle w:val="a0"/>
        <w:widowControl w:val="0"/>
        <w:spacing w:after="0"/>
        <w:contextualSpacing/>
        <w:rPr>
          <w:sz w:val="24"/>
          <w:szCs w:val="24"/>
          <w:lang w:val="ru-RU"/>
        </w:rPr>
      </w:pPr>
      <w:r w:rsidRPr="00FF7A33">
        <w:rPr>
          <w:b/>
          <w:sz w:val="24"/>
          <w:szCs w:val="24"/>
          <w:lang w:val="ru-RU"/>
        </w:rPr>
        <w:t xml:space="preserve">- </w:t>
      </w:r>
      <w:r w:rsidR="001814E9" w:rsidRPr="00FF7A33">
        <w:rPr>
          <w:b/>
          <w:sz w:val="24"/>
          <w:szCs w:val="24"/>
          <w:lang w:val="ru-RU"/>
        </w:rPr>
        <w:t xml:space="preserve">«Цена Договора» </w:t>
      </w:r>
      <w:r w:rsidR="001814E9" w:rsidRPr="00FF7A33">
        <w:rPr>
          <w:sz w:val="24"/>
          <w:szCs w:val="24"/>
          <w:lang w:val="ru-RU"/>
        </w:rPr>
        <w:t>означает денежные средства, уплачиваемые Участником Долевого Строительства Застройщику по настоящему Договору.</w:t>
      </w:r>
    </w:p>
    <w:p w:rsidR="00D8037D" w:rsidRPr="000707D3" w:rsidRDefault="001B2E4F" w:rsidP="000707D3">
      <w:pPr>
        <w:pStyle w:val="HTML"/>
        <w:rPr>
          <w:rFonts w:ascii="Times New Roman" w:hAnsi="Times New Roman"/>
          <w:sz w:val="24"/>
          <w:szCs w:val="24"/>
          <w:lang w:val="ru-RU" w:eastAsia="ru-RU"/>
        </w:rPr>
      </w:pPr>
      <w:proofErr w:type="gramStart"/>
      <w:r w:rsidRPr="00FF7A33">
        <w:rPr>
          <w:sz w:val="24"/>
          <w:szCs w:val="24"/>
          <w:lang w:val="ru-RU"/>
        </w:rPr>
        <w:t xml:space="preserve">- </w:t>
      </w:r>
      <w:r w:rsidR="00A565FC" w:rsidRPr="00FF7A33">
        <w:rPr>
          <w:sz w:val="24"/>
          <w:szCs w:val="24"/>
          <w:lang w:val="ru-RU"/>
        </w:rPr>
        <w:t>«</w:t>
      </w:r>
      <w:r w:rsidR="00D8037D" w:rsidRPr="000707D3">
        <w:rPr>
          <w:rFonts w:ascii="Times New Roman" w:hAnsi="Times New Roman"/>
          <w:b/>
          <w:sz w:val="24"/>
          <w:szCs w:val="24"/>
          <w:lang w:val="ru-RU"/>
        </w:rPr>
        <w:t xml:space="preserve">Договор </w:t>
      </w:r>
      <w:proofErr w:type="spellStart"/>
      <w:r w:rsidR="00A565FC" w:rsidRPr="000707D3">
        <w:rPr>
          <w:rFonts w:ascii="Times New Roman" w:hAnsi="Times New Roman"/>
          <w:b/>
          <w:sz w:val="24"/>
          <w:szCs w:val="24"/>
          <w:lang w:val="ru-RU"/>
        </w:rPr>
        <w:t>эскроу</w:t>
      </w:r>
      <w:proofErr w:type="spellEnd"/>
      <w:r w:rsidR="00D8037D" w:rsidRPr="000707D3">
        <w:rPr>
          <w:rFonts w:ascii="Times New Roman" w:hAnsi="Times New Roman"/>
          <w:b/>
          <w:sz w:val="24"/>
          <w:szCs w:val="24"/>
          <w:lang w:val="ru-RU"/>
        </w:rPr>
        <w:t xml:space="preserve"> счета</w:t>
      </w:r>
      <w:r w:rsidR="00A565FC" w:rsidRPr="000707D3">
        <w:rPr>
          <w:rFonts w:ascii="Times New Roman" w:hAnsi="Times New Roman"/>
          <w:sz w:val="24"/>
          <w:szCs w:val="24"/>
          <w:lang w:val="ru-RU"/>
        </w:rPr>
        <w:t xml:space="preserve">» - </w:t>
      </w:r>
      <w:r w:rsidR="00D8037D" w:rsidRPr="000707D3">
        <w:rPr>
          <w:rFonts w:ascii="Times New Roman" w:hAnsi="Times New Roman"/>
          <w:sz w:val="24"/>
          <w:szCs w:val="24"/>
          <w:lang w:val="ru-RU"/>
        </w:rPr>
        <w:t>заключаемый в соответствии со ст.860.7 Гражданского кодекса Российской Федерации</w:t>
      </w:r>
      <w:r w:rsidR="00D8037D" w:rsidRPr="000707D3">
        <w:rPr>
          <w:rFonts w:ascii="Times New Roman" w:hAnsi="Times New Roman"/>
          <w:sz w:val="24"/>
          <w:szCs w:val="24"/>
          <w:lang w:val="ru-RU" w:eastAsia="ru-RU"/>
        </w:rPr>
        <w:t xml:space="preserve"> </w:t>
      </w:r>
      <w:r w:rsidR="000707D3" w:rsidRPr="000707D3">
        <w:rPr>
          <w:rFonts w:ascii="Times New Roman" w:hAnsi="Times New Roman"/>
          <w:sz w:val="24"/>
          <w:szCs w:val="24"/>
          <w:lang w:val="ru-RU" w:eastAsia="ru-RU"/>
        </w:rPr>
        <w:t xml:space="preserve">с учётом особенностей, указанных в ст.ст. 15.4, 15.5 Федерального закона от 30.12.2004 N 214-ФЗ </w:t>
      </w:r>
      <w:r w:rsidR="00D8037D" w:rsidRPr="000707D3">
        <w:rPr>
          <w:rFonts w:ascii="Times New Roman" w:hAnsi="Times New Roman"/>
          <w:sz w:val="24"/>
          <w:szCs w:val="24"/>
          <w:lang w:val="ru-RU" w:eastAsia="ru-RU"/>
        </w:rPr>
        <w:t xml:space="preserve">договор об открытии специального счета </w:t>
      </w:r>
      <w:proofErr w:type="spellStart"/>
      <w:r w:rsidR="00D8037D" w:rsidRPr="000707D3">
        <w:rPr>
          <w:rFonts w:ascii="Times New Roman" w:hAnsi="Times New Roman"/>
          <w:sz w:val="24"/>
          <w:szCs w:val="24"/>
          <w:lang w:val="ru-RU" w:eastAsia="ru-RU"/>
        </w:rPr>
        <w:t>эскроу</w:t>
      </w:r>
      <w:proofErr w:type="spellEnd"/>
      <w:r w:rsidR="00D8037D" w:rsidRPr="000707D3">
        <w:rPr>
          <w:rFonts w:ascii="Times New Roman" w:hAnsi="Times New Roman"/>
          <w:sz w:val="24"/>
          <w:szCs w:val="24"/>
          <w:lang w:val="ru-RU" w:eastAsia="ru-RU"/>
        </w:rPr>
        <w:t xml:space="preserve"> для учета и блокирования денежных средств, полученных банк</w:t>
      </w:r>
      <w:r w:rsidR="00456456" w:rsidRPr="000707D3">
        <w:rPr>
          <w:rFonts w:ascii="Times New Roman" w:hAnsi="Times New Roman"/>
          <w:sz w:val="24"/>
          <w:szCs w:val="24"/>
          <w:lang w:val="ru-RU" w:eastAsia="ru-RU"/>
        </w:rPr>
        <w:t>ом</w:t>
      </w:r>
      <w:r w:rsidR="00D8037D" w:rsidRPr="000707D3">
        <w:rPr>
          <w:rFonts w:ascii="Times New Roman" w:hAnsi="Times New Roman"/>
          <w:sz w:val="24"/>
          <w:szCs w:val="24"/>
          <w:lang w:val="ru-RU" w:eastAsia="ru-RU"/>
        </w:rPr>
        <w:t xml:space="preserve"> (</w:t>
      </w:r>
      <w:proofErr w:type="spellStart"/>
      <w:r w:rsidR="00D8037D" w:rsidRPr="000707D3">
        <w:rPr>
          <w:rFonts w:ascii="Times New Roman" w:hAnsi="Times New Roman"/>
          <w:sz w:val="24"/>
          <w:szCs w:val="24"/>
          <w:lang w:val="ru-RU" w:eastAsia="ru-RU"/>
        </w:rPr>
        <w:t>эскроу-агентом</w:t>
      </w:r>
      <w:proofErr w:type="spellEnd"/>
      <w:r w:rsidR="00D8037D" w:rsidRPr="000707D3">
        <w:rPr>
          <w:rFonts w:ascii="Times New Roman" w:hAnsi="Times New Roman"/>
          <w:sz w:val="24"/>
          <w:szCs w:val="24"/>
          <w:lang w:val="ru-RU" w:eastAsia="ru-RU"/>
        </w:rPr>
        <w:t xml:space="preserve">) от владельца счета (депонента – Участника </w:t>
      </w:r>
      <w:r w:rsidR="00F91D46" w:rsidRPr="000707D3">
        <w:rPr>
          <w:rFonts w:ascii="Times New Roman" w:hAnsi="Times New Roman"/>
          <w:sz w:val="24"/>
          <w:szCs w:val="24"/>
          <w:lang w:val="ru-RU" w:eastAsia="ru-RU"/>
        </w:rPr>
        <w:t>Д</w:t>
      </w:r>
      <w:r w:rsidR="00D8037D" w:rsidRPr="000707D3">
        <w:rPr>
          <w:rFonts w:ascii="Times New Roman" w:hAnsi="Times New Roman"/>
          <w:sz w:val="24"/>
          <w:szCs w:val="24"/>
          <w:lang w:val="ru-RU" w:eastAsia="ru-RU"/>
        </w:rPr>
        <w:t xml:space="preserve">олевого </w:t>
      </w:r>
      <w:r w:rsidR="00F91D46" w:rsidRPr="000707D3">
        <w:rPr>
          <w:rFonts w:ascii="Times New Roman" w:hAnsi="Times New Roman"/>
          <w:sz w:val="24"/>
          <w:szCs w:val="24"/>
          <w:lang w:val="ru-RU" w:eastAsia="ru-RU"/>
        </w:rPr>
        <w:t>С</w:t>
      </w:r>
      <w:r w:rsidR="00D8037D" w:rsidRPr="000707D3">
        <w:rPr>
          <w:rFonts w:ascii="Times New Roman" w:hAnsi="Times New Roman"/>
          <w:sz w:val="24"/>
          <w:szCs w:val="24"/>
          <w:lang w:val="ru-RU" w:eastAsia="ru-RU"/>
        </w:rPr>
        <w:t>троительства) в целях их передачи Застройщику при возникновении оснований, предусмотренных договором</w:t>
      </w:r>
      <w:proofErr w:type="gramEnd"/>
      <w:r w:rsidR="00D8037D" w:rsidRPr="000707D3">
        <w:rPr>
          <w:rFonts w:ascii="Times New Roman" w:hAnsi="Times New Roman"/>
          <w:sz w:val="24"/>
          <w:szCs w:val="24"/>
          <w:lang w:val="ru-RU" w:eastAsia="ru-RU"/>
        </w:rPr>
        <w:t xml:space="preserve"> счета </w:t>
      </w:r>
      <w:proofErr w:type="spellStart"/>
      <w:r w:rsidR="00D8037D" w:rsidRPr="000707D3">
        <w:rPr>
          <w:rFonts w:ascii="Times New Roman" w:hAnsi="Times New Roman"/>
          <w:sz w:val="24"/>
          <w:szCs w:val="24"/>
          <w:lang w:val="ru-RU" w:eastAsia="ru-RU"/>
        </w:rPr>
        <w:t>эскроу</w:t>
      </w:r>
      <w:proofErr w:type="spellEnd"/>
      <w:r w:rsidR="00D8037D" w:rsidRPr="000707D3">
        <w:rPr>
          <w:rFonts w:ascii="Times New Roman" w:hAnsi="Times New Roman"/>
          <w:sz w:val="24"/>
          <w:szCs w:val="24"/>
          <w:lang w:val="ru-RU" w:eastAsia="ru-RU"/>
        </w:rPr>
        <w:t xml:space="preserve">. Права на денежные средства, находящиеся на счете </w:t>
      </w:r>
      <w:proofErr w:type="spellStart"/>
      <w:r w:rsidR="00D8037D" w:rsidRPr="000707D3">
        <w:rPr>
          <w:rFonts w:ascii="Times New Roman" w:hAnsi="Times New Roman"/>
          <w:sz w:val="24"/>
          <w:szCs w:val="24"/>
          <w:lang w:val="ru-RU" w:eastAsia="ru-RU"/>
        </w:rPr>
        <w:t>эскроу</w:t>
      </w:r>
      <w:proofErr w:type="spellEnd"/>
      <w:r w:rsidR="00D8037D" w:rsidRPr="000707D3">
        <w:rPr>
          <w:rFonts w:ascii="Times New Roman" w:hAnsi="Times New Roman"/>
          <w:sz w:val="24"/>
          <w:szCs w:val="24"/>
          <w:lang w:val="ru-RU" w:eastAsia="ru-RU"/>
        </w:rPr>
        <w:t xml:space="preserve"> принадлежат депоненту</w:t>
      </w:r>
      <w:r w:rsidR="00F91D46" w:rsidRPr="000707D3">
        <w:rPr>
          <w:rFonts w:ascii="Times New Roman" w:hAnsi="Times New Roman"/>
          <w:sz w:val="24"/>
          <w:szCs w:val="24"/>
          <w:lang w:val="ru-RU" w:eastAsia="ru-RU"/>
        </w:rPr>
        <w:t xml:space="preserve"> (Участнику Долевого Строительства)</w:t>
      </w:r>
      <w:r w:rsidR="00D8037D" w:rsidRPr="000707D3">
        <w:rPr>
          <w:rFonts w:ascii="Times New Roman" w:hAnsi="Times New Roman"/>
          <w:sz w:val="24"/>
          <w:szCs w:val="24"/>
          <w:lang w:val="ru-RU" w:eastAsia="ru-RU"/>
        </w:rPr>
        <w:t xml:space="preserve"> до даты возникновения оснований для передачи денежных средств бенефициару (Застройщику), а после указанной даты - бенефициару. Распоряжение денежными средствами, находящимися на счете </w:t>
      </w:r>
      <w:proofErr w:type="spellStart"/>
      <w:r w:rsidR="00D8037D" w:rsidRPr="000707D3">
        <w:rPr>
          <w:rFonts w:ascii="Times New Roman" w:hAnsi="Times New Roman"/>
          <w:sz w:val="24"/>
          <w:szCs w:val="24"/>
          <w:lang w:val="ru-RU" w:eastAsia="ru-RU"/>
        </w:rPr>
        <w:t>эскроу</w:t>
      </w:r>
      <w:proofErr w:type="spellEnd"/>
      <w:r w:rsidR="00D8037D" w:rsidRPr="000707D3">
        <w:rPr>
          <w:rFonts w:ascii="Times New Roman" w:hAnsi="Times New Roman"/>
          <w:sz w:val="24"/>
          <w:szCs w:val="24"/>
          <w:lang w:val="ru-RU" w:eastAsia="ru-RU"/>
        </w:rPr>
        <w:t xml:space="preserve">, осуществляется в порядке, предусмотренном параграфом 3 Главы </w:t>
      </w:r>
      <w:r w:rsidR="00556B96" w:rsidRPr="000707D3">
        <w:rPr>
          <w:rFonts w:ascii="Times New Roman" w:hAnsi="Times New Roman"/>
          <w:sz w:val="24"/>
          <w:szCs w:val="24"/>
          <w:lang w:val="ru-RU" w:eastAsia="ru-RU"/>
        </w:rPr>
        <w:t>4</w:t>
      </w:r>
      <w:r w:rsidR="00D8037D" w:rsidRPr="000707D3">
        <w:rPr>
          <w:rFonts w:ascii="Times New Roman" w:hAnsi="Times New Roman"/>
          <w:sz w:val="24"/>
          <w:szCs w:val="24"/>
          <w:lang w:val="ru-RU" w:eastAsia="ru-RU"/>
        </w:rPr>
        <w:t>5 Гражданского кодекса Российской Федерации</w:t>
      </w:r>
      <w:r w:rsidR="002A1DEF" w:rsidRPr="002A1DEF">
        <w:rPr>
          <w:rFonts w:ascii="Times New Roman" w:hAnsi="Times New Roman"/>
          <w:sz w:val="24"/>
          <w:szCs w:val="24"/>
          <w:lang w:val="ru-RU" w:eastAsia="ru-RU"/>
        </w:rPr>
        <w:t xml:space="preserve"> </w:t>
      </w:r>
      <w:r w:rsidR="002A1DEF" w:rsidRPr="000707D3">
        <w:rPr>
          <w:rFonts w:ascii="Times New Roman" w:hAnsi="Times New Roman"/>
          <w:sz w:val="24"/>
          <w:szCs w:val="24"/>
          <w:lang w:val="ru-RU" w:eastAsia="ru-RU"/>
        </w:rPr>
        <w:t>с учётом особенностей, указанных в ст. 15.5 Федерального закона от 30.12.2004 N 214-ФЗ</w:t>
      </w:r>
      <w:r w:rsidR="00D8037D" w:rsidRPr="000707D3">
        <w:rPr>
          <w:rFonts w:ascii="Times New Roman" w:hAnsi="Times New Roman"/>
          <w:sz w:val="24"/>
          <w:szCs w:val="24"/>
          <w:lang w:val="ru-RU" w:eastAsia="ru-RU"/>
        </w:rPr>
        <w:t>.</w:t>
      </w:r>
    </w:p>
    <w:p w:rsidR="00C31A76" w:rsidRPr="00FF7A33" w:rsidRDefault="001B2E4F" w:rsidP="001C4A9C">
      <w:pPr>
        <w:widowControl w:val="0"/>
        <w:contextualSpacing/>
        <w:rPr>
          <w:sz w:val="24"/>
          <w:szCs w:val="24"/>
          <w:lang w:val="ru-RU" w:eastAsia="ru-RU"/>
        </w:rPr>
      </w:pPr>
      <w:r w:rsidRPr="00FF7A33">
        <w:rPr>
          <w:b/>
          <w:sz w:val="24"/>
          <w:szCs w:val="24"/>
          <w:lang w:val="ru-RU" w:eastAsia="ru-RU"/>
        </w:rPr>
        <w:t xml:space="preserve">- </w:t>
      </w:r>
      <w:r w:rsidR="00C31A76" w:rsidRPr="00FF7A33">
        <w:rPr>
          <w:b/>
          <w:sz w:val="24"/>
          <w:szCs w:val="24"/>
          <w:lang w:val="ru-RU" w:eastAsia="ru-RU"/>
        </w:rPr>
        <w:t>«Уполномоченный банк (</w:t>
      </w:r>
      <w:proofErr w:type="spellStart"/>
      <w:r w:rsidR="00C31A76" w:rsidRPr="00FF7A33">
        <w:rPr>
          <w:b/>
          <w:sz w:val="24"/>
          <w:szCs w:val="24"/>
          <w:lang w:val="ru-RU" w:eastAsia="ru-RU"/>
        </w:rPr>
        <w:t>эскроу-агент</w:t>
      </w:r>
      <w:proofErr w:type="spellEnd"/>
      <w:r w:rsidR="00C31A76" w:rsidRPr="00FF7A33">
        <w:rPr>
          <w:b/>
          <w:sz w:val="24"/>
          <w:szCs w:val="24"/>
          <w:lang w:val="ru-RU" w:eastAsia="ru-RU"/>
        </w:rPr>
        <w:t xml:space="preserve">)» - </w:t>
      </w:r>
      <w:r w:rsidR="00C31A76" w:rsidRPr="00FF7A33">
        <w:rPr>
          <w:sz w:val="24"/>
          <w:szCs w:val="24"/>
          <w:lang w:val="ru-RU" w:eastAsia="ru-RU"/>
        </w:rPr>
        <w:t xml:space="preserve">Публичное акционерное общество «Сбербанк России», </w:t>
      </w:r>
      <w:r w:rsidR="001E1719" w:rsidRPr="00FF7A33">
        <w:rPr>
          <w:sz w:val="24"/>
          <w:szCs w:val="24"/>
          <w:lang w:val="ru-RU"/>
        </w:rPr>
        <w:t xml:space="preserve">Местонахождение: </w:t>
      </w:r>
      <w:r w:rsidR="001E1719" w:rsidRPr="00FF7A33">
        <w:rPr>
          <w:noProof/>
          <w:sz w:val="24"/>
          <w:szCs w:val="24"/>
          <w:lang w:val="ru-RU"/>
        </w:rPr>
        <w:t xml:space="preserve">г. Москва, </w:t>
      </w:r>
      <w:r w:rsidR="001E1719" w:rsidRPr="00FF7A33">
        <w:rPr>
          <w:sz w:val="24"/>
          <w:szCs w:val="24"/>
          <w:lang w:val="ru-RU"/>
        </w:rPr>
        <w:t xml:space="preserve">Адрес: </w:t>
      </w:r>
      <w:r w:rsidR="001E1719" w:rsidRPr="00FF7A33">
        <w:rPr>
          <w:noProof/>
          <w:sz w:val="24"/>
          <w:szCs w:val="24"/>
          <w:lang w:val="ru-RU"/>
        </w:rPr>
        <w:t xml:space="preserve">Россия, 117997, город Москва, улица Вавилова, дом 19, </w:t>
      </w:r>
      <w:r w:rsidR="001E1719" w:rsidRPr="00FF7A33">
        <w:rPr>
          <w:sz w:val="24"/>
          <w:szCs w:val="24"/>
          <w:lang w:val="ru-RU"/>
        </w:rPr>
        <w:t xml:space="preserve">Почтовый адрес: </w:t>
      </w:r>
      <w:r w:rsidR="001E1719" w:rsidRPr="00FF7A33">
        <w:rPr>
          <w:noProof/>
          <w:sz w:val="24"/>
          <w:szCs w:val="24"/>
          <w:lang w:val="ru-RU"/>
        </w:rPr>
        <w:t xml:space="preserve">109544, г. Москва, ул. Большая Андроньевская, д. 6, </w:t>
      </w:r>
      <w:r w:rsidR="001E1719" w:rsidRPr="00FF7A33">
        <w:rPr>
          <w:sz w:val="24"/>
          <w:szCs w:val="24"/>
          <w:lang w:val="ru-RU"/>
        </w:rPr>
        <w:t xml:space="preserve">ИНН </w:t>
      </w:r>
      <w:r w:rsidR="001E1719" w:rsidRPr="00FF7A33">
        <w:rPr>
          <w:noProof/>
          <w:sz w:val="24"/>
          <w:szCs w:val="24"/>
          <w:lang w:val="ru-RU"/>
        </w:rPr>
        <w:t>7707083893</w:t>
      </w:r>
      <w:r w:rsidR="001E1719" w:rsidRPr="00FF7A33">
        <w:rPr>
          <w:sz w:val="24"/>
          <w:szCs w:val="24"/>
          <w:lang w:val="ru-RU"/>
        </w:rPr>
        <w:t xml:space="preserve">, ОГРН </w:t>
      </w:r>
      <w:r w:rsidR="001E1719" w:rsidRPr="00FF7A33">
        <w:rPr>
          <w:noProof/>
          <w:sz w:val="24"/>
          <w:szCs w:val="24"/>
          <w:lang w:val="ru-RU"/>
        </w:rPr>
        <w:t>1027700132195</w:t>
      </w:r>
      <w:r w:rsidR="001E1719" w:rsidRPr="00FF7A33">
        <w:rPr>
          <w:sz w:val="24"/>
          <w:szCs w:val="24"/>
          <w:lang w:val="ru-RU"/>
        </w:rPr>
        <w:t xml:space="preserve">, КПП </w:t>
      </w:r>
      <w:r w:rsidR="001E1719" w:rsidRPr="00FF7A33">
        <w:rPr>
          <w:noProof/>
          <w:sz w:val="24"/>
          <w:szCs w:val="24"/>
          <w:lang w:val="ru-RU"/>
        </w:rPr>
        <w:t>773601001</w:t>
      </w:r>
      <w:r w:rsidR="001E1719" w:rsidRPr="00FF7A33">
        <w:rPr>
          <w:sz w:val="24"/>
          <w:szCs w:val="24"/>
          <w:lang w:val="ru-RU"/>
        </w:rPr>
        <w:t xml:space="preserve">, ОКПО </w:t>
      </w:r>
      <w:r w:rsidR="001E1719" w:rsidRPr="00FF7A33">
        <w:rPr>
          <w:noProof/>
          <w:sz w:val="24"/>
          <w:szCs w:val="24"/>
          <w:lang w:val="ru-RU"/>
        </w:rPr>
        <w:t xml:space="preserve">00032537, </w:t>
      </w:r>
      <w:r w:rsidR="00C31A76" w:rsidRPr="00FF7A33">
        <w:rPr>
          <w:sz w:val="24"/>
          <w:szCs w:val="24"/>
          <w:lang w:val="ru-RU" w:eastAsia="ru-RU"/>
        </w:rPr>
        <w:t>являющийся кредитной организацией по законодательству Российской Федерации (</w:t>
      </w:r>
      <w:r w:rsidR="00F22D6F" w:rsidRPr="00FF7A33">
        <w:rPr>
          <w:sz w:val="24"/>
          <w:szCs w:val="24"/>
          <w:lang w:val="ru-RU"/>
        </w:rPr>
        <w:t>генеральная лицензия банка России на осуществление банковских операций от 11.08.2015 №1481)</w:t>
      </w:r>
      <w:r w:rsidR="009C1F3F" w:rsidRPr="00FF7A33">
        <w:rPr>
          <w:sz w:val="24"/>
          <w:szCs w:val="24"/>
          <w:lang w:val="ru-RU"/>
        </w:rPr>
        <w:t xml:space="preserve"> Телефон: +74955005550, </w:t>
      </w:r>
      <w:proofErr w:type="spellStart"/>
      <w:r w:rsidR="009C1F3F" w:rsidRPr="00FF7A33">
        <w:rPr>
          <w:sz w:val="24"/>
          <w:szCs w:val="24"/>
          <w:lang w:val="ru-RU"/>
        </w:rPr>
        <w:t>email</w:t>
      </w:r>
      <w:proofErr w:type="spellEnd"/>
      <w:r w:rsidR="009C1F3F" w:rsidRPr="00FF7A33">
        <w:rPr>
          <w:sz w:val="24"/>
          <w:szCs w:val="24"/>
          <w:lang w:val="ru-RU"/>
        </w:rPr>
        <w:t>:</w:t>
      </w:r>
      <w:r w:rsidR="00870573">
        <w:rPr>
          <w:sz w:val="24"/>
          <w:szCs w:val="24"/>
          <w:lang w:val="ru-RU"/>
        </w:rPr>
        <w:t xml:space="preserve"> </w:t>
      </w:r>
      <w:r w:rsidR="00870573" w:rsidRPr="00491930">
        <w:rPr>
          <w:sz w:val="24"/>
          <w:szCs w:val="24"/>
          <w:lang w:val="en-US"/>
        </w:rPr>
        <w:t>Escrow</w:t>
      </w:r>
      <w:r w:rsidR="00870573" w:rsidRPr="00870573">
        <w:rPr>
          <w:sz w:val="24"/>
          <w:szCs w:val="24"/>
          <w:lang w:val="ru-RU"/>
        </w:rPr>
        <w:t>_</w:t>
      </w:r>
      <w:proofErr w:type="spellStart"/>
      <w:r w:rsidR="00870573" w:rsidRPr="00491930">
        <w:rPr>
          <w:sz w:val="24"/>
          <w:szCs w:val="24"/>
          <w:lang w:val="en-US"/>
        </w:rPr>
        <w:t>Sberbank</w:t>
      </w:r>
      <w:proofErr w:type="spellEnd"/>
      <w:r w:rsidR="00870573" w:rsidRPr="00870573">
        <w:rPr>
          <w:sz w:val="24"/>
          <w:szCs w:val="24"/>
          <w:lang w:val="ru-RU"/>
        </w:rPr>
        <w:t>@</w:t>
      </w:r>
      <w:proofErr w:type="spellStart"/>
      <w:r w:rsidR="00870573" w:rsidRPr="00491930">
        <w:rPr>
          <w:sz w:val="24"/>
          <w:szCs w:val="24"/>
          <w:lang w:val="en-US"/>
        </w:rPr>
        <w:t>sberbank</w:t>
      </w:r>
      <w:proofErr w:type="spellEnd"/>
      <w:r w:rsidR="00870573" w:rsidRPr="00870573">
        <w:rPr>
          <w:sz w:val="24"/>
          <w:szCs w:val="24"/>
          <w:lang w:val="ru-RU"/>
        </w:rPr>
        <w:t>.</w:t>
      </w:r>
      <w:proofErr w:type="spellStart"/>
      <w:r w:rsidR="00870573" w:rsidRPr="00491930">
        <w:rPr>
          <w:sz w:val="24"/>
          <w:szCs w:val="24"/>
          <w:lang w:val="en-US"/>
        </w:rPr>
        <w:t>ru</w:t>
      </w:r>
      <w:proofErr w:type="spellEnd"/>
      <w:r w:rsidR="009C1F3F" w:rsidRPr="00FF7A33">
        <w:rPr>
          <w:sz w:val="24"/>
          <w:szCs w:val="24"/>
          <w:lang w:val="ru-RU"/>
        </w:rPr>
        <w:t>.</w:t>
      </w:r>
    </w:p>
    <w:p w:rsidR="00C02224" w:rsidRPr="00FF7A33" w:rsidRDefault="00C02224" w:rsidP="001C4A9C">
      <w:pPr>
        <w:pStyle w:val="a0"/>
        <w:widowControl w:val="0"/>
        <w:spacing w:after="0"/>
        <w:contextualSpacing/>
        <w:rPr>
          <w:sz w:val="24"/>
          <w:szCs w:val="24"/>
          <w:lang w:val="ru-RU"/>
        </w:rPr>
      </w:pPr>
    </w:p>
    <w:p w:rsidR="00DC684A" w:rsidRPr="00FF7A33" w:rsidRDefault="00813108" w:rsidP="001C4A9C">
      <w:pPr>
        <w:pStyle w:val="BMKHEADING1"/>
        <w:keepNext w:val="0"/>
        <w:widowControl w:val="0"/>
        <w:spacing w:after="0"/>
        <w:contextualSpacing/>
        <w:jc w:val="center"/>
        <w:rPr>
          <w:sz w:val="24"/>
          <w:szCs w:val="24"/>
          <w:lang w:val="ru-RU"/>
        </w:rPr>
      </w:pPr>
      <w:r w:rsidRPr="00FF7A33">
        <w:rPr>
          <w:sz w:val="24"/>
          <w:szCs w:val="24"/>
          <w:lang w:val="ru-RU"/>
        </w:rPr>
        <w:t>ПРАВОВОЕ ОБОСНОВАНИЕ ДОГОВОРА.</w:t>
      </w:r>
    </w:p>
    <w:p w:rsidR="00813108" w:rsidRPr="00FF7A33" w:rsidRDefault="00813108" w:rsidP="001C4A9C">
      <w:pPr>
        <w:pStyle w:val="BMKHeading2"/>
        <w:widowControl w:val="0"/>
        <w:spacing w:after="0"/>
        <w:contextualSpacing/>
        <w:rPr>
          <w:sz w:val="24"/>
          <w:szCs w:val="24"/>
          <w:lang w:val="ru-RU"/>
        </w:rPr>
      </w:pPr>
      <w:r w:rsidRPr="00FF7A33">
        <w:rPr>
          <w:sz w:val="24"/>
          <w:szCs w:val="24"/>
          <w:lang w:val="ru-RU"/>
        </w:rPr>
        <w:t xml:space="preserve">Настоящий Договор заключен в соответствии с Гражданским кодексом </w:t>
      </w:r>
      <w:r w:rsidR="00EB3E33" w:rsidRPr="00FF7A33">
        <w:rPr>
          <w:sz w:val="24"/>
          <w:szCs w:val="24"/>
          <w:lang w:val="ru-RU"/>
        </w:rPr>
        <w:t>Российской Федерации</w:t>
      </w:r>
      <w:r w:rsidRPr="00FF7A33">
        <w:rPr>
          <w:sz w:val="24"/>
          <w:szCs w:val="24"/>
          <w:lang w:val="ru-RU"/>
        </w:rPr>
        <w:t>,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3108" w:rsidRPr="008F5AF4" w:rsidRDefault="00813108" w:rsidP="001C4A9C">
      <w:pPr>
        <w:rPr>
          <w:sz w:val="24"/>
          <w:szCs w:val="24"/>
          <w:lang w:val="ru-RU"/>
        </w:rPr>
      </w:pPr>
      <w:r w:rsidRPr="00FF7A33">
        <w:rPr>
          <w:sz w:val="24"/>
          <w:szCs w:val="24"/>
          <w:lang w:val="ru-RU"/>
        </w:rPr>
        <w:t>2.2</w:t>
      </w:r>
      <w:r w:rsidRPr="008F5AF4">
        <w:rPr>
          <w:sz w:val="24"/>
          <w:szCs w:val="24"/>
          <w:lang w:val="ru-RU"/>
        </w:rPr>
        <w:t xml:space="preserve">. </w:t>
      </w:r>
      <w:r w:rsidRPr="008F5AF4">
        <w:rPr>
          <w:sz w:val="24"/>
          <w:szCs w:val="24"/>
          <w:lang w:val="ru-RU"/>
        </w:rPr>
        <w:tab/>
        <w:t>Правовым основанием для заключения настоящего Договора является:</w:t>
      </w:r>
    </w:p>
    <w:p w:rsidR="0026639C" w:rsidRPr="008F5AF4" w:rsidRDefault="00813108" w:rsidP="001C4A9C">
      <w:pPr>
        <w:ind w:left="708"/>
        <w:rPr>
          <w:sz w:val="24"/>
          <w:szCs w:val="24"/>
          <w:shd w:val="clear" w:color="auto" w:fill="FFFFFF"/>
          <w:lang w:val="ru-RU"/>
        </w:rPr>
      </w:pPr>
      <w:proofErr w:type="gramStart"/>
      <w:r w:rsidRPr="008F5AF4">
        <w:rPr>
          <w:sz w:val="24"/>
          <w:szCs w:val="24"/>
          <w:lang w:val="ru-RU"/>
        </w:rPr>
        <w:t xml:space="preserve">- </w:t>
      </w:r>
      <w:r w:rsidR="0026639C" w:rsidRPr="008F5AF4">
        <w:rPr>
          <w:sz w:val="24"/>
          <w:szCs w:val="24"/>
          <w:shd w:val="clear" w:color="auto" w:fill="FFFFFF"/>
          <w:lang w:val="ru-RU"/>
        </w:rPr>
        <w:t xml:space="preserve">Договор аренды земельного участка № </w:t>
      </w:r>
      <w:r w:rsidR="003A505E" w:rsidRPr="008F5AF4">
        <w:rPr>
          <w:sz w:val="24"/>
          <w:szCs w:val="24"/>
          <w:lang w:val="ru-RU"/>
        </w:rPr>
        <w:t>М-02-015608 от 30.06.2000 г.</w:t>
      </w:r>
      <w:r w:rsidR="0026639C" w:rsidRPr="008F5AF4">
        <w:rPr>
          <w:sz w:val="24"/>
          <w:szCs w:val="24"/>
          <w:shd w:val="clear" w:color="auto" w:fill="FFFFFF"/>
          <w:lang w:val="ru-RU"/>
        </w:rPr>
        <w:t xml:space="preserve">, зарегистрирован </w:t>
      </w:r>
      <w:r w:rsidR="00022074">
        <w:rPr>
          <w:sz w:val="24"/>
          <w:szCs w:val="24"/>
          <w:shd w:val="clear" w:color="auto" w:fill="FFFFFF"/>
          <w:lang w:val="ru-RU"/>
        </w:rPr>
        <w:t xml:space="preserve">Московским комитетом по регистрации прав 28.09.2000 г. </w:t>
      </w:r>
      <w:r w:rsidR="0026639C" w:rsidRPr="008F5AF4">
        <w:rPr>
          <w:sz w:val="24"/>
          <w:szCs w:val="24"/>
          <w:shd w:val="clear" w:color="auto" w:fill="FFFFFF"/>
          <w:lang w:val="ru-RU"/>
        </w:rPr>
        <w:t xml:space="preserve">№ </w:t>
      </w:r>
      <w:proofErr w:type="spellStart"/>
      <w:r w:rsidR="0026639C" w:rsidRPr="008F5AF4">
        <w:rPr>
          <w:sz w:val="24"/>
          <w:szCs w:val="24"/>
          <w:shd w:val="clear" w:color="auto" w:fill="FFFFFF"/>
          <w:lang w:val="ru-RU"/>
        </w:rPr>
        <w:t>рег</w:t>
      </w:r>
      <w:proofErr w:type="spellEnd"/>
      <w:r w:rsidR="0026639C" w:rsidRPr="008F5AF4">
        <w:rPr>
          <w:sz w:val="24"/>
          <w:szCs w:val="24"/>
          <w:shd w:val="clear" w:color="auto" w:fill="FFFFFF"/>
          <w:lang w:val="ru-RU"/>
        </w:rPr>
        <w:t xml:space="preserve">. </w:t>
      </w:r>
      <w:r w:rsidR="00022074">
        <w:rPr>
          <w:sz w:val="24"/>
          <w:szCs w:val="24"/>
          <w:shd w:val="clear" w:color="auto" w:fill="FFFFFF"/>
          <w:lang w:val="ru-RU"/>
        </w:rPr>
        <w:t>77-01/00-08/2000-79067</w:t>
      </w:r>
      <w:r w:rsidR="0026639C" w:rsidRPr="008F5AF4">
        <w:rPr>
          <w:sz w:val="24"/>
          <w:szCs w:val="24"/>
          <w:shd w:val="clear" w:color="auto" w:fill="FFFFFF"/>
          <w:lang w:val="ru-RU"/>
        </w:rPr>
        <w:t>, объект</w:t>
      </w:r>
      <w:r w:rsidR="00503E04">
        <w:rPr>
          <w:sz w:val="24"/>
          <w:szCs w:val="24"/>
          <w:shd w:val="clear" w:color="auto" w:fill="FFFFFF"/>
          <w:lang w:val="ru-RU"/>
        </w:rPr>
        <w:t xml:space="preserve"> -</w:t>
      </w:r>
      <w:r w:rsidR="0026639C" w:rsidRPr="008F5AF4">
        <w:rPr>
          <w:sz w:val="24"/>
          <w:szCs w:val="24"/>
          <w:shd w:val="clear" w:color="auto" w:fill="FFFFFF"/>
          <w:lang w:val="ru-RU"/>
        </w:rPr>
        <w:t xml:space="preserve"> земельный участок площадью </w:t>
      </w:r>
      <w:r w:rsidR="003A505E" w:rsidRPr="008F5AF4">
        <w:rPr>
          <w:sz w:val="24"/>
          <w:szCs w:val="24"/>
          <w:shd w:val="clear" w:color="auto" w:fill="FFFFFF"/>
          <w:lang w:val="ru-RU"/>
        </w:rPr>
        <w:t>4 109</w:t>
      </w:r>
      <w:r w:rsidR="0026639C" w:rsidRPr="008F5AF4">
        <w:rPr>
          <w:sz w:val="24"/>
          <w:szCs w:val="24"/>
          <w:shd w:val="clear" w:color="auto" w:fill="FFFFFF"/>
          <w:lang w:val="ru-RU"/>
        </w:rPr>
        <w:t xml:space="preserve"> кв.м., кадастровый номер </w:t>
      </w:r>
      <w:r w:rsidR="003A505E" w:rsidRPr="008F5AF4">
        <w:rPr>
          <w:sz w:val="24"/>
          <w:szCs w:val="24"/>
          <w:lang w:val="ru-RU"/>
        </w:rPr>
        <w:t>77:02:0016002:8</w:t>
      </w:r>
      <w:r w:rsidR="0026639C" w:rsidRPr="008F5AF4">
        <w:rPr>
          <w:sz w:val="24"/>
          <w:szCs w:val="24"/>
          <w:shd w:val="clear" w:color="auto" w:fill="FFFFFF"/>
          <w:lang w:val="ru-RU"/>
        </w:rPr>
        <w:t xml:space="preserve">, земли населенных пунктов, </w:t>
      </w:r>
      <w:r w:rsidR="00022074">
        <w:rPr>
          <w:sz w:val="24"/>
          <w:szCs w:val="24"/>
          <w:shd w:val="clear" w:color="auto" w:fill="FFFFFF"/>
          <w:lang w:val="ru-RU"/>
        </w:rPr>
        <w:t>предоставлен в пользование для целей проектирования и строительства (реконструкции) объекта капитального строительства в соответствии с Градостроительным планом земельного участка от 12 октября 2016</w:t>
      </w:r>
      <w:proofErr w:type="gramEnd"/>
      <w:r w:rsidR="00022074">
        <w:rPr>
          <w:sz w:val="24"/>
          <w:szCs w:val="24"/>
          <w:shd w:val="clear" w:color="auto" w:fill="FFFFFF"/>
          <w:lang w:val="ru-RU"/>
        </w:rPr>
        <w:t xml:space="preserve"> г. № </w:t>
      </w:r>
      <w:r w:rsidR="00022074">
        <w:rPr>
          <w:sz w:val="24"/>
          <w:szCs w:val="24"/>
          <w:shd w:val="clear" w:color="auto" w:fill="FFFFFF"/>
          <w:lang w:val="en-US"/>
        </w:rPr>
        <w:t>RU</w:t>
      </w:r>
      <w:r w:rsidR="00022074">
        <w:rPr>
          <w:sz w:val="24"/>
          <w:szCs w:val="24"/>
          <w:shd w:val="clear" w:color="auto" w:fill="FFFFFF"/>
          <w:lang w:val="ru-RU"/>
        </w:rPr>
        <w:t>77-225000-022058, а именно: многоэтажная жилая застройка (высотная застройка) (2.6); образование и просвещение (3.5); обслуживание автотранспорта (4.9)</w:t>
      </w:r>
      <w:r w:rsidR="0026639C" w:rsidRPr="008F5AF4">
        <w:rPr>
          <w:sz w:val="24"/>
          <w:szCs w:val="24"/>
          <w:lang w:val="ru-RU"/>
        </w:rPr>
        <w:t>,</w:t>
      </w:r>
      <w:r w:rsidR="0026639C" w:rsidRPr="008F5AF4">
        <w:rPr>
          <w:sz w:val="24"/>
          <w:szCs w:val="24"/>
        </w:rPr>
        <w:t> </w:t>
      </w:r>
      <w:r w:rsidR="0026639C" w:rsidRPr="008F5AF4">
        <w:rPr>
          <w:sz w:val="24"/>
          <w:szCs w:val="24"/>
          <w:shd w:val="clear" w:color="auto" w:fill="FFFFFF"/>
          <w:lang w:val="ru-RU"/>
        </w:rPr>
        <w:t xml:space="preserve">адрес </w:t>
      </w:r>
      <w:proofErr w:type="gramStart"/>
      <w:r w:rsidR="003A505E" w:rsidRPr="008F5AF4">
        <w:rPr>
          <w:sz w:val="24"/>
          <w:szCs w:val="24"/>
          <w:lang w:val="ru-RU"/>
        </w:rPr>
        <w:t>г</w:t>
      </w:r>
      <w:proofErr w:type="gramEnd"/>
      <w:r w:rsidR="003A505E" w:rsidRPr="008F5AF4">
        <w:rPr>
          <w:sz w:val="24"/>
          <w:szCs w:val="24"/>
          <w:lang w:val="ru-RU"/>
        </w:rPr>
        <w:t>. Москва, Ярославское шоссе, вл. 51</w:t>
      </w:r>
      <w:r w:rsidR="0026639C" w:rsidRPr="008F5AF4">
        <w:rPr>
          <w:sz w:val="24"/>
          <w:szCs w:val="24"/>
          <w:shd w:val="clear" w:color="auto" w:fill="FFFFFF"/>
          <w:lang w:val="ru-RU"/>
        </w:rPr>
        <w:t>;</w:t>
      </w:r>
    </w:p>
    <w:p w:rsidR="0003167A" w:rsidRPr="00FF7A33" w:rsidRDefault="0026639C" w:rsidP="001C4A9C">
      <w:pPr>
        <w:ind w:left="708"/>
        <w:rPr>
          <w:sz w:val="24"/>
          <w:szCs w:val="24"/>
          <w:lang w:val="ru-RU"/>
        </w:rPr>
      </w:pPr>
      <w:r w:rsidRPr="00FF7A33">
        <w:rPr>
          <w:sz w:val="24"/>
          <w:szCs w:val="24"/>
          <w:lang w:val="ru-RU"/>
        </w:rPr>
        <w:t xml:space="preserve">- </w:t>
      </w:r>
      <w:r w:rsidR="0003167A" w:rsidRPr="00FF7A33">
        <w:rPr>
          <w:sz w:val="24"/>
          <w:szCs w:val="24"/>
          <w:lang w:val="ru-RU"/>
        </w:rPr>
        <w:t xml:space="preserve">Разрешение на строительство № </w:t>
      </w:r>
      <w:r w:rsidR="00022074">
        <w:rPr>
          <w:sz w:val="24"/>
          <w:szCs w:val="24"/>
          <w:lang w:val="ru-RU"/>
        </w:rPr>
        <w:t>77-2250000-019065-2020 от 20.08.2020</w:t>
      </w:r>
      <w:r w:rsidR="0003167A" w:rsidRPr="00FF7A33">
        <w:rPr>
          <w:sz w:val="24"/>
          <w:szCs w:val="24"/>
          <w:lang w:val="ru-RU"/>
        </w:rPr>
        <w:t xml:space="preserve"> г., выданное Комитетом государственного строительного надзора города Москвы;</w:t>
      </w:r>
    </w:p>
    <w:p w:rsidR="0003167A" w:rsidRPr="00FF7A33" w:rsidRDefault="0003167A" w:rsidP="001C4A9C">
      <w:pPr>
        <w:ind w:left="708"/>
        <w:rPr>
          <w:sz w:val="24"/>
          <w:szCs w:val="24"/>
          <w:lang w:val="ru-RU"/>
        </w:rPr>
      </w:pPr>
      <w:r w:rsidRPr="00FF7A33">
        <w:rPr>
          <w:sz w:val="24"/>
          <w:szCs w:val="24"/>
          <w:lang w:val="ru-RU"/>
        </w:rPr>
        <w:t>- Проектная декларация, размещенная в сети Интернет</w:t>
      </w:r>
      <w:r w:rsidR="00503E04">
        <w:rPr>
          <w:sz w:val="24"/>
          <w:szCs w:val="24"/>
          <w:lang w:val="ru-RU"/>
        </w:rPr>
        <w:t>,</w:t>
      </w:r>
      <w:r w:rsidRPr="00FF7A33">
        <w:rPr>
          <w:sz w:val="24"/>
          <w:szCs w:val="24"/>
          <w:lang w:val="ru-RU"/>
        </w:rPr>
        <w:t xml:space="preserve"> в Единой информационной системе жилищного строительства.</w:t>
      </w:r>
    </w:p>
    <w:p w:rsidR="0003167A" w:rsidRPr="00FF7A33" w:rsidRDefault="0003167A" w:rsidP="001C4A9C">
      <w:pPr>
        <w:rPr>
          <w:sz w:val="24"/>
          <w:szCs w:val="24"/>
          <w:lang w:val="ru-RU"/>
        </w:rPr>
      </w:pPr>
    </w:p>
    <w:p w:rsidR="0003167A" w:rsidRPr="00FF7A33" w:rsidRDefault="0003167A" w:rsidP="001C4A9C">
      <w:pPr>
        <w:pStyle w:val="BMKHEADING1"/>
        <w:keepNext w:val="0"/>
        <w:widowControl w:val="0"/>
        <w:spacing w:after="0"/>
        <w:contextualSpacing/>
        <w:jc w:val="center"/>
        <w:rPr>
          <w:sz w:val="24"/>
          <w:szCs w:val="24"/>
          <w:lang w:val="ru-RU"/>
        </w:rPr>
      </w:pPr>
      <w:r w:rsidRPr="00FF7A33">
        <w:rPr>
          <w:sz w:val="24"/>
          <w:szCs w:val="24"/>
          <w:lang w:val="ru-RU"/>
        </w:rPr>
        <w:t>ПРЕДМЕТ ДОГОВОРА.</w:t>
      </w:r>
    </w:p>
    <w:p w:rsidR="00F97F91" w:rsidRPr="00FF7A33" w:rsidRDefault="00DE1B08" w:rsidP="001C4A9C">
      <w:pPr>
        <w:pStyle w:val="BMKHeading2"/>
        <w:widowControl w:val="0"/>
        <w:spacing w:after="0"/>
        <w:contextualSpacing/>
        <w:rPr>
          <w:sz w:val="24"/>
          <w:szCs w:val="24"/>
          <w:lang w:val="ru-RU"/>
        </w:rPr>
      </w:pPr>
      <w:proofErr w:type="gramStart"/>
      <w:r w:rsidRPr="00FF7A33">
        <w:rPr>
          <w:sz w:val="24"/>
          <w:szCs w:val="24"/>
          <w:lang w:val="ru-RU"/>
        </w:rPr>
        <w:t>Застройщик</w:t>
      </w:r>
      <w:r w:rsidR="00401E5E" w:rsidRPr="00FF7A33">
        <w:rPr>
          <w:sz w:val="24"/>
          <w:szCs w:val="24"/>
          <w:lang w:val="ru-RU"/>
        </w:rPr>
        <w:t xml:space="preserve"> настоящим обязуется в предусмотренный Договором срок своими силами и (или) с привлечением других лиц построить </w:t>
      </w:r>
      <w:r w:rsidR="00EE535C" w:rsidRPr="00FF7A33">
        <w:rPr>
          <w:sz w:val="24"/>
          <w:szCs w:val="24"/>
          <w:lang w:val="ru-RU"/>
        </w:rPr>
        <w:t>Здание</w:t>
      </w:r>
      <w:r w:rsidR="00F164ED" w:rsidRPr="00FF7A33">
        <w:rPr>
          <w:sz w:val="24"/>
          <w:szCs w:val="24"/>
          <w:lang w:val="ru-RU"/>
        </w:rPr>
        <w:t xml:space="preserve"> </w:t>
      </w:r>
      <w:r w:rsidR="00401E5E" w:rsidRPr="00FF7A33">
        <w:rPr>
          <w:sz w:val="24"/>
          <w:szCs w:val="24"/>
          <w:lang w:val="ru-RU"/>
        </w:rPr>
        <w:t xml:space="preserve">и после </w:t>
      </w:r>
      <w:r w:rsidR="0003167A" w:rsidRPr="00FF7A33">
        <w:rPr>
          <w:sz w:val="24"/>
          <w:szCs w:val="24"/>
          <w:lang w:val="ru-RU"/>
        </w:rPr>
        <w:t xml:space="preserve">получения Разрешения на </w:t>
      </w:r>
      <w:r w:rsidR="00673EE9" w:rsidRPr="00FF7A33">
        <w:rPr>
          <w:sz w:val="24"/>
          <w:szCs w:val="24"/>
          <w:lang w:val="ru-RU"/>
        </w:rPr>
        <w:t>ввод Здания в эксплуатацию</w:t>
      </w:r>
      <w:r w:rsidR="00401E5E" w:rsidRPr="00FF7A33">
        <w:rPr>
          <w:sz w:val="24"/>
          <w:szCs w:val="24"/>
          <w:lang w:val="ru-RU"/>
        </w:rPr>
        <w:t xml:space="preserve"> передать </w:t>
      </w:r>
      <w:r w:rsidR="005C7C7D" w:rsidRPr="00FF7A33">
        <w:rPr>
          <w:sz w:val="24"/>
          <w:szCs w:val="24"/>
          <w:lang w:val="ru-RU"/>
        </w:rPr>
        <w:t>Участнику Д</w:t>
      </w:r>
      <w:r w:rsidR="00401E5E" w:rsidRPr="00FF7A33">
        <w:rPr>
          <w:sz w:val="24"/>
          <w:szCs w:val="24"/>
          <w:lang w:val="ru-RU"/>
        </w:rPr>
        <w:t xml:space="preserve">олевого </w:t>
      </w:r>
      <w:r w:rsidR="005C7C7D" w:rsidRPr="00FF7A33">
        <w:rPr>
          <w:sz w:val="24"/>
          <w:szCs w:val="24"/>
          <w:lang w:val="ru-RU"/>
        </w:rPr>
        <w:t>Ст</w:t>
      </w:r>
      <w:r w:rsidR="00401E5E" w:rsidRPr="00FF7A33">
        <w:rPr>
          <w:sz w:val="24"/>
          <w:szCs w:val="24"/>
          <w:lang w:val="ru-RU"/>
        </w:rPr>
        <w:t>роительства</w:t>
      </w:r>
      <w:r w:rsidR="00663655" w:rsidRPr="00FF7A33">
        <w:rPr>
          <w:sz w:val="24"/>
          <w:szCs w:val="24"/>
          <w:lang w:val="ru-RU"/>
        </w:rPr>
        <w:t xml:space="preserve"> </w:t>
      </w:r>
      <w:r w:rsidR="00944F04" w:rsidRPr="00FF7A33">
        <w:rPr>
          <w:sz w:val="24"/>
          <w:szCs w:val="24"/>
          <w:lang w:val="ru-RU"/>
        </w:rPr>
        <w:t>Объект Долевого Строительства</w:t>
      </w:r>
      <w:r w:rsidR="00401E5E" w:rsidRPr="00FF7A33">
        <w:rPr>
          <w:sz w:val="24"/>
          <w:szCs w:val="24"/>
          <w:lang w:val="ru-RU"/>
        </w:rPr>
        <w:t xml:space="preserve">, а </w:t>
      </w:r>
      <w:r w:rsidR="005C7C7D" w:rsidRPr="00FF7A33">
        <w:rPr>
          <w:sz w:val="24"/>
          <w:szCs w:val="24"/>
          <w:lang w:val="ru-RU"/>
        </w:rPr>
        <w:t>У</w:t>
      </w:r>
      <w:r w:rsidR="00401E5E" w:rsidRPr="00FF7A33">
        <w:rPr>
          <w:sz w:val="24"/>
          <w:szCs w:val="24"/>
          <w:lang w:val="ru-RU"/>
        </w:rPr>
        <w:t xml:space="preserve">частник </w:t>
      </w:r>
      <w:r w:rsidR="005C7C7D" w:rsidRPr="00FF7A33">
        <w:rPr>
          <w:sz w:val="24"/>
          <w:szCs w:val="24"/>
          <w:lang w:val="ru-RU"/>
        </w:rPr>
        <w:t>Д</w:t>
      </w:r>
      <w:r w:rsidR="00401E5E" w:rsidRPr="00FF7A33">
        <w:rPr>
          <w:sz w:val="24"/>
          <w:szCs w:val="24"/>
          <w:lang w:val="ru-RU"/>
        </w:rPr>
        <w:t xml:space="preserve">олевого </w:t>
      </w:r>
      <w:r w:rsidR="005C7C7D" w:rsidRPr="00FF7A33">
        <w:rPr>
          <w:sz w:val="24"/>
          <w:szCs w:val="24"/>
          <w:lang w:val="ru-RU"/>
        </w:rPr>
        <w:t>С</w:t>
      </w:r>
      <w:r w:rsidR="00401E5E" w:rsidRPr="00FF7A33">
        <w:rPr>
          <w:sz w:val="24"/>
          <w:szCs w:val="24"/>
          <w:lang w:val="ru-RU"/>
        </w:rPr>
        <w:t xml:space="preserve">троительства обязуется уплатить </w:t>
      </w:r>
      <w:r w:rsidR="005C7C7D" w:rsidRPr="00FF7A33">
        <w:rPr>
          <w:sz w:val="24"/>
          <w:szCs w:val="24"/>
          <w:lang w:val="ru-RU"/>
        </w:rPr>
        <w:t>Ц</w:t>
      </w:r>
      <w:r w:rsidR="00401E5E" w:rsidRPr="00FF7A33">
        <w:rPr>
          <w:sz w:val="24"/>
          <w:szCs w:val="24"/>
          <w:lang w:val="ru-RU"/>
        </w:rPr>
        <w:t>ену</w:t>
      </w:r>
      <w:r w:rsidR="005C7C7D" w:rsidRPr="00FF7A33">
        <w:rPr>
          <w:sz w:val="24"/>
          <w:szCs w:val="24"/>
          <w:lang w:val="ru-RU"/>
        </w:rPr>
        <w:t xml:space="preserve"> Договора </w:t>
      </w:r>
      <w:r w:rsidR="00401E5E" w:rsidRPr="00FF7A33">
        <w:rPr>
          <w:sz w:val="24"/>
          <w:szCs w:val="24"/>
          <w:lang w:val="ru-RU"/>
        </w:rPr>
        <w:t xml:space="preserve">и принять </w:t>
      </w:r>
      <w:r w:rsidR="00944F04" w:rsidRPr="00FF7A33">
        <w:rPr>
          <w:sz w:val="24"/>
          <w:szCs w:val="24"/>
          <w:lang w:val="ru-RU"/>
        </w:rPr>
        <w:t xml:space="preserve">Объект Долевого Строительства </w:t>
      </w:r>
      <w:r w:rsidR="005C7C7D" w:rsidRPr="00FF7A33">
        <w:rPr>
          <w:sz w:val="24"/>
          <w:szCs w:val="24"/>
          <w:lang w:val="ru-RU"/>
        </w:rPr>
        <w:t>в порядке и в сроки, предусмотренные Договором</w:t>
      </w:r>
      <w:r w:rsidR="000167CC" w:rsidRPr="00FF7A33">
        <w:rPr>
          <w:sz w:val="24"/>
          <w:szCs w:val="24"/>
          <w:lang w:val="ru-RU"/>
        </w:rPr>
        <w:t>.</w:t>
      </w:r>
      <w:proofErr w:type="gramEnd"/>
    </w:p>
    <w:p w:rsidR="00341D76" w:rsidRPr="00E03011" w:rsidRDefault="0026639C" w:rsidP="001C4A9C">
      <w:pPr>
        <w:pStyle w:val="BMKHeading2"/>
        <w:spacing w:after="0"/>
        <w:contextualSpacing/>
        <w:rPr>
          <w:sz w:val="24"/>
          <w:szCs w:val="24"/>
          <w:lang w:val="ru-RU"/>
        </w:rPr>
      </w:pPr>
      <w:r w:rsidRPr="00FF7A33">
        <w:rPr>
          <w:sz w:val="24"/>
          <w:szCs w:val="24"/>
          <w:lang w:val="ru-RU"/>
        </w:rPr>
        <w:lastRenderedPageBreak/>
        <w:t xml:space="preserve">Объект </w:t>
      </w:r>
      <w:r w:rsidRPr="00E03011">
        <w:rPr>
          <w:sz w:val="24"/>
          <w:szCs w:val="24"/>
          <w:lang w:val="ru-RU"/>
        </w:rPr>
        <w:t>Долевого Строительства</w:t>
      </w:r>
      <w:r w:rsidR="00341D76" w:rsidRPr="00E03011">
        <w:rPr>
          <w:sz w:val="24"/>
          <w:szCs w:val="24"/>
          <w:lang w:val="ru-RU"/>
        </w:rPr>
        <w:t>:</w:t>
      </w:r>
    </w:p>
    <w:p w:rsidR="00DC684A" w:rsidRPr="00FF7A33" w:rsidRDefault="00341D76" w:rsidP="001C4A9C">
      <w:pPr>
        <w:pStyle w:val="BMKHeading2"/>
        <w:numPr>
          <w:ilvl w:val="0"/>
          <w:numId w:val="0"/>
        </w:numPr>
        <w:spacing w:after="0"/>
        <w:ind w:left="720"/>
        <w:contextualSpacing/>
        <w:rPr>
          <w:sz w:val="24"/>
          <w:szCs w:val="24"/>
          <w:lang w:val="ru-RU"/>
        </w:rPr>
      </w:pPr>
      <w:proofErr w:type="gramStart"/>
      <w:r w:rsidRPr="00E03011">
        <w:rPr>
          <w:sz w:val="24"/>
          <w:szCs w:val="24"/>
          <w:lang w:val="ru-RU"/>
        </w:rPr>
        <w:t>3.2.1.</w:t>
      </w:r>
      <w:r w:rsidR="0026639C" w:rsidRPr="00E03011">
        <w:rPr>
          <w:sz w:val="24"/>
          <w:szCs w:val="24"/>
          <w:lang w:val="ru-RU"/>
        </w:rPr>
        <w:t xml:space="preserve"> – </w:t>
      </w:r>
      <w:r w:rsidR="006E60FF" w:rsidRPr="00E03011">
        <w:rPr>
          <w:sz w:val="24"/>
          <w:szCs w:val="24"/>
          <w:lang w:val="ru-RU"/>
        </w:rPr>
        <w:t>жилое помещение - квартира</w:t>
      </w:r>
      <w:r w:rsidR="0026639C" w:rsidRPr="00E03011">
        <w:rPr>
          <w:sz w:val="24"/>
          <w:szCs w:val="24"/>
          <w:lang w:val="ru-RU"/>
        </w:rPr>
        <w:t>, назначение: квартира, условный номер ________, этаж расположения: ________, номер подъезда (секции):____, проектная</w:t>
      </w:r>
      <w:r w:rsidR="006B37A4" w:rsidRPr="00E03011">
        <w:rPr>
          <w:sz w:val="24"/>
          <w:szCs w:val="24"/>
          <w:lang w:val="ru-RU"/>
        </w:rPr>
        <w:t xml:space="preserve"> </w:t>
      </w:r>
      <w:r w:rsidR="00CD4626" w:rsidRPr="00E03011">
        <w:rPr>
          <w:sz w:val="24"/>
          <w:szCs w:val="24"/>
          <w:lang w:val="ru-RU"/>
        </w:rPr>
        <w:t xml:space="preserve">общая </w:t>
      </w:r>
      <w:proofErr w:type="spellStart"/>
      <w:r w:rsidR="0026639C" w:rsidRPr="00E03011">
        <w:rPr>
          <w:sz w:val="24"/>
          <w:szCs w:val="24"/>
          <w:lang w:val="ru-RU"/>
        </w:rPr>
        <w:t>площадь:_____________кв.м</w:t>
      </w:r>
      <w:proofErr w:type="spellEnd"/>
      <w:r w:rsidR="0026639C" w:rsidRPr="00E03011">
        <w:rPr>
          <w:sz w:val="24"/>
          <w:szCs w:val="24"/>
          <w:lang w:val="ru-RU"/>
        </w:rPr>
        <w:t>.</w:t>
      </w:r>
      <w:r w:rsidR="006B37A4" w:rsidRPr="00E03011">
        <w:rPr>
          <w:sz w:val="24"/>
          <w:szCs w:val="24"/>
          <w:lang w:val="ru-RU"/>
        </w:rPr>
        <w:t>, количество</w:t>
      </w:r>
      <w:r w:rsidR="006B37A4" w:rsidRPr="00FF7A33">
        <w:rPr>
          <w:sz w:val="24"/>
          <w:szCs w:val="24"/>
          <w:lang w:val="ru-RU"/>
        </w:rPr>
        <w:t xml:space="preserve"> </w:t>
      </w:r>
      <w:proofErr w:type="spellStart"/>
      <w:r w:rsidR="006B37A4" w:rsidRPr="00FF7A33">
        <w:rPr>
          <w:sz w:val="24"/>
          <w:szCs w:val="24"/>
          <w:lang w:val="ru-RU"/>
        </w:rPr>
        <w:t>комнат:____</w:t>
      </w:r>
      <w:proofErr w:type="spellEnd"/>
      <w:r w:rsidR="006B37A4" w:rsidRPr="00FF7A33">
        <w:rPr>
          <w:sz w:val="24"/>
          <w:szCs w:val="24"/>
          <w:lang w:val="ru-RU"/>
        </w:rPr>
        <w:t>.</w:t>
      </w:r>
      <w:proofErr w:type="gramEnd"/>
    </w:p>
    <w:p w:rsidR="006B37A4" w:rsidRPr="00FF7A33" w:rsidRDefault="006B37A4" w:rsidP="001C4A9C">
      <w:pPr>
        <w:ind w:left="708"/>
        <w:rPr>
          <w:sz w:val="24"/>
          <w:szCs w:val="24"/>
          <w:lang w:val="ru-RU"/>
        </w:rPr>
      </w:pPr>
      <w:r w:rsidRPr="00FF7A33">
        <w:rPr>
          <w:sz w:val="24"/>
          <w:szCs w:val="24"/>
          <w:lang w:val="ru-RU"/>
        </w:rPr>
        <w:t xml:space="preserve">Проектная площадь комнаты </w:t>
      </w:r>
      <w:proofErr w:type="spellStart"/>
      <w:r w:rsidRPr="00FF7A33">
        <w:rPr>
          <w:sz w:val="24"/>
          <w:szCs w:val="24"/>
          <w:lang w:val="ru-RU"/>
        </w:rPr>
        <w:t>________________кв.м</w:t>
      </w:r>
      <w:proofErr w:type="spellEnd"/>
      <w:r w:rsidRPr="00FF7A33">
        <w:rPr>
          <w:sz w:val="24"/>
          <w:szCs w:val="24"/>
          <w:lang w:val="ru-RU"/>
        </w:rPr>
        <w:t>.;</w:t>
      </w:r>
    </w:p>
    <w:p w:rsidR="006B37A4" w:rsidRPr="00FF7A33" w:rsidRDefault="006B37A4" w:rsidP="001C4A9C">
      <w:pPr>
        <w:ind w:left="708"/>
        <w:rPr>
          <w:sz w:val="24"/>
          <w:szCs w:val="24"/>
          <w:lang w:val="ru-RU"/>
        </w:rPr>
      </w:pPr>
      <w:r w:rsidRPr="00FF7A33">
        <w:rPr>
          <w:sz w:val="24"/>
          <w:szCs w:val="24"/>
          <w:lang w:val="ru-RU"/>
        </w:rPr>
        <w:t xml:space="preserve">Условный номер </w:t>
      </w:r>
      <w:proofErr w:type="spellStart"/>
      <w:r w:rsidRPr="00FF7A33">
        <w:rPr>
          <w:sz w:val="24"/>
          <w:szCs w:val="24"/>
          <w:lang w:val="ru-RU"/>
        </w:rPr>
        <w:t>комнаты</w:t>
      </w:r>
      <w:proofErr w:type="gramStart"/>
      <w:r w:rsidRPr="00FF7A33">
        <w:rPr>
          <w:sz w:val="24"/>
          <w:szCs w:val="24"/>
          <w:lang w:val="ru-RU"/>
        </w:rPr>
        <w:t>:_______________</w:t>
      </w:r>
      <w:proofErr w:type="spellEnd"/>
      <w:r w:rsidRPr="00FF7A33">
        <w:rPr>
          <w:sz w:val="24"/>
          <w:szCs w:val="24"/>
          <w:lang w:val="ru-RU"/>
        </w:rPr>
        <w:t>;</w:t>
      </w:r>
      <w:proofErr w:type="gramEnd"/>
    </w:p>
    <w:p w:rsidR="006B37A4" w:rsidRPr="00FF7A33" w:rsidRDefault="006B37A4" w:rsidP="001C4A9C">
      <w:pPr>
        <w:ind w:left="708"/>
        <w:rPr>
          <w:sz w:val="24"/>
          <w:szCs w:val="24"/>
          <w:lang w:val="ru-RU"/>
        </w:rPr>
      </w:pPr>
      <w:r w:rsidRPr="00FF7A33">
        <w:rPr>
          <w:sz w:val="24"/>
          <w:szCs w:val="24"/>
          <w:lang w:val="ru-RU"/>
        </w:rPr>
        <w:t xml:space="preserve">Наименование помещения: кухня, проектная </w:t>
      </w:r>
      <w:proofErr w:type="spellStart"/>
      <w:r w:rsidRPr="00FF7A33">
        <w:rPr>
          <w:sz w:val="24"/>
          <w:szCs w:val="24"/>
          <w:lang w:val="ru-RU"/>
        </w:rPr>
        <w:t>площадь:______кв.м</w:t>
      </w:r>
      <w:proofErr w:type="spellEnd"/>
      <w:r w:rsidRPr="00FF7A33">
        <w:rPr>
          <w:sz w:val="24"/>
          <w:szCs w:val="24"/>
          <w:lang w:val="ru-RU"/>
        </w:rPr>
        <w:t>.;</w:t>
      </w:r>
    </w:p>
    <w:p w:rsidR="006B37A4" w:rsidRPr="00FF7A33" w:rsidRDefault="006B37A4" w:rsidP="001C4A9C">
      <w:pPr>
        <w:ind w:left="708"/>
        <w:rPr>
          <w:sz w:val="24"/>
          <w:szCs w:val="24"/>
          <w:lang w:val="ru-RU"/>
        </w:rPr>
      </w:pPr>
      <w:r w:rsidRPr="00FF7A33">
        <w:rPr>
          <w:sz w:val="24"/>
          <w:szCs w:val="24"/>
          <w:lang w:val="ru-RU"/>
        </w:rPr>
        <w:t>Наименование помещения: с/</w:t>
      </w:r>
      <w:proofErr w:type="gramStart"/>
      <w:r w:rsidRPr="00FF7A33">
        <w:rPr>
          <w:sz w:val="24"/>
          <w:szCs w:val="24"/>
          <w:lang w:val="ru-RU"/>
        </w:rPr>
        <w:t>у</w:t>
      </w:r>
      <w:proofErr w:type="gramEnd"/>
      <w:r w:rsidRPr="00FF7A33">
        <w:rPr>
          <w:sz w:val="24"/>
          <w:szCs w:val="24"/>
          <w:lang w:val="ru-RU"/>
        </w:rPr>
        <w:t xml:space="preserve">, проектная </w:t>
      </w:r>
      <w:proofErr w:type="spellStart"/>
      <w:r w:rsidRPr="00FF7A33">
        <w:rPr>
          <w:sz w:val="24"/>
          <w:szCs w:val="24"/>
          <w:lang w:val="ru-RU"/>
        </w:rPr>
        <w:t>площадь:______кв.м</w:t>
      </w:r>
      <w:proofErr w:type="spellEnd"/>
      <w:r w:rsidRPr="00FF7A33">
        <w:rPr>
          <w:sz w:val="24"/>
          <w:szCs w:val="24"/>
          <w:lang w:val="ru-RU"/>
        </w:rPr>
        <w:t>.;</w:t>
      </w:r>
    </w:p>
    <w:p w:rsidR="006B37A4" w:rsidRPr="00FF7A33" w:rsidRDefault="006B37A4" w:rsidP="001C4A9C">
      <w:pPr>
        <w:ind w:left="708"/>
        <w:rPr>
          <w:sz w:val="24"/>
          <w:szCs w:val="24"/>
          <w:lang w:val="ru-RU"/>
        </w:rPr>
      </w:pPr>
      <w:r w:rsidRPr="00FF7A33">
        <w:rPr>
          <w:sz w:val="24"/>
          <w:szCs w:val="24"/>
          <w:lang w:val="ru-RU"/>
        </w:rPr>
        <w:t xml:space="preserve">Наименование помещения: </w:t>
      </w:r>
      <w:r w:rsidR="00F93439">
        <w:rPr>
          <w:sz w:val="24"/>
          <w:szCs w:val="24"/>
          <w:lang w:val="ru-RU"/>
        </w:rPr>
        <w:t>балкон</w:t>
      </w:r>
      <w:r w:rsidRPr="00FF7A33">
        <w:rPr>
          <w:sz w:val="24"/>
          <w:szCs w:val="24"/>
          <w:lang w:val="ru-RU"/>
        </w:rPr>
        <w:t xml:space="preserve">, проектная площадь: </w:t>
      </w:r>
      <w:proofErr w:type="spellStart"/>
      <w:r w:rsidRPr="00FF7A33">
        <w:rPr>
          <w:sz w:val="24"/>
          <w:szCs w:val="24"/>
          <w:lang w:val="ru-RU"/>
        </w:rPr>
        <w:t>____________кв.м</w:t>
      </w:r>
      <w:proofErr w:type="spellEnd"/>
      <w:r w:rsidRPr="00FF7A33">
        <w:rPr>
          <w:sz w:val="24"/>
          <w:szCs w:val="24"/>
          <w:lang w:val="ru-RU"/>
        </w:rPr>
        <w:t xml:space="preserve">., расположенное в Здании. </w:t>
      </w:r>
    </w:p>
    <w:p w:rsidR="006B37A4" w:rsidRPr="00FF7A33" w:rsidRDefault="00545956" w:rsidP="001C4A9C">
      <w:pPr>
        <w:ind w:left="708"/>
        <w:rPr>
          <w:sz w:val="24"/>
          <w:szCs w:val="24"/>
          <w:lang w:val="ru-RU"/>
        </w:rPr>
      </w:pPr>
      <w:r w:rsidRPr="00FF7A33">
        <w:rPr>
          <w:sz w:val="24"/>
          <w:szCs w:val="24"/>
          <w:lang w:val="ru-RU"/>
        </w:rPr>
        <w:t xml:space="preserve">Отделка Объекта Долевого Строительства – </w:t>
      </w:r>
      <w:r w:rsidR="00503E04" w:rsidRPr="00E164DB">
        <w:rPr>
          <w:sz w:val="24"/>
          <w:szCs w:val="24"/>
          <w:lang w:val="en-US"/>
        </w:rPr>
        <w:t>white</w:t>
      </w:r>
      <w:r w:rsidR="00503E04" w:rsidRPr="00E164DB">
        <w:rPr>
          <w:sz w:val="24"/>
          <w:szCs w:val="24"/>
          <w:lang w:val="ru-RU"/>
        </w:rPr>
        <w:t xml:space="preserve"> </w:t>
      </w:r>
      <w:r w:rsidR="00503E04" w:rsidRPr="00E164DB">
        <w:rPr>
          <w:sz w:val="24"/>
          <w:szCs w:val="24"/>
          <w:lang w:val="en-US"/>
        </w:rPr>
        <w:t>box</w:t>
      </w:r>
      <w:r w:rsidR="00503E04" w:rsidRPr="00E164DB">
        <w:rPr>
          <w:sz w:val="24"/>
          <w:szCs w:val="24"/>
          <w:lang w:val="ru-RU"/>
        </w:rPr>
        <w:t xml:space="preserve"> (чистовая отделка)</w:t>
      </w:r>
      <w:r w:rsidR="006B37A4" w:rsidRPr="00E164DB">
        <w:rPr>
          <w:sz w:val="24"/>
          <w:szCs w:val="24"/>
          <w:lang w:val="ru-RU"/>
        </w:rPr>
        <w:t>.</w:t>
      </w:r>
      <w:r w:rsidR="00CA7249">
        <w:rPr>
          <w:sz w:val="24"/>
          <w:szCs w:val="24"/>
          <w:lang w:val="ru-RU"/>
        </w:rPr>
        <w:t xml:space="preserve"> </w:t>
      </w:r>
    </w:p>
    <w:p w:rsidR="00341D76" w:rsidRPr="000543E4" w:rsidRDefault="00341D76" w:rsidP="001C4A9C">
      <w:pPr>
        <w:ind w:left="708"/>
        <w:rPr>
          <w:sz w:val="24"/>
          <w:szCs w:val="24"/>
          <w:lang w:val="ru-RU"/>
        </w:rPr>
      </w:pPr>
      <w:r w:rsidRPr="00FF7A33">
        <w:rPr>
          <w:sz w:val="24"/>
          <w:szCs w:val="24"/>
          <w:lang w:val="ru-RU"/>
        </w:rPr>
        <w:t>3.2.2.</w:t>
      </w:r>
      <w:r w:rsidR="006E60FF" w:rsidRPr="00FF7A33">
        <w:rPr>
          <w:sz w:val="24"/>
          <w:szCs w:val="24"/>
          <w:lang w:val="ru-RU"/>
        </w:rPr>
        <w:t xml:space="preserve"> нежилое помещение -</w:t>
      </w:r>
      <w:r w:rsidRPr="00FF7A33">
        <w:rPr>
          <w:sz w:val="24"/>
          <w:szCs w:val="24"/>
          <w:lang w:val="ru-RU"/>
        </w:rPr>
        <w:t xml:space="preserve"> </w:t>
      </w:r>
      <w:proofErr w:type="spellStart"/>
      <w:r w:rsidRPr="00FF7A33">
        <w:rPr>
          <w:sz w:val="24"/>
          <w:szCs w:val="24"/>
          <w:lang w:val="ru-RU"/>
        </w:rPr>
        <w:t>машино-место</w:t>
      </w:r>
      <w:proofErr w:type="spellEnd"/>
      <w:r w:rsidR="00523A09" w:rsidRPr="00FF7A33">
        <w:rPr>
          <w:sz w:val="24"/>
          <w:szCs w:val="24"/>
          <w:lang w:val="ru-RU"/>
        </w:rPr>
        <w:t xml:space="preserve">: условный </w:t>
      </w:r>
      <w:proofErr w:type="spellStart"/>
      <w:r w:rsidR="00523A09" w:rsidRPr="00FF7A33">
        <w:rPr>
          <w:sz w:val="24"/>
          <w:szCs w:val="24"/>
          <w:lang w:val="ru-RU"/>
        </w:rPr>
        <w:t>номер________</w:t>
      </w:r>
      <w:proofErr w:type="spellEnd"/>
      <w:r w:rsidR="00523A09" w:rsidRPr="00FF7A33">
        <w:rPr>
          <w:sz w:val="24"/>
          <w:szCs w:val="24"/>
          <w:lang w:val="ru-RU"/>
        </w:rPr>
        <w:t xml:space="preserve">, этаж </w:t>
      </w:r>
      <w:proofErr w:type="spellStart"/>
      <w:r w:rsidR="00523A09" w:rsidRPr="000543E4">
        <w:rPr>
          <w:sz w:val="24"/>
          <w:szCs w:val="24"/>
          <w:lang w:val="ru-RU"/>
        </w:rPr>
        <w:t>расположения:_____</w:t>
      </w:r>
      <w:proofErr w:type="spellEnd"/>
      <w:r w:rsidR="00523A09" w:rsidRPr="000543E4">
        <w:rPr>
          <w:sz w:val="24"/>
          <w:szCs w:val="24"/>
          <w:lang w:val="ru-RU"/>
        </w:rPr>
        <w:t xml:space="preserve">, проектная площадь </w:t>
      </w:r>
      <w:proofErr w:type="spellStart"/>
      <w:r w:rsidR="00523A09" w:rsidRPr="000543E4">
        <w:rPr>
          <w:sz w:val="24"/>
          <w:szCs w:val="24"/>
          <w:lang w:val="ru-RU"/>
        </w:rPr>
        <w:t>машино-места</w:t>
      </w:r>
      <w:proofErr w:type="spellEnd"/>
      <w:r w:rsidR="00523A09" w:rsidRPr="000543E4">
        <w:rPr>
          <w:sz w:val="24"/>
          <w:szCs w:val="24"/>
          <w:lang w:val="ru-RU"/>
        </w:rPr>
        <w:t xml:space="preserve">: </w:t>
      </w:r>
      <w:proofErr w:type="spellStart"/>
      <w:r w:rsidR="00523A09" w:rsidRPr="000543E4">
        <w:rPr>
          <w:sz w:val="24"/>
          <w:szCs w:val="24"/>
          <w:lang w:val="ru-RU"/>
        </w:rPr>
        <w:t>_____кв.м</w:t>
      </w:r>
      <w:proofErr w:type="spellEnd"/>
      <w:r w:rsidR="00523A09" w:rsidRPr="000543E4">
        <w:rPr>
          <w:sz w:val="24"/>
          <w:szCs w:val="24"/>
          <w:lang w:val="ru-RU"/>
        </w:rPr>
        <w:t>.</w:t>
      </w:r>
    </w:p>
    <w:p w:rsidR="00CA7249" w:rsidRPr="000543E4" w:rsidRDefault="00CA7249" w:rsidP="001C4A9C">
      <w:pPr>
        <w:ind w:left="708"/>
        <w:rPr>
          <w:sz w:val="24"/>
          <w:szCs w:val="24"/>
          <w:lang w:val="ru-RU"/>
        </w:rPr>
      </w:pPr>
      <w:r w:rsidRPr="000543E4">
        <w:rPr>
          <w:sz w:val="24"/>
          <w:szCs w:val="24"/>
          <w:lang w:val="ru-RU"/>
        </w:rPr>
        <w:t xml:space="preserve">3.2.3. План Объекта Долевого Строительства, отображающий расположение по отношению друг к другу частей Объекта Долевого Строительства, а также местоположение Объекта Долевого Строительства на этаже содержится в Приложении № 1, которое является неотъемлемой частью настоящего Договора. </w:t>
      </w:r>
    </w:p>
    <w:p w:rsidR="00545956" w:rsidRPr="000543E4" w:rsidRDefault="00545956" w:rsidP="001C4A9C">
      <w:pPr>
        <w:pStyle w:val="BMKHeading2"/>
        <w:spacing w:after="0"/>
        <w:contextualSpacing/>
        <w:rPr>
          <w:sz w:val="24"/>
          <w:szCs w:val="24"/>
          <w:lang w:val="ru-RU"/>
        </w:rPr>
      </w:pPr>
      <w:r w:rsidRPr="000543E4">
        <w:rPr>
          <w:sz w:val="24"/>
          <w:szCs w:val="24"/>
          <w:lang w:val="ru-RU"/>
        </w:rPr>
        <w:t xml:space="preserve">Указанный адрес Объекта Долевого Строительства является строительным адресом. По окончании строительства Зданию будет присвоен почтовый адрес. </w:t>
      </w:r>
    </w:p>
    <w:p w:rsidR="00545956" w:rsidRPr="00FF7A33" w:rsidRDefault="00545956" w:rsidP="001C4A9C">
      <w:pPr>
        <w:ind w:left="708"/>
        <w:rPr>
          <w:sz w:val="24"/>
          <w:szCs w:val="24"/>
          <w:lang w:val="ru-RU"/>
        </w:rPr>
      </w:pPr>
      <w:r w:rsidRPr="00FF7A33">
        <w:rPr>
          <w:sz w:val="24"/>
          <w:szCs w:val="24"/>
          <w:lang w:val="ru-RU"/>
        </w:rPr>
        <w:t xml:space="preserve">Характеристики Объекта Долевого Строительства являются проектными. На основании данных кадастрового инженера, полученных после обмеров завершенного строительством </w:t>
      </w:r>
      <w:r w:rsidR="00556B96" w:rsidRPr="00FF7A33">
        <w:rPr>
          <w:sz w:val="24"/>
          <w:szCs w:val="24"/>
          <w:lang w:val="ru-RU"/>
        </w:rPr>
        <w:t>Здания</w:t>
      </w:r>
      <w:r w:rsidRPr="00FF7A33">
        <w:rPr>
          <w:sz w:val="24"/>
          <w:szCs w:val="24"/>
          <w:lang w:val="ru-RU"/>
        </w:rPr>
        <w:t>, Объекту Долевого Строительства присваивается фактический номер.</w:t>
      </w:r>
    </w:p>
    <w:p w:rsidR="00545956" w:rsidRPr="00FF7A33" w:rsidRDefault="00545956" w:rsidP="001C4A9C">
      <w:pPr>
        <w:pStyle w:val="BMKHeading2"/>
        <w:spacing w:after="0"/>
        <w:contextualSpacing/>
        <w:rPr>
          <w:sz w:val="24"/>
          <w:szCs w:val="24"/>
          <w:lang w:val="ru-RU"/>
        </w:rPr>
      </w:pPr>
      <w:r w:rsidRPr="00FF7A33">
        <w:rPr>
          <w:sz w:val="24"/>
          <w:szCs w:val="24"/>
          <w:lang w:val="ru-RU"/>
        </w:rPr>
        <w:t>Право собственности Участника Долевого Строительства на Объект Долевого Строительства подлежит государственной регистрации в порядке</w:t>
      </w:r>
      <w:r w:rsidR="00556B96" w:rsidRPr="00FF7A33">
        <w:rPr>
          <w:sz w:val="24"/>
          <w:szCs w:val="24"/>
          <w:lang w:val="ru-RU"/>
        </w:rPr>
        <w:t>, п</w:t>
      </w:r>
      <w:r w:rsidRPr="00FF7A33">
        <w:rPr>
          <w:sz w:val="24"/>
          <w:szCs w:val="24"/>
          <w:lang w:val="ru-RU"/>
        </w:rPr>
        <w:t xml:space="preserve">редусмотренном законом, и возникает с момента государственной регистрации в органах, осуществляющих государственную регистрацию </w:t>
      </w:r>
      <w:r w:rsidR="00555619">
        <w:rPr>
          <w:sz w:val="24"/>
          <w:szCs w:val="24"/>
          <w:lang w:val="ru-RU"/>
        </w:rPr>
        <w:t>недвижимости</w:t>
      </w:r>
      <w:r w:rsidRPr="00FF7A33">
        <w:rPr>
          <w:sz w:val="24"/>
          <w:szCs w:val="24"/>
          <w:lang w:val="ru-RU"/>
        </w:rPr>
        <w:t xml:space="preserve">. Объект Долевого Строительства приобретается Участником Долевого Строительства для личных (семейных) нужд. </w:t>
      </w:r>
    </w:p>
    <w:p w:rsidR="00545956" w:rsidRPr="00FF7A33" w:rsidRDefault="00545956" w:rsidP="001C4A9C">
      <w:pPr>
        <w:pStyle w:val="BMKHeading2"/>
        <w:spacing w:after="0"/>
        <w:contextualSpacing/>
        <w:rPr>
          <w:sz w:val="24"/>
          <w:szCs w:val="24"/>
          <w:lang w:val="ru-RU"/>
        </w:rPr>
      </w:pPr>
      <w:r w:rsidRPr="00FF7A33">
        <w:rPr>
          <w:sz w:val="24"/>
          <w:szCs w:val="24"/>
          <w:lang w:val="ru-RU"/>
        </w:rPr>
        <w:t xml:space="preserve">Право на оформление в собственность Объекта Долевого Строительства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 </w:t>
      </w:r>
    </w:p>
    <w:p w:rsidR="00BE3382" w:rsidRDefault="00291951" w:rsidP="001C4A9C">
      <w:pPr>
        <w:pStyle w:val="BMKHeading2"/>
        <w:spacing w:after="0"/>
        <w:contextualSpacing/>
        <w:rPr>
          <w:rStyle w:val="afb"/>
          <w:rFonts w:eastAsia="Times New Roman"/>
          <w:lang w:val="ru-RU"/>
        </w:rPr>
      </w:pPr>
      <w:proofErr w:type="gramStart"/>
      <w:r w:rsidRPr="00FF7A33">
        <w:rPr>
          <w:sz w:val="24"/>
          <w:szCs w:val="24"/>
          <w:lang w:val="ru-RU"/>
        </w:rPr>
        <w:t xml:space="preserve">Строительство Здания осуществляется Застройщиком с привлечением кредитных средств ПАО Сбербанк на основании Договора </w:t>
      </w:r>
      <w:r w:rsidR="00545956" w:rsidRPr="00FF7A33">
        <w:rPr>
          <w:sz w:val="24"/>
          <w:szCs w:val="24"/>
          <w:lang w:val="ru-RU"/>
        </w:rPr>
        <w:t xml:space="preserve">об открытии </w:t>
      </w:r>
      <w:proofErr w:type="spellStart"/>
      <w:r w:rsidR="00545956" w:rsidRPr="00FF7A33">
        <w:rPr>
          <w:sz w:val="24"/>
          <w:szCs w:val="24"/>
          <w:lang w:val="ru-RU"/>
        </w:rPr>
        <w:t>невозобновляемой</w:t>
      </w:r>
      <w:proofErr w:type="spellEnd"/>
      <w:r w:rsidR="00545956" w:rsidRPr="00FF7A33">
        <w:rPr>
          <w:sz w:val="24"/>
          <w:szCs w:val="24"/>
          <w:lang w:val="ru-RU"/>
        </w:rPr>
        <w:t xml:space="preserve"> кредитной линии</w:t>
      </w:r>
      <w:r w:rsidR="00213905">
        <w:rPr>
          <w:sz w:val="24"/>
          <w:szCs w:val="24"/>
          <w:lang w:val="ru-RU"/>
        </w:rPr>
        <w:t xml:space="preserve"> №</w:t>
      </w:r>
      <w:r w:rsidR="00213905" w:rsidRPr="00213905">
        <w:rPr>
          <w:sz w:val="24"/>
          <w:szCs w:val="24"/>
          <w:lang w:val="ru-RU"/>
        </w:rPr>
        <w:t xml:space="preserve"> 9376 </w:t>
      </w:r>
      <w:r w:rsidR="00213905">
        <w:rPr>
          <w:sz w:val="24"/>
          <w:szCs w:val="24"/>
          <w:lang w:val="ru-RU"/>
        </w:rPr>
        <w:t>от</w:t>
      </w:r>
      <w:r w:rsidR="00213905" w:rsidRPr="00213905">
        <w:rPr>
          <w:sz w:val="24"/>
          <w:szCs w:val="24"/>
          <w:lang w:val="ru-RU"/>
        </w:rPr>
        <w:t xml:space="preserve"> </w:t>
      </w:r>
      <w:r w:rsidR="00F34B82" w:rsidRPr="00F34B82">
        <w:rPr>
          <w:sz w:val="24"/>
          <w:szCs w:val="24"/>
          <w:lang w:val="ru-RU"/>
        </w:rPr>
        <w:t xml:space="preserve">«02» марта 2021 </w:t>
      </w:r>
      <w:r w:rsidRPr="00FF7A33">
        <w:rPr>
          <w:sz w:val="24"/>
          <w:szCs w:val="24"/>
          <w:lang w:val="ru-RU"/>
        </w:rPr>
        <w:t xml:space="preserve">года, заключенного между ПАО Сбербанк и </w:t>
      </w:r>
      <w:r w:rsidR="00F34B82">
        <w:rPr>
          <w:sz w:val="24"/>
          <w:szCs w:val="24"/>
          <w:lang w:val="ru-RU"/>
        </w:rPr>
        <w:t>О</w:t>
      </w:r>
      <w:r w:rsidR="00503E04">
        <w:rPr>
          <w:sz w:val="24"/>
          <w:szCs w:val="24"/>
          <w:lang w:val="ru-RU"/>
        </w:rPr>
        <w:t>бществом с ограниченной ответственностью</w:t>
      </w:r>
      <w:r w:rsidRPr="00FF7A33">
        <w:rPr>
          <w:sz w:val="24"/>
          <w:szCs w:val="24"/>
          <w:lang w:val="ru-RU"/>
        </w:rPr>
        <w:t xml:space="preserve"> «Специализированный застройщик </w:t>
      </w:r>
      <w:r w:rsidR="008F5AF4">
        <w:rPr>
          <w:sz w:val="24"/>
          <w:szCs w:val="24"/>
          <w:lang w:val="ru-RU"/>
        </w:rPr>
        <w:t>Ярославское плюс</w:t>
      </w:r>
      <w:r w:rsidRPr="00FF7A33">
        <w:rPr>
          <w:sz w:val="24"/>
          <w:szCs w:val="24"/>
          <w:lang w:val="ru-RU"/>
        </w:rPr>
        <w:t xml:space="preserve">» </w:t>
      </w:r>
      <w:r w:rsidR="00F34B82" w:rsidRPr="00FF7A33">
        <w:rPr>
          <w:sz w:val="24"/>
          <w:szCs w:val="24"/>
          <w:lang w:val="ru-RU"/>
        </w:rPr>
        <w:t xml:space="preserve">» (далее – «Кредитный договор 1») и Договора об открытии </w:t>
      </w:r>
      <w:proofErr w:type="spellStart"/>
      <w:r w:rsidR="00F34B82" w:rsidRPr="00FF7A33">
        <w:rPr>
          <w:sz w:val="24"/>
          <w:szCs w:val="24"/>
          <w:lang w:val="ru-RU"/>
        </w:rPr>
        <w:t>невозобновляемой</w:t>
      </w:r>
      <w:proofErr w:type="spellEnd"/>
      <w:r w:rsidR="00F34B82" w:rsidRPr="00FF7A33">
        <w:rPr>
          <w:sz w:val="24"/>
          <w:szCs w:val="24"/>
          <w:lang w:val="ru-RU"/>
        </w:rPr>
        <w:t xml:space="preserve"> кредитной линии № </w:t>
      </w:r>
      <w:r w:rsidR="00F34B82" w:rsidRPr="00213905">
        <w:rPr>
          <w:sz w:val="24"/>
          <w:szCs w:val="24"/>
          <w:lang w:val="ru-RU"/>
        </w:rPr>
        <w:t xml:space="preserve">9376 </w:t>
      </w:r>
      <w:r w:rsidR="00F34B82">
        <w:rPr>
          <w:sz w:val="24"/>
          <w:szCs w:val="24"/>
          <w:lang w:val="ru-RU"/>
        </w:rPr>
        <w:t>от</w:t>
      </w:r>
      <w:r w:rsidR="00F34B82" w:rsidRPr="00213905">
        <w:rPr>
          <w:sz w:val="24"/>
          <w:szCs w:val="24"/>
          <w:lang w:val="ru-RU"/>
        </w:rPr>
        <w:t xml:space="preserve"> </w:t>
      </w:r>
      <w:r w:rsidR="00F34B82" w:rsidRPr="00F34B82">
        <w:rPr>
          <w:sz w:val="24"/>
          <w:szCs w:val="24"/>
          <w:lang w:val="ru-RU"/>
        </w:rPr>
        <w:t>«02» марта 2021</w:t>
      </w:r>
      <w:r w:rsidR="00F34B82" w:rsidRPr="00FF7A33">
        <w:rPr>
          <w:sz w:val="24"/>
          <w:szCs w:val="24"/>
          <w:lang w:val="ru-RU"/>
        </w:rPr>
        <w:t xml:space="preserve"> года, заключенного между ПАО Сбербанк</w:t>
      </w:r>
      <w:r w:rsidR="00F34B82">
        <w:rPr>
          <w:sz w:val="24"/>
          <w:szCs w:val="24"/>
          <w:lang w:val="ru-RU"/>
        </w:rPr>
        <w:t xml:space="preserve"> </w:t>
      </w:r>
      <w:r w:rsidR="00F34B82" w:rsidRPr="00FF7A33">
        <w:rPr>
          <w:sz w:val="24"/>
          <w:szCs w:val="24"/>
          <w:lang w:val="ru-RU"/>
        </w:rPr>
        <w:t xml:space="preserve">и </w:t>
      </w:r>
      <w:r w:rsidR="00F34B82">
        <w:rPr>
          <w:sz w:val="24"/>
          <w:szCs w:val="24"/>
          <w:lang w:val="ru-RU"/>
        </w:rPr>
        <w:t>Обществом</w:t>
      </w:r>
      <w:proofErr w:type="gramEnd"/>
      <w:r w:rsidR="00F34B82">
        <w:rPr>
          <w:sz w:val="24"/>
          <w:szCs w:val="24"/>
          <w:lang w:val="ru-RU"/>
        </w:rPr>
        <w:t xml:space="preserve"> с ограниченной ответственностью</w:t>
      </w:r>
      <w:r w:rsidR="00F34B82" w:rsidRPr="00FF7A33">
        <w:rPr>
          <w:sz w:val="24"/>
          <w:szCs w:val="24"/>
          <w:lang w:val="ru-RU"/>
        </w:rPr>
        <w:t xml:space="preserve"> «Специализированный застройщик </w:t>
      </w:r>
      <w:r w:rsidR="00F34B82">
        <w:rPr>
          <w:sz w:val="24"/>
          <w:szCs w:val="24"/>
          <w:lang w:val="ru-RU"/>
        </w:rPr>
        <w:t>Ярославское плюс</w:t>
      </w:r>
      <w:r w:rsidR="00F34B82" w:rsidRPr="00FF7A33">
        <w:rPr>
          <w:sz w:val="24"/>
          <w:szCs w:val="24"/>
          <w:lang w:val="ru-RU"/>
        </w:rPr>
        <w:t xml:space="preserve">» </w:t>
      </w:r>
      <w:r w:rsidR="00F34B82">
        <w:rPr>
          <w:sz w:val="24"/>
          <w:szCs w:val="24"/>
          <w:lang w:val="ru-RU"/>
        </w:rPr>
        <w:t>» (далее – «Кредитный договор 2</w:t>
      </w:r>
      <w:r w:rsidR="00F34B82" w:rsidRPr="00FF7A33">
        <w:rPr>
          <w:sz w:val="24"/>
          <w:szCs w:val="24"/>
          <w:lang w:val="ru-RU"/>
        </w:rPr>
        <w:t>»)</w:t>
      </w:r>
      <w:r w:rsidRPr="00FF7A33">
        <w:rPr>
          <w:sz w:val="24"/>
          <w:szCs w:val="24"/>
          <w:lang w:val="ru-RU"/>
        </w:rPr>
        <w:t xml:space="preserve">, права по договору аренды земельного участка, на котором осуществляется строительство Здания, находятся в </w:t>
      </w:r>
      <w:proofErr w:type="gramStart"/>
      <w:r w:rsidRPr="00FF7A33">
        <w:rPr>
          <w:sz w:val="24"/>
          <w:szCs w:val="24"/>
          <w:lang w:val="ru-RU"/>
        </w:rPr>
        <w:t>залоге/ипотеке</w:t>
      </w:r>
      <w:proofErr w:type="gramEnd"/>
      <w:r w:rsidRPr="00FF7A33">
        <w:rPr>
          <w:sz w:val="24"/>
          <w:szCs w:val="24"/>
          <w:lang w:val="ru-RU"/>
        </w:rPr>
        <w:t xml:space="preserve"> у ПАО Сбербанк.</w:t>
      </w:r>
      <w:r w:rsidR="00E164DB">
        <w:rPr>
          <w:sz w:val="24"/>
          <w:szCs w:val="24"/>
          <w:lang w:val="ru-RU"/>
        </w:rPr>
        <w:t xml:space="preserve"> Права требования Застройщика на оплату платежей по Договору ДДУ находятся в залоге у Банка. Уступка прав Застройщика по ДДУ допускается с согласия Банка.</w:t>
      </w:r>
    </w:p>
    <w:p w:rsidR="00E164DB" w:rsidRPr="00E164DB" w:rsidRDefault="00E164DB" w:rsidP="00E164DB">
      <w:pPr>
        <w:rPr>
          <w:lang w:val="ru-RU"/>
        </w:rPr>
      </w:pPr>
    </w:p>
    <w:p w:rsidR="00B20463" w:rsidRPr="00FF7A33" w:rsidRDefault="00B20463" w:rsidP="001C4A9C">
      <w:pPr>
        <w:widowControl w:val="0"/>
        <w:contextualSpacing/>
        <w:rPr>
          <w:sz w:val="24"/>
          <w:szCs w:val="24"/>
          <w:lang w:val="ru-RU"/>
        </w:rPr>
      </w:pPr>
    </w:p>
    <w:p w:rsidR="00A27A77" w:rsidRPr="00FF7A33" w:rsidRDefault="00A27A77" w:rsidP="001C4A9C">
      <w:pPr>
        <w:pStyle w:val="BMKHEADING1"/>
        <w:keepNext w:val="0"/>
        <w:widowControl w:val="0"/>
        <w:spacing w:after="0"/>
        <w:contextualSpacing/>
        <w:jc w:val="center"/>
        <w:rPr>
          <w:sz w:val="24"/>
          <w:szCs w:val="24"/>
          <w:lang w:val="ru-RU"/>
        </w:rPr>
      </w:pPr>
      <w:r w:rsidRPr="00FF7A33">
        <w:rPr>
          <w:sz w:val="24"/>
          <w:szCs w:val="24"/>
          <w:lang w:val="ru-RU"/>
        </w:rPr>
        <w:t>ПРАВА И ОБЯЗАННОСТИ СТОРОН</w:t>
      </w:r>
    </w:p>
    <w:p w:rsidR="00A27A77" w:rsidRPr="00FF7A33" w:rsidRDefault="00A27A77" w:rsidP="001C4A9C">
      <w:pPr>
        <w:pStyle w:val="BMKHeading2"/>
        <w:widowControl w:val="0"/>
        <w:spacing w:after="0"/>
        <w:contextualSpacing/>
        <w:rPr>
          <w:b/>
          <w:sz w:val="24"/>
          <w:szCs w:val="24"/>
          <w:lang w:val="ru-RU"/>
        </w:rPr>
      </w:pPr>
      <w:r w:rsidRPr="00FF7A33">
        <w:rPr>
          <w:b/>
          <w:sz w:val="24"/>
          <w:szCs w:val="24"/>
          <w:lang w:val="ru-RU"/>
        </w:rPr>
        <w:t>Застройщик</w:t>
      </w:r>
      <w:r w:rsidR="00523A09" w:rsidRPr="00FF7A33">
        <w:rPr>
          <w:b/>
          <w:sz w:val="24"/>
          <w:szCs w:val="24"/>
          <w:lang w:val="ru-RU"/>
        </w:rPr>
        <w:t xml:space="preserve"> обязан</w:t>
      </w:r>
      <w:r w:rsidR="00F279AD" w:rsidRPr="00FF7A33">
        <w:rPr>
          <w:b/>
          <w:sz w:val="24"/>
          <w:szCs w:val="24"/>
          <w:lang w:val="ru-RU"/>
        </w:rPr>
        <w:t>:</w:t>
      </w:r>
    </w:p>
    <w:p w:rsidR="00523A09" w:rsidRPr="00FF7A33" w:rsidRDefault="00523A09" w:rsidP="001C4A9C">
      <w:pPr>
        <w:pStyle w:val="BMKHeading2"/>
        <w:widowControl w:val="0"/>
        <w:numPr>
          <w:ilvl w:val="2"/>
          <w:numId w:val="33"/>
        </w:numPr>
        <w:spacing w:after="0"/>
        <w:contextualSpacing/>
        <w:rPr>
          <w:sz w:val="24"/>
          <w:szCs w:val="24"/>
          <w:lang w:val="ru-RU"/>
        </w:rPr>
      </w:pPr>
      <w:r w:rsidRPr="00FF7A33">
        <w:rPr>
          <w:sz w:val="24"/>
          <w:szCs w:val="24"/>
          <w:lang w:val="ru-RU"/>
        </w:rPr>
        <w:t>По окончании строительства и получения Застройщиком Разрешения на ввод Здания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w:t>
      </w:r>
      <w:r w:rsidR="00A27A77" w:rsidRPr="00FF7A33">
        <w:rPr>
          <w:sz w:val="24"/>
          <w:szCs w:val="24"/>
          <w:lang w:val="ru-RU"/>
        </w:rPr>
        <w:t>.</w:t>
      </w:r>
    </w:p>
    <w:p w:rsidR="00A27A77" w:rsidRPr="00FF7A33" w:rsidRDefault="00523A09" w:rsidP="001C4A9C">
      <w:pPr>
        <w:pStyle w:val="BMKHeading2"/>
        <w:widowControl w:val="0"/>
        <w:numPr>
          <w:ilvl w:val="2"/>
          <w:numId w:val="33"/>
        </w:numPr>
        <w:spacing w:after="0"/>
        <w:contextualSpacing/>
        <w:rPr>
          <w:sz w:val="24"/>
          <w:szCs w:val="24"/>
          <w:lang w:val="ru-RU"/>
        </w:rPr>
      </w:pPr>
      <w:r w:rsidRPr="00FF7A33">
        <w:rPr>
          <w:sz w:val="24"/>
          <w:szCs w:val="24"/>
          <w:lang w:val="ru-RU"/>
        </w:rPr>
        <w:t xml:space="preserve">В случае изменений в проектной документации на строительство Объекта Долевого </w:t>
      </w:r>
      <w:r w:rsidRPr="00FF7A33">
        <w:rPr>
          <w:sz w:val="24"/>
          <w:szCs w:val="24"/>
          <w:lang w:val="ru-RU"/>
        </w:rPr>
        <w:lastRenderedPageBreak/>
        <w:t>Строительства информировать Участника Долевого Строительства о соответствующих изменения</w:t>
      </w:r>
      <w:r w:rsidR="005E74C0" w:rsidRPr="00FF7A33">
        <w:rPr>
          <w:sz w:val="24"/>
          <w:szCs w:val="24"/>
          <w:lang w:val="ru-RU"/>
        </w:rPr>
        <w:t>х</w:t>
      </w:r>
      <w:r w:rsidRPr="00FF7A33">
        <w:rPr>
          <w:sz w:val="24"/>
          <w:szCs w:val="24"/>
          <w:lang w:val="ru-RU"/>
        </w:rPr>
        <w:t xml:space="preserve"> в порядке и в сроки, предусмотренные законодательством. </w:t>
      </w:r>
    </w:p>
    <w:p w:rsidR="00523A09" w:rsidRPr="00FF7A33" w:rsidRDefault="00523A09" w:rsidP="001C4A9C">
      <w:pPr>
        <w:pStyle w:val="aff1"/>
        <w:numPr>
          <w:ilvl w:val="1"/>
          <w:numId w:val="33"/>
        </w:numPr>
        <w:spacing w:after="0" w:line="240" w:lineRule="auto"/>
        <w:rPr>
          <w:rFonts w:ascii="Times New Roman" w:hAnsi="Times New Roman"/>
          <w:b/>
          <w:sz w:val="24"/>
          <w:szCs w:val="24"/>
        </w:rPr>
      </w:pPr>
      <w:r w:rsidRPr="00FF7A33">
        <w:rPr>
          <w:rFonts w:ascii="Times New Roman" w:hAnsi="Times New Roman"/>
          <w:sz w:val="24"/>
          <w:szCs w:val="24"/>
        </w:rPr>
        <w:t xml:space="preserve">   </w:t>
      </w:r>
      <w:r w:rsidRPr="00FF7A33">
        <w:rPr>
          <w:rFonts w:ascii="Times New Roman" w:hAnsi="Times New Roman"/>
          <w:b/>
          <w:sz w:val="24"/>
          <w:szCs w:val="24"/>
        </w:rPr>
        <w:t xml:space="preserve">Застройщик вправе: </w:t>
      </w:r>
    </w:p>
    <w:p w:rsidR="00816AE2" w:rsidRPr="00FF7A33" w:rsidRDefault="00BA11DD" w:rsidP="001C4A9C">
      <w:pPr>
        <w:pStyle w:val="aff1"/>
        <w:numPr>
          <w:ilvl w:val="2"/>
          <w:numId w:val="34"/>
        </w:numPr>
        <w:spacing w:after="0" w:line="240" w:lineRule="auto"/>
        <w:jc w:val="both"/>
        <w:rPr>
          <w:rFonts w:ascii="Times New Roman" w:hAnsi="Times New Roman"/>
          <w:b/>
          <w:sz w:val="24"/>
          <w:szCs w:val="24"/>
        </w:rPr>
      </w:pPr>
      <w:r w:rsidRPr="00FF7A33">
        <w:rPr>
          <w:rFonts w:ascii="Times New Roman" w:hAnsi="Times New Roman"/>
          <w:sz w:val="24"/>
          <w:szCs w:val="24"/>
        </w:rPr>
        <w:t>В</w:t>
      </w:r>
      <w:r w:rsidR="00816AE2" w:rsidRPr="00FF7A33">
        <w:rPr>
          <w:rFonts w:ascii="Times New Roman" w:hAnsi="Times New Roman"/>
          <w:sz w:val="24"/>
          <w:szCs w:val="24"/>
        </w:rPr>
        <w:t xml:space="preserve">носить изменения в проектную документацию и/или в информацию о Застройщике, после чего Застройщик обязуется внести соответствующие изменения в Проектную декларацию и опубликовать их в порядке и сроки, установленные Законом № 214. </w:t>
      </w:r>
    </w:p>
    <w:p w:rsidR="00941F78" w:rsidRPr="00FF7A33" w:rsidRDefault="00C85E9C" w:rsidP="001C4A9C">
      <w:pPr>
        <w:pStyle w:val="aff1"/>
        <w:numPr>
          <w:ilvl w:val="2"/>
          <w:numId w:val="34"/>
        </w:numPr>
        <w:spacing w:after="0" w:line="240" w:lineRule="auto"/>
        <w:jc w:val="both"/>
        <w:rPr>
          <w:rFonts w:ascii="Times New Roman" w:hAnsi="Times New Roman"/>
          <w:b/>
          <w:sz w:val="24"/>
          <w:szCs w:val="24"/>
        </w:rPr>
      </w:pPr>
      <w:r w:rsidRPr="00FF7A33">
        <w:rPr>
          <w:rFonts w:ascii="Times New Roman" w:hAnsi="Times New Roman"/>
          <w:sz w:val="24"/>
          <w:szCs w:val="24"/>
        </w:rPr>
        <w:t>Требовать от Участника Долевого Строительства уплаты Цены Договора, а также доплаты Цены Договора в случае, предусмотренном в п.7.8. настоящего Договора.</w:t>
      </w:r>
    </w:p>
    <w:p w:rsidR="00A27A77" w:rsidRPr="00FF7A33" w:rsidRDefault="00A27A77" w:rsidP="001C4A9C">
      <w:pPr>
        <w:pStyle w:val="BMKHeading2"/>
        <w:widowControl w:val="0"/>
        <w:numPr>
          <w:ilvl w:val="1"/>
          <w:numId w:val="34"/>
        </w:numPr>
        <w:spacing w:after="0"/>
        <w:contextualSpacing/>
        <w:rPr>
          <w:b/>
          <w:sz w:val="24"/>
          <w:szCs w:val="24"/>
          <w:lang w:val="ru-RU"/>
        </w:rPr>
      </w:pPr>
      <w:r w:rsidRPr="00FF7A33">
        <w:rPr>
          <w:b/>
          <w:sz w:val="24"/>
          <w:szCs w:val="24"/>
          <w:lang w:val="ru-RU"/>
        </w:rPr>
        <w:t>Участник Долевого Строительства</w:t>
      </w:r>
      <w:r w:rsidR="00523A09" w:rsidRPr="00FF7A33">
        <w:rPr>
          <w:b/>
          <w:sz w:val="24"/>
          <w:szCs w:val="24"/>
          <w:lang w:val="ru-RU"/>
        </w:rPr>
        <w:t xml:space="preserve"> обязан</w:t>
      </w:r>
      <w:r w:rsidRPr="00FF7A33">
        <w:rPr>
          <w:b/>
          <w:sz w:val="24"/>
          <w:szCs w:val="24"/>
          <w:lang w:val="ru-RU"/>
        </w:rPr>
        <w:t>:</w:t>
      </w:r>
    </w:p>
    <w:p w:rsidR="00F279AD" w:rsidRPr="00FF7A33" w:rsidRDefault="00523A09" w:rsidP="001C4A9C">
      <w:pPr>
        <w:pStyle w:val="BMKHeading2"/>
        <w:widowControl w:val="0"/>
        <w:numPr>
          <w:ilvl w:val="2"/>
          <w:numId w:val="35"/>
        </w:numPr>
        <w:spacing w:after="0"/>
        <w:contextualSpacing/>
        <w:rPr>
          <w:sz w:val="24"/>
          <w:szCs w:val="24"/>
          <w:lang w:val="ru-RU"/>
        </w:rPr>
      </w:pPr>
      <w:r w:rsidRPr="00FF7A33">
        <w:rPr>
          <w:sz w:val="24"/>
          <w:szCs w:val="24"/>
          <w:lang w:val="ru-RU"/>
        </w:rPr>
        <w:t>Уплатить Цену Договора в порядке, установленном настоящим Договором</w:t>
      </w:r>
      <w:r w:rsidR="00F279AD" w:rsidRPr="00FF7A33">
        <w:rPr>
          <w:sz w:val="24"/>
          <w:szCs w:val="24"/>
          <w:lang w:val="ru-RU"/>
        </w:rPr>
        <w:t>.</w:t>
      </w:r>
    </w:p>
    <w:p w:rsidR="00523A09" w:rsidRPr="00FF7A33" w:rsidRDefault="00523A09" w:rsidP="001C4A9C">
      <w:pPr>
        <w:pStyle w:val="aff1"/>
        <w:numPr>
          <w:ilvl w:val="2"/>
          <w:numId w:val="35"/>
        </w:numPr>
        <w:spacing w:after="0" w:line="240" w:lineRule="auto"/>
        <w:jc w:val="both"/>
        <w:rPr>
          <w:rFonts w:ascii="Times New Roman" w:hAnsi="Times New Roman"/>
          <w:sz w:val="24"/>
          <w:szCs w:val="24"/>
        </w:rPr>
      </w:pPr>
      <w:r w:rsidRPr="00FF7A33">
        <w:rPr>
          <w:rFonts w:ascii="Times New Roman" w:hAnsi="Times New Roman"/>
          <w:sz w:val="24"/>
          <w:szCs w:val="24"/>
        </w:rPr>
        <w:t>В случаях, предусмотренных настоящим Договором, подписать необходимое дополнительное соглашение к настоящему Договору.</w:t>
      </w:r>
    </w:p>
    <w:p w:rsidR="00824F83" w:rsidRPr="00FF7A33" w:rsidRDefault="00523A09" w:rsidP="001C4A9C">
      <w:pPr>
        <w:pStyle w:val="aff1"/>
        <w:numPr>
          <w:ilvl w:val="2"/>
          <w:numId w:val="35"/>
        </w:numPr>
        <w:spacing w:after="0" w:line="240" w:lineRule="auto"/>
        <w:jc w:val="both"/>
        <w:rPr>
          <w:rFonts w:ascii="Times New Roman" w:hAnsi="Times New Roman"/>
          <w:sz w:val="24"/>
          <w:szCs w:val="24"/>
        </w:rPr>
      </w:pPr>
      <w:r w:rsidRPr="00FF7A33">
        <w:rPr>
          <w:rFonts w:ascii="Times New Roman" w:hAnsi="Times New Roman"/>
          <w:sz w:val="24"/>
          <w:szCs w:val="24"/>
        </w:rPr>
        <w:t xml:space="preserve">Принять Объект Долевого Строительства по Передаточному акту </w:t>
      </w:r>
      <w:r w:rsidR="00BA11DD" w:rsidRPr="00FF7A33">
        <w:rPr>
          <w:rFonts w:ascii="Times New Roman" w:hAnsi="Times New Roman"/>
          <w:sz w:val="24"/>
          <w:szCs w:val="24"/>
        </w:rPr>
        <w:t>в</w:t>
      </w:r>
      <w:r w:rsidRPr="00FF7A33">
        <w:rPr>
          <w:rFonts w:ascii="Times New Roman" w:hAnsi="Times New Roman"/>
          <w:sz w:val="24"/>
          <w:szCs w:val="24"/>
        </w:rPr>
        <w:t xml:space="preserve"> порядке, установленном настоящим Договором.</w:t>
      </w:r>
    </w:p>
    <w:p w:rsidR="00824F83" w:rsidRPr="00FF7A33" w:rsidRDefault="00523A09" w:rsidP="001C4A9C">
      <w:pPr>
        <w:pStyle w:val="aff1"/>
        <w:numPr>
          <w:ilvl w:val="2"/>
          <w:numId w:val="35"/>
        </w:numPr>
        <w:spacing w:after="0" w:line="240" w:lineRule="auto"/>
        <w:jc w:val="both"/>
        <w:rPr>
          <w:rFonts w:ascii="Times New Roman" w:hAnsi="Times New Roman"/>
          <w:sz w:val="24"/>
          <w:szCs w:val="24"/>
        </w:rPr>
      </w:pPr>
      <w:proofErr w:type="gramStart"/>
      <w:r w:rsidRPr="00FF7A33">
        <w:rPr>
          <w:rFonts w:ascii="Times New Roman" w:hAnsi="Times New Roman"/>
          <w:sz w:val="24"/>
          <w:szCs w:val="24"/>
        </w:rPr>
        <w:t xml:space="preserve">После передачи Объекта Долевого Строительства Участнику Долевого Строительства по Передаточному акту, Участник Долевого Строительства обязан нести расходы по содержанию Объекта Долевого Строительства, а также участвовать в расходах на содержание общего имущества в Здании, в котором располагается Объект Долевого Строительства, соразмерно доле в праве общей собственности на это имущество, для </w:t>
      </w:r>
      <w:r w:rsidR="00C85E9C" w:rsidRPr="00FF7A33">
        <w:rPr>
          <w:rFonts w:ascii="Times New Roman" w:hAnsi="Times New Roman"/>
          <w:sz w:val="24"/>
          <w:szCs w:val="24"/>
        </w:rPr>
        <w:t>ч</w:t>
      </w:r>
      <w:r w:rsidRPr="00FF7A33">
        <w:rPr>
          <w:rFonts w:ascii="Times New Roman" w:hAnsi="Times New Roman"/>
          <w:sz w:val="24"/>
          <w:szCs w:val="24"/>
        </w:rPr>
        <w:t>его заключит с эксплуатирующей организацией договоры о предоставлении коммунальных услуг и</w:t>
      </w:r>
      <w:proofErr w:type="gramEnd"/>
      <w:r w:rsidRPr="00FF7A33">
        <w:rPr>
          <w:rFonts w:ascii="Times New Roman" w:hAnsi="Times New Roman"/>
          <w:sz w:val="24"/>
          <w:szCs w:val="24"/>
        </w:rPr>
        <w:t xml:space="preserve"> о долевом участии в расходах по содержанию, ремонту и техническому обслуживанию Здания, в котором располагается Объект Долевого Строительства, прилегающей территории, а также заключит соглашение о передаче эксплуатирующей организации прав по управлению своей долей площади, находящейся в общей долевой собственности в Здании.</w:t>
      </w:r>
      <w:r w:rsidR="001B2E4F" w:rsidRPr="00FF7A33">
        <w:rPr>
          <w:rFonts w:ascii="Times New Roman" w:hAnsi="Times New Roman"/>
          <w:sz w:val="24"/>
          <w:szCs w:val="24"/>
        </w:rPr>
        <w:t xml:space="preserve"> </w:t>
      </w:r>
      <w:proofErr w:type="gramStart"/>
      <w:r w:rsidR="001B2E4F" w:rsidRPr="00FF7A33">
        <w:rPr>
          <w:rFonts w:ascii="Times New Roman" w:hAnsi="Times New Roman"/>
          <w:sz w:val="24"/>
          <w:szCs w:val="24"/>
        </w:rPr>
        <w:t>Уклонение Участником Долевого Строительства от заключения с эксплуатирующей организацией договоров на эксплуатацию Здания и предоставление жилищно-коммунальных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 связанных с эксплуатацией Объекта недвижимости соразмерно площади Объекта долевого строительства и соответствующей доли общего имущества в Здании.</w:t>
      </w:r>
      <w:proofErr w:type="gramEnd"/>
      <w:r w:rsidR="00824F83" w:rsidRPr="00FF7A33">
        <w:rPr>
          <w:rFonts w:ascii="Times New Roman" w:hAnsi="Times New Roman"/>
          <w:sz w:val="24"/>
          <w:szCs w:val="24"/>
        </w:rPr>
        <w:t xml:space="preserve"> Участник Долевого Строительства извещен и согласен, что Здание будет эксплуатироваться выбранной Застройщиком организацией, с которой Участник Долевого Строительства обязуется подписать соответствующий договор в сроки, указанные в уведомлении Застройщика. </w:t>
      </w:r>
    </w:p>
    <w:p w:rsidR="00824F83" w:rsidRPr="00FF7A33" w:rsidRDefault="001B2E4F" w:rsidP="001C4A9C">
      <w:pPr>
        <w:pStyle w:val="aff1"/>
        <w:numPr>
          <w:ilvl w:val="2"/>
          <w:numId w:val="35"/>
        </w:numPr>
        <w:spacing w:after="0" w:line="240" w:lineRule="auto"/>
        <w:jc w:val="both"/>
        <w:rPr>
          <w:rFonts w:ascii="Times New Roman" w:hAnsi="Times New Roman"/>
          <w:sz w:val="24"/>
          <w:szCs w:val="24"/>
        </w:rPr>
      </w:pPr>
      <w:r w:rsidRPr="00FF7A33">
        <w:rPr>
          <w:rFonts w:ascii="Times New Roman" w:hAnsi="Times New Roman"/>
          <w:sz w:val="24"/>
          <w:szCs w:val="24"/>
        </w:rPr>
        <w:t>Осуществить действия, направленные на государственную регистрацию настоящего Договора в регистрирующем органе, в том числе предоставить Застройщику информацию,</w:t>
      </w:r>
      <w:r w:rsidR="005E74C0" w:rsidRPr="00FF7A33">
        <w:rPr>
          <w:rFonts w:ascii="Times New Roman" w:hAnsi="Times New Roman"/>
          <w:sz w:val="24"/>
          <w:szCs w:val="24"/>
        </w:rPr>
        <w:t xml:space="preserve"> в течение 5 (Пяти) рабочих дней</w:t>
      </w:r>
      <w:r w:rsidRPr="00FF7A33">
        <w:rPr>
          <w:rFonts w:ascii="Times New Roman" w:hAnsi="Times New Roman"/>
          <w:sz w:val="24"/>
          <w:szCs w:val="24"/>
        </w:rPr>
        <w:t xml:space="preserve"> </w:t>
      </w:r>
      <w:proofErr w:type="gramStart"/>
      <w:r w:rsidRPr="00FF7A33">
        <w:rPr>
          <w:rFonts w:ascii="Times New Roman" w:hAnsi="Times New Roman"/>
          <w:sz w:val="24"/>
          <w:szCs w:val="24"/>
        </w:rPr>
        <w:t>с даты подписания</w:t>
      </w:r>
      <w:proofErr w:type="gramEnd"/>
      <w:r w:rsidRPr="00FF7A33">
        <w:rPr>
          <w:rFonts w:ascii="Times New Roman" w:hAnsi="Times New Roman"/>
          <w:sz w:val="24"/>
          <w:szCs w:val="24"/>
        </w:rPr>
        <w:t xml:space="preserve"> настоящего Договора. В случае</w:t>
      </w:r>
      <w:proofErr w:type="gramStart"/>
      <w:r w:rsidRPr="00FF7A33">
        <w:rPr>
          <w:rFonts w:ascii="Times New Roman" w:hAnsi="Times New Roman"/>
          <w:sz w:val="24"/>
          <w:szCs w:val="24"/>
        </w:rPr>
        <w:t>,</w:t>
      </w:r>
      <w:proofErr w:type="gramEnd"/>
      <w:r w:rsidRPr="00FF7A33">
        <w:rPr>
          <w:rFonts w:ascii="Times New Roman" w:hAnsi="Times New Roman"/>
          <w:sz w:val="24"/>
          <w:szCs w:val="24"/>
        </w:rPr>
        <w:t xml:space="preserve"> если в указанный срок Участник Долевого Строительства не совершит вышеуказанные действия и не представит Застройщику запрашиваемую информацию, настоящий Договор считается не пописанным и не подлежит государственной регистрации.</w:t>
      </w:r>
      <w:bookmarkStart w:id="0" w:name="_Ref497333088"/>
    </w:p>
    <w:p w:rsidR="00824F83" w:rsidRPr="00FF7A33" w:rsidRDefault="00E21854" w:rsidP="001C4A9C">
      <w:pPr>
        <w:pStyle w:val="aff1"/>
        <w:numPr>
          <w:ilvl w:val="2"/>
          <w:numId w:val="35"/>
        </w:numPr>
        <w:spacing w:after="0" w:line="240" w:lineRule="auto"/>
        <w:jc w:val="both"/>
        <w:rPr>
          <w:rFonts w:ascii="Times New Roman" w:hAnsi="Times New Roman"/>
          <w:sz w:val="24"/>
          <w:szCs w:val="24"/>
        </w:rPr>
      </w:pPr>
      <w:r w:rsidRPr="00FF7A33">
        <w:rPr>
          <w:rFonts w:ascii="Times New Roman" w:hAnsi="Times New Roman"/>
          <w:sz w:val="24"/>
          <w:szCs w:val="24"/>
        </w:rPr>
        <w:t xml:space="preserve">До </w:t>
      </w:r>
      <w:r w:rsidR="00F64850" w:rsidRPr="00FF7A33">
        <w:rPr>
          <w:rFonts w:ascii="Times New Roman" w:hAnsi="Times New Roman"/>
          <w:sz w:val="24"/>
          <w:szCs w:val="24"/>
        </w:rPr>
        <w:t>подписания Передаточного Акта в отношении</w:t>
      </w:r>
      <w:r w:rsidRPr="00FF7A33">
        <w:rPr>
          <w:rFonts w:ascii="Times New Roman" w:hAnsi="Times New Roman"/>
          <w:sz w:val="24"/>
          <w:szCs w:val="24"/>
        </w:rPr>
        <w:t xml:space="preserve"> Объект</w:t>
      </w:r>
      <w:r w:rsidR="00F64850" w:rsidRPr="00FF7A33">
        <w:rPr>
          <w:rFonts w:ascii="Times New Roman" w:hAnsi="Times New Roman"/>
          <w:sz w:val="24"/>
          <w:szCs w:val="24"/>
        </w:rPr>
        <w:t>а</w:t>
      </w:r>
      <w:r w:rsidRPr="00FF7A33">
        <w:rPr>
          <w:rFonts w:ascii="Times New Roman" w:hAnsi="Times New Roman"/>
          <w:sz w:val="24"/>
          <w:szCs w:val="24"/>
        </w:rPr>
        <w:t xml:space="preserve"> Долевого </w:t>
      </w:r>
      <w:r w:rsidR="00C2055E" w:rsidRPr="00FF7A33">
        <w:rPr>
          <w:rFonts w:ascii="Times New Roman" w:hAnsi="Times New Roman"/>
          <w:sz w:val="24"/>
          <w:szCs w:val="24"/>
        </w:rPr>
        <w:t>Строительства</w:t>
      </w:r>
      <w:r w:rsidRPr="00FF7A33">
        <w:rPr>
          <w:rFonts w:ascii="Times New Roman" w:hAnsi="Times New Roman"/>
          <w:sz w:val="24"/>
          <w:szCs w:val="24"/>
        </w:rPr>
        <w:t xml:space="preserve"> </w:t>
      </w:r>
      <w:r w:rsidR="00700BF3" w:rsidRPr="00FF7A33">
        <w:rPr>
          <w:rFonts w:ascii="Times New Roman" w:hAnsi="Times New Roman"/>
          <w:sz w:val="24"/>
          <w:szCs w:val="24"/>
        </w:rPr>
        <w:t xml:space="preserve">и полной оплаты Цены Договора </w:t>
      </w:r>
      <w:r w:rsidRPr="00FF7A33">
        <w:rPr>
          <w:rFonts w:ascii="Times New Roman" w:hAnsi="Times New Roman"/>
          <w:sz w:val="24"/>
          <w:szCs w:val="24"/>
        </w:rPr>
        <w:t xml:space="preserve">не осуществлять действия, направленные на переустройство и/или перепланировку Объекта Долевого </w:t>
      </w:r>
      <w:r w:rsidR="00C2055E" w:rsidRPr="00FF7A33">
        <w:rPr>
          <w:rFonts w:ascii="Times New Roman" w:hAnsi="Times New Roman"/>
          <w:sz w:val="24"/>
          <w:szCs w:val="24"/>
        </w:rPr>
        <w:t>Строительства</w:t>
      </w:r>
      <w:r w:rsidRPr="00FF7A33">
        <w:rPr>
          <w:rFonts w:ascii="Times New Roman" w:hAnsi="Times New Roman"/>
          <w:sz w:val="24"/>
          <w:szCs w:val="24"/>
        </w:rPr>
        <w:t xml:space="preserve"> (включая, </w:t>
      </w:r>
      <w:proofErr w:type="gramStart"/>
      <w:r w:rsidRPr="00FF7A33">
        <w:rPr>
          <w:rFonts w:ascii="Times New Roman" w:hAnsi="Times New Roman"/>
          <w:sz w:val="24"/>
          <w:szCs w:val="24"/>
        </w:rPr>
        <w:t>но</w:t>
      </w:r>
      <w:proofErr w:type="gramEnd"/>
      <w:r w:rsidRPr="00FF7A33">
        <w:rPr>
          <w:rFonts w:ascii="Times New Roman" w:hAnsi="Times New Roman"/>
          <w:sz w:val="24"/>
          <w:szCs w:val="24"/>
        </w:rPr>
        <w:t xml:space="preserve"> не ограничиваясь, </w:t>
      </w:r>
      <w:r w:rsidR="007F755A" w:rsidRPr="00FF7A33">
        <w:rPr>
          <w:rFonts w:ascii="Times New Roman" w:hAnsi="Times New Roman"/>
          <w:sz w:val="24"/>
          <w:szCs w:val="24"/>
        </w:rPr>
        <w:t xml:space="preserve">работы </w:t>
      </w:r>
      <w:r w:rsidRPr="00FF7A33">
        <w:rPr>
          <w:rFonts w:ascii="Times New Roman" w:hAnsi="Times New Roman"/>
          <w:sz w:val="24"/>
          <w:szCs w:val="24"/>
        </w:rPr>
        <w:t>по перепланировке, возведению перегородок внутри Объекта</w:t>
      </w:r>
      <w:r w:rsidR="00C2055E" w:rsidRPr="00FF7A33">
        <w:rPr>
          <w:rFonts w:ascii="Times New Roman" w:hAnsi="Times New Roman"/>
          <w:sz w:val="24"/>
          <w:szCs w:val="24"/>
        </w:rPr>
        <w:t xml:space="preserve"> Долевого Строительства</w:t>
      </w:r>
      <w:r w:rsidRPr="00FF7A33">
        <w:rPr>
          <w:rFonts w:ascii="Times New Roman" w:hAnsi="Times New Roman"/>
          <w:sz w:val="24"/>
          <w:szCs w:val="24"/>
        </w:rPr>
        <w:t>, разводке всех инженерных коммуникаций, электрики, пробивке проемов, ниш, борозд в стенах и перекрытиях и т.д.)</w:t>
      </w:r>
      <w:r w:rsidR="00AD0CE4" w:rsidRPr="00FF7A33">
        <w:rPr>
          <w:rFonts w:ascii="Times New Roman" w:hAnsi="Times New Roman"/>
          <w:sz w:val="24"/>
          <w:szCs w:val="24"/>
        </w:rPr>
        <w:t xml:space="preserve">; </w:t>
      </w:r>
      <w:r w:rsidRPr="00FF7A33">
        <w:rPr>
          <w:rFonts w:ascii="Times New Roman" w:hAnsi="Times New Roman"/>
          <w:sz w:val="24"/>
          <w:szCs w:val="24"/>
        </w:rPr>
        <w:t xml:space="preserve">не проводить </w:t>
      </w:r>
      <w:r w:rsidR="004E459F" w:rsidRPr="00FF7A33">
        <w:rPr>
          <w:rFonts w:ascii="Times New Roman" w:hAnsi="Times New Roman"/>
          <w:sz w:val="24"/>
          <w:szCs w:val="24"/>
        </w:rPr>
        <w:t xml:space="preserve">без предварительного письменного согласия Застройщика и иных собственников помещений (участников долевого строительства) </w:t>
      </w:r>
      <w:r w:rsidRPr="00FF7A33">
        <w:rPr>
          <w:rFonts w:ascii="Times New Roman" w:hAnsi="Times New Roman"/>
          <w:sz w:val="24"/>
          <w:szCs w:val="24"/>
        </w:rPr>
        <w:t xml:space="preserve">в </w:t>
      </w:r>
      <w:r w:rsidR="00EE535C" w:rsidRPr="00FF7A33">
        <w:rPr>
          <w:rFonts w:ascii="Times New Roman" w:hAnsi="Times New Roman"/>
          <w:sz w:val="24"/>
          <w:szCs w:val="24"/>
        </w:rPr>
        <w:t>Здании</w:t>
      </w:r>
      <w:r w:rsidRPr="00FF7A33">
        <w:rPr>
          <w:rFonts w:ascii="Times New Roman" w:hAnsi="Times New Roman"/>
          <w:sz w:val="24"/>
          <w:szCs w:val="24"/>
        </w:rPr>
        <w:t xml:space="preserve"> работы, которые затрагивают его фасад и элементы (включая, </w:t>
      </w:r>
      <w:proofErr w:type="gramStart"/>
      <w:r w:rsidRPr="00FF7A33">
        <w:rPr>
          <w:rFonts w:ascii="Times New Roman" w:hAnsi="Times New Roman"/>
          <w:sz w:val="24"/>
          <w:szCs w:val="24"/>
        </w:rPr>
        <w:t>но</w:t>
      </w:r>
      <w:proofErr w:type="gramEnd"/>
      <w:r w:rsidRPr="00FF7A33">
        <w:rPr>
          <w:rFonts w:ascii="Times New Roman" w:hAnsi="Times New Roman"/>
          <w:sz w:val="24"/>
          <w:szCs w:val="24"/>
        </w:rPr>
        <w:t xml:space="preserve"> не ограничиваясь, установку снаружи </w:t>
      </w:r>
      <w:r w:rsidR="00EE535C" w:rsidRPr="00FF7A33">
        <w:rPr>
          <w:rFonts w:ascii="Times New Roman" w:hAnsi="Times New Roman"/>
          <w:sz w:val="24"/>
          <w:szCs w:val="24"/>
        </w:rPr>
        <w:t>Здания</w:t>
      </w:r>
      <w:r w:rsidRPr="00FF7A33">
        <w:rPr>
          <w:rFonts w:ascii="Times New Roman" w:hAnsi="Times New Roman"/>
          <w:sz w:val="24"/>
          <w:szCs w:val="24"/>
        </w:rPr>
        <w:t xml:space="preserve"> любых устройств и сооружений, любые работы, затрагивающие внешний вид и конструкцию фасада).</w:t>
      </w:r>
      <w:bookmarkEnd w:id="0"/>
      <w:r w:rsidRPr="00FF7A33">
        <w:rPr>
          <w:rFonts w:ascii="Times New Roman" w:hAnsi="Times New Roman"/>
          <w:sz w:val="24"/>
          <w:szCs w:val="24"/>
        </w:rPr>
        <w:t xml:space="preserve"> </w:t>
      </w:r>
    </w:p>
    <w:p w:rsidR="00824F83" w:rsidRPr="00FF7A33" w:rsidRDefault="000949EE" w:rsidP="001C4A9C">
      <w:pPr>
        <w:pStyle w:val="aff1"/>
        <w:numPr>
          <w:ilvl w:val="2"/>
          <w:numId w:val="35"/>
        </w:numPr>
        <w:spacing w:after="0" w:line="240" w:lineRule="auto"/>
        <w:jc w:val="both"/>
        <w:rPr>
          <w:rFonts w:ascii="Times New Roman" w:hAnsi="Times New Roman"/>
          <w:sz w:val="24"/>
          <w:szCs w:val="24"/>
        </w:rPr>
      </w:pPr>
      <w:r w:rsidRPr="00FF7A33">
        <w:rPr>
          <w:rFonts w:ascii="Times New Roman" w:hAnsi="Times New Roman"/>
          <w:sz w:val="24"/>
          <w:szCs w:val="24"/>
        </w:rPr>
        <w:lastRenderedPageBreak/>
        <w:t xml:space="preserve">Не вести рекламную деятельность, связанную с предметом Договора, с использованием коммерческого обозначения Застройщика и </w:t>
      </w:r>
      <w:r w:rsidR="00EE535C" w:rsidRPr="00FF7A33">
        <w:rPr>
          <w:rFonts w:ascii="Times New Roman" w:hAnsi="Times New Roman"/>
          <w:sz w:val="24"/>
          <w:szCs w:val="24"/>
        </w:rPr>
        <w:t>Здания</w:t>
      </w:r>
      <w:r w:rsidRPr="00FF7A33">
        <w:rPr>
          <w:rFonts w:ascii="Times New Roman" w:hAnsi="Times New Roman"/>
          <w:sz w:val="24"/>
          <w:szCs w:val="24"/>
        </w:rPr>
        <w:t>, а также принадлежащих Застройщику либо используемых им объектов исключительных прав.</w:t>
      </w:r>
    </w:p>
    <w:p w:rsidR="00284E48" w:rsidRPr="00FF7A33" w:rsidRDefault="0021485D" w:rsidP="001C4A9C">
      <w:pPr>
        <w:pStyle w:val="aff1"/>
        <w:numPr>
          <w:ilvl w:val="2"/>
          <w:numId w:val="35"/>
        </w:numPr>
        <w:spacing w:after="0" w:line="240" w:lineRule="auto"/>
        <w:jc w:val="both"/>
        <w:rPr>
          <w:rFonts w:ascii="Times New Roman" w:hAnsi="Times New Roman"/>
          <w:sz w:val="24"/>
          <w:szCs w:val="24"/>
        </w:rPr>
      </w:pPr>
      <w:proofErr w:type="gramStart"/>
      <w:r w:rsidRPr="00FF7A33">
        <w:rPr>
          <w:rFonts w:ascii="Times New Roman" w:hAnsi="Times New Roman"/>
          <w:sz w:val="24"/>
          <w:szCs w:val="24"/>
        </w:rPr>
        <w:t>До полной оплаты Цены Договора н</w:t>
      </w:r>
      <w:r w:rsidR="00284E48" w:rsidRPr="00FF7A33">
        <w:rPr>
          <w:rFonts w:ascii="Times New Roman" w:hAnsi="Times New Roman"/>
          <w:sz w:val="24"/>
          <w:szCs w:val="24"/>
        </w:rPr>
        <w:t xml:space="preserve">е вправе распоряжаться получаемыми по настоящему Договору имущественными правами на Объект Долевого Строительства (в том числе заключать сделки, объектом которых являются имущественные права на Объект Долевого Строительства, а предметом – отчуждение, обременение либо возможное отчуждение в будущем третьим лицам) без </w:t>
      </w:r>
      <w:r w:rsidRPr="00FF7A33">
        <w:rPr>
          <w:rFonts w:ascii="Times New Roman" w:hAnsi="Times New Roman"/>
          <w:sz w:val="24"/>
          <w:szCs w:val="24"/>
        </w:rPr>
        <w:t>предварительного</w:t>
      </w:r>
      <w:r w:rsidR="00284E48" w:rsidRPr="00FF7A33">
        <w:rPr>
          <w:rFonts w:ascii="Times New Roman" w:hAnsi="Times New Roman"/>
          <w:sz w:val="24"/>
          <w:szCs w:val="24"/>
        </w:rPr>
        <w:t xml:space="preserve"> письменного </w:t>
      </w:r>
      <w:r w:rsidRPr="00FF7A33">
        <w:rPr>
          <w:rFonts w:ascii="Times New Roman" w:hAnsi="Times New Roman"/>
          <w:sz w:val="24"/>
          <w:szCs w:val="24"/>
        </w:rPr>
        <w:t xml:space="preserve">уведомления </w:t>
      </w:r>
      <w:r w:rsidR="00284E48" w:rsidRPr="00FF7A33">
        <w:rPr>
          <w:rFonts w:ascii="Times New Roman" w:hAnsi="Times New Roman"/>
          <w:sz w:val="24"/>
          <w:szCs w:val="24"/>
        </w:rPr>
        <w:t>Застройщика</w:t>
      </w:r>
      <w:r w:rsidR="0031142E" w:rsidRPr="00FF7A33">
        <w:rPr>
          <w:rFonts w:ascii="Times New Roman" w:hAnsi="Times New Roman"/>
          <w:sz w:val="24"/>
          <w:szCs w:val="24"/>
        </w:rPr>
        <w:t xml:space="preserve"> (за исключением возникновения ипотеки в силу закона</w:t>
      </w:r>
      <w:r w:rsidR="00726386" w:rsidRPr="00FF7A33">
        <w:rPr>
          <w:rFonts w:ascii="Times New Roman" w:hAnsi="Times New Roman"/>
          <w:sz w:val="24"/>
          <w:szCs w:val="24"/>
        </w:rPr>
        <w:t>)</w:t>
      </w:r>
      <w:r w:rsidR="00284E48" w:rsidRPr="00FF7A33">
        <w:rPr>
          <w:rFonts w:ascii="Times New Roman" w:hAnsi="Times New Roman"/>
          <w:sz w:val="24"/>
          <w:szCs w:val="24"/>
        </w:rPr>
        <w:t xml:space="preserve">. </w:t>
      </w:r>
      <w:proofErr w:type="gramEnd"/>
    </w:p>
    <w:p w:rsidR="00EE16C0" w:rsidRPr="00FF7A33" w:rsidRDefault="00EE16C0" w:rsidP="001C4A9C">
      <w:pPr>
        <w:widowControl w:val="0"/>
        <w:contextualSpacing/>
        <w:rPr>
          <w:sz w:val="24"/>
          <w:szCs w:val="24"/>
          <w:lang w:val="ru-RU"/>
        </w:rPr>
      </w:pPr>
    </w:p>
    <w:p w:rsidR="000167CC" w:rsidRPr="00FF7A33" w:rsidRDefault="001B2E4F" w:rsidP="001C4A9C">
      <w:pPr>
        <w:pStyle w:val="BMKHEADING1"/>
        <w:keepNext w:val="0"/>
        <w:widowControl w:val="0"/>
        <w:numPr>
          <w:ilvl w:val="0"/>
          <w:numId w:val="35"/>
        </w:numPr>
        <w:spacing w:after="0"/>
        <w:contextualSpacing/>
        <w:jc w:val="center"/>
        <w:rPr>
          <w:sz w:val="24"/>
          <w:szCs w:val="24"/>
          <w:lang w:val="ru-RU"/>
        </w:rPr>
      </w:pPr>
      <w:bookmarkStart w:id="1" w:name="_Ref497329010"/>
      <w:r w:rsidRPr="00FF7A33">
        <w:rPr>
          <w:sz w:val="24"/>
          <w:szCs w:val="24"/>
          <w:lang w:val="ru-RU"/>
        </w:rPr>
        <w:t xml:space="preserve">срок и порядок </w:t>
      </w:r>
      <w:r w:rsidR="000167CC" w:rsidRPr="00FF7A33">
        <w:rPr>
          <w:sz w:val="24"/>
          <w:szCs w:val="24"/>
          <w:lang w:val="ru-RU"/>
        </w:rPr>
        <w:t>ПЕРЕДАЧ</w:t>
      </w:r>
      <w:r w:rsidRPr="00FF7A33">
        <w:rPr>
          <w:sz w:val="24"/>
          <w:szCs w:val="24"/>
          <w:lang w:val="ru-RU"/>
        </w:rPr>
        <w:t>и</w:t>
      </w:r>
      <w:r w:rsidR="000167CC" w:rsidRPr="00FF7A33">
        <w:rPr>
          <w:sz w:val="24"/>
          <w:szCs w:val="24"/>
          <w:lang w:val="ru-RU"/>
        </w:rPr>
        <w:t xml:space="preserve"> </w:t>
      </w:r>
      <w:r w:rsidR="00447661" w:rsidRPr="00FF7A33">
        <w:rPr>
          <w:sz w:val="24"/>
          <w:szCs w:val="24"/>
          <w:lang w:val="ru-RU"/>
        </w:rPr>
        <w:t>Объекта Долевого Строительства</w:t>
      </w:r>
      <w:bookmarkEnd w:id="1"/>
    </w:p>
    <w:p w:rsidR="00824F83" w:rsidRPr="00FF7A33" w:rsidRDefault="00824F83" w:rsidP="00531CE2">
      <w:pPr>
        <w:pStyle w:val="BMKHeading2"/>
        <w:widowControl w:val="0"/>
        <w:numPr>
          <w:ilvl w:val="0"/>
          <w:numId w:val="0"/>
        </w:numPr>
        <w:spacing w:after="0"/>
        <w:ind w:left="720" w:hanging="720"/>
        <w:contextualSpacing/>
        <w:rPr>
          <w:sz w:val="24"/>
          <w:szCs w:val="24"/>
          <w:lang w:val="ru-RU"/>
        </w:rPr>
      </w:pPr>
      <w:bookmarkStart w:id="2" w:name="_Ref338846674"/>
      <w:r w:rsidRPr="00FF7A33">
        <w:rPr>
          <w:sz w:val="24"/>
          <w:szCs w:val="24"/>
          <w:lang w:val="ru-RU"/>
        </w:rPr>
        <w:t xml:space="preserve">5.1.  </w:t>
      </w:r>
      <w:r w:rsidR="00297F62" w:rsidRPr="00FF7A33">
        <w:rPr>
          <w:sz w:val="24"/>
          <w:szCs w:val="24"/>
          <w:lang w:val="ru-RU"/>
        </w:rPr>
        <w:t xml:space="preserve">На дату подписания Договора планируемым сроком получения </w:t>
      </w:r>
      <w:r w:rsidR="000167CC" w:rsidRPr="00FF7A33">
        <w:rPr>
          <w:sz w:val="24"/>
          <w:szCs w:val="24"/>
          <w:lang w:val="ru-RU"/>
        </w:rPr>
        <w:t>Застройщик</w:t>
      </w:r>
      <w:r w:rsidR="00297F62" w:rsidRPr="00FF7A33">
        <w:rPr>
          <w:sz w:val="24"/>
          <w:szCs w:val="24"/>
          <w:lang w:val="ru-RU"/>
        </w:rPr>
        <w:t>ом</w:t>
      </w:r>
      <w:r w:rsidR="00784B96" w:rsidRPr="00FF7A33">
        <w:rPr>
          <w:sz w:val="24"/>
          <w:szCs w:val="24"/>
          <w:lang w:val="ru-RU"/>
        </w:rPr>
        <w:t xml:space="preserve"> </w:t>
      </w:r>
      <w:r w:rsidRPr="00FF7A33">
        <w:rPr>
          <w:sz w:val="24"/>
          <w:szCs w:val="24"/>
          <w:lang w:val="ru-RU"/>
        </w:rPr>
        <w:t xml:space="preserve">    </w:t>
      </w:r>
      <w:r w:rsidR="001B2E4F" w:rsidRPr="00FF7A33">
        <w:rPr>
          <w:sz w:val="24"/>
          <w:szCs w:val="24"/>
          <w:lang w:val="ru-RU"/>
        </w:rPr>
        <w:t>Р</w:t>
      </w:r>
      <w:r w:rsidR="000167CC" w:rsidRPr="00FF7A33">
        <w:rPr>
          <w:sz w:val="24"/>
          <w:szCs w:val="24"/>
          <w:lang w:val="ru-RU"/>
        </w:rPr>
        <w:t>азрешени</w:t>
      </w:r>
      <w:r w:rsidR="00297F62" w:rsidRPr="00FF7A33">
        <w:rPr>
          <w:sz w:val="24"/>
          <w:szCs w:val="24"/>
          <w:lang w:val="ru-RU"/>
        </w:rPr>
        <w:t>я</w:t>
      </w:r>
      <w:r w:rsidR="00784B96" w:rsidRPr="00FF7A33">
        <w:rPr>
          <w:sz w:val="24"/>
          <w:szCs w:val="24"/>
          <w:lang w:val="ru-RU"/>
        </w:rPr>
        <w:t xml:space="preserve"> на в</w:t>
      </w:r>
      <w:r w:rsidR="000167CC" w:rsidRPr="00FF7A33">
        <w:rPr>
          <w:sz w:val="24"/>
          <w:szCs w:val="24"/>
          <w:lang w:val="ru-RU"/>
        </w:rPr>
        <w:t xml:space="preserve">вод </w:t>
      </w:r>
      <w:r w:rsidR="00784B96" w:rsidRPr="00FF7A33">
        <w:rPr>
          <w:sz w:val="24"/>
          <w:szCs w:val="24"/>
          <w:lang w:val="ru-RU"/>
        </w:rPr>
        <w:t>Здания в э</w:t>
      </w:r>
      <w:r w:rsidR="000167CC" w:rsidRPr="00FF7A33">
        <w:rPr>
          <w:sz w:val="24"/>
          <w:szCs w:val="24"/>
          <w:lang w:val="ru-RU"/>
        </w:rPr>
        <w:t xml:space="preserve">ксплуатацию </w:t>
      </w:r>
      <w:r w:rsidR="00FD6E23" w:rsidRPr="00FF7A33">
        <w:rPr>
          <w:sz w:val="24"/>
          <w:szCs w:val="24"/>
          <w:lang w:val="ru-RU"/>
        </w:rPr>
        <w:t>являет</w:t>
      </w:r>
      <w:r w:rsidR="00FD6E23" w:rsidRPr="00531CE2">
        <w:rPr>
          <w:sz w:val="24"/>
          <w:szCs w:val="24"/>
          <w:lang w:val="ru-RU"/>
        </w:rPr>
        <w:t>ся</w:t>
      </w:r>
      <w:r w:rsidR="000167CC" w:rsidRPr="00531CE2">
        <w:rPr>
          <w:sz w:val="24"/>
          <w:szCs w:val="24"/>
          <w:lang w:val="ru-RU"/>
        </w:rPr>
        <w:t xml:space="preserve"> </w:t>
      </w:r>
      <w:r w:rsidR="00F6704C" w:rsidRPr="00531CE2">
        <w:rPr>
          <w:b/>
          <w:sz w:val="24"/>
          <w:szCs w:val="24"/>
          <w:lang w:val="ru-RU"/>
        </w:rPr>
        <w:t>2</w:t>
      </w:r>
      <w:r w:rsidR="001B2E4F" w:rsidRPr="00531CE2">
        <w:rPr>
          <w:b/>
          <w:sz w:val="24"/>
          <w:szCs w:val="24"/>
          <w:lang w:val="ru-RU"/>
        </w:rPr>
        <w:t xml:space="preserve"> квартал 2022 года</w:t>
      </w:r>
      <w:r w:rsidR="000167CC" w:rsidRPr="00531CE2">
        <w:rPr>
          <w:b/>
          <w:sz w:val="24"/>
          <w:szCs w:val="24"/>
          <w:lang w:val="ru-RU"/>
        </w:rPr>
        <w:t>.</w:t>
      </w:r>
      <w:bookmarkEnd w:id="2"/>
      <w:r w:rsidR="000C7164" w:rsidRPr="00531CE2">
        <w:rPr>
          <w:b/>
          <w:sz w:val="24"/>
          <w:szCs w:val="24"/>
          <w:lang w:val="ru-RU"/>
        </w:rPr>
        <w:t xml:space="preserve"> </w:t>
      </w:r>
      <w:r w:rsidR="000C7164" w:rsidRPr="00FF7A33">
        <w:rPr>
          <w:sz w:val="24"/>
          <w:szCs w:val="24"/>
          <w:lang w:val="ru-RU"/>
        </w:rPr>
        <w:t>Указанный срок может быть изменен (сокращен или увеличен) Застройщиком, что не влияет на срок передачи Застройщиком Объекта Долевого Строительства Участнику Долевого Строительства.</w:t>
      </w:r>
      <w:r w:rsidR="00FD6E23" w:rsidRPr="00FF7A33">
        <w:rPr>
          <w:sz w:val="24"/>
          <w:szCs w:val="24"/>
          <w:lang w:val="ru-RU"/>
        </w:rPr>
        <w:t xml:space="preserve"> </w:t>
      </w:r>
      <w:bookmarkStart w:id="3" w:name="_Ref497331960"/>
      <w:bookmarkStart w:id="4" w:name="_Ref468955303"/>
      <w:bookmarkStart w:id="5" w:name="_Ref338846737"/>
    </w:p>
    <w:p w:rsidR="00043800" w:rsidRPr="00FF7A33" w:rsidRDefault="00824F83" w:rsidP="00531CE2">
      <w:pPr>
        <w:pStyle w:val="BMKHeading2"/>
        <w:widowControl w:val="0"/>
        <w:numPr>
          <w:ilvl w:val="0"/>
          <w:numId w:val="0"/>
        </w:numPr>
        <w:spacing w:after="0"/>
        <w:ind w:left="720" w:hanging="720"/>
        <w:contextualSpacing/>
        <w:rPr>
          <w:sz w:val="24"/>
          <w:szCs w:val="24"/>
          <w:lang w:val="ru-RU"/>
        </w:rPr>
      </w:pPr>
      <w:r w:rsidRPr="00FF7A33">
        <w:rPr>
          <w:sz w:val="24"/>
          <w:szCs w:val="24"/>
          <w:lang w:val="ru-RU"/>
        </w:rPr>
        <w:t xml:space="preserve">5.2.    </w:t>
      </w:r>
      <w:r w:rsidR="000167CC" w:rsidRPr="00FF7A33">
        <w:rPr>
          <w:sz w:val="24"/>
          <w:szCs w:val="24"/>
          <w:lang w:val="ru-RU"/>
        </w:rPr>
        <w:t xml:space="preserve">Застройщик </w:t>
      </w:r>
      <w:r w:rsidR="00C75EB7" w:rsidRPr="00FF7A33">
        <w:rPr>
          <w:sz w:val="24"/>
          <w:szCs w:val="24"/>
          <w:lang w:val="ru-RU"/>
        </w:rPr>
        <w:t xml:space="preserve">обязуется </w:t>
      </w:r>
      <w:r w:rsidR="007F4574" w:rsidRPr="00FF7A33">
        <w:rPr>
          <w:sz w:val="24"/>
          <w:szCs w:val="24"/>
          <w:lang w:val="ru-RU"/>
        </w:rPr>
        <w:t>переда</w:t>
      </w:r>
      <w:r w:rsidR="00D8037D" w:rsidRPr="00FF7A33">
        <w:rPr>
          <w:sz w:val="24"/>
          <w:szCs w:val="24"/>
          <w:lang w:val="ru-RU"/>
        </w:rPr>
        <w:t>ть</w:t>
      </w:r>
      <w:r w:rsidR="007F4574" w:rsidRPr="00FF7A33">
        <w:rPr>
          <w:sz w:val="24"/>
          <w:szCs w:val="24"/>
          <w:lang w:val="ru-RU"/>
        </w:rPr>
        <w:t xml:space="preserve"> </w:t>
      </w:r>
      <w:r w:rsidR="00944F04" w:rsidRPr="00FF7A33">
        <w:rPr>
          <w:sz w:val="24"/>
          <w:szCs w:val="24"/>
          <w:lang w:val="ru-RU"/>
        </w:rPr>
        <w:t xml:space="preserve">Объект Долевого Строительства </w:t>
      </w:r>
      <w:r w:rsidR="000167CC" w:rsidRPr="00FF7A33">
        <w:rPr>
          <w:sz w:val="24"/>
          <w:szCs w:val="24"/>
          <w:lang w:val="ru-RU"/>
        </w:rPr>
        <w:t>Участнику Долевого Строительства по Передат</w:t>
      </w:r>
      <w:r w:rsidR="00A814FB" w:rsidRPr="00FF7A33">
        <w:rPr>
          <w:sz w:val="24"/>
          <w:szCs w:val="24"/>
          <w:lang w:val="ru-RU"/>
        </w:rPr>
        <w:t>очному А</w:t>
      </w:r>
      <w:r w:rsidR="000167CC" w:rsidRPr="00FF7A33">
        <w:rPr>
          <w:sz w:val="24"/>
          <w:szCs w:val="24"/>
          <w:lang w:val="ru-RU"/>
        </w:rPr>
        <w:t xml:space="preserve">кту </w:t>
      </w:r>
      <w:r w:rsidR="00EA4E8D" w:rsidRPr="00FF7A33">
        <w:rPr>
          <w:sz w:val="24"/>
          <w:szCs w:val="24"/>
          <w:lang w:val="ru-RU"/>
        </w:rPr>
        <w:t xml:space="preserve">после получения разрешения на ввод </w:t>
      </w:r>
      <w:r w:rsidR="00784B96" w:rsidRPr="00FF7A33">
        <w:rPr>
          <w:sz w:val="24"/>
          <w:szCs w:val="24"/>
          <w:lang w:val="ru-RU"/>
        </w:rPr>
        <w:t>Здания</w:t>
      </w:r>
      <w:r w:rsidR="00EA4E8D" w:rsidRPr="00FF7A33">
        <w:rPr>
          <w:sz w:val="24"/>
          <w:szCs w:val="24"/>
          <w:lang w:val="ru-RU"/>
        </w:rPr>
        <w:t xml:space="preserve"> в э</w:t>
      </w:r>
      <w:r w:rsidR="00F55C07" w:rsidRPr="00FF7A33">
        <w:rPr>
          <w:sz w:val="24"/>
          <w:szCs w:val="24"/>
          <w:lang w:val="ru-RU"/>
        </w:rPr>
        <w:t>ксплуатацию</w:t>
      </w:r>
      <w:r w:rsidR="00D8037D" w:rsidRPr="00FF7A33">
        <w:rPr>
          <w:sz w:val="24"/>
          <w:szCs w:val="24"/>
          <w:lang w:val="ru-RU"/>
        </w:rPr>
        <w:t xml:space="preserve"> </w:t>
      </w:r>
      <w:bookmarkEnd w:id="3"/>
      <w:r w:rsidR="00043800" w:rsidRPr="00FF7A33">
        <w:rPr>
          <w:sz w:val="24"/>
          <w:szCs w:val="24"/>
          <w:lang w:val="ru-RU"/>
        </w:rPr>
        <w:t>в следующие сроки:</w:t>
      </w:r>
    </w:p>
    <w:p w:rsidR="00043800" w:rsidRPr="00FF7A33" w:rsidRDefault="00043800" w:rsidP="00531CE2">
      <w:pPr>
        <w:pStyle w:val="BMKHeading2"/>
        <w:widowControl w:val="0"/>
        <w:numPr>
          <w:ilvl w:val="0"/>
          <w:numId w:val="0"/>
        </w:numPr>
        <w:spacing w:after="0"/>
        <w:ind w:left="720" w:hanging="720"/>
        <w:contextualSpacing/>
        <w:rPr>
          <w:b/>
          <w:sz w:val="24"/>
          <w:szCs w:val="24"/>
          <w:lang w:val="ru-RU"/>
        </w:rPr>
      </w:pPr>
      <w:r w:rsidRPr="00FF7A33">
        <w:rPr>
          <w:b/>
          <w:sz w:val="24"/>
          <w:szCs w:val="24"/>
          <w:lang w:val="ru-RU"/>
        </w:rPr>
        <w:tab/>
        <w:t xml:space="preserve">- начало периода передачи </w:t>
      </w:r>
      <w:r w:rsidR="00F6704C">
        <w:rPr>
          <w:b/>
          <w:sz w:val="24"/>
          <w:szCs w:val="24"/>
          <w:lang w:val="ru-RU"/>
        </w:rPr>
        <w:t>30 сентября</w:t>
      </w:r>
      <w:r w:rsidRPr="00FF7A33">
        <w:rPr>
          <w:b/>
          <w:sz w:val="24"/>
          <w:szCs w:val="24"/>
          <w:lang w:val="ru-RU"/>
        </w:rPr>
        <w:t xml:space="preserve"> 2022 года;</w:t>
      </w:r>
    </w:p>
    <w:p w:rsidR="00AD7FE3" w:rsidRPr="00FF7A33" w:rsidRDefault="00043800" w:rsidP="00531CE2">
      <w:pPr>
        <w:pStyle w:val="BMKHeading2"/>
        <w:widowControl w:val="0"/>
        <w:numPr>
          <w:ilvl w:val="0"/>
          <w:numId w:val="0"/>
        </w:numPr>
        <w:spacing w:after="0"/>
        <w:ind w:left="720" w:hanging="720"/>
        <w:contextualSpacing/>
        <w:rPr>
          <w:b/>
          <w:sz w:val="24"/>
          <w:szCs w:val="24"/>
          <w:lang w:val="ru-RU"/>
        </w:rPr>
      </w:pPr>
      <w:r w:rsidRPr="00FF7A33">
        <w:rPr>
          <w:b/>
          <w:sz w:val="24"/>
          <w:szCs w:val="24"/>
          <w:lang w:val="ru-RU"/>
        </w:rPr>
        <w:tab/>
        <w:t xml:space="preserve">- </w:t>
      </w:r>
      <w:r w:rsidR="00C75EB7" w:rsidRPr="00FF7A33">
        <w:rPr>
          <w:b/>
          <w:sz w:val="24"/>
          <w:szCs w:val="24"/>
          <w:lang w:val="ru-RU"/>
        </w:rPr>
        <w:t xml:space="preserve"> </w:t>
      </w:r>
      <w:bookmarkStart w:id="6" w:name="_Ref497228899"/>
      <w:bookmarkEnd w:id="4"/>
      <w:r w:rsidRPr="00FF7A33">
        <w:rPr>
          <w:b/>
          <w:sz w:val="24"/>
          <w:szCs w:val="24"/>
          <w:lang w:val="ru-RU"/>
        </w:rPr>
        <w:t xml:space="preserve">окончание периода передачи </w:t>
      </w:r>
      <w:r w:rsidR="000C7164" w:rsidRPr="00FF7A33">
        <w:rPr>
          <w:b/>
          <w:sz w:val="24"/>
          <w:szCs w:val="24"/>
          <w:lang w:val="ru-RU"/>
        </w:rPr>
        <w:t>3</w:t>
      </w:r>
      <w:r w:rsidR="00F33F06" w:rsidRPr="00F33F06">
        <w:rPr>
          <w:b/>
          <w:sz w:val="24"/>
          <w:szCs w:val="24"/>
          <w:lang w:val="ru-RU"/>
        </w:rPr>
        <w:t xml:space="preserve">1 </w:t>
      </w:r>
      <w:r w:rsidR="00F33F06">
        <w:rPr>
          <w:b/>
          <w:sz w:val="24"/>
          <w:szCs w:val="24"/>
          <w:lang w:val="ru-RU"/>
        </w:rPr>
        <w:t>дека</w:t>
      </w:r>
      <w:r w:rsidR="00F6704C">
        <w:rPr>
          <w:b/>
          <w:sz w:val="24"/>
          <w:szCs w:val="24"/>
          <w:lang w:val="ru-RU"/>
        </w:rPr>
        <w:t>бря</w:t>
      </w:r>
      <w:r w:rsidRPr="00FF7A33">
        <w:rPr>
          <w:b/>
          <w:sz w:val="24"/>
          <w:szCs w:val="24"/>
          <w:lang w:val="ru-RU"/>
        </w:rPr>
        <w:t xml:space="preserve"> 2022 года.</w:t>
      </w:r>
    </w:p>
    <w:p w:rsidR="00AD7FE3" w:rsidRPr="00FF7A33" w:rsidRDefault="00AD7FE3" w:rsidP="001C4A9C">
      <w:pPr>
        <w:pStyle w:val="BMKHeading2"/>
        <w:widowControl w:val="0"/>
        <w:numPr>
          <w:ilvl w:val="0"/>
          <w:numId w:val="0"/>
        </w:numPr>
        <w:spacing w:after="0"/>
        <w:ind w:left="720" w:hanging="720"/>
        <w:contextualSpacing/>
        <w:rPr>
          <w:sz w:val="24"/>
          <w:szCs w:val="24"/>
          <w:lang w:val="ru-RU"/>
        </w:rPr>
      </w:pPr>
      <w:r w:rsidRPr="00FF7A33">
        <w:rPr>
          <w:sz w:val="24"/>
          <w:szCs w:val="24"/>
          <w:lang w:val="ru-RU"/>
        </w:rPr>
        <w:t>5.3.    В случае если строительство (создание) Здания не может быть завершено в срок,      указанный в статье 5.1. настоящего Договора, Застройщик не позднее, чем за 2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w:t>
      </w:r>
    </w:p>
    <w:p w:rsidR="00824F83" w:rsidRPr="00FF7A33" w:rsidRDefault="00AD7FE3" w:rsidP="001C4A9C">
      <w:pPr>
        <w:pStyle w:val="BMKHeading2"/>
        <w:widowControl w:val="0"/>
        <w:numPr>
          <w:ilvl w:val="0"/>
          <w:numId w:val="0"/>
        </w:numPr>
        <w:spacing w:after="0"/>
        <w:ind w:left="720" w:hanging="720"/>
        <w:contextualSpacing/>
        <w:rPr>
          <w:sz w:val="24"/>
          <w:szCs w:val="24"/>
          <w:lang w:val="ru-RU"/>
        </w:rPr>
      </w:pPr>
      <w:r w:rsidRPr="00FF7A33">
        <w:rPr>
          <w:sz w:val="24"/>
          <w:szCs w:val="24"/>
          <w:lang w:val="ru-RU"/>
        </w:rPr>
        <w:t>5.4.</w:t>
      </w:r>
      <w:r w:rsidRPr="00FF7A33">
        <w:rPr>
          <w:sz w:val="24"/>
          <w:szCs w:val="24"/>
          <w:lang w:val="ru-RU"/>
        </w:rPr>
        <w:tab/>
      </w:r>
      <w:r w:rsidR="00021FD4" w:rsidRPr="00FF7A33">
        <w:rPr>
          <w:sz w:val="24"/>
          <w:szCs w:val="24"/>
          <w:lang w:val="ru-RU"/>
        </w:rPr>
        <w:t>В случае если строительство Здания будет завершено ранее предусмотренного Договором</w:t>
      </w:r>
      <w:r w:rsidR="00641D05" w:rsidRPr="00FF7A33">
        <w:rPr>
          <w:sz w:val="24"/>
          <w:szCs w:val="24"/>
          <w:lang w:val="ru-RU"/>
        </w:rPr>
        <w:t xml:space="preserve"> срока</w:t>
      </w:r>
      <w:r w:rsidR="00021FD4" w:rsidRPr="00FF7A33">
        <w:rPr>
          <w:sz w:val="24"/>
          <w:szCs w:val="24"/>
          <w:lang w:val="ru-RU"/>
        </w:rPr>
        <w:t xml:space="preserve">, </w:t>
      </w:r>
      <w:r w:rsidR="00271C8D" w:rsidRPr="00FF7A33">
        <w:rPr>
          <w:sz w:val="24"/>
          <w:szCs w:val="24"/>
          <w:lang w:val="ru-RU"/>
        </w:rPr>
        <w:t>Застройщик имеет право начать передачу Объекта Долевого Строительства после надлежащего уведомления Участника Долевого Строительства.</w:t>
      </w:r>
    </w:p>
    <w:p w:rsidR="00824F83" w:rsidRPr="00FF7A33" w:rsidRDefault="00824F83" w:rsidP="001C4A9C">
      <w:pPr>
        <w:pStyle w:val="BMKHeading2"/>
        <w:widowControl w:val="0"/>
        <w:numPr>
          <w:ilvl w:val="0"/>
          <w:numId w:val="0"/>
        </w:numPr>
        <w:spacing w:after="0"/>
        <w:ind w:left="720" w:hanging="720"/>
        <w:contextualSpacing/>
        <w:rPr>
          <w:sz w:val="24"/>
          <w:szCs w:val="24"/>
          <w:lang w:val="ru-RU"/>
        </w:rPr>
      </w:pPr>
      <w:r w:rsidRPr="00FF7A33">
        <w:rPr>
          <w:sz w:val="24"/>
          <w:szCs w:val="24"/>
          <w:lang w:val="ru-RU"/>
        </w:rPr>
        <w:t>5.</w:t>
      </w:r>
      <w:r w:rsidR="00AD7FE3" w:rsidRPr="00FF7A33">
        <w:rPr>
          <w:sz w:val="24"/>
          <w:szCs w:val="24"/>
          <w:lang w:val="ru-RU"/>
        </w:rPr>
        <w:t>5</w:t>
      </w:r>
      <w:r w:rsidRPr="00FF7A33">
        <w:rPr>
          <w:sz w:val="24"/>
          <w:szCs w:val="24"/>
          <w:lang w:val="ru-RU"/>
        </w:rPr>
        <w:t xml:space="preserve">.      </w:t>
      </w:r>
      <w:r w:rsidR="00271C8D" w:rsidRPr="00FF7A33">
        <w:rPr>
          <w:sz w:val="24"/>
          <w:szCs w:val="24"/>
          <w:lang w:val="ru-RU"/>
        </w:rPr>
        <w:t>В срок не позднее 10 (десяти) рабочих дней с момента получения Участником Долевого Строительства уведомления о завершении строительства Здания Участник Долевого Строительства обязан выполнить обязательства, предусмотренные разделом 4 настоящего Договора, и принять Объект Долевого Строительства.</w:t>
      </w:r>
    </w:p>
    <w:p w:rsidR="00824F83" w:rsidRPr="00FF7A33" w:rsidRDefault="00824F83" w:rsidP="001C4A9C">
      <w:pPr>
        <w:pStyle w:val="BMKHeading2"/>
        <w:widowControl w:val="0"/>
        <w:numPr>
          <w:ilvl w:val="0"/>
          <w:numId w:val="0"/>
        </w:numPr>
        <w:spacing w:after="0"/>
        <w:ind w:left="720" w:hanging="720"/>
        <w:contextualSpacing/>
        <w:rPr>
          <w:sz w:val="24"/>
          <w:szCs w:val="24"/>
          <w:lang w:val="ru-RU"/>
        </w:rPr>
      </w:pPr>
      <w:r w:rsidRPr="00FF7A33">
        <w:rPr>
          <w:sz w:val="24"/>
          <w:szCs w:val="24"/>
          <w:lang w:val="ru-RU"/>
        </w:rPr>
        <w:t>5.</w:t>
      </w:r>
      <w:r w:rsidR="00AD7FE3" w:rsidRPr="00FF7A33">
        <w:rPr>
          <w:sz w:val="24"/>
          <w:szCs w:val="24"/>
          <w:lang w:val="ru-RU"/>
        </w:rPr>
        <w:t>6</w:t>
      </w:r>
      <w:r w:rsidRPr="00FF7A33">
        <w:rPr>
          <w:sz w:val="24"/>
          <w:szCs w:val="24"/>
          <w:lang w:val="ru-RU"/>
        </w:rPr>
        <w:t xml:space="preserve">.    </w:t>
      </w:r>
      <w:r w:rsidR="00271C8D" w:rsidRPr="00FF7A33">
        <w:rPr>
          <w:sz w:val="24"/>
          <w:szCs w:val="24"/>
          <w:lang w:val="ru-RU"/>
        </w:rPr>
        <w:t>С момента подписания Передаточного акта риск случайно гибели Объекта Долевого Строительства признается перешедшим к Участнику Долевого Строительства.</w:t>
      </w:r>
    </w:p>
    <w:p w:rsidR="00824F83" w:rsidRPr="00FF7A33" w:rsidRDefault="00824F83" w:rsidP="001C4A9C">
      <w:pPr>
        <w:pStyle w:val="BMKHeading2"/>
        <w:widowControl w:val="0"/>
        <w:numPr>
          <w:ilvl w:val="0"/>
          <w:numId w:val="0"/>
        </w:numPr>
        <w:spacing w:after="0"/>
        <w:ind w:left="720" w:hanging="720"/>
        <w:contextualSpacing/>
        <w:rPr>
          <w:sz w:val="24"/>
          <w:szCs w:val="24"/>
          <w:lang w:val="ru-RU"/>
        </w:rPr>
      </w:pPr>
      <w:r w:rsidRPr="00FF7A33">
        <w:rPr>
          <w:sz w:val="24"/>
          <w:szCs w:val="24"/>
          <w:lang w:val="ru-RU"/>
        </w:rPr>
        <w:t>5.</w:t>
      </w:r>
      <w:r w:rsidR="00AD7FE3" w:rsidRPr="00FF7A33">
        <w:rPr>
          <w:sz w:val="24"/>
          <w:szCs w:val="24"/>
          <w:lang w:val="ru-RU"/>
        </w:rPr>
        <w:t>7</w:t>
      </w:r>
      <w:r w:rsidRPr="00FF7A33">
        <w:rPr>
          <w:sz w:val="24"/>
          <w:szCs w:val="24"/>
          <w:lang w:val="ru-RU"/>
        </w:rPr>
        <w:t xml:space="preserve">.      </w:t>
      </w:r>
      <w:r w:rsidR="00271C8D" w:rsidRPr="00FF7A33">
        <w:rPr>
          <w:sz w:val="24"/>
          <w:szCs w:val="24"/>
          <w:lang w:val="ru-RU"/>
        </w:rPr>
        <w:t xml:space="preserve">При уклонении Участника Долевого Строительства от подписания Передаточного акта или при отказе Участника Долевого Строительства от его подписания, при условии полного и надлежащего исполнения Застройщиком своих обязательств, Застройщик в порядке, установленном законом, вправе составить односторонний акт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 </w:t>
      </w:r>
    </w:p>
    <w:p w:rsidR="00824F83" w:rsidRPr="00FF7A33" w:rsidRDefault="00824F83" w:rsidP="001C4A9C">
      <w:pPr>
        <w:pStyle w:val="BMKHeading2"/>
        <w:widowControl w:val="0"/>
        <w:numPr>
          <w:ilvl w:val="0"/>
          <w:numId w:val="0"/>
        </w:numPr>
        <w:spacing w:after="0"/>
        <w:ind w:left="720" w:hanging="720"/>
        <w:contextualSpacing/>
        <w:rPr>
          <w:sz w:val="24"/>
          <w:szCs w:val="24"/>
          <w:lang w:val="ru-RU"/>
        </w:rPr>
      </w:pPr>
      <w:r w:rsidRPr="00FF7A33">
        <w:rPr>
          <w:sz w:val="24"/>
          <w:szCs w:val="24"/>
          <w:lang w:val="ru-RU"/>
        </w:rPr>
        <w:t>5.</w:t>
      </w:r>
      <w:r w:rsidR="00AD7FE3" w:rsidRPr="00FF7A33">
        <w:rPr>
          <w:sz w:val="24"/>
          <w:szCs w:val="24"/>
          <w:lang w:val="ru-RU"/>
        </w:rPr>
        <w:t>8</w:t>
      </w:r>
      <w:r w:rsidRPr="00FF7A33">
        <w:rPr>
          <w:sz w:val="24"/>
          <w:szCs w:val="24"/>
          <w:lang w:val="ru-RU"/>
        </w:rPr>
        <w:t xml:space="preserve">.      </w:t>
      </w:r>
      <w:proofErr w:type="gramStart"/>
      <w:r w:rsidR="00271C8D" w:rsidRPr="00FF7A33">
        <w:rPr>
          <w:sz w:val="24"/>
          <w:szCs w:val="24"/>
          <w:lang w:val="ru-RU"/>
        </w:rPr>
        <w:t xml:space="preserve">В случае уклонения </w:t>
      </w:r>
      <w:r w:rsidRPr="00FF7A33">
        <w:rPr>
          <w:sz w:val="24"/>
          <w:szCs w:val="24"/>
          <w:lang w:val="ru-RU"/>
        </w:rPr>
        <w:t>Участника Долевого Строительства</w:t>
      </w:r>
      <w:r w:rsidR="00271C8D" w:rsidRPr="00FF7A33">
        <w:rPr>
          <w:sz w:val="24"/>
          <w:szCs w:val="24"/>
          <w:lang w:val="ru-RU"/>
        </w:rPr>
        <w:t xml:space="preserve"> от принятия Объекта </w:t>
      </w:r>
      <w:r w:rsidRPr="00FF7A33">
        <w:rPr>
          <w:sz w:val="24"/>
          <w:szCs w:val="24"/>
          <w:lang w:val="ru-RU"/>
        </w:rPr>
        <w:t>Д</w:t>
      </w:r>
      <w:r w:rsidR="00271C8D" w:rsidRPr="00FF7A33">
        <w:rPr>
          <w:sz w:val="24"/>
          <w:szCs w:val="24"/>
          <w:lang w:val="ru-RU"/>
        </w:rPr>
        <w:t xml:space="preserve">олевого </w:t>
      </w:r>
      <w:r w:rsidRPr="00FF7A33">
        <w:rPr>
          <w:sz w:val="24"/>
          <w:szCs w:val="24"/>
          <w:lang w:val="ru-RU"/>
        </w:rPr>
        <w:t>С</w:t>
      </w:r>
      <w:r w:rsidR="00271C8D" w:rsidRPr="00FF7A33">
        <w:rPr>
          <w:sz w:val="24"/>
          <w:szCs w:val="24"/>
          <w:lang w:val="ru-RU"/>
        </w:rPr>
        <w:t xml:space="preserve">троительства, </w:t>
      </w:r>
      <w:r w:rsidRPr="00FF7A33">
        <w:rPr>
          <w:sz w:val="24"/>
          <w:szCs w:val="24"/>
          <w:lang w:val="ru-RU"/>
        </w:rPr>
        <w:t>Участник Долевого Строительства</w:t>
      </w:r>
      <w:r w:rsidR="00271C8D" w:rsidRPr="00FF7A33">
        <w:rPr>
          <w:sz w:val="24"/>
          <w:szCs w:val="24"/>
          <w:lang w:val="ru-RU"/>
        </w:rPr>
        <w:t xml:space="preserve"> обязан уплатить </w:t>
      </w:r>
      <w:r w:rsidRPr="00FF7A33">
        <w:rPr>
          <w:sz w:val="24"/>
          <w:szCs w:val="24"/>
          <w:lang w:val="ru-RU"/>
        </w:rPr>
        <w:t>Застройщику</w:t>
      </w:r>
      <w:r w:rsidR="00271C8D" w:rsidRPr="00FF7A33">
        <w:rPr>
          <w:sz w:val="24"/>
          <w:szCs w:val="24"/>
          <w:lang w:val="ru-RU"/>
        </w:rPr>
        <w:t xml:space="preserve">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принятия </w:t>
      </w:r>
      <w:r w:rsidRPr="00FF7A33">
        <w:rPr>
          <w:sz w:val="24"/>
          <w:szCs w:val="24"/>
          <w:lang w:val="ru-RU"/>
        </w:rPr>
        <w:t>Объекта долевого строительства, а кроме того Участник Долевого Строительства обязан возместить затраты Застройщика на содержание общего имущества Здания</w:t>
      </w:r>
      <w:proofErr w:type="gramEnd"/>
      <w:r w:rsidRPr="00FF7A33">
        <w:rPr>
          <w:sz w:val="24"/>
          <w:szCs w:val="24"/>
          <w:lang w:val="ru-RU"/>
        </w:rPr>
        <w:t xml:space="preserve"> и Объекта Долевого Строительства пропорционально доле Участника Долевого Строительства, за период с момента получения уведомления о завершении строительства Здания до момента подписания Передаточного Акта, либо составления Застройщиком одностороннего акта о передаче Объекта Долевого Строительства.</w:t>
      </w:r>
    </w:p>
    <w:p w:rsidR="004579DA" w:rsidRPr="00FF7A33" w:rsidRDefault="00824F83" w:rsidP="001C4A9C">
      <w:pPr>
        <w:pStyle w:val="BMKHeading2"/>
        <w:widowControl w:val="0"/>
        <w:numPr>
          <w:ilvl w:val="0"/>
          <w:numId w:val="0"/>
        </w:numPr>
        <w:spacing w:after="0"/>
        <w:ind w:left="720" w:hanging="720"/>
        <w:contextualSpacing/>
        <w:rPr>
          <w:sz w:val="24"/>
          <w:szCs w:val="24"/>
          <w:lang w:val="ru-RU"/>
        </w:rPr>
      </w:pPr>
      <w:r w:rsidRPr="00FF7A33">
        <w:rPr>
          <w:sz w:val="24"/>
          <w:szCs w:val="24"/>
          <w:lang w:val="ru-RU"/>
        </w:rPr>
        <w:lastRenderedPageBreak/>
        <w:t>5.</w:t>
      </w:r>
      <w:r w:rsidR="00AD7FE3" w:rsidRPr="00FF7A33">
        <w:rPr>
          <w:sz w:val="24"/>
          <w:szCs w:val="24"/>
          <w:lang w:val="ru-RU"/>
        </w:rPr>
        <w:t>9</w:t>
      </w:r>
      <w:r w:rsidRPr="00FF7A33">
        <w:rPr>
          <w:sz w:val="24"/>
          <w:szCs w:val="24"/>
          <w:lang w:val="ru-RU"/>
        </w:rPr>
        <w:t xml:space="preserve">.      </w:t>
      </w:r>
      <w:proofErr w:type="gramStart"/>
      <w:r w:rsidR="004579DA" w:rsidRPr="00FF7A33">
        <w:rPr>
          <w:sz w:val="24"/>
          <w:szCs w:val="24"/>
          <w:lang w:val="ru-RU"/>
        </w:rPr>
        <w:t>В случае если в Объекте Долевого Строительства имеются какие-либо дефекты, которые препятствуют использованию Объекта Долевого Строительства по назначению (далее - «Существенные Дефекты»), которые выявлены в процессе передачи Объекта Долевого Строительства Участнику Долевого Строительства, Стороны подписывают дефектную ведомость, в которой отражают перечень таких Существенных Дефектов, подлежащих устранению и разумный срок для их устранения, который в любом случае должен составлять не более 90</w:t>
      </w:r>
      <w:proofErr w:type="gramEnd"/>
      <w:r w:rsidR="004579DA" w:rsidRPr="00FF7A33">
        <w:rPr>
          <w:sz w:val="24"/>
          <w:szCs w:val="24"/>
          <w:lang w:val="ru-RU"/>
        </w:rPr>
        <w:t xml:space="preserve"> (девяносто) календарных дней </w:t>
      </w:r>
      <w:proofErr w:type="gramStart"/>
      <w:r w:rsidR="004579DA" w:rsidRPr="00FF7A33">
        <w:rPr>
          <w:sz w:val="24"/>
          <w:szCs w:val="24"/>
          <w:lang w:val="ru-RU"/>
        </w:rPr>
        <w:t>с даты подписания</w:t>
      </w:r>
      <w:proofErr w:type="gramEnd"/>
      <w:r w:rsidR="004579DA" w:rsidRPr="00FF7A33">
        <w:rPr>
          <w:sz w:val="24"/>
          <w:szCs w:val="24"/>
          <w:lang w:val="ru-RU"/>
        </w:rPr>
        <w:t xml:space="preserve"> такой ведомости. Участник Долевого Строительства вправе отказаться от приемки Объекта Долевого Строительства и, соответственно, подписания Передаточного Акта до устранения таких Существенных Дефектов. При этом Участник Долевого Строительства не вправе требовать сор</w:t>
      </w:r>
      <w:r w:rsidR="00641D05" w:rsidRPr="00FF7A33">
        <w:rPr>
          <w:sz w:val="24"/>
          <w:szCs w:val="24"/>
          <w:lang w:val="ru-RU"/>
        </w:rPr>
        <w:t>а</w:t>
      </w:r>
      <w:r w:rsidR="004579DA" w:rsidRPr="00FF7A33">
        <w:rPr>
          <w:sz w:val="24"/>
          <w:szCs w:val="24"/>
          <w:lang w:val="ru-RU"/>
        </w:rPr>
        <w:t xml:space="preserve">змерного уменьшения Цены Договора и компенсации расходов на устранение Существенных Дефектов. </w:t>
      </w:r>
      <w:bookmarkStart w:id="7" w:name="_Ref497997786"/>
    </w:p>
    <w:p w:rsidR="004579DA" w:rsidRPr="00FF7A33" w:rsidRDefault="004579DA" w:rsidP="001C4A9C">
      <w:pPr>
        <w:pStyle w:val="BMKHeading2"/>
        <w:widowControl w:val="0"/>
        <w:numPr>
          <w:ilvl w:val="0"/>
          <w:numId w:val="0"/>
        </w:numPr>
        <w:spacing w:after="0"/>
        <w:ind w:left="720" w:hanging="720"/>
        <w:contextualSpacing/>
        <w:rPr>
          <w:sz w:val="24"/>
          <w:szCs w:val="24"/>
          <w:lang w:val="ru-RU"/>
        </w:rPr>
      </w:pPr>
      <w:r w:rsidRPr="00FF7A33">
        <w:rPr>
          <w:sz w:val="24"/>
          <w:szCs w:val="24"/>
          <w:lang w:val="ru-RU"/>
        </w:rPr>
        <w:t>5.</w:t>
      </w:r>
      <w:r w:rsidR="00AD7FE3" w:rsidRPr="00FF7A33">
        <w:rPr>
          <w:sz w:val="24"/>
          <w:szCs w:val="24"/>
          <w:lang w:val="ru-RU"/>
        </w:rPr>
        <w:t>10</w:t>
      </w:r>
      <w:r w:rsidRPr="00FF7A33">
        <w:rPr>
          <w:sz w:val="24"/>
          <w:szCs w:val="24"/>
          <w:lang w:val="ru-RU"/>
        </w:rPr>
        <w:t xml:space="preserve">.     Участник Долевого Строительства не вправе отказаться от приемки Объекта Долевого Строительства в связи с наличием дефектов, которые не препятствуют использованию Объекта Долевого Строительства по назначению, в частности, дефектов внутренней отделки Объекта Долевого строительства (далее - «Несущественные Дефекты»). Такие дефекты подлежат указанию в дефектной ведомости, прилагаемой к Передаточному Акту, и подлежат устранению в разумный срок для их устранения, который в любом случае должен составлять не более 60 (шестидесяти) календарных дней </w:t>
      </w:r>
      <w:proofErr w:type="gramStart"/>
      <w:r w:rsidRPr="00FF7A33">
        <w:rPr>
          <w:sz w:val="24"/>
          <w:szCs w:val="24"/>
          <w:lang w:val="ru-RU"/>
        </w:rPr>
        <w:t>с даты подписания</w:t>
      </w:r>
      <w:proofErr w:type="gramEnd"/>
      <w:r w:rsidRPr="00FF7A33">
        <w:rPr>
          <w:sz w:val="24"/>
          <w:szCs w:val="24"/>
          <w:lang w:val="ru-RU"/>
        </w:rPr>
        <w:t xml:space="preserve"> Передаточного акта. При этом Участник Долевого Строительства не вправе отказаться от подписания Передаточного Акта, а также требовать соразмерного уменьшения Цены Договора и компенсации расходов на устранение Несущественных Дефектов.</w:t>
      </w:r>
      <w:bookmarkStart w:id="8" w:name="_Ref497331106"/>
      <w:bookmarkEnd w:id="7"/>
    </w:p>
    <w:p w:rsidR="004579DA" w:rsidRPr="00FF7A33" w:rsidRDefault="004579DA" w:rsidP="001C4A9C">
      <w:pPr>
        <w:pStyle w:val="BMKHeading2"/>
        <w:widowControl w:val="0"/>
        <w:numPr>
          <w:ilvl w:val="0"/>
          <w:numId w:val="0"/>
        </w:numPr>
        <w:spacing w:after="0"/>
        <w:ind w:left="720" w:hanging="720"/>
        <w:contextualSpacing/>
        <w:rPr>
          <w:sz w:val="24"/>
          <w:szCs w:val="24"/>
          <w:lang w:val="ru-RU"/>
        </w:rPr>
      </w:pPr>
      <w:r w:rsidRPr="00FF7A33">
        <w:rPr>
          <w:sz w:val="24"/>
          <w:szCs w:val="24"/>
          <w:lang w:val="ru-RU"/>
        </w:rPr>
        <w:t>5.1</w:t>
      </w:r>
      <w:r w:rsidR="00AD7FE3" w:rsidRPr="00FF7A33">
        <w:rPr>
          <w:sz w:val="24"/>
          <w:szCs w:val="24"/>
          <w:lang w:val="ru-RU"/>
        </w:rPr>
        <w:t>1</w:t>
      </w:r>
      <w:r w:rsidRPr="00FF7A33">
        <w:rPr>
          <w:sz w:val="24"/>
          <w:szCs w:val="24"/>
          <w:lang w:val="ru-RU"/>
        </w:rPr>
        <w:t>. В случае если Участник Долевого Строительства отказался от подписания Передаточного Акта в связи с наличием Существенных Дефектов, то после их устранения процедура приемки Объекта Долевого Строительства повторяется. Во всех остальных случаях (в том числе при наличии Несущественных Дефектов) процедура приемки Объекта Долевого Строительства не повторяется, а факт устранения дефектов подлежит отражению в соответствующей дефектной ведомости.</w:t>
      </w:r>
      <w:bookmarkEnd w:id="8"/>
    </w:p>
    <w:p w:rsidR="004579DA" w:rsidRPr="00FF7A33" w:rsidRDefault="004579DA" w:rsidP="001C4A9C">
      <w:pPr>
        <w:pStyle w:val="BMKHeading2"/>
        <w:widowControl w:val="0"/>
        <w:numPr>
          <w:ilvl w:val="0"/>
          <w:numId w:val="0"/>
        </w:numPr>
        <w:spacing w:after="0"/>
        <w:ind w:left="720" w:hanging="720"/>
        <w:contextualSpacing/>
        <w:rPr>
          <w:sz w:val="24"/>
          <w:szCs w:val="24"/>
          <w:lang w:val="ru-RU"/>
        </w:rPr>
      </w:pPr>
      <w:r w:rsidRPr="00FF7A33">
        <w:rPr>
          <w:sz w:val="24"/>
          <w:szCs w:val="24"/>
          <w:lang w:val="ru-RU"/>
        </w:rPr>
        <w:t>5.1</w:t>
      </w:r>
      <w:r w:rsidR="00AD7FE3" w:rsidRPr="00FF7A33">
        <w:rPr>
          <w:sz w:val="24"/>
          <w:szCs w:val="24"/>
          <w:lang w:val="ru-RU"/>
        </w:rPr>
        <w:t>2</w:t>
      </w:r>
      <w:r w:rsidRPr="00FF7A33">
        <w:rPr>
          <w:sz w:val="24"/>
          <w:szCs w:val="24"/>
          <w:lang w:val="ru-RU"/>
        </w:rPr>
        <w:t>.    Настоящим Стороны договорились, что подписание Передаточного акта позднее срока, указанного в пункте 5.</w:t>
      </w:r>
      <w:r w:rsidR="005E74C0" w:rsidRPr="00FF7A33">
        <w:rPr>
          <w:sz w:val="24"/>
          <w:szCs w:val="24"/>
          <w:lang w:val="ru-RU"/>
        </w:rPr>
        <w:t>2</w:t>
      </w:r>
      <w:r w:rsidRPr="00FF7A33">
        <w:rPr>
          <w:sz w:val="24"/>
          <w:szCs w:val="24"/>
          <w:lang w:val="ru-RU"/>
        </w:rPr>
        <w:t>. выше, вызванное необходимостью выполнения работ по устранению каких-либо дефектов, не является нарушением срока, указанного в статье 5.</w:t>
      </w:r>
      <w:r w:rsidR="005E74C0" w:rsidRPr="00FF7A33">
        <w:rPr>
          <w:sz w:val="24"/>
          <w:szCs w:val="24"/>
          <w:lang w:val="ru-RU"/>
        </w:rPr>
        <w:t>2</w:t>
      </w:r>
      <w:r w:rsidRPr="00FF7A33">
        <w:rPr>
          <w:sz w:val="24"/>
          <w:szCs w:val="24"/>
          <w:lang w:val="ru-RU"/>
        </w:rPr>
        <w:t>. настоящего Договора.</w:t>
      </w:r>
      <w:bookmarkStart w:id="9" w:name="_Ref497339321"/>
    </w:p>
    <w:p w:rsidR="004579DA" w:rsidRPr="00FF7A33" w:rsidRDefault="004579DA" w:rsidP="001C4A9C">
      <w:pPr>
        <w:pStyle w:val="BMKHeading2"/>
        <w:widowControl w:val="0"/>
        <w:numPr>
          <w:ilvl w:val="0"/>
          <w:numId w:val="0"/>
        </w:numPr>
        <w:spacing w:after="0"/>
        <w:ind w:left="720" w:hanging="720"/>
        <w:contextualSpacing/>
        <w:rPr>
          <w:sz w:val="24"/>
          <w:szCs w:val="24"/>
          <w:lang w:val="ru-RU"/>
        </w:rPr>
      </w:pPr>
      <w:r w:rsidRPr="00FF7A33">
        <w:rPr>
          <w:sz w:val="24"/>
          <w:szCs w:val="24"/>
          <w:lang w:val="ru-RU"/>
        </w:rPr>
        <w:t>5.1</w:t>
      </w:r>
      <w:r w:rsidR="00AD7FE3" w:rsidRPr="00FF7A33">
        <w:rPr>
          <w:sz w:val="24"/>
          <w:szCs w:val="24"/>
          <w:lang w:val="ru-RU"/>
        </w:rPr>
        <w:t>3</w:t>
      </w:r>
      <w:r w:rsidRPr="00FF7A33">
        <w:rPr>
          <w:sz w:val="24"/>
          <w:szCs w:val="24"/>
          <w:lang w:val="ru-RU"/>
        </w:rPr>
        <w:t>. Стороны согласовали, что немотивированным отказом Участника Долевого Строительства от подписания Передаточного акта и приемки Объекта Долевого Строительства является:</w:t>
      </w:r>
      <w:bookmarkEnd w:id="9"/>
    </w:p>
    <w:p w:rsidR="004579DA" w:rsidRPr="00FF7A33" w:rsidRDefault="004579DA" w:rsidP="001C4A9C">
      <w:pPr>
        <w:pStyle w:val="a0"/>
        <w:widowControl w:val="0"/>
        <w:numPr>
          <w:ilvl w:val="0"/>
          <w:numId w:val="23"/>
        </w:numPr>
        <w:spacing w:after="0"/>
        <w:ind w:left="709" w:firstLine="0"/>
        <w:contextualSpacing/>
        <w:rPr>
          <w:sz w:val="24"/>
          <w:szCs w:val="24"/>
          <w:lang w:val="ru-RU"/>
        </w:rPr>
      </w:pPr>
      <w:r w:rsidRPr="00FF7A33">
        <w:rPr>
          <w:sz w:val="24"/>
          <w:szCs w:val="24"/>
          <w:lang w:val="ru-RU"/>
        </w:rPr>
        <w:t>указание на наличие Несущественных Дефектов (</w:t>
      </w:r>
      <w:r w:rsidR="00172E5D">
        <w:rPr>
          <w:sz w:val="24"/>
          <w:szCs w:val="24"/>
          <w:lang w:val="ru-RU"/>
        </w:rPr>
        <w:t>п.5.10</w:t>
      </w:r>
      <w:r w:rsidRPr="00FF7A33">
        <w:rPr>
          <w:sz w:val="24"/>
          <w:szCs w:val="24"/>
          <w:lang w:val="ru-RU"/>
        </w:rPr>
        <w:t xml:space="preserve"> Договора);</w:t>
      </w:r>
    </w:p>
    <w:p w:rsidR="004579DA" w:rsidRPr="00FF7A33" w:rsidRDefault="004579DA" w:rsidP="001C4A9C">
      <w:pPr>
        <w:pStyle w:val="a0"/>
        <w:widowControl w:val="0"/>
        <w:numPr>
          <w:ilvl w:val="0"/>
          <w:numId w:val="23"/>
        </w:numPr>
        <w:spacing w:after="0"/>
        <w:ind w:left="709" w:firstLine="0"/>
        <w:contextualSpacing/>
        <w:rPr>
          <w:sz w:val="24"/>
          <w:szCs w:val="24"/>
          <w:lang w:val="ru-RU"/>
        </w:rPr>
      </w:pPr>
      <w:r w:rsidRPr="00FF7A33">
        <w:rPr>
          <w:sz w:val="24"/>
          <w:szCs w:val="24"/>
          <w:lang w:val="ru-RU"/>
        </w:rPr>
        <w:t xml:space="preserve">расхождение </w:t>
      </w:r>
      <w:r w:rsidR="00515386" w:rsidRPr="00FF7A33">
        <w:rPr>
          <w:sz w:val="24"/>
          <w:szCs w:val="24"/>
          <w:lang w:val="ru-RU"/>
        </w:rPr>
        <w:t>общей</w:t>
      </w:r>
      <w:r w:rsidRPr="00FF7A33">
        <w:rPr>
          <w:sz w:val="24"/>
          <w:szCs w:val="24"/>
          <w:lang w:val="ru-RU"/>
        </w:rPr>
        <w:t xml:space="preserve"> площади </w:t>
      </w:r>
      <w:r w:rsidR="00515386" w:rsidRPr="00FF7A33">
        <w:rPr>
          <w:sz w:val="24"/>
          <w:szCs w:val="24"/>
          <w:lang w:val="ru-RU"/>
        </w:rPr>
        <w:t xml:space="preserve">квартиры и (или) общей площади </w:t>
      </w:r>
      <w:proofErr w:type="spellStart"/>
      <w:r w:rsidR="00515386" w:rsidRPr="00FF7A33">
        <w:rPr>
          <w:sz w:val="24"/>
          <w:szCs w:val="24"/>
          <w:lang w:val="ru-RU"/>
        </w:rPr>
        <w:t>машиноместа</w:t>
      </w:r>
      <w:proofErr w:type="spellEnd"/>
      <w:r w:rsidR="00515386" w:rsidRPr="00FF7A33">
        <w:rPr>
          <w:sz w:val="24"/>
          <w:szCs w:val="24"/>
          <w:lang w:val="ru-RU"/>
        </w:rPr>
        <w:t xml:space="preserve"> </w:t>
      </w:r>
      <w:r w:rsidRPr="00FF7A33">
        <w:rPr>
          <w:sz w:val="24"/>
          <w:szCs w:val="24"/>
          <w:lang w:val="ru-RU"/>
        </w:rPr>
        <w:t xml:space="preserve">(указанной в Передаточном Акте) относительно </w:t>
      </w:r>
      <w:r w:rsidR="00515386" w:rsidRPr="00FF7A33">
        <w:rPr>
          <w:sz w:val="24"/>
          <w:szCs w:val="24"/>
          <w:lang w:val="ru-RU"/>
        </w:rPr>
        <w:t xml:space="preserve">проектной площади квартиры и проектной площади </w:t>
      </w:r>
      <w:proofErr w:type="spellStart"/>
      <w:r w:rsidR="00515386" w:rsidRPr="00FF7A33">
        <w:rPr>
          <w:sz w:val="24"/>
          <w:szCs w:val="24"/>
          <w:lang w:val="ru-RU"/>
        </w:rPr>
        <w:t>машино-места</w:t>
      </w:r>
      <w:proofErr w:type="spellEnd"/>
      <w:r w:rsidR="00515386" w:rsidRPr="00FF7A33">
        <w:rPr>
          <w:sz w:val="24"/>
          <w:szCs w:val="24"/>
          <w:lang w:val="ru-RU"/>
        </w:rPr>
        <w:t xml:space="preserve"> </w:t>
      </w:r>
      <w:r w:rsidRPr="00FF7A33">
        <w:rPr>
          <w:sz w:val="24"/>
          <w:szCs w:val="24"/>
          <w:lang w:val="ru-RU"/>
        </w:rPr>
        <w:t xml:space="preserve">в пределах </w:t>
      </w:r>
      <w:r w:rsidR="00172E5D">
        <w:rPr>
          <w:sz w:val="24"/>
          <w:szCs w:val="24"/>
          <w:lang w:val="ru-RU"/>
        </w:rPr>
        <w:t>10</w:t>
      </w:r>
      <w:r w:rsidRPr="00FF7A33">
        <w:rPr>
          <w:sz w:val="24"/>
          <w:szCs w:val="24"/>
          <w:lang w:val="ru-RU"/>
        </w:rPr>
        <w:t>% (</w:t>
      </w:r>
      <w:r w:rsidR="00172E5D">
        <w:rPr>
          <w:sz w:val="24"/>
          <w:szCs w:val="24"/>
          <w:lang w:val="ru-RU"/>
        </w:rPr>
        <w:t>Десяти</w:t>
      </w:r>
      <w:r w:rsidRPr="00FF7A33">
        <w:rPr>
          <w:sz w:val="24"/>
          <w:szCs w:val="24"/>
          <w:lang w:val="ru-RU"/>
        </w:rPr>
        <w:t xml:space="preserve"> процентов) в большую или меньшую сторону;</w:t>
      </w:r>
    </w:p>
    <w:p w:rsidR="004579DA" w:rsidRPr="00FF7A33" w:rsidRDefault="004579DA" w:rsidP="001C4A9C">
      <w:pPr>
        <w:pStyle w:val="a0"/>
        <w:widowControl w:val="0"/>
        <w:numPr>
          <w:ilvl w:val="0"/>
          <w:numId w:val="23"/>
        </w:numPr>
        <w:spacing w:after="0"/>
        <w:ind w:left="709" w:firstLine="0"/>
        <w:contextualSpacing/>
        <w:rPr>
          <w:sz w:val="24"/>
          <w:szCs w:val="24"/>
          <w:lang w:val="ru-RU"/>
        </w:rPr>
      </w:pPr>
      <w:r w:rsidRPr="00FF7A33">
        <w:rPr>
          <w:sz w:val="24"/>
          <w:szCs w:val="24"/>
          <w:lang w:val="ru-RU"/>
        </w:rPr>
        <w:t>использование во внутренней отделке Объекта Долевого Строительства материалов и оборудования по выбору Застройщика без ухудшения качества отделки;</w:t>
      </w:r>
    </w:p>
    <w:p w:rsidR="004579DA" w:rsidRPr="00FF7A33" w:rsidRDefault="004579DA" w:rsidP="001C4A9C">
      <w:pPr>
        <w:pStyle w:val="a0"/>
        <w:widowControl w:val="0"/>
        <w:numPr>
          <w:ilvl w:val="0"/>
          <w:numId w:val="23"/>
        </w:numPr>
        <w:spacing w:after="0"/>
        <w:ind w:left="709" w:firstLine="0"/>
        <w:contextualSpacing/>
        <w:rPr>
          <w:sz w:val="24"/>
          <w:szCs w:val="24"/>
          <w:lang w:val="ru-RU"/>
        </w:rPr>
      </w:pPr>
      <w:r w:rsidRPr="00FF7A33">
        <w:rPr>
          <w:sz w:val="24"/>
          <w:szCs w:val="24"/>
          <w:lang w:val="ru-RU"/>
        </w:rPr>
        <w:t>неоднородност</w:t>
      </w:r>
      <w:r w:rsidR="00172E5D">
        <w:rPr>
          <w:sz w:val="24"/>
          <w:szCs w:val="24"/>
          <w:lang w:val="ru-RU"/>
        </w:rPr>
        <w:t>ь</w:t>
      </w:r>
      <w:r w:rsidRPr="00FF7A33">
        <w:rPr>
          <w:sz w:val="24"/>
          <w:szCs w:val="24"/>
          <w:lang w:val="ru-RU"/>
        </w:rPr>
        <w:t xml:space="preserve"> и естественност</w:t>
      </w:r>
      <w:r w:rsidR="00172E5D">
        <w:rPr>
          <w:sz w:val="24"/>
          <w:szCs w:val="24"/>
          <w:lang w:val="ru-RU"/>
        </w:rPr>
        <w:t>ь</w:t>
      </w:r>
      <w:r w:rsidRPr="00FF7A33">
        <w:rPr>
          <w:sz w:val="24"/>
          <w:szCs w:val="24"/>
          <w:lang w:val="ru-RU"/>
        </w:rPr>
        <w:t xml:space="preserve"> дефектов природных отделочных материалов во внутренней отделке;</w:t>
      </w:r>
    </w:p>
    <w:p w:rsidR="004579DA" w:rsidRPr="00FF7A33" w:rsidRDefault="004579DA" w:rsidP="001C4A9C">
      <w:pPr>
        <w:pStyle w:val="a0"/>
        <w:widowControl w:val="0"/>
        <w:numPr>
          <w:ilvl w:val="0"/>
          <w:numId w:val="23"/>
        </w:numPr>
        <w:spacing w:after="0"/>
        <w:ind w:left="709" w:firstLine="0"/>
        <w:contextualSpacing/>
        <w:rPr>
          <w:sz w:val="24"/>
          <w:szCs w:val="24"/>
          <w:lang w:val="ru-RU"/>
        </w:rPr>
      </w:pPr>
      <w:r w:rsidRPr="00FF7A33">
        <w:rPr>
          <w:sz w:val="24"/>
          <w:szCs w:val="24"/>
          <w:lang w:val="ru-RU"/>
        </w:rPr>
        <w:t>внесение Застройщиком изменений в Проектную Документацию в установленном законодательством порядке</w:t>
      </w:r>
      <w:r w:rsidR="00ED53C4">
        <w:rPr>
          <w:sz w:val="24"/>
          <w:szCs w:val="24"/>
          <w:lang w:val="ru-RU"/>
        </w:rPr>
        <w:t>, за исключением существенных изменений Проектной Документации</w:t>
      </w:r>
      <w:r w:rsidR="00541DFD">
        <w:rPr>
          <w:sz w:val="24"/>
          <w:szCs w:val="24"/>
          <w:lang w:val="ru-RU"/>
        </w:rPr>
        <w:t xml:space="preserve">, в результате которых </w:t>
      </w:r>
      <w:r w:rsidR="00BA42B9">
        <w:rPr>
          <w:sz w:val="24"/>
          <w:szCs w:val="24"/>
          <w:lang w:val="ru-RU"/>
        </w:rPr>
        <w:t>Участник Долевого Строительства лишается того, на что был вправе рассчитывать при заключении настоящего Договора</w:t>
      </w:r>
      <w:r w:rsidRPr="00FF7A33">
        <w:rPr>
          <w:sz w:val="24"/>
          <w:szCs w:val="24"/>
          <w:lang w:val="ru-RU"/>
        </w:rPr>
        <w:t>.</w:t>
      </w:r>
    </w:p>
    <w:p w:rsidR="004579DA" w:rsidRPr="00FF7A33" w:rsidRDefault="004579DA" w:rsidP="001C4A9C">
      <w:pPr>
        <w:widowControl w:val="0"/>
        <w:ind w:left="705"/>
        <w:contextualSpacing/>
        <w:rPr>
          <w:sz w:val="24"/>
          <w:szCs w:val="24"/>
          <w:lang w:val="ru-RU"/>
        </w:rPr>
      </w:pPr>
      <w:r w:rsidRPr="00FF7A33">
        <w:rPr>
          <w:sz w:val="24"/>
          <w:szCs w:val="24"/>
          <w:lang w:val="ru-RU"/>
        </w:rPr>
        <w:t xml:space="preserve">В указанных случаях Участник Долевого Строительства не вправе: отказаться от настоящего Договора; требовать возврата Цены Договора; отказаться от приемки Объекта Долевого Строительства; требовать от Застройщика совершения действий по </w:t>
      </w:r>
      <w:r w:rsidRPr="00FF7A33">
        <w:rPr>
          <w:sz w:val="24"/>
          <w:szCs w:val="24"/>
          <w:lang w:val="ru-RU"/>
        </w:rPr>
        <w:lastRenderedPageBreak/>
        <w:t>изменению Объекта Долевого Строительства; требовать соразмерного уменьшения Цены Договора; требовать компенсации расходов на изменение Объекта Долевого Строительства своими силами.</w:t>
      </w:r>
    </w:p>
    <w:p w:rsidR="00AD7FE3" w:rsidRPr="00FF7A33" w:rsidRDefault="004579DA" w:rsidP="00515386">
      <w:pPr>
        <w:widowControl w:val="0"/>
        <w:ind w:left="705"/>
        <w:contextualSpacing/>
        <w:rPr>
          <w:sz w:val="24"/>
          <w:szCs w:val="24"/>
          <w:lang w:val="ru-RU"/>
        </w:rPr>
      </w:pPr>
      <w:r w:rsidRPr="00FF7A33">
        <w:rPr>
          <w:sz w:val="24"/>
          <w:szCs w:val="24"/>
          <w:lang w:val="ru-RU"/>
        </w:rPr>
        <w:t>Стороны подтверждают, что вышеуказанные случаи не будут являться нарушением условия о качестве Объекта Долевого Строительства и не могут быть признаны Существенными Дефектами.</w:t>
      </w:r>
      <w:bookmarkEnd w:id="5"/>
      <w:bookmarkEnd w:id="6"/>
    </w:p>
    <w:p w:rsidR="00AD7FE3" w:rsidRPr="00FF7A33" w:rsidRDefault="00AD7FE3" w:rsidP="001C4A9C">
      <w:pPr>
        <w:widowControl w:val="0"/>
        <w:ind w:left="360"/>
        <w:rPr>
          <w:sz w:val="24"/>
          <w:szCs w:val="24"/>
          <w:lang w:val="ru-RU"/>
        </w:rPr>
      </w:pPr>
    </w:p>
    <w:p w:rsidR="00AD1CB0" w:rsidRPr="00FF7A33" w:rsidRDefault="000167CC" w:rsidP="001C4A9C">
      <w:pPr>
        <w:pStyle w:val="aff1"/>
        <w:widowControl w:val="0"/>
        <w:numPr>
          <w:ilvl w:val="0"/>
          <w:numId w:val="35"/>
        </w:numPr>
        <w:spacing w:after="0" w:line="240" w:lineRule="auto"/>
        <w:jc w:val="center"/>
        <w:rPr>
          <w:rFonts w:ascii="Times New Roman" w:hAnsi="Times New Roman"/>
          <w:b/>
          <w:sz w:val="24"/>
          <w:szCs w:val="24"/>
        </w:rPr>
      </w:pPr>
      <w:r w:rsidRPr="00FF7A33">
        <w:rPr>
          <w:rFonts w:ascii="Times New Roman" w:hAnsi="Times New Roman"/>
          <w:b/>
          <w:sz w:val="24"/>
          <w:szCs w:val="24"/>
        </w:rPr>
        <w:t>ГАРАНТИЙН</w:t>
      </w:r>
      <w:r w:rsidR="00C00852" w:rsidRPr="00FF7A33">
        <w:rPr>
          <w:rFonts w:ascii="Times New Roman" w:hAnsi="Times New Roman"/>
          <w:b/>
          <w:sz w:val="24"/>
          <w:szCs w:val="24"/>
        </w:rPr>
        <w:t>ИИ КАЧЕСТВА</w:t>
      </w:r>
    </w:p>
    <w:p w:rsidR="001C4A9C" w:rsidRPr="00FF7A33" w:rsidRDefault="00017AF6" w:rsidP="001C4A9C">
      <w:pPr>
        <w:pStyle w:val="BMKHeading2"/>
        <w:widowControl w:val="0"/>
        <w:numPr>
          <w:ilvl w:val="1"/>
          <w:numId w:val="40"/>
        </w:numPr>
        <w:spacing w:after="0"/>
        <w:ind w:left="709" w:hanging="709"/>
        <w:contextualSpacing/>
        <w:rPr>
          <w:sz w:val="24"/>
          <w:szCs w:val="24"/>
          <w:lang w:val="ru-RU"/>
        </w:rPr>
      </w:pPr>
      <w:bookmarkStart w:id="10" w:name="_Ref520820174"/>
      <w:bookmarkStart w:id="11" w:name="_Ref497243885"/>
      <w:bookmarkStart w:id="12" w:name="_Ref338837054"/>
      <w:r w:rsidRPr="00FF7A33">
        <w:rPr>
          <w:sz w:val="24"/>
          <w:szCs w:val="24"/>
          <w:lang w:val="ru-RU"/>
        </w:rPr>
        <w:t>Гарантийный срок в значении статьи 7 Закона № 214 (далее – «Гарантийный Период»)</w:t>
      </w:r>
      <w:r w:rsidR="00253959" w:rsidRPr="00FF7A33">
        <w:rPr>
          <w:sz w:val="24"/>
          <w:szCs w:val="24"/>
          <w:lang w:val="ru-RU"/>
        </w:rPr>
        <w:t xml:space="preserve"> </w:t>
      </w:r>
      <w:r w:rsidR="00216452" w:rsidRPr="00FF7A33">
        <w:rPr>
          <w:sz w:val="24"/>
          <w:szCs w:val="24"/>
          <w:lang w:val="ru-RU"/>
        </w:rPr>
        <w:t xml:space="preserve">на </w:t>
      </w:r>
      <w:r w:rsidR="00944F04" w:rsidRPr="00FF7A33">
        <w:rPr>
          <w:sz w:val="24"/>
          <w:szCs w:val="24"/>
          <w:lang w:val="ru-RU"/>
        </w:rPr>
        <w:t xml:space="preserve">Объект Долевого Строительства </w:t>
      </w:r>
      <w:r w:rsidR="004E2D77" w:rsidRPr="00FF7A33">
        <w:rPr>
          <w:sz w:val="24"/>
          <w:szCs w:val="24"/>
          <w:lang w:val="ru-RU"/>
        </w:rPr>
        <w:t>(за исключением технологического и инженерного оборудования</w:t>
      </w:r>
      <w:r w:rsidR="005B0371" w:rsidRPr="00FF7A33">
        <w:rPr>
          <w:sz w:val="24"/>
          <w:szCs w:val="24"/>
          <w:lang w:val="ru-RU"/>
        </w:rPr>
        <w:t xml:space="preserve"> и внутренних отделочных работ</w:t>
      </w:r>
      <w:r w:rsidR="004E2D77" w:rsidRPr="00FF7A33">
        <w:rPr>
          <w:sz w:val="24"/>
          <w:szCs w:val="24"/>
          <w:lang w:val="ru-RU"/>
        </w:rPr>
        <w:t xml:space="preserve">) </w:t>
      </w:r>
      <w:r w:rsidR="00216452" w:rsidRPr="00FF7A33">
        <w:rPr>
          <w:sz w:val="24"/>
          <w:szCs w:val="24"/>
          <w:lang w:val="ru-RU"/>
        </w:rPr>
        <w:t xml:space="preserve">составляет </w:t>
      </w:r>
      <w:r w:rsidR="00684497" w:rsidRPr="0035237D">
        <w:rPr>
          <w:sz w:val="24"/>
          <w:szCs w:val="24"/>
          <w:lang w:val="ru-RU"/>
        </w:rPr>
        <w:t>5</w:t>
      </w:r>
      <w:r w:rsidR="00BD2DCB" w:rsidRPr="0035237D">
        <w:rPr>
          <w:sz w:val="24"/>
          <w:szCs w:val="24"/>
          <w:lang w:val="ru-RU"/>
        </w:rPr>
        <w:t xml:space="preserve"> (</w:t>
      </w:r>
      <w:r w:rsidR="00684497" w:rsidRPr="0035237D">
        <w:rPr>
          <w:sz w:val="24"/>
          <w:szCs w:val="24"/>
          <w:lang w:val="ru-RU"/>
        </w:rPr>
        <w:t>пять</w:t>
      </w:r>
      <w:r w:rsidR="00BD2DCB" w:rsidRPr="0035237D">
        <w:rPr>
          <w:sz w:val="24"/>
          <w:szCs w:val="24"/>
          <w:lang w:val="ru-RU"/>
        </w:rPr>
        <w:t xml:space="preserve">) </w:t>
      </w:r>
      <w:r w:rsidR="00216452" w:rsidRPr="00FF7A33">
        <w:rPr>
          <w:sz w:val="24"/>
          <w:szCs w:val="24"/>
          <w:lang w:val="ru-RU"/>
        </w:rPr>
        <w:t>лет</w:t>
      </w:r>
      <w:r w:rsidR="00AD0B10" w:rsidRPr="00AD0B10">
        <w:rPr>
          <w:sz w:val="24"/>
          <w:szCs w:val="24"/>
          <w:lang w:val="ru-RU"/>
        </w:rPr>
        <w:t xml:space="preserve"> </w:t>
      </w:r>
      <w:r w:rsidR="00AD0B10">
        <w:rPr>
          <w:sz w:val="24"/>
          <w:szCs w:val="24"/>
          <w:lang w:val="ru-RU"/>
        </w:rPr>
        <w:t>со дня подписания Передаточного акта</w:t>
      </w:r>
      <w:r w:rsidR="00216452" w:rsidRPr="00FF7A33">
        <w:rPr>
          <w:sz w:val="24"/>
          <w:szCs w:val="24"/>
          <w:lang w:val="ru-RU"/>
        </w:rPr>
        <w:t xml:space="preserve">. Гарантийный Период на технологическое и инженерное оборудование, входящее в состав </w:t>
      </w:r>
      <w:r w:rsidR="00944F04" w:rsidRPr="00FF7A33">
        <w:rPr>
          <w:sz w:val="24"/>
          <w:szCs w:val="24"/>
          <w:lang w:val="ru-RU"/>
        </w:rPr>
        <w:t>Объекта Долевого Строительства</w:t>
      </w:r>
      <w:r w:rsidR="00216452" w:rsidRPr="00FF7A33">
        <w:rPr>
          <w:sz w:val="24"/>
          <w:szCs w:val="24"/>
          <w:lang w:val="ru-RU"/>
        </w:rPr>
        <w:t xml:space="preserve">, составляет </w:t>
      </w:r>
      <w:r w:rsidR="00684497" w:rsidRPr="00FF7A33">
        <w:rPr>
          <w:sz w:val="24"/>
          <w:szCs w:val="24"/>
          <w:lang w:val="ru-RU"/>
        </w:rPr>
        <w:t>3</w:t>
      </w:r>
      <w:r w:rsidR="00BD2DCB" w:rsidRPr="00FF7A33">
        <w:rPr>
          <w:sz w:val="24"/>
          <w:szCs w:val="24"/>
          <w:lang w:val="ru-RU"/>
        </w:rPr>
        <w:t xml:space="preserve"> (</w:t>
      </w:r>
      <w:r w:rsidR="00684497" w:rsidRPr="00FF7A33">
        <w:rPr>
          <w:sz w:val="24"/>
          <w:szCs w:val="24"/>
          <w:lang w:val="ru-RU"/>
        </w:rPr>
        <w:t>три</w:t>
      </w:r>
      <w:r w:rsidR="00BD2DCB" w:rsidRPr="00FF7A33">
        <w:rPr>
          <w:sz w:val="24"/>
          <w:szCs w:val="24"/>
          <w:lang w:val="ru-RU"/>
        </w:rPr>
        <w:t>) года</w:t>
      </w:r>
      <w:r w:rsidR="00E03011">
        <w:rPr>
          <w:sz w:val="24"/>
          <w:szCs w:val="24"/>
          <w:lang w:val="ru-RU"/>
        </w:rPr>
        <w:t xml:space="preserve"> </w:t>
      </w:r>
      <w:r w:rsidR="00AD0B10">
        <w:rPr>
          <w:sz w:val="24"/>
          <w:szCs w:val="24"/>
          <w:lang w:val="ru-RU"/>
        </w:rPr>
        <w:t xml:space="preserve">со дня подписания </w:t>
      </w:r>
      <w:r w:rsidR="00172E5D">
        <w:rPr>
          <w:sz w:val="24"/>
          <w:szCs w:val="24"/>
          <w:lang w:val="ru-RU"/>
        </w:rPr>
        <w:t>Передаточного акта</w:t>
      </w:r>
      <w:r w:rsidR="00AE1C74" w:rsidRPr="00FF7A33">
        <w:rPr>
          <w:sz w:val="24"/>
          <w:szCs w:val="24"/>
          <w:lang w:val="ru-RU"/>
        </w:rPr>
        <w:t>.</w:t>
      </w:r>
      <w:r w:rsidR="005F265B" w:rsidRPr="00FF7A33">
        <w:rPr>
          <w:sz w:val="24"/>
          <w:szCs w:val="24"/>
          <w:lang w:val="ru-RU"/>
        </w:rPr>
        <w:t xml:space="preserve"> </w:t>
      </w:r>
      <w:bookmarkEnd w:id="10"/>
      <w:bookmarkEnd w:id="11"/>
    </w:p>
    <w:p w:rsidR="001C4A9C" w:rsidRPr="00FF7A33" w:rsidRDefault="00216452" w:rsidP="001C4A9C">
      <w:pPr>
        <w:pStyle w:val="BMKHeading2"/>
        <w:widowControl w:val="0"/>
        <w:numPr>
          <w:ilvl w:val="1"/>
          <w:numId w:val="40"/>
        </w:numPr>
        <w:spacing w:after="0"/>
        <w:ind w:left="709" w:hanging="709"/>
        <w:contextualSpacing/>
        <w:rPr>
          <w:sz w:val="24"/>
          <w:szCs w:val="24"/>
          <w:lang w:val="ru-RU"/>
        </w:rPr>
      </w:pPr>
      <w:r w:rsidRPr="00FF7A33">
        <w:rPr>
          <w:sz w:val="24"/>
          <w:szCs w:val="24"/>
          <w:lang w:val="ru-RU"/>
        </w:rPr>
        <w:t>В течение сроков</w:t>
      </w:r>
      <w:r w:rsidR="005B0371" w:rsidRPr="00FF7A33">
        <w:rPr>
          <w:sz w:val="24"/>
          <w:szCs w:val="24"/>
          <w:lang w:val="ru-RU"/>
        </w:rPr>
        <w:t xml:space="preserve">, указанных в </w:t>
      </w:r>
      <w:r w:rsidR="00172E5D">
        <w:rPr>
          <w:sz w:val="24"/>
          <w:szCs w:val="24"/>
          <w:lang w:val="ru-RU"/>
        </w:rPr>
        <w:t>пункте</w:t>
      </w:r>
      <w:r w:rsidR="005B0371" w:rsidRPr="00FF7A33">
        <w:rPr>
          <w:sz w:val="24"/>
          <w:szCs w:val="24"/>
          <w:lang w:val="ru-RU"/>
        </w:rPr>
        <w:t xml:space="preserve"> </w:t>
      </w:r>
      <w:r w:rsidR="001C4A9C" w:rsidRPr="00FF7A33">
        <w:rPr>
          <w:sz w:val="24"/>
          <w:szCs w:val="24"/>
          <w:lang w:val="ru-RU"/>
        </w:rPr>
        <w:t xml:space="preserve">6.1. </w:t>
      </w:r>
      <w:r w:rsidR="005B0371" w:rsidRPr="00FF7A33">
        <w:rPr>
          <w:sz w:val="24"/>
          <w:szCs w:val="24"/>
          <w:lang w:val="ru-RU"/>
        </w:rPr>
        <w:t>Договора,</w:t>
      </w:r>
      <w:r w:rsidR="000167CC" w:rsidRPr="00FF7A33">
        <w:rPr>
          <w:sz w:val="24"/>
          <w:szCs w:val="24"/>
          <w:lang w:val="ru-RU"/>
        </w:rPr>
        <w:t xml:space="preserve"> Застройщик несет ответственность перед Участником Долевого Строительства за качество строительства </w:t>
      </w:r>
      <w:r w:rsidR="00944F04" w:rsidRPr="00FF7A33">
        <w:rPr>
          <w:sz w:val="24"/>
          <w:szCs w:val="24"/>
          <w:lang w:val="ru-RU"/>
        </w:rPr>
        <w:t>Объекта Долевого Строительства</w:t>
      </w:r>
      <w:r w:rsidRPr="00FF7A33">
        <w:rPr>
          <w:sz w:val="24"/>
          <w:szCs w:val="24"/>
          <w:lang w:val="ru-RU"/>
        </w:rPr>
        <w:t xml:space="preserve">, а также </w:t>
      </w:r>
      <w:r w:rsidR="00510DE9" w:rsidRPr="00FF7A33">
        <w:rPr>
          <w:sz w:val="24"/>
          <w:szCs w:val="24"/>
          <w:lang w:val="ru-RU"/>
        </w:rPr>
        <w:t xml:space="preserve">за </w:t>
      </w:r>
      <w:r w:rsidRPr="00FF7A33">
        <w:rPr>
          <w:sz w:val="24"/>
          <w:szCs w:val="24"/>
          <w:lang w:val="ru-RU"/>
        </w:rPr>
        <w:t xml:space="preserve">качество технологического и инженерного оборудования, входящего в состав </w:t>
      </w:r>
      <w:r w:rsidR="00944F04" w:rsidRPr="00FF7A33">
        <w:rPr>
          <w:sz w:val="24"/>
          <w:szCs w:val="24"/>
          <w:lang w:val="ru-RU"/>
        </w:rPr>
        <w:t>Объекта Долевого Строительства</w:t>
      </w:r>
      <w:r w:rsidR="009D5578" w:rsidRPr="00FF7A33">
        <w:rPr>
          <w:sz w:val="24"/>
          <w:szCs w:val="24"/>
          <w:lang w:val="ru-RU"/>
        </w:rPr>
        <w:t xml:space="preserve">. </w:t>
      </w:r>
      <w:bookmarkStart w:id="13" w:name="_Ref338837615"/>
      <w:bookmarkEnd w:id="12"/>
    </w:p>
    <w:p w:rsidR="001C4A9C" w:rsidRPr="00FF7A33" w:rsidRDefault="009D5578" w:rsidP="001C4A9C">
      <w:pPr>
        <w:pStyle w:val="BMKHeading2"/>
        <w:widowControl w:val="0"/>
        <w:numPr>
          <w:ilvl w:val="1"/>
          <w:numId w:val="40"/>
        </w:numPr>
        <w:spacing w:after="0"/>
        <w:ind w:left="709" w:hanging="709"/>
        <w:contextualSpacing/>
        <w:rPr>
          <w:sz w:val="24"/>
          <w:szCs w:val="24"/>
          <w:lang w:val="ru-RU"/>
        </w:rPr>
      </w:pPr>
      <w:proofErr w:type="gramStart"/>
      <w:r w:rsidRPr="00FF7A33">
        <w:rPr>
          <w:sz w:val="24"/>
          <w:szCs w:val="24"/>
          <w:lang w:val="ru-RU"/>
        </w:rPr>
        <w:t xml:space="preserve">В случае выявления в течение Гарантийного Периода </w:t>
      </w:r>
      <w:r w:rsidR="00986452" w:rsidRPr="00FF7A33">
        <w:rPr>
          <w:sz w:val="24"/>
          <w:szCs w:val="24"/>
          <w:lang w:val="ru-RU"/>
        </w:rPr>
        <w:t>Существенных Дефектов</w:t>
      </w:r>
      <w:r w:rsidR="001211D0" w:rsidRPr="00FF7A33">
        <w:rPr>
          <w:sz w:val="24"/>
          <w:szCs w:val="24"/>
          <w:lang w:val="ru-RU"/>
        </w:rPr>
        <w:t>,</w:t>
      </w:r>
      <w:r w:rsidR="00986452" w:rsidRPr="00FF7A33">
        <w:rPr>
          <w:sz w:val="24"/>
          <w:szCs w:val="24"/>
          <w:lang w:val="ru-RU"/>
        </w:rPr>
        <w:t xml:space="preserve"> возникших по причине отступления Застройщика от требований </w:t>
      </w:r>
      <w:r w:rsidR="001211D0" w:rsidRPr="00FF7A33">
        <w:rPr>
          <w:sz w:val="24"/>
          <w:szCs w:val="24"/>
          <w:lang w:val="ru-RU"/>
        </w:rPr>
        <w:t>к</w:t>
      </w:r>
      <w:r w:rsidR="00986452" w:rsidRPr="00FF7A33">
        <w:rPr>
          <w:sz w:val="24"/>
          <w:szCs w:val="24"/>
          <w:lang w:val="ru-RU"/>
        </w:rPr>
        <w:t xml:space="preserve"> качеству строительства Объекта Долевого Строительства и не связанны</w:t>
      </w:r>
      <w:r w:rsidR="001211D0" w:rsidRPr="00FF7A33">
        <w:rPr>
          <w:sz w:val="24"/>
          <w:szCs w:val="24"/>
          <w:lang w:val="ru-RU"/>
        </w:rPr>
        <w:t>х</w:t>
      </w:r>
      <w:r w:rsidR="00986452" w:rsidRPr="00FF7A33">
        <w:rPr>
          <w:sz w:val="24"/>
          <w:szCs w:val="24"/>
          <w:lang w:val="ru-RU"/>
        </w:rPr>
        <w:t xml:space="preserve"> с нормальным износом, Участник Долевого Строительства вправе потребовать от Застройщика устранения таких Существенных Дефектов в разумный срок, </w:t>
      </w:r>
      <w:r w:rsidR="00B66C03" w:rsidRPr="00FF7A33">
        <w:rPr>
          <w:sz w:val="24"/>
          <w:szCs w:val="24"/>
          <w:lang w:val="ru-RU"/>
        </w:rPr>
        <w:t xml:space="preserve">который в любом случае должен составлять не </w:t>
      </w:r>
      <w:r w:rsidR="00767397" w:rsidRPr="00FF7A33">
        <w:rPr>
          <w:sz w:val="24"/>
          <w:szCs w:val="24"/>
          <w:lang w:val="ru-RU"/>
        </w:rPr>
        <w:t>более 9</w:t>
      </w:r>
      <w:r w:rsidR="00993342" w:rsidRPr="00FF7A33">
        <w:rPr>
          <w:sz w:val="24"/>
          <w:szCs w:val="24"/>
          <w:lang w:val="ru-RU"/>
        </w:rPr>
        <w:t xml:space="preserve">0 </w:t>
      </w:r>
      <w:r w:rsidR="00B66C03" w:rsidRPr="00FF7A33">
        <w:rPr>
          <w:sz w:val="24"/>
          <w:szCs w:val="24"/>
          <w:lang w:val="ru-RU"/>
        </w:rPr>
        <w:t>(</w:t>
      </w:r>
      <w:r w:rsidR="00767397" w:rsidRPr="00FF7A33">
        <w:rPr>
          <w:sz w:val="24"/>
          <w:szCs w:val="24"/>
          <w:lang w:val="ru-RU"/>
        </w:rPr>
        <w:t>девяноста</w:t>
      </w:r>
      <w:r w:rsidR="00B66C03" w:rsidRPr="00FF7A33">
        <w:rPr>
          <w:sz w:val="24"/>
          <w:szCs w:val="24"/>
          <w:lang w:val="ru-RU"/>
        </w:rPr>
        <w:t xml:space="preserve">) </w:t>
      </w:r>
      <w:r w:rsidR="00462A57" w:rsidRPr="00FF7A33">
        <w:rPr>
          <w:sz w:val="24"/>
          <w:szCs w:val="24"/>
          <w:lang w:val="ru-RU"/>
        </w:rPr>
        <w:t xml:space="preserve">календарных </w:t>
      </w:r>
      <w:r w:rsidR="00B66C03" w:rsidRPr="00FF7A33">
        <w:rPr>
          <w:sz w:val="24"/>
          <w:szCs w:val="24"/>
          <w:lang w:val="ru-RU"/>
        </w:rPr>
        <w:t xml:space="preserve">дней с даты подписания </w:t>
      </w:r>
      <w:r w:rsidR="005F265B" w:rsidRPr="00FF7A33">
        <w:rPr>
          <w:sz w:val="24"/>
          <w:szCs w:val="24"/>
          <w:lang w:val="ru-RU"/>
        </w:rPr>
        <w:t>С</w:t>
      </w:r>
      <w:r w:rsidR="00B66C03" w:rsidRPr="00FF7A33">
        <w:rPr>
          <w:sz w:val="24"/>
          <w:szCs w:val="24"/>
          <w:lang w:val="ru-RU"/>
        </w:rPr>
        <w:t>торонами</w:t>
      </w:r>
      <w:r w:rsidR="00CF11F6" w:rsidRPr="00FF7A33">
        <w:rPr>
          <w:sz w:val="24"/>
          <w:szCs w:val="24"/>
          <w:lang w:val="ru-RU"/>
        </w:rPr>
        <w:t xml:space="preserve"> </w:t>
      </w:r>
      <w:r w:rsidR="00156B3C" w:rsidRPr="00FF7A33">
        <w:rPr>
          <w:sz w:val="24"/>
          <w:szCs w:val="24"/>
          <w:lang w:val="ru-RU"/>
        </w:rPr>
        <w:t>дефектной ведомости</w:t>
      </w:r>
      <w:proofErr w:type="gramEnd"/>
      <w:r w:rsidR="00B66C03" w:rsidRPr="00FF7A33">
        <w:rPr>
          <w:sz w:val="24"/>
          <w:szCs w:val="24"/>
          <w:lang w:val="ru-RU"/>
        </w:rPr>
        <w:t>.</w:t>
      </w:r>
      <w:r w:rsidR="00752370" w:rsidRPr="00FF7A33">
        <w:rPr>
          <w:sz w:val="24"/>
          <w:szCs w:val="24"/>
          <w:lang w:val="ru-RU"/>
        </w:rPr>
        <w:t xml:space="preserve"> При этом Участник Долевого Строительства не вправе </w:t>
      </w:r>
      <w:r w:rsidR="001211D0" w:rsidRPr="00FF7A33">
        <w:rPr>
          <w:sz w:val="24"/>
          <w:szCs w:val="24"/>
          <w:lang w:val="ru-RU"/>
        </w:rPr>
        <w:t xml:space="preserve">требовать </w:t>
      </w:r>
      <w:r w:rsidR="007E1B63" w:rsidRPr="00FF7A33">
        <w:rPr>
          <w:sz w:val="24"/>
          <w:szCs w:val="24"/>
          <w:lang w:val="ru-RU"/>
        </w:rPr>
        <w:t>возмещения своих расходов на устранение недостатков</w:t>
      </w:r>
      <w:r w:rsidR="00752370" w:rsidRPr="00FF7A33">
        <w:rPr>
          <w:sz w:val="24"/>
          <w:szCs w:val="24"/>
          <w:lang w:val="ru-RU"/>
        </w:rPr>
        <w:t xml:space="preserve"> или уменьшения Цены Договора в связи с обнаружением Существенных Дефектов</w:t>
      </w:r>
      <w:r w:rsidR="00B464B9" w:rsidRPr="00FF7A33">
        <w:rPr>
          <w:sz w:val="24"/>
          <w:szCs w:val="24"/>
          <w:lang w:val="ru-RU"/>
        </w:rPr>
        <w:t>.</w:t>
      </w:r>
    </w:p>
    <w:p w:rsidR="009E5ACD" w:rsidRPr="00FF7A33" w:rsidRDefault="009E5ACD" w:rsidP="001C4A9C">
      <w:pPr>
        <w:pStyle w:val="BMKHeading2"/>
        <w:widowControl w:val="0"/>
        <w:numPr>
          <w:ilvl w:val="1"/>
          <w:numId w:val="40"/>
        </w:numPr>
        <w:spacing w:after="0"/>
        <w:ind w:left="709" w:hanging="709"/>
        <w:contextualSpacing/>
        <w:rPr>
          <w:sz w:val="24"/>
          <w:szCs w:val="24"/>
          <w:lang w:val="ru-RU"/>
        </w:rPr>
      </w:pPr>
      <w:r w:rsidRPr="00FF7A33">
        <w:rPr>
          <w:sz w:val="24"/>
          <w:szCs w:val="24"/>
          <w:lang w:val="ru-RU"/>
        </w:rPr>
        <w:t>Застройщик не несет ответственности за недостатки (дефекты) Объекта Долевого Строительства, обнаруженные в пределах Гарантийного Периода, если докажет, что они произошли вследствие нормального износа такого Объекта Долевого Строительства или его част</w:t>
      </w:r>
      <w:r w:rsidR="00114F2B" w:rsidRPr="00FF7A33">
        <w:rPr>
          <w:sz w:val="24"/>
          <w:szCs w:val="24"/>
          <w:lang w:val="ru-RU"/>
        </w:rPr>
        <w:t>ей;</w:t>
      </w:r>
      <w:r w:rsidRPr="00FF7A33">
        <w:rPr>
          <w:sz w:val="24"/>
          <w:szCs w:val="24"/>
          <w:lang w:val="ru-RU"/>
        </w:rPr>
        <w:t xml:space="preserve"> нарушения требований технических регламентов, градостроительных регламентов, а также иных обязательных требований к процессу его эксплуатации</w:t>
      </w:r>
      <w:r w:rsidR="00114F2B" w:rsidRPr="00FF7A33">
        <w:rPr>
          <w:sz w:val="24"/>
          <w:szCs w:val="24"/>
          <w:lang w:val="ru-RU"/>
        </w:rPr>
        <w:t>;</w:t>
      </w:r>
      <w:r w:rsidRPr="00FF7A33">
        <w:rPr>
          <w:sz w:val="24"/>
          <w:szCs w:val="24"/>
          <w:lang w:val="ru-RU"/>
        </w:rPr>
        <w:t xml:space="preserve"> либо вследствие ненадлежащего его ремонта, проведенного самим Участником Долевого Строительства или привлеченными им третьими лицами.</w:t>
      </w:r>
    </w:p>
    <w:p w:rsidR="00C02224" w:rsidRPr="00FF7A33" w:rsidRDefault="00C02224" w:rsidP="001C4A9C">
      <w:pPr>
        <w:widowControl w:val="0"/>
        <w:contextualSpacing/>
        <w:rPr>
          <w:sz w:val="24"/>
          <w:szCs w:val="24"/>
          <w:lang w:val="ru-RU"/>
        </w:rPr>
      </w:pPr>
    </w:p>
    <w:p w:rsidR="00AD1CB0" w:rsidRPr="00FF7A33" w:rsidRDefault="00C333D7" w:rsidP="001C4A9C">
      <w:pPr>
        <w:pStyle w:val="BMKHEADING1"/>
        <w:keepNext w:val="0"/>
        <w:widowControl w:val="0"/>
        <w:numPr>
          <w:ilvl w:val="0"/>
          <w:numId w:val="40"/>
        </w:numPr>
        <w:spacing w:after="0"/>
        <w:contextualSpacing/>
        <w:jc w:val="center"/>
        <w:rPr>
          <w:sz w:val="24"/>
          <w:szCs w:val="24"/>
          <w:lang w:val="ru-RU"/>
        </w:rPr>
      </w:pPr>
      <w:bookmarkStart w:id="14" w:name="_Ref338837984"/>
      <w:bookmarkEnd w:id="13"/>
      <w:r w:rsidRPr="00FF7A33">
        <w:rPr>
          <w:sz w:val="24"/>
          <w:szCs w:val="24"/>
          <w:lang w:val="ru-RU"/>
        </w:rPr>
        <w:t>Цена Договора и Порядок Оплаты</w:t>
      </w:r>
      <w:bookmarkEnd w:id="14"/>
    </w:p>
    <w:p w:rsidR="00EC675D" w:rsidRPr="00FF7A33" w:rsidRDefault="001C4A9C" w:rsidP="00BD0E0F">
      <w:pPr>
        <w:pStyle w:val="BMKHeading2"/>
        <w:widowControl w:val="0"/>
        <w:numPr>
          <w:ilvl w:val="1"/>
          <w:numId w:val="40"/>
        </w:numPr>
        <w:spacing w:after="0"/>
        <w:ind w:left="720" w:hanging="720"/>
        <w:contextualSpacing/>
        <w:rPr>
          <w:sz w:val="24"/>
          <w:szCs w:val="24"/>
          <w:lang w:val="ru-RU"/>
        </w:rPr>
      </w:pPr>
      <w:bookmarkStart w:id="15" w:name="_Ref338871260"/>
      <w:bookmarkStart w:id="16" w:name="_Ref497318805"/>
      <w:bookmarkStart w:id="17" w:name="_Ref518399128"/>
      <w:r w:rsidRPr="00FF7A33">
        <w:rPr>
          <w:sz w:val="24"/>
          <w:szCs w:val="24"/>
          <w:lang w:val="ru-RU"/>
        </w:rPr>
        <w:t xml:space="preserve"> </w:t>
      </w:r>
      <w:proofErr w:type="gramStart"/>
      <w:r w:rsidRPr="00FF7A33">
        <w:rPr>
          <w:sz w:val="24"/>
          <w:szCs w:val="24"/>
          <w:lang w:val="ru-RU"/>
        </w:rPr>
        <w:t xml:space="preserve">На момент подписания настоящего Договора </w:t>
      </w:r>
      <w:r w:rsidR="00EC675D" w:rsidRPr="00FF7A33">
        <w:rPr>
          <w:sz w:val="24"/>
          <w:szCs w:val="24"/>
          <w:lang w:val="ru-RU"/>
        </w:rPr>
        <w:t xml:space="preserve">Цена Договора  составляет </w:t>
      </w:r>
      <w:bookmarkStart w:id="18" w:name="_Hlk25328773"/>
      <w:r w:rsidR="00267D4B" w:rsidRPr="00FF7A33">
        <w:rPr>
          <w:b/>
          <w:sz w:val="24"/>
          <w:szCs w:val="24"/>
          <w:lang w:val="ru-RU" w:bidi="ru-RU"/>
        </w:rPr>
        <w:t>_______</w:t>
      </w:r>
      <w:r w:rsidR="00EB534B" w:rsidRPr="00FF7A33">
        <w:rPr>
          <w:sz w:val="24"/>
          <w:szCs w:val="24"/>
          <w:lang w:val="ru-RU" w:bidi="ru-RU"/>
        </w:rPr>
        <w:t xml:space="preserve"> (</w:t>
      </w:r>
      <w:r w:rsidR="00267D4B" w:rsidRPr="00FF7A33">
        <w:rPr>
          <w:b/>
          <w:sz w:val="24"/>
          <w:szCs w:val="24"/>
          <w:lang w:val="ru-RU" w:bidi="ru-RU"/>
        </w:rPr>
        <w:t>______________________________________</w:t>
      </w:r>
      <w:r w:rsidR="00EB534B" w:rsidRPr="00FF7A33">
        <w:rPr>
          <w:b/>
          <w:sz w:val="24"/>
          <w:szCs w:val="24"/>
          <w:lang w:val="ru-RU" w:bidi="ru-RU"/>
        </w:rPr>
        <w:t>) рублей</w:t>
      </w:r>
      <w:r w:rsidR="009C1F3F" w:rsidRPr="00FF7A33">
        <w:rPr>
          <w:b/>
          <w:sz w:val="24"/>
          <w:szCs w:val="24"/>
          <w:lang w:val="ru-RU" w:bidi="ru-RU"/>
        </w:rPr>
        <w:t xml:space="preserve"> </w:t>
      </w:r>
      <w:r w:rsidR="00267D4B" w:rsidRPr="00FF7A33">
        <w:rPr>
          <w:b/>
          <w:sz w:val="24"/>
          <w:szCs w:val="24"/>
          <w:lang w:val="ru-RU" w:bidi="ru-RU"/>
        </w:rPr>
        <w:t>00</w:t>
      </w:r>
      <w:r w:rsidR="009C1F3F" w:rsidRPr="00FF7A33">
        <w:rPr>
          <w:b/>
          <w:sz w:val="24"/>
          <w:szCs w:val="24"/>
          <w:lang w:val="ru-RU" w:bidi="ru-RU"/>
        </w:rPr>
        <w:t xml:space="preserve"> копеек</w:t>
      </w:r>
      <w:bookmarkEnd w:id="18"/>
      <w:r w:rsidR="00EC675D" w:rsidRPr="00FF7A33">
        <w:rPr>
          <w:sz w:val="24"/>
          <w:szCs w:val="24"/>
          <w:lang w:val="ru-RU"/>
        </w:rPr>
        <w:t xml:space="preserve">, </w:t>
      </w:r>
      <w:r w:rsidR="00BA6C64" w:rsidRPr="00FF7A33">
        <w:rPr>
          <w:color w:val="000000"/>
          <w:sz w:val="24"/>
          <w:szCs w:val="24"/>
          <w:shd w:val="clear" w:color="auto" w:fill="FFFFFF"/>
          <w:lang w:val="ru-RU"/>
        </w:rPr>
        <w:t>НДС не облагается на основании пп.23.1, п.3, ст.149 НК РФ</w:t>
      </w:r>
      <w:r w:rsidRPr="00FF7A33">
        <w:rPr>
          <w:color w:val="000000"/>
          <w:sz w:val="24"/>
          <w:szCs w:val="24"/>
          <w:shd w:val="clear" w:color="auto" w:fill="FFFFFF"/>
          <w:lang w:val="ru-RU"/>
        </w:rPr>
        <w:t xml:space="preserve">, что соответствует долевому участию в </w:t>
      </w:r>
      <w:r w:rsidR="00A56E30" w:rsidRPr="00FF7A33">
        <w:rPr>
          <w:color w:val="000000"/>
          <w:sz w:val="24"/>
          <w:szCs w:val="24"/>
          <w:shd w:val="clear" w:color="auto" w:fill="FFFFFF"/>
          <w:lang w:val="ru-RU"/>
        </w:rPr>
        <w:t>строительств</w:t>
      </w:r>
      <w:r w:rsidR="00A56E30">
        <w:rPr>
          <w:color w:val="000000"/>
          <w:sz w:val="24"/>
          <w:szCs w:val="24"/>
          <w:shd w:val="clear" w:color="auto" w:fill="FFFFFF"/>
          <w:lang w:val="ru-RU"/>
        </w:rPr>
        <w:t>е</w:t>
      </w:r>
      <w:r w:rsidR="00A56E30" w:rsidRPr="00FF7A33">
        <w:rPr>
          <w:color w:val="000000"/>
          <w:sz w:val="24"/>
          <w:szCs w:val="24"/>
          <w:shd w:val="clear" w:color="auto" w:fill="FFFFFF"/>
          <w:lang w:val="ru-RU"/>
        </w:rPr>
        <w:t xml:space="preserve"> </w:t>
      </w:r>
      <w:proofErr w:type="spellStart"/>
      <w:r w:rsidRPr="00FF7A33">
        <w:rPr>
          <w:color w:val="000000"/>
          <w:sz w:val="24"/>
          <w:szCs w:val="24"/>
          <w:shd w:val="clear" w:color="auto" w:fill="FFFFFF"/>
          <w:lang w:val="ru-RU"/>
        </w:rPr>
        <w:t>______кв.м</w:t>
      </w:r>
      <w:proofErr w:type="spellEnd"/>
      <w:r w:rsidRPr="00FF7A33">
        <w:rPr>
          <w:color w:val="000000"/>
          <w:sz w:val="24"/>
          <w:szCs w:val="24"/>
          <w:shd w:val="clear" w:color="auto" w:fill="FFFFFF"/>
          <w:lang w:val="ru-RU"/>
        </w:rPr>
        <w:t xml:space="preserve">. </w:t>
      </w:r>
      <w:r w:rsidR="001E4F33" w:rsidRPr="00FF7A33">
        <w:rPr>
          <w:color w:val="000000"/>
          <w:sz w:val="24"/>
          <w:szCs w:val="24"/>
          <w:shd w:val="clear" w:color="auto" w:fill="FFFFFF"/>
          <w:lang w:val="ru-RU"/>
        </w:rPr>
        <w:t xml:space="preserve">Проектной </w:t>
      </w:r>
      <w:r w:rsidR="0048590E">
        <w:rPr>
          <w:color w:val="000000"/>
          <w:sz w:val="24"/>
          <w:szCs w:val="24"/>
          <w:shd w:val="clear" w:color="auto" w:fill="FFFFFF"/>
          <w:lang w:val="ru-RU"/>
        </w:rPr>
        <w:t xml:space="preserve">общей </w:t>
      </w:r>
      <w:r w:rsidR="001E4F33" w:rsidRPr="00FF7A33">
        <w:rPr>
          <w:color w:val="000000"/>
          <w:sz w:val="24"/>
          <w:szCs w:val="24"/>
          <w:shd w:val="clear" w:color="auto" w:fill="FFFFFF"/>
          <w:lang w:val="ru-RU"/>
        </w:rPr>
        <w:t xml:space="preserve">площади квартиры и проектной площади </w:t>
      </w:r>
      <w:proofErr w:type="spellStart"/>
      <w:r w:rsidR="001E4F33" w:rsidRPr="00FF7A33">
        <w:rPr>
          <w:color w:val="000000"/>
          <w:sz w:val="24"/>
          <w:szCs w:val="24"/>
          <w:shd w:val="clear" w:color="auto" w:fill="FFFFFF"/>
          <w:lang w:val="ru-RU"/>
        </w:rPr>
        <w:t>машино-места</w:t>
      </w:r>
      <w:proofErr w:type="spellEnd"/>
      <w:r w:rsidRPr="00FF7A33">
        <w:rPr>
          <w:color w:val="000000"/>
          <w:sz w:val="24"/>
          <w:szCs w:val="24"/>
          <w:shd w:val="clear" w:color="auto" w:fill="FFFFFF"/>
          <w:lang w:val="ru-RU"/>
        </w:rPr>
        <w:t xml:space="preserve"> </w:t>
      </w:r>
      <w:r w:rsidR="00EC675D" w:rsidRPr="00FF7A33">
        <w:rPr>
          <w:sz w:val="24"/>
          <w:szCs w:val="24"/>
          <w:lang w:val="ru-RU"/>
        </w:rPr>
        <w:t>(«Цена Договора»)</w:t>
      </w:r>
      <w:r w:rsidRPr="00FF7A33">
        <w:rPr>
          <w:sz w:val="24"/>
          <w:szCs w:val="24"/>
          <w:lang w:val="ru-RU"/>
        </w:rPr>
        <w:t xml:space="preserve"> из расчета _______________________(_________________) рублей </w:t>
      </w:r>
      <w:proofErr w:type="spellStart"/>
      <w:r w:rsidRPr="00FF7A33">
        <w:rPr>
          <w:sz w:val="24"/>
          <w:szCs w:val="24"/>
          <w:lang w:val="ru-RU"/>
        </w:rPr>
        <w:t>_____копеек</w:t>
      </w:r>
      <w:proofErr w:type="spellEnd"/>
      <w:r w:rsidRPr="00FF7A33">
        <w:rPr>
          <w:sz w:val="24"/>
          <w:szCs w:val="24"/>
          <w:lang w:val="ru-RU"/>
        </w:rPr>
        <w:t xml:space="preserve"> за один квадратный метр Проектной </w:t>
      </w:r>
      <w:r w:rsidR="0048590E">
        <w:rPr>
          <w:sz w:val="24"/>
          <w:szCs w:val="24"/>
          <w:lang w:val="ru-RU"/>
        </w:rPr>
        <w:t xml:space="preserve">общей </w:t>
      </w:r>
      <w:r w:rsidRPr="00FF7A33">
        <w:rPr>
          <w:sz w:val="24"/>
          <w:szCs w:val="24"/>
          <w:lang w:val="ru-RU"/>
        </w:rPr>
        <w:t xml:space="preserve">площади </w:t>
      </w:r>
      <w:r w:rsidR="001E4F33" w:rsidRPr="00FF7A33">
        <w:rPr>
          <w:sz w:val="24"/>
          <w:szCs w:val="24"/>
          <w:lang w:val="ru-RU"/>
        </w:rPr>
        <w:t xml:space="preserve">квартиры и _______________________(_________________) рублей </w:t>
      </w:r>
      <w:proofErr w:type="spellStart"/>
      <w:r w:rsidR="001E4F33" w:rsidRPr="00FF7A33">
        <w:rPr>
          <w:sz w:val="24"/>
          <w:szCs w:val="24"/>
          <w:lang w:val="ru-RU"/>
        </w:rPr>
        <w:t>_____копеек</w:t>
      </w:r>
      <w:proofErr w:type="spellEnd"/>
      <w:r w:rsidR="001E4F33" w:rsidRPr="00FF7A33">
        <w:rPr>
          <w:sz w:val="24"/>
          <w:szCs w:val="24"/>
          <w:lang w:val="ru-RU"/>
        </w:rPr>
        <w:t xml:space="preserve"> за один квадратный</w:t>
      </w:r>
      <w:proofErr w:type="gramEnd"/>
      <w:r w:rsidR="001E4F33" w:rsidRPr="00FF7A33">
        <w:rPr>
          <w:sz w:val="24"/>
          <w:szCs w:val="24"/>
          <w:lang w:val="ru-RU"/>
        </w:rPr>
        <w:t xml:space="preserve"> метр Проектной площади </w:t>
      </w:r>
      <w:proofErr w:type="spellStart"/>
      <w:r w:rsidR="001E4F33" w:rsidRPr="00FF7A33">
        <w:rPr>
          <w:sz w:val="24"/>
          <w:szCs w:val="24"/>
          <w:lang w:val="ru-RU"/>
        </w:rPr>
        <w:t>машино-места</w:t>
      </w:r>
      <w:proofErr w:type="spellEnd"/>
      <w:r w:rsidRPr="00FF7A33">
        <w:rPr>
          <w:sz w:val="24"/>
          <w:szCs w:val="24"/>
          <w:lang w:val="ru-RU"/>
        </w:rPr>
        <w:t xml:space="preserve">. </w:t>
      </w:r>
    </w:p>
    <w:bookmarkEnd w:id="15"/>
    <w:bookmarkEnd w:id="16"/>
    <w:bookmarkEnd w:id="17"/>
    <w:p w:rsidR="009C1F3F" w:rsidRPr="00FF7A33" w:rsidRDefault="0020584A" w:rsidP="00BD0E0F">
      <w:pPr>
        <w:pStyle w:val="BMKHeading2"/>
        <w:widowControl w:val="0"/>
        <w:numPr>
          <w:ilvl w:val="1"/>
          <w:numId w:val="40"/>
        </w:numPr>
        <w:spacing w:after="0"/>
        <w:ind w:left="720" w:hanging="720"/>
        <w:contextualSpacing/>
        <w:rPr>
          <w:sz w:val="24"/>
          <w:szCs w:val="24"/>
          <w:lang w:val="ru-RU"/>
        </w:rPr>
      </w:pPr>
      <w:r w:rsidRPr="00FF7A33">
        <w:rPr>
          <w:sz w:val="24"/>
          <w:szCs w:val="24"/>
          <w:lang w:val="ru-RU"/>
        </w:rPr>
        <w:t xml:space="preserve"> </w:t>
      </w:r>
      <w:r w:rsidR="009C1F3F" w:rsidRPr="00FF7A33">
        <w:rPr>
          <w:sz w:val="24"/>
          <w:szCs w:val="24"/>
          <w:lang w:val="ru-RU"/>
        </w:rPr>
        <w:t xml:space="preserve">Оплата Цены Договора Участником Долевого Строительства производится </w:t>
      </w:r>
      <w:r w:rsidRPr="00FF7A33">
        <w:rPr>
          <w:sz w:val="24"/>
          <w:szCs w:val="24"/>
          <w:lang w:val="ru-RU"/>
        </w:rPr>
        <w:t xml:space="preserve">в безналичном порядке, </w:t>
      </w:r>
      <w:r w:rsidR="009C1F3F" w:rsidRPr="00FF7A33">
        <w:rPr>
          <w:sz w:val="24"/>
          <w:szCs w:val="24"/>
          <w:lang w:val="ru-RU"/>
        </w:rPr>
        <w:t xml:space="preserve">путем внесения </w:t>
      </w:r>
      <w:r w:rsidRPr="00FF7A33">
        <w:rPr>
          <w:sz w:val="24"/>
          <w:szCs w:val="24"/>
          <w:lang w:val="ru-RU"/>
        </w:rPr>
        <w:t xml:space="preserve">Цены Договора </w:t>
      </w:r>
      <w:r w:rsidR="009C1F3F" w:rsidRPr="00FF7A33">
        <w:rPr>
          <w:sz w:val="24"/>
          <w:szCs w:val="24"/>
          <w:lang w:val="ru-RU"/>
        </w:rPr>
        <w:t xml:space="preserve">на счет </w:t>
      </w:r>
      <w:proofErr w:type="spellStart"/>
      <w:r w:rsidR="009C1F3F" w:rsidRPr="00FF7A33">
        <w:rPr>
          <w:sz w:val="24"/>
          <w:szCs w:val="24"/>
          <w:lang w:val="ru-RU"/>
        </w:rPr>
        <w:t>эскроу</w:t>
      </w:r>
      <w:proofErr w:type="spellEnd"/>
      <w:r w:rsidR="00C45BCE" w:rsidRPr="00FF7A33">
        <w:rPr>
          <w:sz w:val="24"/>
          <w:szCs w:val="24"/>
          <w:lang w:val="ru-RU"/>
        </w:rPr>
        <w:t xml:space="preserve"> в Уполномоченном банке</w:t>
      </w:r>
      <w:r w:rsidR="009C1F3F" w:rsidRPr="00FF7A33">
        <w:rPr>
          <w:sz w:val="24"/>
          <w:szCs w:val="24"/>
          <w:lang w:val="ru-RU"/>
        </w:rPr>
        <w:t xml:space="preserve"> </w:t>
      </w:r>
      <w:r w:rsidR="00C45BCE" w:rsidRPr="00FF7A33">
        <w:rPr>
          <w:b/>
          <w:sz w:val="24"/>
          <w:szCs w:val="24"/>
          <w:lang w:val="ru-RU" w:eastAsia="ru-RU"/>
        </w:rPr>
        <w:t>(</w:t>
      </w:r>
      <w:proofErr w:type="spellStart"/>
      <w:r w:rsidR="00C45BCE" w:rsidRPr="00FF7A33">
        <w:rPr>
          <w:b/>
          <w:sz w:val="24"/>
          <w:szCs w:val="24"/>
          <w:lang w:val="ru-RU" w:eastAsia="ru-RU"/>
        </w:rPr>
        <w:t>эскроу-агенте</w:t>
      </w:r>
      <w:proofErr w:type="spellEnd"/>
      <w:r w:rsidR="00C45BCE" w:rsidRPr="00FF7A33">
        <w:rPr>
          <w:b/>
          <w:sz w:val="24"/>
          <w:szCs w:val="24"/>
          <w:lang w:val="ru-RU" w:eastAsia="ru-RU"/>
        </w:rPr>
        <w:t xml:space="preserve">) </w:t>
      </w:r>
      <w:r w:rsidR="009C1F3F" w:rsidRPr="00FF7A33">
        <w:rPr>
          <w:sz w:val="24"/>
          <w:szCs w:val="24"/>
          <w:lang w:val="ru-RU"/>
        </w:rPr>
        <w:t>в следующем порядке:</w:t>
      </w:r>
    </w:p>
    <w:p w:rsidR="009C1F3F" w:rsidRPr="00FF7A33" w:rsidRDefault="009C1F3F" w:rsidP="001C4A9C">
      <w:pPr>
        <w:pStyle w:val="BMKHEADING1"/>
        <w:keepNext w:val="0"/>
        <w:widowControl w:val="0"/>
        <w:numPr>
          <w:ilvl w:val="0"/>
          <w:numId w:val="0"/>
        </w:numPr>
        <w:tabs>
          <w:tab w:val="num" w:pos="709"/>
          <w:tab w:val="left" w:pos="5103"/>
        </w:tabs>
        <w:spacing w:after="0"/>
        <w:ind w:left="709"/>
        <w:contextualSpacing/>
        <w:rPr>
          <w:b w:val="0"/>
          <w:caps w:val="0"/>
          <w:sz w:val="24"/>
          <w:szCs w:val="24"/>
          <w:lang w:val="ru-RU"/>
        </w:rPr>
      </w:pPr>
      <w:r w:rsidRPr="00FF7A33">
        <w:rPr>
          <w:b w:val="0"/>
          <w:caps w:val="0"/>
          <w:sz w:val="24"/>
          <w:szCs w:val="24"/>
          <w:lang w:val="ru-RU"/>
        </w:rPr>
        <w:t>- сумму в размере</w:t>
      </w:r>
      <w:proofErr w:type="gramStart"/>
      <w:r w:rsidRPr="00FF7A33">
        <w:rPr>
          <w:b w:val="0"/>
          <w:caps w:val="0"/>
          <w:sz w:val="24"/>
          <w:szCs w:val="24"/>
          <w:lang w:val="ru-RU"/>
        </w:rPr>
        <w:t xml:space="preserve"> </w:t>
      </w:r>
      <w:r w:rsidR="00267D4B" w:rsidRPr="00FF7A33">
        <w:rPr>
          <w:caps w:val="0"/>
          <w:sz w:val="24"/>
          <w:szCs w:val="24"/>
          <w:lang w:val="ru-RU" w:bidi="ru-RU"/>
        </w:rPr>
        <w:t xml:space="preserve">_______ (______________________________________) </w:t>
      </w:r>
      <w:proofErr w:type="gramEnd"/>
      <w:r w:rsidR="00267D4B" w:rsidRPr="00FF7A33">
        <w:rPr>
          <w:caps w:val="0"/>
          <w:sz w:val="24"/>
          <w:szCs w:val="24"/>
          <w:lang w:val="ru-RU" w:bidi="ru-RU"/>
        </w:rPr>
        <w:t>рублей 00 копеек</w:t>
      </w:r>
      <w:r w:rsidR="00267D4B" w:rsidRPr="00FF7A33">
        <w:rPr>
          <w:caps w:val="0"/>
          <w:sz w:val="24"/>
          <w:szCs w:val="24"/>
          <w:lang w:val="ru-RU"/>
        </w:rPr>
        <w:t xml:space="preserve"> </w:t>
      </w:r>
      <w:r w:rsidRPr="00FF7A33">
        <w:rPr>
          <w:b w:val="0"/>
          <w:caps w:val="0"/>
          <w:sz w:val="24"/>
          <w:szCs w:val="24"/>
          <w:lang w:val="ru-RU"/>
        </w:rPr>
        <w:t xml:space="preserve">за счет собственных денежных средств в течение </w:t>
      </w:r>
      <w:r w:rsidR="004C5297" w:rsidRPr="00FF7A33">
        <w:rPr>
          <w:b w:val="0"/>
          <w:caps w:val="0"/>
          <w:sz w:val="24"/>
          <w:szCs w:val="24"/>
          <w:lang w:val="ru-RU"/>
        </w:rPr>
        <w:t>5</w:t>
      </w:r>
      <w:r w:rsidRPr="00FF7A33">
        <w:rPr>
          <w:b w:val="0"/>
          <w:caps w:val="0"/>
          <w:sz w:val="24"/>
          <w:szCs w:val="24"/>
          <w:lang w:val="ru-RU"/>
        </w:rPr>
        <w:t xml:space="preserve"> (</w:t>
      </w:r>
      <w:r w:rsidR="004C5297" w:rsidRPr="00FF7A33">
        <w:rPr>
          <w:b w:val="0"/>
          <w:caps w:val="0"/>
          <w:sz w:val="24"/>
          <w:szCs w:val="24"/>
          <w:lang w:val="ru-RU"/>
        </w:rPr>
        <w:t>Пяти</w:t>
      </w:r>
      <w:r w:rsidRPr="00FF7A33">
        <w:rPr>
          <w:b w:val="0"/>
          <w:caps w:val="0"/>
          <w:sz w:val="24"/>
          <w:szCs w:val="24"/>
          <w:lang w:val="ru-RU"/>
        </w:rPr>
        <w:t xml:space="preserve">) банковских дней с </w:t>
      </w:r>
      <w:r w:rsidR="005D5C11" w:rsidRPr="00FF7A33">
        <w:rPr>
          <w:b w:val="0"/>
          <w:caps w:val="0"/>
          <w:sz w:val="24"/>
          <w:szCs w:val="24"/>
          <w:lang w:val="ru-RU"/>
        </w:rPr>
        <w:t>даты государственной регистрации настоящего Договора</w:t>
      </w:r>
      <w:r w:rsidR="00202E67" w:rsidRPr="00FF7A33">
        <w:rPr>
          <w:b w:val="0"/>
          <w:caps w:val="0"/>
          <w:sz w:val="24"/>
          <w:szCs w:val="24"/>
          <w:lang w:val="ru-RU"/>
        </w:rPr>
        <w:t>.</w:t>
      </w:r>
    </w:p>
    <w:p w:rsidR="00BD0E0F" w:rsidRPr="00FF7A33" w:rsidRDefault="00BD0E0F" w:rsidP="00BD0E0F">
      <w:pPr>
        <w:widowControl w:val="0"/>
        <w:ind w:left="708"/>
        <w:contextualSpacing/>
        <w:rPr>
          <w:sz w:val="24"/>
          <w:szCs w:val="24"/>
          <w:lang w:val="ru-RU"/>
        </w:rPr>
      </w:pPr>
      <w:r w:rsidRPr="00FF7A33">
        <w:rPr>
          <w:sz w:val="24"/>
          <w:szCs w:val="24"/>
          <w:lang w:val="ru-RU"/>
        </w:rPr>
        <w:t xml:space="preserve">Денежные средства вносятся на счет </w:t>
      </w:r>
      <w:proofErr w:type="spellStart"/>
      <w:r w:rsidRPr="00FF7A33">
        <w:rPr>
          <w:sz w:val="24"/>
          <w:szCs w:val="24"/>
          <w:lang w:val="ru-RU"/>
        </w:rPr>
        <w:t>эскроу</w:t>
      </w:r>
      <w:proofErr w:type="spellEnd"/>
      <w:r w:rsidRPr="00FF7A33">
        <w:rPr>
          <w:sz w:val="24"/>
          <w:szCs w:val="24"/>
          <w:lang w:val="ru-RU"/>
        </w:rPr>
        <w:t xml:space="preserve"> </w:t>
      </w:r>
      <w:proofErr w:type="spellStart"/>
      <w:r w:rsidRPr="00FF7A33">
        <w:rPr>
          <w:sz w:val="24"/>
          <w:szCs w:val="24"/>
          <w:lang w:val="ru-RU"/>
        </w:rPr>
        <w:t>_______________________________в</w:t>
      </w:r>
      <w:proofErr w:type="spellEnd"/>
      <w:r w:rsidRPr="00FF7A33">
        <w:rPr>
          <w:sz w:val="24"/>
          <w:szCs w:val="24"/>
          <w:lang w:val="ru-RU"/>
        </w:rPr>
        <w:t xml:space="preserve"> уполномоченном банке (</w:t>
      </w:r>
      <w:proofErr w:type="spellStart"/>
      <w:r w:rsidRPr="00FF7A33">
        <w:rPr>
          <w:sz w:val="24"/>
          <w:szCs w:val="24"/>
          <w:lang w:val="ru-RU"/>
        </w:rPr>
        <w:t>эскроу-агент</w:t>
      </w:r>
      <w:proofErr w:type="spellEnd"/>
      <w:r w:rsidRPr="00FF7A33">
        <w:rPr>
          <w:sz w:val="24"/>
          <w:szCs w:val="24"/>
          <w:lang w:val="ru-RU"/>
        </w:rPr>
        <w:t xml:space="preserve">) - </w:t>
      </w:r>
      <w:r w:rsidRPr="00FF7A33">
        <w:rPr>
          <w:sz w:val="24"/>
          <w:szCs w:val="24"/>
          <w:lang w:val="ru-RU" w:eastAsia="ru-RU"/>
        </w:rPr>
        <w:t xml:space="preserve">Публичное акционерное общество «Сбербанк </w:t>
      </w:r>
      <w:r w:rsidRPr="00FF7A33">
        <w:rPr>
          <w:sz w:val="24"/>
          <w:szCs w:val="24"/>
          <w:lang w:val="ru-RU" w:eastAsia="ru-RU"/>
        </w:rPr>
        <w:lastRenderedPageBreak/>
        <w:t xml:space="preserve">России», </w:t>
      </w:r>
      <w:r w:rsidRPr="00FF7A33">
        <w:rPr>
          <w:sz w:val="24"/>
          <w:szCs w:val="24"/>
          <w:lang w:val="ru-RU"/>
        </w:rPr>
        <w:t xml:space="preserve">местонахождение: </w:t>
      </w:r>
      <w:r w:rsidRPr="00FF7A33">
        <w:rPr>
          <w:noProof/>
          <w:sz w:val="24"/>
          <w:szCs w:val="24"/>
          <w:lang w:val="ru-RU"/>
        </w:rPr>
        <w:t xml:space="preserve">г. Москва, </w:t>
      </w:r>
      <w:r w:rsidRPr="00FF7A33">
        <w:rPr>
          <w:sz w:val="24"/>
          <w:szCs w:val="24"/>
          <w:lang w:val="ru-RU"/>
        </w:rPr>
        <w:t xml:space="preserve">адрес: </w:t>
      </w:r>
      <w:r w:rsidRPr="00FF7A33">
        <w:rPr>
          <w:noProof/>
          <w:sz w:val="24"/>
          <w:szCs w:val="24"/>
          <w:lang w:val="ru-RU"/>
        </w:rPr>
        <w:t xml:space="preserve">Россия, 117997, город Москва, улица Вавилова, дом 19, </w:t>
      </w:r>
      <w:r w:rsidRPr="00FF7A33">
        <w:rPr>
          <w:sz w:val="24"/>
          <w:szCs w:val="24"/>
          <w:lang w:val="ru-RU"/>
        </w:rPr>
        <w:t xml:space="preserve">Почтовый адрес: </w:t>
      </w:r>
      <w:r w:rsidRPr="00FF7A33">
        <w:rPr>
          <w:noProof/>
          <w:sz w:val="24"/>
          <w:szCs w:val="24"/>
          <w:lang w:val="ru-RU"/>
        </w:rPr>
        <w:t xml:space="preserve">109544, г. Москва, ул. Большая Андроньевская, д. 6, </w:t>
      </w:r>
      <w:r w:rsidRPr="00FF7A33">
        <w:rPr>
          <w:sz w:val="24"/>
          <w:szCs w:val="24"/>
          <w:lang w:val="ru-RU"/>
        </w:rPr>
        <w:t xml:space="preserve">ИНН </w:t>
      </w:r>
      <w:r w:rsidRPr="00FF7A33">
        <w:rPr>
          <w:noProof/>
          <w:sz w:val="24"/>
          <w:szCs w:val="24"/>
          <w:lang w:val="ru-RU"/>
        </w:rPr>
        <w:t>7707083893</w:t>
      </w:r>
      <w:r w:rsidRPr="00FF7A33">
        <w:rPr>
          <w:sz w:val="24"/>
          <w:szCs w:val="24"/>
          <w:lang w:val="ru-RU"/>
        </w:rPr>
        <w:t xml:space="preserve">, ОГРН </w:t>
      </w:r>
      <w:r w:rsidRPr="00FF7A33">
        <w:rPr>
          <w:noProof/>
          <w:sz w:val="24"/>
          <w:szCs w:val="24"/>
          <w:lang w:val="ru-RU"/>
        </w:rPr>
        <w:t>1027700132195</w:t>
      </w:r>
      <w:r w:rsidRPr="00FF7A33">
        <w:rPr>
          <w:sz w:val="24"/>
          <w:szCs w:val="24"/>
          <w:lang w:val="ru-RU"/>
        </w:rPr>
        <w:t xml:space="preserve">, КПП </w:t>
      </w:r>
      <w:r w:rsidRPr="00FF7A33">
        <w:rPr>
          <w:noProof/>
          <w:sz w:val="24"/>
          <w:szCs w:val="24"/>
          <w:lang w:val="ru-RU"/>
        </w:rPr>
        <w:t>773601001</w:t>
      </w:r>
      <w:r w:rsidRPr="00FF7A33">
        <w:rPr>
          <w:sz w:val="24"/>
          <w:szCs w:val="24"/>
          <w:lang w:val="ru-RU"/>
        </w:rPr>
        <w:t xml:space="preserve">, ОКПО </w:t>
      </w:r>
      <w:r w:rsidRPr="00FF7A33">
        <w:rPr>
          <w:noProof/>
          <w:sz w:val="24"/>
          <w:szCs w:val="24"/>
          <w:lang w:val="ru-RU"/>
        </w:rPr>
        <w:t xml:space="preserve">00032537, </w:t>
      </w:r>
      <w:r w:rsidRPr="00FF7A33">
        <w:rPr>
          <w:sz w:val="24"/>
          <w:szCs w:val="24"/>
          <w:lang w:val="ru-RU" w:eastAsia="ru-RU"/>
        </w:rPr>
        <w:t>являющийся кредитной организацией по законодательству Российской Федерации (</w:t>
      </w:r>
      <w:r w:rsidRPr="00FF7A33">
        <w:rPr>
          <w:sz w:val="24"/>
          <w:szCs w:val="24"/>
          <w:lang w:val="ru-RU"/>
        </w:rPr>
        <w:t xml:space="preserve">генеральная лицензия банка России на осуществление банковских операций от 11.08.2015 №1481) Телефон: +74955005550, </w:t>
      </w:r>
      <w:proofErr w:type="spellStart"/>
      <w:r w:rsidRPr="00FF7A33">
        <w:rPr>
          <w:sz w:val="24"/>
          <w:szCs w:val="24"/>
          <w:lang w:val="ru-RU"/>
        </w:rPr>
        <w:t>email</w:t>
      </w:r>
      <w:proofErr w:type="spellEnd"/>
      <w:r w:rsidRPr="00FF7A33">
        <w:rPr>
          <w:sz w:val="24"/>
          <w:szCs w:val="24"/>
          <w:lang w:val="ru-RU"/>
        </w:rPr>
        <w:t xml:space="preserve">: </w:t>
      </w:r>
      <w:r w:rsidR="00870573" w:rsidRPr="00870573">
        <w:rPr>
          <w:sz w:val="24"/>
          <w:szCs w:val="24"/>
          <w:lang w:val="en-US"/>
        </w:rPr>
        <w:t>Escrow</w:t>
      </w:r>
      <w:r w:rsidR="00870573" w:rsidRPr="00870573">
        <w:rPr>
          <w:sz w:val="24"/>
          <w:szCs w:val="24"/>
          <w:lang w:val="ru-RU"/>
        </w:rPr>
        <w:t>_</w:t>
      </w:r>
      <w:proofErr w:type="spellStart"/>
      <w:r w:rsidR="00870573" w:rsidRPr="00870573">
        <w:rPr>
          <w:sz w:val="24"/>
          <w:szCs w:val="24"/>
          <w:lang w:val="en-US"/>
        </w:rPr>
        <w:t>Sberbank</w:t>
      </w:r>
      <w:proofErr w:type="spellEnd"/>
      <w:r w:rsidR="00870573" w:rsidRPr="00870573">
        <w:rPr>
          <w:sz w:val="24"/>
          <w:szCs w:val="24"/>
          <w:lang w:val="ru-RU"/>
        </w:rPr>
        <w:t>@</w:t>
      </w:r>
      <w:proofErr w:type="spellStart"/>
      <w:r w:rsidR="00870573" w:rsidRPr="00870573">
        <w:rPr>
          <w:sz w:val="24"/>
          <w:szCs w:val="24"/>
          <w:lang w:val="en-US"/>
        </w:rPr>
        <w:t>sberbank</w:t>
      </w:r>
      <w:proofErr w:type="spellEnd"/>
      <w:r w:rsidR="00870573" w:rsidRPr="00870573">
        <w:rPr>
          <w:sz w:val="24"/>
          <w:szCs w:val="24"/>
          <w:lang w:val="ru-RU"/>
        </w:rPr>
        <w:t>.</w:t>
      </w:r>
      <w:proofErr w:type="spellStart"/>
      <w:r w:rsidR="00870573" w:rsidRPr="00870573">
        <w:rPr>
          <w:sz w:val="24"/>
          <w:szCs w:val="24"/>
          <w:lang w:val="en-US"/>
        </w:rPr>
        <w:t>ru</w:t>
      </w:r>
      <w:proofErr w:type="spellEnd"/>
      <w:r w:rsidRPr="00FF7A33">
        <w:rPr>
          <w:sz w:val="24"/>
          <w:szCs w:val="24"/>
          <w:lang w:val="ru-RU"/>
        </w:rPr>
        <w:t>.</w:t>
      </w:r>
    </w:p>
    <w:p w:rsidR="00470D21" w:rsidRPr="00FF7A33" w:rsidRDefault="00470D21" w:rsidP="00470D21">
      <w:pPr>
        <w:pStyle w:val="BMKHeading2"/>
        <w:widowControl w:val="0"/>
        <w:numPr>
          <w:ilvl w:val="0"/>
          <w:numId w:val="0"/>
        </w:numPr>
        <w:spacing w:after="0"/>
        <w:ind w:left="720"/>
        <w:contextualSpacing/>
        <w:rPr>
          <w:sz w:val="24"/>
          <w:szCs w:val="24"/>
          <w:lang w:val="ru-RU"/>
        </w:rPr>
      </w:pPr>
      <w:r w:rsidRPr="00FF7A33">
        <w:rPr>
          <w:sz w:val="24"/>
          <w:szCs w:val="24"/>
          <w:lang w:val="ru-RU"/>
        </w:rPr>
        <w:t>При оплате Цены Договора в назначении платежа должно быть указано «</w:t>
      </w:r>
      <w:r w:rsidRPr="00FF7A33">
        <w:rPr>
          <w:i/>
          <w:sz w:val="24"/>
          <w:szCs w:val="24"/>
          <w:lang w:val="ru-RU"/>
        </w:rPr>
        <w:t xml:space="preserve">оплата денежных средств по Договору участия в долевом строительстве № </w:t>
      </w:r>
      <w:r w:rsidRPr="00FF7A33">
        <w:rPr>
          <w:b/>
          <w:i/>
          <w:sz w:val="24"/>
          <w:szCs w:val="24"/>
          <w:lang w:val="ru-RU"/>
        </w:rPr>
        <w:t>______</w:t>
      </w:r>
      <w:r w:rsidRPr="00FF7A33">
        <w:rPr>
          <w:i/>
          <w:sz w:val="24"/>
          <w:szCs w:val="24"/>
          <w:lang w:val="ru-RU"/>
        </w:rPr>
        <w:t xml:space="preserve"> от </w:t>
      </w:r>
      <w:r w:rsidRPr="00FF7A33">
        <w:rPr>
          <w:b/>
          <w:bCs/>
          <w:i/>
          <w:sz w:val="24"/>
          <w:szCs w:val="24"/>
          <w:lang w:val="ru-RU"/>
        </w:rPr>
        <w:t>"__" _____</w:t>
      </w:r>
      <w:r w:rsidRPr="00FF7A33">
        <w:rPr>
          <w:i/>
          <w:sz w:val="24"/>
          <w:szCs w:val="24"/>
          <w:lang w:val="ru-RU"/>
        </w:rPr>
        <w:t>.</w:t>
      </w:r>
      <w:r w:rsidR="00204CF0" w:rsidRPr="00FF7A33">
        <w:rPr>
          <w:i/>
          <w:sz w:val="24"/>
          <w:szCs w:val="24"/>
          <w:lang w:val="ru-RU"/>
        </w:rPr>
        <w:t xml:space="preserve">, </w:t>
      </w:r>
      <w:r w:rsidRPr="00FF7A33">
        <w:rPr>
          <w:i/>
          <w:sz w:val="24"/>
          <w:szCs w:val="24"/>
          <w:lang w:val="ru-RU"/>
        </w:rPr>
        <w:t>НДС не облагается</w:t>
      </w:r>
      <w:r w:rsidRPr="00FF7A33">
        <w:rPr>
          <w:sz w:val="24"/>
          <w:szCs w:val="24"/>
          <w:lang w:val="ru-RU"/>
        </w:rPr>
        <w:t>».</w:t>
      </w:r>
    </w:p>
    <w:p w:rsidR="00BD0E0F" w:rsidRPr="00FF7A33" w:rsidRDefault="00BD0E0F" w:rsidP="00BD0E0F">
      <w:pPr>
        <w:pStyle w:val="aff1"/>
        <w:widowControl w:val="0"/>
        <w:numPr>
          <w:ilvl w:val="1"/>
          <w:numId w:val="40"/>
        </w:numPr>
        <w:spacing w:after="0" w:line="240" w:lineRule="auto"/>
        <w:ind w:left="709" w:hanging="709"/>
        <w:jc w:val="both"/>
        <w:rPr>
          <w:rFonts w:ascii="Times New Roman" w:hAnsi="Times New Roman"/>
          <w:sz w:val="24"/>
          <w:szCs w:val="24"/>
        </w:rPr>
      </w:pPr>
      <w:r w:rsidRPr="00FF7A33">
        <w:rPr>
          <w:rFonts w:ascii="Times New Roman" w:hAnsi="Times New Roman"/>
          <w:sz w:val="24"/>
          <w:szCs w:val="24"/>
        </w:rPr>
        <w:t xml:space="preserve">Обязанность Участника долевого строительства по уплате обусловленной Договором          </w:t>
      </w:r>
      <w:r w:rsidR="00204CF0" w:rsidRPr="00FF7A33">
        <w:rPr>
          <w:rFonts w:ascii="Times New Roman" w:hAnsi="Times New Roman"/>
          <w:sz w:val="24"/>
          <w:szCs w:val="24"/>
        </w:rPr>
        <w:t>Ц</w:t>
      </w:r>
      <w:r w:rsidRPr="00FF7A33">
        <w:rPr>
          <w:rFonts w:ascii="Times New Roman" w:hAnsi="Times New Roman"/>
          <w:sz w:val="24"/>
          <w:szCs w:val="24"/>
        </w:rPr>
        <w:t xml:space="preserve">ены считается исполненной с момента поступления денежных средств на открытый в уполномоченном банке счет </w:t>
      </w:r>
      <w:proofErr w:type="spellStart"/>
      <w:r w:rsidRPr="00FF7A33">
        <w:rPr>
          <w:rFonts w:ascii="Times New Roman" w:hAnsi="Times New Roman"/>
          <w:sz w:val="24"/>
          <w:szCs w:val="24"/>
        </w:rPr>
        <w:t>эскроу</w:t>
      </w:r>
      <w:proofErr w:type="spellEnd"/>
      <w:r w:rsidRPr="00FF7A33">
        <w:rPr>
          <w:rFonts w:ascii="Times New Roman" w:hAnsi="Times New Roman"/>
          <w:sz w:val="24"/>
          <w:szCs w:val="24"/>
        </w:rPr>
        <w:t xml:space="preserve">. Проценты на сумму денежных средств, находящихся на счете </w:t>
      </w:r>
      <w:proofErr w:type="spellStart"/>
      <w:r w:rsidRPr="00FF7A33">
        <w:rPr>
          <w:rFonts w:ascii="Times New Roman" w:hAnsi="Times New Roman"/>
          <w:sz w:val="24"/>
          <w:szCs w:val="24"/>
        </w:rPr>
        <w:t>эскроу</w:t>
      </w:r>
      <w:proofErr w:type="spellEnd"/>
      <w:r w:rsidRPr="00FF7A33">
        <w:rPr>
          <w:rFonts w:ascii="Times New Roman" w:hAnsi="Times New Roman"/>
          <w:sz w:val="24"/>
          <w:szCs w:val="24"/>
        </w:rPr>
        <w:t>, не начисляются.      Вознаграждение уполномоченному банку</w:t>
      </w:r>
      <w:r w:rsidR="00204CF0" w:rsidRPr="00FF7A33">
        <w:rPr>
          <w:rFonts w:ascii="Times New Roman" w:hAnsi="Times New Roman"/>
          <w:sz w:val="24"/>
          <w:szCs w:val="24"/>
        </w:rPr>
        <w:t xml:space="preserve">, </w:t>
      </w:r>
      <w:r w:rsidRPr="00FF7A33">
        <w:rPr>
          <w:rFonts w:ascii="Times New Roman" w:hAnsi="Times New Roman"/>
          <w:sz w:val="24"/>
          <w:szCs w:val="24"/>
        </w:rPr>
        <w:t xml:space="preserve"> </w:t>
      </w:r>
      <w:r w:rsidR="00204CF0" w:rsidRPr="00FF7A33">
        <w:rPr>
          <w:rFonts w:ascii="Times New Roman" w:hAnsi="Times New Roman"/>
          <w:sz w:val="24"/>
          <w:szCs w:val="24"/>
        </w:rPr>
        <w:t>я</w:t>
      </w:r>
      <w:r w:rsidRPr="00FF7A33">
        <w:rPr>
          <w:rFonts w:ascii="Times New Roman" w:hAnsi="Times New Roman"/>
          <w:sz w:val="24"/>
          <w:szCs w:val="24"/>
        </w:rPr>
        <w:t xml:space="preserve">вляющемуся </w:t>
      </w:r>
      <w:proofErr w:type="spellStart"/>
      <w:r w:rsidRPr="00FF7A33">
        <w:rPr>
          <w:rFonts w:ascii="Times New Roman" w:hAnsi="Times New Roman"/>
          <w:sz w:val="24"/>
          <w:szCs w:val="24"/>
        </w:rPr>
        <w:t>эскроу-агентом</w:t>
      </w:r>
      <w:proofErr w:type="spellEnd"/>
      <w:r w:rsidRPr="00FF7A33">
        <w:rPr>
          <w:rFonts w:ascii="Times New Roman" w:hAnsi="Times New Roman"/>
          <w:sz w:val="24"/>
          <w:szCs w:val="24"/>
        </w:rPr>
        <w:t xml:space="preserve"> по счету </w:t>
      </w:r>
      <w:proofErr w:type="spellStart"/>
      <w:r w:rsidRPr="00FF7A33">
        <w:rPr>
          <w:rFonts w:ascii="Times New Roman" w:hAnsi="Times New Roman"/>
          <w:sz w:val="24"/>
          <w:szCs w:val="24"/>
        </w:rPr>
        <w:t>эскроу</w:t>
      </w:r>
      <w:proofErr w:type="spellEnd"/>
      <w:r w:rsidRPr="00FF7A33">
        <w:rPr>
          <w:rFonts w:ascii="Times New Roman" w:hAnsi="Times New Roman"/>
          <w:sz w:val="24"/>
          <w:szCs w:val="24"/>
        </w:rPr>
        <w:t xml:space="preserve">, не выплачивается. </w:t>
      </w:r>
    </w:p>
    <w:p w:rsidR="00BD0E0F" w:rsidRPr="00FF7A33" w:rsidRDefault="00EC675D" w:rsidP="00BD0E0F">
      <w:pPr>
        <w:pStyle w:val="aff1"/>
        <w:widowControl w:val="0"/>
        <w:numPr>
          <w:ilvl w:val="1"/>
          <w:numId w:val="40"/>
        </w:numPr>
        <w:spacing w:after="0" w:line="240" w:lineRule="auto"/>
        <w:ind w:left="709" w:hanging="709"/>
        <w:jc w:val="both"/>
        <w:rPr>
          <w:rFonts w:ascii="Times New Roman" w:hAnsi="Times New Roman"/>
          <w:sz w:val="24"/>
          <w:szCs w:val="24"/>
        </w:rPr>
      </w:pPr>
      <w:r w:rsidRPr="00FF7A33">
        <w:rPr>
          <w:rFonts w:ascii="Times New Roman" w:hAnsi="Times New Roman"/>
          <w:sz w:val="24"/>
          <w:szCs w:val="24"/>
        </w:rPr>
        <w:t xml:space="preserve">Цена Договора не включает в себя: расходы по заключению и исполнению настоящего Договора (нотариальное оформление документов, открытие счетов, банковские комиссии, государственные пошлины и иные расходы, связанные с государственной регистрацией настоящего Договора и дополнительных соглашений к нему, государственной регистрацией права собственности на Объект Долевого Строительства и т.д.); расходы за услуги и работы по управлению имуществом Здания, а также коммунальные и иные эксплуатационные расходы (начисляемые за период после подписания Передаточного </w:t>
      </w:r>
      <w:r w:rsidR="00BD0E0F" w:rsidRPr="00FF7A33">
        <w:rPr>
          <w:rFonts w:ascii="Times New Roman" w:hAnsi="Times New Roman"/>
          <w:sz w:val="24"/>
          <w:szCs w:val="24"/>
        </w:rPr>
        <w:t>а</w:t>
      </w:r>
      <w:r w:rsidRPr="00FF7A33">
        <w:rPr>
          <w:rFonts w:ascii="Times New Roman" w:hAnsi="Times New Roman"/>
          <w:sz w:val="24"/>
          <w:szCs w:val="24"/>
        </w:rPr>
        <w:t>кта).</w:t>
      </w:r>
    </w:p>
    <w:p w:rsidR="00B76969" w:rsidRPr="00FF7A33" w:rsidRDefault="00B76969" w:rsidP="00BD0E0F">
      <w:pPr>
        <w:pStyle w:val="aff1"/>
        <w:widowControl w:val="0"/>
        <w:numPr>
          <w:ilvl w:val="1"/>
          <w:numId w:val="40"/>
        </w:numPr>
        <w:spacing w:after="0" w:line="240" w:lineRule="auto"/>
        <w:ind w:left="709" w:hanging="709"/>
        <w:jc w:val="both"/>
        <w:rPr>
          <w:rFonts w:ascii="Times New Roman" w:hAnsi="Times New Roman"/>
          <w:sz w:val="24"/>
          <w:szCs w:val="24"/>
        </w:rPr>
      </w:pPr>
      <w:proofErr w:type="gramStart"/>
      <w:r w:rsidRPr="00FF7A33">
        <w:rPr>
          <w:rFonts w:ascii="Times New Roman" w:hAnsi="Times New Roman"/>
          <w:sz w:val="24"/>
          <w:szCs w:val="24"/>
        </w:rPr>
        <w:t>Стороны настоящим признают и соглашаются, что любое изменение объема выполняемых Застройщико</w:t>
      </w:r>
      <w:r w:rsidR="00B8432D" w:rsidRPr="00FF7A33">
        <w:rPr>
          <w:rFonts w:ascii="Times New Roman" w:hAnsi="Times New Roman"/>
          <w:sz w:val="24"/>
          <w:szCs w:val="24"/>
        </w:rPr>
        <w:t>м работ в результате изменений проектной д</w:t>
      </w:r>
      <w:r w:rsidRPr="00FF7A33">
        <w:rPr>
          <w:rFonts w:ascii="Times New Roman" w:hAnsi="Times New Roman"/>
          <w:sz w:val="24"/>
          <w:szCs w:val="24"/>
        </w:rPr>
        <w:t>окументации</w:t>
      </w:r>
      <w:r w:rsidR="00B8432D" w:rsidRPr="00FF7A33">
        <w:rPr>
          <w:rFonts w:ascii="Times New Roman" w:hAnsi="Times New Roman"/>
          <w:sz w:val="24"/>
          <w:szCs w:val="24"/>
        </w:rPr>
        <w:t xml:space="preserve"> на строительство Здания</w:t>
      </w:r>
      <w:r w:rsidRPr="00FF7A33">
        <w:rPr>
          <w:rFonts w:ascii="Times New Roman" w:hAnsi="Times New Roman"/>
          <w:sz w:val="24"/>
          <w:szCs w:val="24"/>
        </w:rPr>
        <w:t xml:space="preserve"> и </w:t>
      </w:r>
      <w:r w:rsidR="000F63F1" w:rsidRPr="00FF7A33">
        <w:rPr>
          <w:rFonts w:ascii="Times New Roman" w:hAnsi="Times New Roman"/>
          <w:sz w:val="24"/>
          <w:szCs w:val="24"/>
        </w:rPr>
        <w:t>(или) изменений з</w:t>
      </w:r>
      <w:r w:rsidRPr="00FF7A33">
        <w:rPr>
          <w:rFonts w:ascii="Times New Roman" w:hAnsi="Times New Roman"/>
          <w:sz w:val="24"/>
          <w:szCs w:val="24"/>
        </w:rPr>
        <w:t>аконодательства (включая возможные изменения стандартов и (или) вступление в силу технических регламентов)</w:t>
      </w:r>
      <w:r w:rsidR="00A56F54" w:rsidRPr="00FF7A33">
        <w:rPr>
          <w:rFonts w:ascii="Times New Roman" w:hAnsi="Times New Roman"/>
          <w:sz w:val="24"/>
          <w:szCs w:val="24"/>
        </w:rPr>
        <w:t xml:space="preserve">, а также изменение </w:t>
      </w:r>
      <w:r w:rsidR="003A2AEA" w:rsidRPr="00FF7A33">
        <w:rPr>
          <w:rFonts w:ascii="Times New Roman" w:hAnsi="Times New Roman"/>
          <w:sz w:val="24"/>
          <w:szCs w:val="24"/>
        </w:rPr>
        <w:t xml:space="preserve">используемых </w:t>
      </w:r>
      <w:r w:rsidR="00A56F54" w:rsidRPr="00FF7A33">
        <w:rPr>
          <w:rFonts w:ascii="Times New Roman" w:hAnsi="Times New Roman"/>
          <w:sz w:val="24"/>
          <w:szCs w:val="24"/>
        </w:rPr>
        <w:t xml:space="preserve">материалов или оборудования </w:t>
      </w:r>
      <w:r w:rsidR="003A2AEA" w:rsidRPr="00FF7A33">
        <w:rPr>
          <w:rFonts w:ascii="Times New Roman" w:hAnsi="Times New Roman"/>
          <w:sz w:val="24"/>
          <w:szCs w:val="24"/>
        </w:rPr>
        <w:t xml:space="preserve">(включая инженерное оборудование) </w:t>
      </w:r>
      <w:r w:rsidR="00A56F54" w:rsidRPr="00FF7A33">
        <w:rPr>
          <w:rFonts w:ascii="Times New Roman" w:hAnsi="Times New Roman"/>
          <w:sz w:val="24"/>
          <w:szCs w:val="24"/>
        </w:rPr>
        <w:t>на аналоги</w:t>
      </w:r>
      <w:r w:rsidR="00156B3C" w:rsidRPr="00FF7A33">
        <w:rPr>
          <w:rFonts w:ascii="Times New Roman" w:hAnsi="Times New Roman"/>
          <w:sz w:val="24"/>
          <w:szCs w:val="24"/>
        </w:rPr>
        <w:t xml:space="preserve"> без ухудшения качества</w:t>
      </w:r>
      <w:r w:rsidR="00A56F54" w:rsidRPr="00FF7A33">
        <w:rPr>
          <w:rFonts w:ascii="Times New Roman" w:hAnsi="Times New Roman"/>
          <w:sz w:val="24"/>
          <w:szCs w:val="24"/>
        </w:rPr>
        <w:t xml:space="preserve"> </w:t>
      </w:r>
      <w:r w:rsidRPr="00FF7A33">
        <w:rPr>
          <w:rFonts w:ascii="Times New Roman" w:hAnsi="Times New Roman"/>
          <w:sz w:val="24"/>
          <w:szCs w:val="24"/>
        </w:rPr>
        <w:t>не</w:t>
      </w:r>
      <w:r w:rsidR="005A2176" w:rsidRPr="00FF7A33">
        <w:rPr>
          <w:rFonts w:ascii="Times New Roman" w:hAnsi="Times New Roman"/>
          <w:sz w:val="24"/>
          <w:szCs w:val="24"/>
        </w:rPr>
        <w:t xml:space="preserve"> будет являться основанием для изменения </w:t>
      </w:r>
      <w:r w:rsidRPr="00FF7A33">
        <w:rPr>
          <w:rFonts w:ascii="Times New Roman" w:hAnsi="Times New Roman"/>
          <w:sz w:val="24"/>
          <w:szCs w:val="24"/>
        </w:rPr>
        <w:t>Цен</w:t>
      </w:r>
      <w:r w:rsidR="005A2176" w:rsidRPr="00FF7A33">
        <w:rPr>
          <w:rFonts w:ascii="Times New Roman" w:hAnsi="Times New Roman"/>
          <w:sz w:val="24"/>
          <w:szCs w:val="24"/>
        </w:rPr>
        <w:t>ы</w:t>
      </w:r>
      <w:r w:rsidRPr="00FF7A33">
        <w:rPr>
          <w:rFonts w:ascii="Times New Roman" w:hAnsi="Times New Roman"/>
          <w:sz w:val="24"/>
          <w:szCs w:val="24"/>
        </w:rPr>
        <w:t xml:space="preserve"> Договора.</w:t>
      </w:r>
      <w:proofErr w:type="gramEnd"/>
    </w:p>
    <w:p w:rsidR="00995810" w:rsidRPr="00FF7A33" w:rsidRDefault="00995810" w:rsidP="00470D21">
      <w:pPr>
        <w:pStyle w:val="BMKHeading2"/>
        <w:widowControl w:val="0"/>
        <w:numPr>
          <w:ilvl w:val="1"/>
          <w:numId w:val="40"/>
        </w:numPr>
        <w:spacing w:after="0"/>
        <w:ind w:left="720" w:hanging="720"/>
        <w:contextualSpacing/>
        <w:rPr>
          <w:sz w:val="24"/>
          <w:szCs w:val="24"/>
          <w:lang w:val="ru-RU"/>
        </w:rPr>
      </w:pPr>
      <w:proofErr w:type="gramStart"/>
      <w:r w:rsidRPr="00FF7A33">
        <w:rPr>
          <w:sz w:val="24"/>
          <w:szCs w:val="24"/>
          <w:lang w:val="ru-RU"/>
        </w:rPr>
        <w:t xml:space="preserve">В случае Уступки права требования и перевода долга Участником </w:t>
      </w:r>
      <w:r w:rsidR="00470D21" w:rsidRPr="00FF7A33">
        <w:rPr>
          <w:sz w:val="24"/>
          <w:szCs w:val="24"/>
          <w:lang w:val="ru-RU"/>
        </w:rPr>
        <w:t>Д</w:t>
      </w:r>
      <w:r w:rsidRPr="00FF7A33">
        <w:rPr>
          <w:sz w:val="24"/>
          <w:szCs w:val="24"/>
          <w:lang w:val="ru-RU"/>
        </w:rPr>
        <w:t xml:space="preserve">олевого </w:t>
      </w:r>
      <w:r w:rsidR="00470D21" w:rsidRPr="00FF7A33">
        <w:rPr>
          <w:sz w:val="24"/>
          <w:szCs w:val="24"/>
          <w:lang w:val="ru-RU"/>
        </w:rPr>
        <w:t>С</w:t>
      </w:r>
      <w:r w:rsidRPr="00FF7A33">
        <w:rPr>
          <w:sz w:val="24"/>
          <w:szCs w:val="24"/>
          <w:lang w:val="ru-RU"/>
        </w:rPr>
        <w:t xml:space="preserve">троительства, являющимся владельцем </w:t>
      </w:r>
      <w:r w:rsidR="00507C4D">
        <w:rPr>
          <w:sz w:val="24"/>
          <w:szCs w:val="24"/>
          <w:lang w:val="ru-RU"/>
        </w:rPr>
        <w:t>с</w:t>
      </w:r>
      <w:r w:rsidRPr="00FF7A33">
        <w:rPr>
          <w:sz w:val="24"/>
          <w:szCs w:val="24"/>
          <w:lang w:val="ru-RU"/>
        </w:rPr>
        <w:t xml:space="preserve">чета </w:t>
      </w:r>
      <w:proofErr w:type="spellStart"/>
      <w:r w:rsidRPr="00FF7A33">
        <w:rPr>
          <w:sz w:val="24"/>
          <w:szCs w:val="24"/>
          <w:lang w:val="ru-RU"/>
        </w:rPr>
        <w:t>эскроу</w:t>
      </w:r>
      <w:proofErr w:type="spellEnd"/>
      <w:r w:rsidRPr="00FF7A33">
        <w:rPr>
          <w:sz w:val="24"/>
          <w:szCs w:val="24"/>
          <w:lang w:val="ru-RU"/>
        </w:rPr>
        <w:t xml:space="preserve">, права требования по Договору или переход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w:t>
      </w:r>
      <w:r w:rsidR="00204CF0" w:rsidRPr="00FF7A33">
        <w:rPr>
          <w:sz w:val="24"/>
          <w:szCs w:val="24"/>
          <w:lang w:val="ru-RU"/>
        </w:rPr>
        <w:t>у</w:t>
      </w:r>
      <w:r w:rsidRPr="00FF7A33">
        <w:rPr>
          <w:sz w:val="24"/>
          <w:szCs w:val="24"/>
          <w:lang w:val="ru-RU"/>
        </w:rPr>
        <w:t>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w:t>
      </w:r>
      <w:proofErr w:type="gramEnd"/>
      <w:r w:rsidRPr="00FF7A33">
        <w:rPr>
          <w:sz w:val="24"/>
          <w:szCs w:val="24"/>
          <w:lang w:val="ru-RU"/>
        </w:rPr>
        <w:t xml:space="preserve"> </w:t>
      </w:r>
      <w:r w:rsidR="00204CF0" w:rsidRPr="00FF7A33">
        <w:rPr>
          <w:sz w:val="24"/>
          <w:szCs w:val="24"/>
          <w:lang w:val="ru-RU"/>
        </w:rPr>
        <w:t>Д</w:t>
      </w:r>
      <w:r w:rsidRPr="00FF7A33">
        <w:rPr>
          <w:sz w:val="24"/>
          <w:szCs w:val="24"/>
          <w:lang w:val="ru-RU"/>
        </w:rPr>
        <w:t xml:space="preserve">олевого </w:t>
      </w:r>
      <w:r w:rsidR="00204CF0" w:rsidRPr="00FF7A33">
        <w:rPr>
          <w:sz w:val="24"/>
          <w:szCs w:val="24"/>
          <w:lang w:val="ru-RU"/>
        </w:rPr>
        <w:t>С</w:t>
      </w:r>
      <w:r w:rsidRPr="00FF7A33">
        <w:rPr>
          <w:sz w:val="24"/>
          <w:szCs w:val="24"/>
          <w:lang w:val="ru-RU"/>
        </w:rPr>
        <w:t xml:space="preserve">троительства по Договору, или с момента перехода по иным основаниям прав требований по такому Договору переходят все права и обязанности по Договору счета </w:t>
      </w:r>
      <w:proofErr w:type="spellStart"/>
      <w:r w:rsidRPr="00FF7A33">
        <w:rPr>
          <w:sz w:val="24"/>
          <w:szCs w:val="24"/>
          <w:lang w:val="ru-RU"/>
        </w:rPr>
        <w:t>эскроу</w:t>
      </w:r>
      <w:proofErr w:type="spellEnd"/>
      <w:r w:rsidRPr="00FF7A33">
        <w:rPr>
          <w:sz w:val="24"/>
          <w:szCs w:val="24"/>
          <w:lang w:val="ru-RU"/>
        </w:rPr>
        <w:t>, заключенному прежним Участником долевого строительства.</w:t>
      </w:r>
    </w:p>
    <w:p w:rsidR="00995810" w:rsidRPr="00FF7A33" w:rsidRDefault="00995810" w:rsidP="00470D21">
      <w:pPr>
        <w:pStyle w:val="BMKHeading2"/>
        <w:widowControl w:val="0"/>
        <w:numPr>
          <w:ilvl w:val="1"/>
          <w:numId w:val="40"/>
        </w:numPr>
        <w:spacing w:after="0"/>
        <w:ind w:left="720" w:hanging="720"/>
        <w:contextualSpacing/>
        <w:rPr>
          <w:sz w:val="24"/>
          <w:szCs w:val="24"/>
          <w:lang w:val="ru-RU"/>
        </w:rPr>
      </w:pPr>
      <w:proofErr w:type="gramStart"/>
      <w:r w:rsidRPr="00FF7A33">
        <w:rPr>
          <w:sz w:val="24"/>
          <w:szCs w:val="24"/>
          <w:lang w:val="ru-RU"/>
        </w:rPr>
        <w:t xml:space="preserve">В случае отказа Уполномоченного Банка от заключения Договора счета </w:t>
      </w:r>
      <w:proofErr w:type="spellStart"/>
      <w:r w:rsidRPr="00FF7A33">
        <w:rPr>
          <w:sz w:val="24"/>
          <w:szCs w:val="24"/>
          <w:lang w:val="ru-RU"/>
        </w:rPr>
        <w:t>эскроу</w:t>
      </w:r>
      <w:proofErr w:type="spellEnd"/>
      <w:r w:rsidRPr="00FF7A33">
        <w:rPr>
          <w:sz w:val="24"/>
          <w:szCs w:val="24"/>
          <w:lang w:val="ru-RU"/>
        </w:rPr>
        <w:t xml:space="preserve"> с Участником </w:t>
      </w:r>
      <w:r w:rsidR="00470D21" w:rsidRPr="00FF7A33">
        <w:rPr>
          <w:sz w:val="24"/>
          <w:szCs w:val="24"/>
          <w:lang w:val="ru-RU"/>
        </w:rPr>
        <w:t>Д</w:t>
      </w:r>
      <w:r w:rsidRPr="00FF7A33">
        <w:rPr>
          <w:sz w:val="24"/>
          <w:szCs w:val="24"/>
          <w:lang w:val="ru-RU"/>
        </w:rPr>
        <w:t xml:space="preserve">олевого </w:t>
      </w:r>
      <w:r w:rsidR="00470D21" w:rsidRPr="00FF7A33">
        <w:rPr>
          <w:sz w:val="24"/>
          <w:szCs w:val="24"/>
          <w:lang w:val="ru-RU"/>
        </w:rPr>
        <w:t>С</w:t>
      </w:r>
      <w:r w:rsidRPr="00FF7A33">
        <w:rPr>
          <w:sz w:val="24"/>
          <w:szCs w:val="24"/>
          <w:lang w:val="ru-RU"/>
        </w:rPr>
        <w:t xml:space="preserve">троительства, расторжения Уполномоченным банком Договора счета </w:t>
      </w:r>
      <w:proofErr w:type="spellStart"/>
      <w:r w:rsidRPr="00FF7A33">
        <w:rPr>
          <w:sz w:val="24"/>
          <w:szCs w:val="24"/>
          <w:lang w:val="ru-RU"/>
        </w:rPr>
        <w:t>эскроу</w:t>
      </w:r>
      <w:proofErr w:type="spellEnd"/>
      <w:r w:rsidRPr="00FF7A33">
        <w:rPr>
          <w:sz w:val="24"/>
          <w:szCs w:val="24"/>
          <w:lang w:val="ru-RU"/>
        </w:rPr>
        <w:t xml:space="preserve"> с Участником </w:t>
      </w:r>
      <w:r w:rsidR="00470D21" w:rsidRPr="00FF7A33">
        <w:rPr>
          <w:sz w:val="24"/>
          <w:szCs w:val="24"/>
          <w:lang w:val="ru-RU"/>
        </w:rPr>
        <w:t>Д</w:t>
      </w:r>
      <w:r w:rsidRPr="00FF7A33">
        <w:rPr>
          <w:sz w:val="24"/>
          <w:szCs w:val="24"/>
          <w:lang w:val="ru-RU"/>
        </w:rPr>
        <w:t xml:space="preserve">олевого </w:t>
      </w:r>
      <w:r w:rsidR="00470D21" w:rsidRPr="00FF7A33">
        <w:rPr>
          <w:sz w:val="24"/>
          <w:szCs w:val="24"/>
          <w:lang w:val="ru-RU"/>
        </w:rPr>
        <w:t>С</w:t>
      </w:r>
      <w:r w:rsidRPr="00FF7A33">
        <w:rPr>
          <w:sz w:val="24"/>
          <w:szCs w:val="24"/>
          <w:lang w:val="ru-RU"/>
        </w:rPr>
        <w:t xml:space="preserve">троительства, являющимся стороной Договора, по основаниям, указанным в </w:t>
      </w:r>
      <w:hyperlink r:id="rId31" w:history="1">
        <w:r w:rsidRPr="00FF7A33">
          <w:rPr>
            <w:rStyle w:val="af2"/>
            <w:color w:val="auto"/>
            <w:sz w:val="24"/>
            <w:szCs w:val="24"/>
            <w:u w:val="none"/>
            <w:lang w:val="ru-RU"/>
          </w:rPr>
          <w:t>пункте 5.2 статьи 7</w:t>
        </w:r>
      </w:hyperlink>
      <w:r w:rsidRPr="00FF7A33">
        <w:rPr>
          <w:sz w:val="24"/>
          <w:szCs w:val="24"/>
          <w:lang w:val="ru-RU"/>
        </w:rPr>
        <w:t xml:space="preserve"> Федерального закона от 7 августа 2001 года </w:t>
      </w:r>
      <w:r w:rsidRPr="00FF7A33">
        <w:rPr>
          <w:sz w:val="24"/>
          <w:szCs w:val="24"/>
        </w:rPr>
        <w:t>N</w:t>
      </w:r>
      <w:r w:rsidRPr="00FF7A33">
        <w:rPr>
          <w:sz w:val="24"/>
          <w:szCs w:val="24"/>
          <w:lang w:val="ru-RU"/>
        </w:rPr>
        <w:t xml:space="preserve"> 115-ФЗ "О противодействии легализации (отмыванию) доходов, полученных преступным путем, и финансированию терроризма", Застройщик может в одностороннем порядке</w:t>
      </w:r>
      <w:proofErr w:type="gramEnd"/>
      <w:r w:rsidRPr="00FF7A33">
        <w:rPr>
          <w:sz w:val="24"/>
          <w:szCs w:val="24"/>
          <w:lang w:val="ru-RU"/>
        </w:rPr>
        <w:t xml:space="preserve"> отказаться от исполнения Договора в порядке, предусмотренном </w:t>
      </w:r>
      <w:hyperlink r:id="rId32" w:history="1">
        <w:r w:rsidRPr="00FF7A33">
          <w:rPr>
            <w:rStyle w:val="af2"/>
            <w:color w:val="auto"/>
            <w:sz w:val="24"/>
            <w:szCs w:val="24"/>
            <w:u w:val="none"/>
            <w:lang w:val="ru-RU"/>
          </w:rPr>
          <w:t>частями 3</w:t>
        </w:r>
      </w:hyperlink>
      <w:r w:rsidRPr="00FF7A33">
        <w:rPr>
          <w:sz w:val="24"/>
          <w:szCs w:val="24"/>
          <w:lang w:val="ru-RU"/>
        </w:rPr>
        <w:t xml:space="preserve"> и </w:t>
      </w:r>
      <w:hyperlink r:id="rId33" w:history="1">
        <w:r w:rsidRPr="00FF7A33">
          <w:rPr>
            <w:rStyle w:val="af2"/>
            <w:color w:val="auto"/>
            <w:sz w:val="24"/>
            <w:szCs w:val="24"/>
            <w:u w:val="none"/>
            <w:lang w:val="ru-RU"/>
          </w:rPr>
          <w:t>4 статьи 9</w:t>
        </w:r>
      </w:hyperlink>
      <w:r w:rsidRPr="00FF7A33">
        <w:rPr>
          <w:sz w:val="24"/>
          <w:szCs w:val="24"/>
          <w:lang w:val="ru-RU"/>
        </w:rPr>
        <w:t xml:space="preserve"> Федерального Закона от 30.12.2004г. №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rsidR="005325A0" w:rsidRPr="00FF7A33" w:rsidRDefault="005F3200" w:rsidP="00470D21">
      <w:pPr>
        <w:pStyle w:val="BMKHeading2"/>
        <w:widowControl w:val="0"/>
        <w:numPr>
          <w:ilvl w:val="1"/>
          <w:numId w:val="40"/>
        </w:numPr>
        <w:spacing w:after="0"/>
        <w:ind w:left="720" w:hanging="720"/>
        <w:contextualSpacing/>
        <w:rPr>
          <w:sz w:val="24"/>
          <w:szCs w:val="24"/>
          <w:lang w:val="ru-RU"/>
        </w:rPr>
      </w:pPr>
      <w:bookmarkStart w:id="19" w:name="_Ref518399067"/>
      <w:r w:rsidRPr="00FF7A33">
        <w:rPr>
          <w:sz w:val="24"/>
          <w:szCs w:val="24"/>
          <w:lang w:val="ru-RU"/>
        </w:rPr>
        <w:t xml:space="preserve">Если </w:t>
      </w:r>
      <w:r w:rsidR="001F4074" w:rsidRPr="00FF7A33">
        <w:rPr>
          <w:sz w:val="24"/>
          <w:szCs w:val="24"/>
          <w:lang w:val="ru-RU"/>
        </w:rPr>
        <w:t xml:space="preserve">Общая площадь квартиры и (или) площадь </w:t>
      </w:r>
      <w:proofErr w:type="spellStart"/>
      <w:r w:rsidR="001F4074" w:rsidRPr="00FF7A33">
        <w:rPr>
          <w:sz w:val="24"/>
          <w:szCs w:val="24"/>
          <w:lang w:val="ru-RU"/>
        </w:rPr>
        <w:t>машино-места</w:t>
      </w:r>
      <w:proofErr w:type="spellEnd"/>
      <w:r w:rsidR="005325A0" w:rsidRPr="00FF7A33">
        <w:rPr>
          <w:sz w:val="24"/>
          <w:szCs w:val="24"/>
          <w:lang w:val="ru-RU"/>
        </w:rPr>
        <w:t xml:space="preserve"> </w:t>
      </w:r>
      <w:r w:rsidRPr="00FF7A33">
        <w:rPr>
          <w:sz w:val="24"/>
          <w:szCs w:val="24"/>
          <w:lang w:val="ru-RU"/>
        </w:rPr>
        <w:t xml:space="preserve">(указанная в Передаточном </w:t>
      </w:r>
      <w:r w:rsidR="00470D21" w:rsidRPr="00FF7A33">
        <w:rPr>
          <w:sz w:val="24"/>
          <w:szCs w:val="24"/>
          <w:lang w:val="ru-RU"/>
        </w:rPr>
        <w:t>а</w:t>
      </w:r>
      <w:r w:rsidRPr="00FF7A33">
        <w:rPr>
          <w:sz w:val="24"/>
          <w:szCs w:val="24"/>
          <w:lang w:val="ru-RU"/>
        </w:rPr>
        <w:t xml:space="preserve">кте) будет отличаться от </w:t>
      </w:r>
      <w:r w:rsidR="007A0677" w:rsidRPr="00FF7A33">
        <w:rPr>
          <w:sz w:val="24"/>
          <w:szCs w:val="24"/>
          <w:lang w:val="ru-RU"/>
        </w:rPr>
        <w:t xml:space="preserve">Проектной площади квартиры и (или) Проектной площади </w:t>
      </w:r>
      <w:proofErr w:type="spellStart"/>
      <w:r w:rsidR="007A0677" w:rsidRPr="00FF7A33">
        <w:rPr>
          <w:sz w:val="24"/>
          <w:szCs w:val="24"/>
          <w:lang w:val="ru-RU"/>
        </w:rPr>
        <w:t>машино-места</w:t>
      </w:r>
      <w:proofErr w:type="spellEnd"/>
      <w:r w:rsidR="00470D21" w:rsidRPr="00C812E0">
        <w:rPr>
          <w:sz w:val="24"/>
          <w:szCs w:val="24"/>
          <w:lang w:val="ru-RU"/>
        </w:rPr>
        <w:t xml:space="preserve">, </w:t>
      </w:r>
      <w:r w:rsidR="005325A0" w:rsidRPr="00C812E0">
        <w:rPr>
          <w:sz w:val="24"/>
          <w:szCs w:val="24"/>
          <w:lang w:val="ru-RU"/>
        </w:rPr>
        <w:t xml:space="preserve"> </w:t>
      </w:r>
      <w:r w:rsidR="001C06AB" w:rsidRPr="00C812E0">
        <w:rPr>
          <w:sz w:val="24"/>
          <w:szCs w:val="24"/>
          <w:lang w:val="ru-RU"/>
        </w:rPr>
        <w:t xml:space="preserve">на </w:t>
      </w:r>
      <w:r w:rsidR="00CE1320" w:rsidRPr="00C812E0">
        <w:rPr>
          <w:sz w:val="24"/>
          <w:szCs w:val="24"/>
          <w:lang w:val="ru-RU"/>
        </w:rPr>
        <w:t>10</w:t>
      </w:r>
      <w:r w:rsidR="005325A0" w:rsidRPr="00C812E0">
        <w:rPr>
          <w:sz w:val="24"/>
          <w:szCs w:val="24"/>
          <w:lang w:val="ru-RU"/>
        </w:rPr>
        <w:t>% (</w:t>
      </w:r>
      <w:r w:rsidR="00CE1320" w:rsidRPr="00C812E0">
        <w:rPr>
          <w:sz w:val="24"/>
          <w:szCs w:val="24"/>
          <w:lang w:val="ru-RU"/>
        </w:rPr>
        <w:t>десять процентов</w:t>
      </w:r>
      <w:r w:rsidR="001814E9" w:rsidRPr="00C812E0">
        <w:rPr>
          <w:sz w:val="24"/>
          <w:szCs w:val="24"/>
          <w:lang w:val="ru-RU"/>
        </w:rPr>
        <w:t>) и более,</w:t>
      </w:r>
      <w:r w:rsidR="001814E9" w:rsidRPr="00FF7A33">
        <w:rPr>
          <w:sz w:val="24"/>
          <w:szCs w:val="24"/>
          <w:lang w:val="ru-RU"/>
        </w:rPr>
        <w:t xml:space="preserve"> Ц</w:t>
      </w:r>
      <w:r w:rsidR="005325A0" w:rsidRPr="00FF7A33">
        <w:rPr>
          <w:sz w:val="24"/>
          <w:szCs w:val="24"/>
          <w:lang w:val="ru-RU"/>
        </w:rPr>
        <w:t>ена Договора будет уточнена в соответствии со следующим:</w:t>
      </w:r>
      <w:bookmarkEnd w:id="19"/>
    </w:p>
    <w:p w:rsidR="009E6299" w:rsidRPr="00FF7A33" w:rsidRDefault="005F3200" w:rsidP="001C4A9C">
      <w:pPr>
        <w:pStyle w:val="BMKHeading2"/>
        <w:widowControl w:val="0"/>
        <w:numPr>
          <w:ilvl w:val="0"/>
          <w:numId w:val="27"/>
        </w:numPr>
        <w:spacing w:after="0"/>
        <w:ind w:hanging="731"/>
        <w:contextualSpacing/>
        <w:rPr>
          <w:sz w:val="24"/>
          <w:szCs w:val="24"/>
          <w:lang w:val="ru-RU"/>
        </w:rPr>
      </w:pPr>
      <w:r w:rsidRPr="00FF7A33">
        <w:rPr>
          <w:sz w:val="24"/>
          <w:szCs w:val="24"/>
          <w:lang w:val="ru-RU"/>
        </w:rPr>
        <w:t xml:space="preserve">Если </w:t>
      </w:r>
      <w:r w:rsidR="007A0677" w:rsidRPr="00FF7A33">
        <w:rPr>
          <w:sz w:val="24"/>
          <w:szCs w:val="24"/>
          <w:lang w:val="ru-RU"/>
        </w:rPr>
        <w:t xml:space="preserve">общая площадь квартиры и (или) общая площадь </w:t>
      </w:r>
      <w:proofErr w:type="spellStart"/>
      <w:r w:rsidR="007A0677" w:rsidRPr="00FF7A33">
        <w:rPr>
          <w:sz w:val="24"/>
          <w:szCs w:val="24"/>
          <w:lang w:val="ru-RU"/>
        </w:rPr>
        <w:t>машино-места</w:t>
      </w:r>
      <w:proofErr w:type="spellEnd"/>
      <w:r w:rsidR="001814E9" w:rsidRPr="00FF7A33">
        <w:rPr>
          <w:sz w:val="24"/>
          <w:szCs w:val="24"/>
          <w:lang w:val="ru-RU"/>
        </w:rPr>
        <w:t xml:space="preserve"> больше</w:t>
      </w:r>
      <w:r w:rsidR="007A0677" w:rsidRPr="00FF7A33">
        <w:rPr>
          <w:sz w:val="24"/>
          <w:szCs w:val="24"/>
          <w:lang w:val="ru-RU"/>
        </w:rPr>
        <w:t>,</w:t>
      </w:r>
      <w:r w:rsidR="001814E9" w:rsidRPr="00FF7A33">
        <w:rPr>
          <w:sz w:val="24"/>
          <w:szCs w:val="24"/>
          <w:lang w:val="ru-RU"/>
        </w:rPr>
        <w:t xml:space="preserve"> </w:t>
      </w:r>
      <w:r w:rsidR="001814E9" w:rsidRPr="00FF7A33">
        <w:rPr>
          <w:sz w:val="24"/>
          <w:szCs w:val="24"/>
          <w:lang w:val="ru-RU"/>
        </w:rPr>
        <w:lastRenderedPageBreak/>
        <w:t xml:space="preserve">чем </w:t>
      </w:r>
      <w:r w:rsidR="007A0677" w:rsidRPr="00FF7A33">
        <w:rPr>
          <w:sz w:val="24"/>
          <w:szCs w:val="24"/>
          <w:lang w:val="ru-RU"/>
        </w:rPr>
        <w:t>Проектная</w:t>
      </w:r>
      <w:r w:rsidR="00A843BB">
        <w:rPr>
          <w:sz w:val="24"/>
          <w:szCs w:val="24"/>
          <w:lang w:val="ru-RU"/>
        </w:rPr>
        <w:t xml:space="preserve"> общая</w:t>
      </w:r>
      <w:r w:rsidR="007A0677" w:rsidRPr="00FF7A33">
        <w:rPr>
          <w:sz w:val="24"/>
          <w:szCs w:val="24"/>
          <w:lang w:val="ru-RU"/>
        </w:rPr>
        <w:t xml:space="preserve"> площадь квартиры и (или) Проектная площадь </w:t>
      </w:r>
      <w:proofErr w:type="spellStart"/>
      <w:r w:rsidR="007A0677" w:rsidRPr="00FF7A33">
        <w:rPr>
          <w:sz w:val="24"/>
          <w:szCs w:val="24"/>
          <w:lang w:val="ru-RU"/>
        </w:rPr>
        <w:t>машино-места</w:t>
      </w:r>
      <w:proofErr w:type="spellEnd"/>
      <w:r w:rsidR="001814E9" w:rsidRPr="00FF7A33">
        <w:rPr>
          <w:sz w:val="24"/>
          <w:szCs w:val="24"/>
          <w:lang w:val="ru-RU"/>
        </w:rPr>
        <w:t>, Ц</w:t>
      </w:r>
      <w:r w:rsidR="005325A0" w:rsidRPr="00FF7A33">
        <w:rPr>
          <w:sz w:val="24"/>
          <w:szCs w:val="24"/>
          <w:lang w:val="ru-RU"/>
        </w:rPr>
        <w:t>ена Договора увеличивается на сумму, рассчитываемую по следующей формуле:</w:t>
      </w:r>
      <w:r w:rsidR="003B78BF" w:rsidRPr="00FF7A33">
        <w:rPr>
          <w:sz w:val="24"/>
          <w:szCs w:val="24"/>
          <w:lang w:val="ru-RU"/>
        </w:rPr>
        <w:t xml:space="preserve"> </w:t>
      </w:r>
      <w:r w:rsidR="00274E0E" w:rsidRPr="00FF7A33">
        <w:rPr>
          <w:i/>
          <w:sz w:val="24"/>
          <w:szCs w:val="24"/>
          <w:lang w:val="ru-RU"/>
        </w:rPr>
        <w:t xml:space="preserve">(ФП – ПП) </w:t>
      </w:r>
      <w:proofErr w:type="spellStart"/>
      <w:r w:rsidR="00274E0E" w:rsidRPr="00FF7A33">
        <w:rPr>
          <w:i/>
          <w:sz w:val="24"/>
          <w:szCs w:val="24"/>
          <w:lang w:val="ru-RU"/>
        </w:rPr>
        <w:t>х</w:t>
      </w:r>
      <w:proofErr w:type="spellEnd"/>
      <w:r w:rsidR="00274E0E" w:rsidRPr="00FF7A33">
        <w:rPr>
          <w:i/>
          <w:sz w:val="24"/>
          <w:szCs w:val="24"/>
          <w:lang w:val="ru-RU"/>
        </w:rPr>
        <w:t xml:space="preserve"> </w:t>
      </w:r>
      <w:r w:rsidR="009E6299" w:rsidRPr="00FF7A33">
        <w:rPr>
          <w:i/>
          <w:sz w:val="24"/>
          <w:szCs w:val="24"/>
          <w:lang w:val="ru-RU"/>
        </w:rPr>
        <w:t>КВМ</w:t>
      </w:r>
      <w:r w:rsidR="003B78BF" w:rsidRPr="00FF7A33">
        <w:rPr>
          <w:sz w:val="24"/>
          <w:szCs w:val="24"/>
          <w:lang w:val="ru-RU"/>
        </w:rPr>
        <w:t>;</w:t>
      </w:r>
    </w:p>
    <w:p w:rsidR="009020D9" w:rsidRPr="00FF7A33" w:rsidRDefault="005F3200" w:rsidP="001C4A9C">
      <w:pPr>
        <w:pStyle w:val="BMKHeading2"/>
        <w:widowControl w:val="0"/>
        <w:numPr>
          <w:ilvl w:val="0"/>
          <w:numId w:val="27"/>
        </w:numPr>
        <w:spacing w:after="0"/>
        <w:ind w:hanging="731"/>
        <w:contextualSpacing/>
        <w:rPr>
          <w:sz w:val="24"/>
          <w:szCs w:val="24"/>
          <w:lang w:val="ru-RU"/>
        </w:rPr>
      </w:pPr>
      <w:r w:rsidRPr="00FF7A33">
        <w:rPr>
          <w:sz w:val="24"/>
          <w:szCs w:val="24"/>
          <w:lang w:val="ru-RU"/>
        </w:rPr>
        <w:t>Если фактическая п</w:t>
      </w:r>
      <w:r w:rsidR="005325A0" w:rsidRPr="00FF7A33">
        <w:rPr>
          <w:sz w:val="24"/>
          <w:szCs w:val="24"/>
          <w:lang w:val="ru-RU"/>
        </w:rPr>
        <w:t>ло</w:t>
      </w:r>
      <w:r w:rsidRPr="00FF7A33">
        <w:rPr>
          <w:sz w:val="24"/>
          <w:szCs w:val="24"/>
          <w:lang w:val="ru-RU"/>
        </w:rPr>
        <w:t>щадь</w:t>
      </w:r>
      <w:r w:rsidR="001814E9" w:rsidRPr="00FF7A33">
        <w:rPr>
          <w:sz w:val="24"/>
          <w:szCs w:val="24"/>
          <w:lang w:val="ru-RU"/>
        </w:rPr>
        <w:t xml:space="preserve"> меньше</w:t>
      </w:r>
      <w:r w:rsidR="00CE1320">
        <w:rPr>
          <w:sz w:val="24"/>
          <w:szCs w:val="24"/>
          <w:lang w:val="ru-RU"/>
        </w:rPr>
        <w:t>,</w:t>
      </w:r>
      <w:r w:rsidR="001814E9" w:rsidRPr="00FF7A33">
        <w:rPr>
          <w:sz w:val="24"/>
          <w:szCs w:val="24"/>
          <w:lang w:val="ru-RU"/>
        </w:rPr>
        <w:t xml:space="preserve"> чем проектная площадь, Ц</w:t>
      </w:r>
      <w:r w:rsidR="005325A0" w:rsidRPr="00FF7A33">
        <w:rPr>
          <w:sz w:val="24"/>
          <w:szCs w:val="24"/>
          <w:lang w:val="ru-RU"/>
        </w:rPr>
        <w:t>ена Договора уменьшается на сумму, рассчитываемую по следующей формуле</w:t>
      </w:r>
      <w:r w:rsidR="003B78BF" w:rsidRPr="00FF7A33">
        <w:rPr>
          <w:sz w:val="24"/>
          <w:szCs w:val="24"/>
          <w:lang w:val="ru-RU"/>
        </w:rPr>
        <w:t xml:space="preserve"> </w:t>
      </w:r>
      <w:r w:rsidR="009E6299" w:rsidRPr="00FF7A33">
        <w:rPr>
          <w:i/>
          <w:sz w:val="24"/>
          <w:szCs w:val="24"/>
          <w:lang w:val="ru-RU"/>
        </w:rPr>
        <w:t>(ПП</w:t>
      </w:r>
      <w:r w:rsidR="001D7A8D" w:rsidRPr="00FF7A33">
        <w:rPr>
          <w:i/>
          <w:sz w:val="24"/>
          <w:szCs w:val="24"/>
          <w:lang w:val="ru-RU"/>
        </w:rPr>
        <w:t xml:space="preserve"> - ФП</w:t>
      </w:r>
      <w:r w:rsidR="009E6299" w:rsidRPr="00FF7A33">
        <w:rPr>
          <w:i/>
          <w:sz w:val="24"/>
          <w:szCs w:val="24"/>
          <w:lang w:val="ru-RU"/>
        </w:rPr>
        <w:t xml:space="preserve">) </w:t>
      </w:r>
      <w:proofErr w:type="spellStart"/>
      <w:r w:rsidR="009E6299" w:rsidRPr="00FF7A33">
        <w:rPr>
          <w:i/>
          <w:sz w:val="24"/>
          <w:szCs w:val="24"/>
          <w:lang w:val="ru-RU"/>
        </w:rPr>
        <w:t>х</w:t>
      </w:r>
      <w:proofErr w:type="spellEnd"/>
      <w:r w:rsidR="009E6299" w:rsidRPr="00FF7A33">
        <w:rPr>
          <w:i/>
          <w:sz w:val="24"/>
          <w:szCs w:val="24"/>
          <w:lang w:val="ru-RU"/>
        </w:rPr>
        <w:t xml:space="preserve"> КВМ</w:t>
      </w:r>
      <w:r w:rsidR="003B78BF" w:rsidRPr="00FF7A33">
        <w:rPr>
          <w:sz w:val="24"/>
          <w:szCs w:val="24"/>
          <w:lang w:val="ru-RU"/>
        </w:rPr>
        <w:t>;</w:t>
      </w:r>
    </w:p>
    <w:p w:rsidR="009E6299" w:rsidRPr="00FF7A33" w:rsidRDefault="009020D9" w:rsidP="001C4A9C">
      <w:pPr>
        <w:widowControl w:val="0"/>
        <w:ind w:firstLine="708"/>
        <w:contextualSpacing/>
        <w:rPr>
          <w:sz w:val="24"/>
          <w:szCs w:val="24"/>
          <w:lang w:val="ru-RU"/>
        </w:rPr>
      </w:pPr>
      <w:r w:rsidRPr="00FF7A33">
        <w:rPr>
          <w:sz w:val="24"/>
          <w:szCs w:val="24"/>
          <w:lang w:val="ru-RU"/>
        </w:rPr>
        <w:t>г</w:t>
      </w:r>
      <w:r w:rsidR="009E6299" w:rsidRPr="00FF7A33">
        <w:rPr>
          <w:sz w:val="24"/>
          <w:szCs w:val="24"/>
          <w:lang w:val="ru-RU"/>
        </w:rPr>
        <w:t>де</w:t>
      </w:r>
      <w:r w:rsidRPr="00FF7A33">
        <w:rPr>
          <w:sz w:val="24"/>
          <w:szCs w:val="24"/>
          <w:lang w:val="ru-RU"/>
        </w:rPr>
        <w:t>:</w:t>
      </w:r>
    </w:p>
    <w:p w:rsidR="009020D9" w:rsidRPr="00FF7A33" w:rsidRDefault="005F3200" w:rsidP="001C4A9C">
      <w:pPr>
        <w:widowControl w:val="0"/>
        <w:ind w:firstLine="708"/>
        <w:contextualSpacing/>
        <w:rPr>
          <w:sz w:val="24"/>
          <w:szCs w:val="24"/>
          <w:lang w:val="ru-RU"/>
        </w:rPr>
      </w:pPr>
      <w:r w:rsidRPr="00FF7A33">
        <w:rPr>
          <w:sz w:val="24"/>
          <w:szCs w:val="24"/>
          <w:lang w:val="ru-RU"/>
        </w:rPr>
        <w:t xml:space="preserve">ФП – </w:t>
      </w:r>
      <w:r w:rsidR="001F4074" w:rsidRPr="00FF7A33">
        <w:rPr>
          <w:sz w:val="24"/>
          <w:szCs w:val="24"/>
          <w:lang w:val="ru-RU"/>
        </w:rPr>
        <w:t xml:space="preserve">Проектная общая площадь квартиры и (или) Проектная  площадь </w:t>
      </w:r>
      <w:proofErr w:type="spellStart"/>
      <w:r w:rsidR="001F4074" w:rsidRPr="00FF7A33">
        <w:rPr>
          <w:sz w:val="24"/>
          <w:szCs w:val="24"/>
          <w:lang w:val="ru-RU"/>
        </w:rPr>
        <w:t>машино-места</w:t>
      </w:r>
      <w:proofErr w:type="spellEnd"/>
    </w:p>
    <w:p w:rsidR="009E6299" w:rsidRPr="00FF7A33" w:rsidRDefault="005F3200" w:rsidP="001C4A9C">
      <w:pPr>
        <w:widowControl w:val="0"/>
        <w:ind w:firstLine="708"/>
        <w:contextualSpacing/>
        <w:rPr>
          <w:sz w:val="24"/>
          <w:szCs w:val="24"/>
          <w:lang w:val="ru-RU"/>
        </w:rPr>
      </w:pPr>
      <w:r w:rsidRPr="00FF7A33">
        <w:rPr>
          <w:sz w:val="24"/>
          <w:szCs w:val="24"/>
          <w:lang w:val="ru-RU"/>
        </w:rPr>
        <w:t xml:space="preserve">ПП – </w:t>
      </w:r>
      <w:r w:rsidR="001F4074" w:rsidRPr="00FF7A33">
        <w:rPr>
          <w:sz w:val="24"/>
          <w:szCs w:val="24"/>
          <w:lang w:val="ru-RU"/>
        </w:rPr>
        <w:t xml:space="preserve">Общая площадь квартиры и (или) площадь </w:t>
      </w:r>
      <w:proofErr w:type="spellStart"/>
      <w:r w:rsidR="001F4074" w:rsidRPr="00FF7A33">
        <w:rPr>
          <w:sz w:val="24"/>
          <w:szCs w:val="24"/>
          <w:lang w:val="ru-RU"/>
        </w:rPr>
        <w:t>машино-места</w:t>
      </w:r>
      <w:proofErr w:type="spellEnd"/>
    </w:p>
    <w:p w:rsidR="009E6299" w:rsidRPr="00FF7A33" w:rsidRDefault="009E6299" w:rsidP="001C4A9C">
      <w:pPr>
        <w:widowControl w:val="0"/>
        <w:ind w:firstLine="708"/>
        <w:contextualSpacing/>
        <w:rPr>
          <w:i/>
          <w:sz w:val="24"/>
          <w:szCs w:val="24"/>
          <w:lang w:val="ru-RU"/>
        </w:rPr>
      </w:pPr>
      <w:r w:rsidRPr="00FF7A33">
        <w:rPr>
          <w:sz w:val="24"/>
          <w:szCs w:val="24"/>
          <w:lang w:val="ru-RU"/>
        </w:rPr>
        <w:t xml:space="preserve">КВМ – стоимость 1 кв. м согласно </w:t>
      </w:r>
      <w:r w:rsidR="00CE1320">
        <w:rPr>
          <w:sz w:val="24"/>
          <w:szCs w:val="24"/>
          <w:lang w:val="ru-RU"/>
        </w:rPr>
        <w:t xml:space="preserve">пункту </w:t>
      </w:r>
      <w:r w:rsidR="001F4074" w:rsidRPr="00FF7A33">
        <w:rPr>
          <w:sz w:val="24"/>
          <w:szCs w:val="24"/>
          <w:lang w:val="ru-RU"/>
        </w:rPr>
        <w:t>7</w:t>
      </w:r>
      <w:r w:rsidR="00470D21" w:rsidRPr="00FF7A33">
        <w:rPr>
          <w:sz w:val="24"/>
          <w:szCs w:val="24"/>
          <w:lang w:val="ru-RU"/>
        </w:rPr>
        <w:t>.1. настоящего Договора.</w:t>
      </w:r>
    </w:p>
    <w:p w:rsidR="005325A0" w:rsidRPr="00FF7A33" w:rsidRDefault="00D571CE" w:rsidP="001C4A9C">
      <w:pPr>
        <w:pStyle w:val="BMKHeading2"/>
        <w:widowControl w:val="0"/>
        <w:numPr>
          <w:ilvl w:val="0"/>
          <w:numId w:val="0"/>
        </w:numPr>
        <w:spacing w:after="0"/>
        <w:ind w:left="720"/>
        <w:contextualSpacing/>
        <w:rPr>
          <w:sz w:val="24"/>
          <w:szCs w:val="24"/>
          <w:lang w:val="ru-RU"/>
        </w:rPr>
      </w:pPr>
      <w:r w:rsidRPr="00FF7A33">
        <w:rPr>
          <w:sz w:val="24"/>
          <w:szCs w:val="24"/>
          <w:lang w:val="ru-RU"/>
        </w:rPr>
        <w:t>Во избежание сомнений</w:t>
      </w:r>
      <w:r w:rsidR="005F3200" w:rsidRPr="00FF7A33">
        <w:rPr>
          <w:sz w:val="24"/>
          <w:szCs w:val="24"/>
          <w:lang w:val="ru-RU"/>
        </w:rPr>
        <w:t xml:space="preserve">, если </w:t>
      </w:r>
      <w:r w:rsidR="001F4074" w:rsidRPr="00FF7A33">
        <w:rPr>
          <w:sz w:val="24"/>
          <w:szCs w:val="24"/>
          <w:lang w:val="ru-RU"/>
        </w:rPr>
        <w:t xml:space="preserve">Общая площадь квартиры и (или) Площадь </w:t>
      </w:r>
      <w:proofErr w:type="spellStart"/>
      <w:r w:rsidR="001F4074" w:rsidRPr="00FF7A33">
        <w:rPr>
          <w:sz w:val="24"/>
          <w:szCs w:val="24"/>
          <w:lang w:val="ru-RU"/>
        </w:rPr>
        <w:t>машино</w:t>
      </w:r>
      <w:r w:rsidR="00F157C7" w:rsidRPr="00FF7A33">
        <w:rPr>
          <w:sz w:val="24"/>
          <w:szCs w:val="24"/>
          <w:lang w:val="ru-RU"/>
        </w:rPr>
        <w:t>-</w:t>
      </w:r>
      <w:r w:rsidR="001F4074" w:rsidRPr="00FF7A33">
        <w:rPr>
          <w:sz w:val="24"/>
          <w:szCs w:val="24"/>
          <w:lang w:val="ru-RU"/>
        </w:rPr>
        <w:t>места</w:t>
      </w:r>
      <w:proofErr w:type="spellEnd"/>
      <w:r w:rsidR="005F3200" w:rsidRPr="00FF7A33">
        <w:rPr>
          <w:sz w:val="24"/>
          <w:szCs w:val="24"/>
          <w:lang w:val="ru-RU"/>
        </w:rPr>
        <w:t xml:space="preserve"> будет отличаться от </w:t>
      </w:r>
      <w:r w:rsidR="00F157C7" w:rsidRPr="00FF7A33">
        <w:rPr>
          <w:sz w:val="24"/>
          <w:szCs w:val="24"/>
          <w:lang w:val="ru-RU"/>
        </w:rPr>
        <w:t xml:space="preserve">Проектной </w:t>
      </w:r>
      <w:r w:rsidR="001F4B22">
        <w:rPr>
          <w:sz w:val="24"/>
          <w:szCs w:val="24"/>
          <w:lang w:val="ru-RU"/>
        </w:rPr>
        <w:t xml:space="preserve">общей </w:t>
      </w:r>
      <w:r w:rsidR="00F157C7" w:rsidRPr="00FF7A33">
        <w:rPr>
          <w:sz w:val="24"/>
          <w:szCs w:val="24"/>
          <w:lang w:val="ru-RU"/>
        </w:rPr>
        <w:t xml:space="preserve">площади квартиры и (или) Проектной общей площади </w:t>
      </w:r>
      <w:proofErr w:type="spellStart"/>
      <w:r w:rsidR="00F157C7" w:rsidRPr="00FF7A33">
        <w:rPr>
          <w:sz w:val="24"/>
          <w:szCs w:val="24"/>
          <w:lang w:val="ru-RU"/>
        </w:rPr>
        <w:t>машино-места</w:t>
      </w:r>
      <w:proofErr w:type="spellEnd"/>
      <w:r w:rsidR="005325A0" w:rsidRPr="00FF7A33">
        <w:rPr>
          <w:sz w:val="24"/>
          <w:szCs w:val="24"/>
          <w:lang w:val="ru-RU"/>
        </w:rPr>
        <w:t xml:space="preserve"> менее чем на </w:t>
      </w:r>
      <w:r w:rsidR="00CE1320">
        <w:rPr>
          <w:sz w:val="24"/>
          <w:szCs w:val="24"/>
          <w:lang w:val="ru-RU"/>
        </w:rPr>
        <w:t>10</w:t>
      </w:r>
      <w:r w:rsidR="001C06AB" w:rsidRPr="00FF7A33">
        <w:rPr>
          <w:sz w:val="24"/>
          <w:szCs w:val="24"/>
          <w:lang w:val="ru-RU"/>
        </w:rPr>
        <w:t>% (</w:t>
      </w:r>
      <w:r w:rsidR="00CE1320">
        <w:rPr>
          <w:sz w:val="24"/>
          <w:szCs w:val="24"/>
          <w:lang w:val="ru-RU"/>
        </w:rPr>
        <w:t>десять процентов</w:t>
      </w:r>
      <w:r w:rsidR="005325A0" w:rsidRPr="00FF7A33">
        <w:rPr>
          <w:sz w:val="24"/>
          <w:szCs w:val="24"/>
          <w:lang w:val="ru-RU"/>
        </w:rPr>
        <w:t>), то Стороны взаиморасчеты не производят.</w:t>
      </w:r>
    </w:p>
    <w:p w:rsidR="00470D21" w:rsidRPr="00FF7A33" w:rsidRDefault="007D032D" w:rsidP="007D032D">
      <w:pPr>
        <w:pStyle w:val="BMKHeading2"/>
        <w:widowControl w:val="0"/>
        <w:numPr>
          <w:ilvl w:val="0"/>
          <w:numId w:val="0"/>
        </w:numPr>
        <w:tabs>
          <w:tab w:val="left" w:pos="709"/>
        </w:tabs>
        <w:spacing w:after="0"/>
        <w:ind w:left="709" w:hanging="709"/>
        <w:contextualSpacing/>
        <w:rPr>
          <w:sz w:val="24"/>
          <w:szCs w:val="24"/>
          <w:lang w:val="ru-RU"/>
        </w:rPr>
      </w:pPr>
      <w:r w:rsidRPr="00FF7A33">
        <w:rPr>
          <w:sz w:val="24"/>
          <w:szCs w:val="24"/>
          <w:lang w:val="ru-RU"/>
        </w:rPr>
        <w:tab/>
      </w:r>
      <w:proofErr w:type="gramStart"/>
      <w:r w:rsidR="000C0716" w:rsidRPr="00FF7A33">
        <w:rPr>
          <w:sz w:val="24"/>
          <w:szCs w:val="24"/>
          <w:lang w:val="ru-RU"/>
        </w:rPr>
        <w:t>При увеличении площади в соответствии с настоящим пунктом Договора</w:t>
      </w:r>
      <w:r w:rsidR="00470D21" w:rsidRPr="00FF7A33">
        <w:rPr>
          <w:sz w:val="24"/>
          <w:szCs w:val="24"/>
          <w:lang w:val="ru-RU"/>
        </w:rPr>
        <w:t xml:space="preserve"> более чем на </w:t>
      </w:r>
      <w:r w:rsidR="00CE1320">
        <w:rPr>
          <w:sz w:val="24"/>
          <w:szCs w:val="24"/>
          <w:lang w:val="ru-RU"/>
        </w:rPr>
        <w:t>10</w:t>
      </w:r>
      <w:r w:rsidR="00470D21" w:rsidRPr="00FF7A33">
        <w:rPr>
          <w:sz w:val="24"/>
          <w:szCs w:val="24"/>
          <w:lang w:val="ru-RU"/>
        </w:rPr>
        <w:t xml:space="preserve"> %, Участник Долевого Строительства доплачивает возникшую разницу в течение 10 (Десяти) рабочих дней после надлежащего уведомления его Застройщиком, </w:t>
      </w:r>
      <w:r w:rsidR="000C0716" w:rsidRPr="00FF7A33">
        <w:rPr>
          <w:sz w:val="24"/>
          <w:szCs w:val="24"/>
          <w:lang w:val="ru-RU"/>
        </w:rPr>
        <w:t xml:space="preserve">при уменьшении площади </w:t>
      </w:r>
      <w:r w:rsidR="00470D21" w:rsidRPr="00FF7A33">
        <w:rPr>
          <w:sz w:val="24"/>
          <w:szCs w:val="24"/>
          <w:lang w:val="ru-RU"/>
        </w:rPr>
        <w:t xml:space="preserve">более чем на </w:t>
      </w:r>
      <w:r w:rsidR="00CE1320">
        <w:rPr>
          <w:sz w:val="24"/>
          <w:szCs w:val="24"/>
          <w:lang w:val="ru-RU"/>
        </w:rPr>
        <w:t>10</w:t>
      </w:r>
      <w:r w:rsidR="00470D21" w:rsidRPr="00FF7A33">
        <w:rPr>
          <w:sz w:val="24"/>
          <w:szCs w:val="24"/>
          <w:lang w:val="ru-RU"/>
        </w:rPr>
        <w:t xml:space="preserve"> %</w:t>
      </w:r>
      <w:r w:rsidR="000C0716" w:rsidRPr="00FF7A33">
        <w:rPr>
          <w:sz w:val="24"/>
          <w:szCs w:val="24"/>
          <w:lang w:val="ru-RU"/>
        </w:rPr>
        <w:t xml:space="preserve"> </w:t>
      </w:r>
      <w:r w:rsidR="00470D21" w:rsidRPr="00FF7A33">
        <w:rPr>
          <w:sz w:val="24"/>
          <w:szCs w:val="24"/>
          <w:lang w:val="ru-RU"/>
        </w:rPr>
        <w:t>Участнику Долевого Строительства после подписания Сторонами Передаточного акта возвращается разница в течение 10 (Десяти) рабочих дней после предоставления Участником Долевого Строительства реквизитов счета</w:t>
      </w:r>
      <w:proofErr w:type="gramEnd"/>
      <w:r w:rsidR="00470D21" w:rsidRPr="00FF7A33">
        <w:rPr>
          <w:sz w:val="24"/>
          <w:szCs w:val="24"/>
          <w:lang w:val="ru-RU"/>
        </w:rPr>
        <w:t xml:space="preserve"> в банке, на который должны быть возвращены денежные средства. </w:t>
      </w:r>
      <w:r w:rsidRPr="00FF7A33">
        <w:rPr>
          <w:sz w:val="24"/>
          <w:szCs w:val="24"/>
          <w:lang w:val="ru-RU"/>
        </w:rPr>
        <w:t>В случае просрочки уплаты платежа, предусмотренного настоящим пунктом Договора, Участник Долевого Строительства уплачивает Застройщику неустойку в размере одной трехсотой ставки рефинансирования, установленной Центральным банком Российской Федерации, действующей на день исполнения обязательства, от суммы просроченного платежа за каждый день просрочки до момента исполнения обязательства по оплате.</w:t>
      </w:r>
    </w:p>
    <w:p w:rsidR="007A086A" w:rsidRPr="00FF7A33" w:rsidRDefault="00C848B2" w:rsidP="00470D21">
      <w:pPr>
        <w:pStyle w:val="BMKHeading2"/>
        <w:widowControl w:val="0"/>
        <w:numPr>
          <w:ilvl w:val="1"/>
          <w:numId w:val="40"/>
        </w:numPr>
        <w:spacing w:after="0"/>
        <w:ind w:left="720" w:hanging="720"/>
        <w:contextualSpacing/>
        <w:rPr>
          <w:sz w:val="24"/>
          <w:szCs w:val="24"/>
          <w:lang w:val="ru-RU"/>
        </w:rPr>
      </w:pPr>
      <w:r w:rsidRPr="00FF7A33">
        <w:rPr>
          <w:sz w:val="24"/>
          <w:szCs w:val="24"/>
          <w:lang w:val="ru-RU"/>
        </w:rPr>
        <w:t xml:space="preserve">Если фактические затраты Застройщика на строительство (создание) Объекта Долевого Строительства окажутся меньше указанной в </w:t>
      </w:r>
      <w:r w:rsidR="00470D21" w:rsidRPr="00FF7A33">
        <w:rPr>
          <w:sz w:val="24"/>
          <w:szCs w:val="24"/>
          <w:lang w:val="ru-RU"/>
        </w:rPr>
        <w:t>п.</w:t>
      </w:r>
      <w:r w:rsidR="003B78BF" w:rsidRPr="00FF7A33">
        <w:rPr>
          <w:sz w:val="24"/>
          <w:szCs w:val="24"/>
          <w:lang w:val="ru-RU"/>
        </w:rPr>
        <w:t xml:space="preserve"> </w:t>
      </w:r>
      <w:r w:rsidR="000C0716" w:rsidRPr="00FF7A33">
        <w:rPr>
          <w:sz w:val="24"/>
          <w:szCs w:val="24"/>
          <w:lang w:val="ru-RU"/>
        </w:rPr>
        <w:t>7</w:t>
      </w:r>
      <w:r w:rsidR="00995810" w:rsidRPr="00FF7A33">
        <w:rPr>
          <w:sz w:val="24"/>
          <w:szCs w:val="24"/>
          <w:lang w:val="ru-RU"/>
        </w:rPr>
        <w:t>.1.</w:t>
      </w:r>
      <w:r w:rsidR="000C0716" w:rsidRPr="00FF7A33">
        <w:rPr>
          <w:sz w:val="24"/>
          <w:szCs w:val="24"/>
          <w:lang w:val="ru-RU"/>
        </w:rPr>
        <w:t xml:space="preserve"> настоящего</w:t>
      </w:r>
      <w:r w:rsidRPr="00FF7A33">
        <w:rPr>
          <w:sz w:val="24"/>
          <w:szCs w:val="24"/>
          <w:lang w:val="ru-RU"/>
        </w:rPr>
        <w:t xml:space="preserve"> Договора суммы, разница между указанными фактическими затратами и указанной в </w:t>
      </w:r>
      <w:r w:rsidR="00470D21" w:rsidRPr="00FF7A33">
        <w:rPr>
          <w:sz w:val="24"/>
          <w:szCs w:val="24"/>
          <w:lang w:val="ru-RU"/>
        </w:rPr>
        <w:t>п</w:t>
      </w:r>
      <w:r w:rsidR="00995810" w:rsidRPr="00FF7A33">
        <w:rPr>
          <w:sz w:val="24"/>
          <w:szCs w:val="24"/>
          <w:lang w:val="ru-RU"/>
        </w:rPr>
        <w:t xml:space="preserve">. </w:t>
      </w:r>
      <w:r w:rsidR="000C0716" w:rsidRPr="00FF7A33">
        <w:rPr>
          <w:sz w:val="24"/>
          <w:szCs w:val="24"/>
          <w:lang w:val="ru-RU"/>
        </w:rPr>
        <w:t>7</w:t>
      </w:r>
      <w:r w:rsidR="00995810" w:rsidRPr="00FF7A33">
        <w:rPr>
          <w:sz w:val="24"/>
          <w:szCs w:val="24"/>
          <w:lang w:val="ru-RU"/>
        </w:rPr>
        <w:t>.1.</w:t>
      </w:r>
      <w:r w:rsidR="00FE1CE8" w:rsidRPr="00FF7A33">
        <w:rPr>
          <w:sz w:val="24"/>
          <w:szCs w:val="24"/>
          <w:lang w:val="ru-RU"/>
        </w:rPr>
        <w:t xml:space="preserve"> </w:t>
      </w:r>
      <w:r w:rsidRPr="00FF7A33">
        <w:rPr>
          <w:sz w:val="24"/>
          <w:szCs w:val="24"/>
          <w:lang w:val="ru-RU"/>
        </w:rPr>
        <w:t>Договора суммой не подлежит возврату Участнику Долевого Строительства, явля</w:t>
      </w:r>
      <w:r w:rsidR="00CE1320">
        <w:rPr>
          <w:sz w:val="24"/>
          <w:szCs w:val="24"/>
          <w:lang w:val="ru-RU"/>
        </w:rPr>
        <w:t>е</w:t>
      </w:r>
      <w:r w:rsidRPr="00FF7A33">
        <w:rPr>
          <w:sz w:val="24"/>
          <w:szCs w:val="24"/>
          <w:lang w:val="ru-RU"/>
        </w:rPr>
        <w:t xml:space="preserve">тся </w:t>
      </w:r>
      <w:r w:rsidR="00995810" w:rsidRPr="00FF7A33">
        <w:rPr>
          <w:sz w:val="24"/>
          <w:szCs w:val="24"/>
          <w:lang w:val="ru-RU"/>
        </w:rPr>
        <w:t>доходом</w:t>
      </w:r>
      <w:r w:rsidRPr="00FF7A33">
        <w:rPr>
          <w:sz w:val="24"/>
          <w:szCs w:val="24"/>
          <w:lang w:val="ru-RU"/>
        </w:rPr>
        <w:t xml:space="preserve"> Застройщика, остается в его</w:t>
      </w:r>
      <w:r w:rsidR="00470D21" w:rsidRPr="00FF7A33">
        <w:rPr>
          <w:sz w:val="24"/>
          <w:szCs w:val="24"/>
          <w:lang w:val="ru-RU"/>
        </w:rPr>
        <w:t xml:space="preserve"> распоряжении</w:t>
      </w:r>
      <w:r w:rsidRPr="00FF7A33">
        <w:rPr>
          <w:sz w:val="24"/>
          <w:szCs w:val="24"/>
          <w:lang w:val="ru-RU"/>
        </w:rPr>
        <w:t xml:space="preserve"> в качестве его вознаграждения по настоящему Договору и расходуется Застройщиком по своему усмотрению.</w:t>
      </w:r>
      <w:r w:rsidR="001C06AB" w:rsidRPr="00FF7A33">
        <w:rPr>
          <w:sz w:val="24"/>
          <w:szCs w:val="24"/>
          <w:lang w:val="ru-RU"/>
        </w:rPr>
        <w:t xml:space="preserve"> </w:t>
      </w:r>
      <w:proofErr w:type="gramStart"/>
      <w:r w:rsidR="001C06AB" w:rsidRPr="00FF7A33">
        <w:rPr>
          <w:sz w:val="24"/>
          <w:szCs w:val="24"/>
          <w:lang w:val="ru-RU"/>
        </w:rPr>
        <w:t xml:space="preserve">Если фактические затраты Застройщика на строительство (создание) Объекта Долевого Строительства окажутся больше указанной в </w:t>
      </w:r>
      <w:r w:rsidR="00470D21" w:rsidRPr="00FF7A33">
        <w:rPr>
          <w:sz w:val="24"/>
          <w:szCs w:val="24"/>
          <w:lang w:val="ru-RU"/>
        </w:rPr>
        <w:t>п</w:t>
      </w:r>
      <w:r w:rsidR="00995810" w:rsidRPr="00FF7A33">
        <w:rPr>
          <w:sz w:val="24"/>
          <w:szCs w:val="24"/>
          <w:lang w:val="ru-RU"/>
        </w:rPr>
        <w:t xml:space="preserve">. </w:t>
      </w:r>
      <w:r w:rsidR="000C0716" w:rsidRPr="00FF7A33">
        <w:rPr>
          <w:sz w:val="24"/>
          <w:szCs w:val="24"/>
          <w:lang w:val="ru-RU"/>
        </w:rPr>
        <w:t>7</w:t>
      </w:r>
      <w:r w:rsidR="00995810" w:rsidRPr="00FF7A33">
        <w:rPr>
          <w:sz w:val="24"/>
          <w:szCs w:val="24"/>
          <w:lang w:val="ru-RU"/>
        </w:rPr>
        <w:t>.1.</w:t>
      </w:r>
      <w:proofErr w:type="gramEnd"/>
      <w:r w:rsidR="001C06AB" w:rsidRPr="00FF7A33">
        <w:rPr>
          <w:sz w:val="24"/>
          <w:szCs w:val="24"/>
          <w:lang w:val="ru-RU"/>
        </w:rPr>
        <w:t xml:space="preserve"> Договора суммы, разница между указанными фактическими затратами и указанной</w:t>
      </w:r>
      <w:r w:rsidR="00995810" w:rsidRPr="00FF7A33">
        <w:rPr>
          <w:sz w:val="24"/>
          <w:szCs w:val="24"/>
          <w:lang w:val="ru-RU"/>
        </w:rPr>
        <w:t xml:space="preserve"> </w:t>
      </w:r>
      <w:r w:rsidR="000C0716" w:rsidRPr="00FF7A33">
        <w:rPr>
          <w:sz w:val="24"/>
          <w:szCs w:val="24"/>
          <w:lang w:val="ru-RU"/>
        </w:rPr>
        <w:t>п</w:t>
      </w:r>
      <w:r w:rsidR="00995810" w:rsidRPr="00FF7A33">
        <w:rPr>
          <w:sz w:val="24"/>
          <w:szCs w:val="24"/>
          <w:lang w:val="ru-RU"/>
        </w:rPr>
        <w:t xml:space="preserve">. </w:t>
      </w:r>
      <w:r w:rsidR="000C0716" w:rsidRPr="00FF7A33">
        <w:rPr>
          <w:sz w:val="24"/>
          <w:szCs w:val="24"/>
          <w:lang w:val="ru-RU"/>
        </w:rPr>
        <w:t>7</w:t>
      </w:r>
      <w:r w:rsidR="00995810" w:rsidRPr="00FF7A33">
        <w:rPr>
          <w:sz w:val="24"/>
          <w:szCs w:val="24"/>
          <w:lang w:val="ru-RU"/>
        </w:rPr>
        <w:t>.1.</w:t>
      </w:r>
      <w:r w:rsidR="00BA6C64" w:rsidRPr="00FF7A33">
        <w:rPr>
          <w:sz w:val="24"/>
          <w:szCs w:val="24"/>
          <w:lang w:val="ru-RU"/>
        </w:rPr>
        <w:t xml:space="preserve"> </w:t>
      </w:r>
      <w:r w:rsidR="001C06AB" w:rsidRPr="00FF7A33">
        <w:rPr>
          <w:sz w:val="24"/>
          <w:szCs w:val="24"/>
          <w:lang w:val="ru-RU"/>
        </w:rPr>
        <w:t>Договора суммой покрывается за счет Застройщика.</w:t>
      </w:r>
    </w:p>
    <w:p w:rsidR="001C06AB" w:rsidRPr="00FF7A33" w:rsidRDefault="001C06AB" w:rsidP="001C4A9C">
      <w:pPr>
        <w:widowControl w:val="0"/>
        <w:contextualSpacing/>
        <w:rPr>
          <w:sz w:val="24"/>
          <w:szCs w:val="24"/>
          <w:lang w:val="ru-RU"/>
        </w:rPr>
      </w:pPr>
    </w:p>
    <w:p w:rsidR="00AD1CB0" w:rsidRPr="00FF7A33" w:rsidRDefault="000167CC" w:rsidP="001C4A9C">
      <w:pPr>
        <w:pStyle w:val="BMKHEADING1"/>
        <w:keepNext w:val="0"/>
        <w:widowControl w:val="0"/>
        <w:numPr>
          <w:ilvl w:val="0"/>
          <w:numId w:val="40"/>
        </w:numPr>
        <w:spacing w:after="0"/>
        <w:contextualSpacing/>
        <w:jc w:val="center"/>
        <w:rPr>
          <w:sz w:val="24"/>
          <w:szCs w:val="24"/>
          <w:lang w:val="ru-RU"/>
        </w:rPr>
      </w:pPr>
      <w:bookmarkStart w:id="20" w:name="_Ref497329031"/>
      <w:r w:rsidRPr="00FF7A33">
        <w:rPr>
          <w:sz w:val="24"/>
          <w:szCs w:val="24"/>
          <w:lang w:val="ru-RU"/>
        </w:rPr>
        <w:t>УСТУПКА ПРАВ И ОБЯЗАННОСТЕЙ</w:t>
      </w:r>
      <w:bookmarkEnd w:id="20"/>
    </w:p>
    <w:p w:rsidR="00156AD3" w:rsidRPr="00FF7A33" w:rsidRDefault="00156AD3" w:rsidP="00470D21">
      <w:pPr>
        <w:pStyle w:val="BMKHeading2"/>
        <w:widowControl w:val="0"/>
        <w:numPr>
          <w:ilvl w:val="1"/>
          <w:numId w:val="40"/>
        </w:numPr>
        <w:spacing w:after="0"/>
        <w:ind w:left="720" w:hanging="720"/>
        <w:contextualSpacing/>
        <w:rPr>
          <w:sz w:val="24"/>
          <w:szCs w:val="24"/>
          <w:lang w:val="ru-RU"/>
        </w:rPr>
      </w:pPr>
      <w:r w:rsidRPr="00FF7A33">
        <w:rPr>
          <w:sz w:val="24"/>
          <w:szCs w:val="24"/>
          <w:lang w:val="ru-RU"/>
        </w:rPr>
        <w:t xml:space="preserve">Уступка Участником Долевого Строительства прав </w:t>
      </w:r>
      <w:proofErr w:type="gramStart"/>
      <w:r w:rsidRPr="00FF7A33">
        <w:rPr>
          <w:sz w:val="24"/>
          <w:szCs w:val="24"/>
          <w:lang w:val="ru-RU"/>
        </w:rPr>
        <w:t>и(</w:t>
      </w:r>
      <w:proofErr w:type="gramEnd"/>
      <w:r w:rsidRPr="00FF7A33">
        <w:rPr>
          <w:sz w:val="24"/>
          <w:szCs w:val="24"/>
          <w:lang w:val="ru-RU"/>
        </w:rPr>
        <w:t xml:space="preserve">или) обязанностей по Договору иному лицу допускается только </w:t>
      </w:r>
      <w:r w:rsidR="00706EED" w:rsidRPr="00FF7A33">
        <w:rPr>
          <w:sz w:val="24"/>
          <w:szCs w:val="24"/>
          <w:lang w:val="ru-RU"/>
        </w:rPr>
        <w:t>с</w:t>
      </w:r>
      <w:r w:rsidR="00825635" w:rsidRPr="00FF7A33">
        <w:rPr>
          <w:sz w:val="24"/>
          <w:szCs w:val="24"/>
          <w:lang w:val="ru-RU"/>
        </w:rPr>
        <w:t xml:space="preserve"> момента государственной регистрации настоящего Договора до момента подписания Сторонами Передаточного </w:t>
      </w:r>
      <w:r w:rsidR="00470D21" w:rsidRPr="00FF7A33">
        <w:rPr>
          <w:sz w:val="24"/>
          <w:szCs w:val="24"/>
          <w:lang w:val="ru-RU"/>
        </w:rPr>
        <w:t>а</w:t>
      </w:r>
      <w:r w:rsidR="00825635" w:rsidRPr="00FF7A33">
        <w:rPr>
          <w:sz w:val="24"/>
          <w:szCs w:val="24"/>
          <w:lang w:val="ru-RU"/>
        </w:rPr>
        <w:t>кта при условии</w:t>
      </w:r>
      <w:r w:rsidRPr="00FF7A33">
        <w:rPr>
          <w:sz w:val="24"/>
          <w:szCs w:val="24"/>
          <w:lang w:val="ru-RU"/>
        </w:rPr>
        <w:t xml:space="preserve"> полной оплаты Цены Договора.</w:t>
      </w:r>
    </w:p>
    <w:p w:rsidR="00F72E9E" w:rsidRPr="00FF7A33" w:rsidRDefault="00510DE9" w:rsidP="00470D21">
      <w:pPr>
        <w:pStyle w:val="BMKHeading2"/>
        <w:widowControl w:val="0"/>
        <w:numPr>
          <w:ilvl w:val="1"/>
          <w:numId w:val="40"/>
        </w:numPr>
        <w:spacing w:after="0"/>
        <w:ind w:left="720" w:hanging="720"/>
        <w:contextualSpacing/>
        <w:rPr>
          <w:sz w:val="24"/>
          <w:szCs w:val="24"/>
          <w:lang w:val="ru-RU"/>
        </w:rPr>
      </w:pPr>
      <w:r w:rsidRPr="00FF7A33">
        <w:rPr>
          <w:sz w:val="24"/>
          <w:szCs w:val="24"/>
          <w:lang w:val="ru-RU"/>
        </w:rPr>
        <w:t>В случае не</w:t>
      </w:r>
      <w:r w:rsidR="00F72E9E" w:rsidRPr="00FF7A33">
        <w:rPr>
          <w:sz w:val="24"/>
          <w:szCs w:val="24"/>
          <w:lang w:val="ru-RU"/>
        </w:rPr>
        <w:t xml:space="preserve">полной уплаты Участником Долевого Строительства Цены Договора, уступка Участником Долевого Строительства прав </w:t>
      </w:r>
      <w:proofErr w:type="gramStart"/>
      <w:r w:rsidR="00F72E9E" w:rsidRPr="00FF7A33">
        <w:rPr>
          <w:sz w:val="24"/>
          <w:szCs w:val="24"/>
          <w:lang w:val="ru-RU"/>
        </w:rPr>
        <w:t>и(</w:t>
      </w:r>
      <w:proofErr w:type="gramEnd"/>
      <w:r w:rsidR="00F72E9E" w:rsidRPr="00FF7A33">
        <w:rPr>
          <w:sz w:val="24"/>
          <w:szCs w:val="24"/>
          <w:lang w:val="ru-RU"/>
        </w:rPr>
        <w:t>или) обязанностей по Договору иному лицу допускается только после получения письменного согласия Застройщика одновремен</w:t>
      </w:r>
      <w:r w:rsidR="00A627D6" w:rsidRPr="00FF7A33">
        <w:rPr>
          <w:sz w:val="24"/>
          <w:szCs w:val="24"/>
          <w:lang w:val="ru-RU"/>
        </w:rPr>
        <w:t>но с переводом долга на нового участника долевого с</w:t>
      </w:r>
      <w:r w:rsidR="00F72E9E" w:rsidRPr="00FF7A33">
        <w:rPr>
          <w:sz w:val="24"/>
          <w:szCs w:val="24"/>
          <w:lang w:val="ru-RU"/>
        </w:rPr>
        <w:t>троительства.</w:t>
      </w:r>
    </w:p>
    <w:p w:rsidR="001527D6" w:rsidRPr="00FF7A33" w:rsidRDefault="009B3924" w:rsidP="0039319E">
      <w:pPr>
        <w:pStyle w:val="BMKHeading2"/>
        <w:widowControl w:val="0"/>
        <w:numPr>
          <w:ilvl w:val="1"/>
          <w:numId w:val="40"/>
        </w:numPr>
        <w:spacing w:after="0"/>
        <w:ind w:left="720" w:hanging="720"/>
        <w:contextualSpacing/>
        <w:rPr>
          <w:sz w:val="24"/>
          <w:szCs w:val="24"/>
          <w:lang w:val="ru-RU"/>
        </w:rPr>
      </w:pPr>
      <w:r w:rsidRPr="00FF7A33">
        <w:rPr>
          <w:sz w:val="24"/>
          <w:szCs w:val="24"/>
          <w:lang w:val="ru-RU"/>
        </w:rPr>
        <w:t xml:space="preserve">Стороны пришли к соглашению, что в случае намерений Участника Долевого Строительства произвести уступку прав (требования) на Объект Долевого Строительства полностью или частично, Участник Долевого Строительства обязуется направить Застройщику уведомление не </w:t>
      </w:r>
      <w:proofErr w:type="gramStart"/>
      <w:r w:rsidRPr="00FF7A33">
        <w:rPr>
          <w:sz w:val="24"/>
          <w:szCs w:val="24"/>
          <w:lang w:val="ru-RU"/>
        </w:rPr>
        <w:t>позднее</w:t>
      </w:r>
      <w:proofErr w:type="gramEnd"/>
      <w:r w:rsidRPr="00FF7A33">
        <w:rPr>
          <w:sz w:val="24"/>
          <w:szCs w:val="24"/>
          <w:lang w:val="ru-RU"/>
        </w:rPr>
        <w:t xml:space="preserve"> чем за 10 (десять) рабочих дней до планируемой даты подписания соглашения об уступке прав (требования) на Объект Долевого Строительства.</w:t>
      </w:r>
    </w:p>
    <w:p w:rsidR="00735CF2" w:rsidRPr="00FF7A33" w:rsidRDefault="00A553AD" w:rsidP="0039319E">
      <w:pPr>
        <w:pStyle w:val="BMKHeading2"/>
        <w:widowControl w:val="0"/>
        <w:numPr>
          <w:ilvl w:val="1"/>
          <w:numId w:val="40"/>
        </w:numPr>
        <w:spacing w:after="0"/>
        <w:ind w:left="720" w:hanging="720"/>
        <w:contextualSpacing/>
        <w:rPr>
          <w:sz w:val="24"/>
          <w:szCs w:val="24"/>
          <w:lang w:val="ru-RU"/>
        </w:rPr>
      </w:pPr>
      <w:r w:rsidRPr="00FF7A33">
        <w:rPr>
          <w:sz w:val="24"/>
          <w:szCs w:val="24"/>
          <w:lang w:val="ru-RU"/>
        </w:rPr>
        <w:t xml:space="preserve">Замена Участника Долевого Строительства по настоящему Договору считается </w:t>
      </w:r>
      <w:r w:rsidRPr="00FF7A33">
        <w:rPr>
          <w:sz w:val="24"/>
          <w:szCs w:val="24"/>
          <w:lang w:val="ru-RU"/>
        </w:rPr>
        <w:lastRenderedPageBreak/>
        <w:t xml:space="preserve">состоявшейся с момента государственной регистрации соглашения об уступке прав в Едином государственном реестре недвижимости. </w:t>
      </w:r>
      <w:r w:rsidR="00F72E9E" w:rsidRPr="00FF7A33">
        <w:rPr>
          <w:sz w:val="24"/>
          <w:szCs w:val="24"/>
          <w:lang w:val="ru-RU"/>
        </w:rPr>
        <w:t xml:space="preserve">В течение </w:t>
      </w:r>
      <w:r w:rsidRPr="00FF7A33">
        <w:rPr>
          <w:sz w:val="24"/>
          <w:szCs w:val="24"/>
          <w:lang w:val="ru-RU"/>
        </w:rPr>
        <w:t>10 (десяти) рабочих</w:t>
      </w:r>
      <w:r w:rsidR="00F72E9E" w:rsidRPr="00FF7A33">
        <w:rPr>
          <w:sz w:val="24"/>
          <w:szCs w:val="24"/>
          <w:lang w:val="ru-RU"/>
        </w:rPr>
        <w:t xml:space="preserve"> дней с момента </w:t>
      </w:r>
      <w:r w:rsidRPr="00FF7A33">
        <w:rPr>
          <w:sz w:val="24"/>
          <w:szCs w:val="24"/>
          <w:lang w:val="ru-RU"/>
        </w:rPr>
        <w:t>такой регистрации</w:t>
      </w:r>
      <w:r w:rsidR="00F72E9E" w:rsidRPr="00FF7A33">
        <w:rPr>
          <w:sz w:val="24"/>
          <w:szCs w:val="24"/>
          <w:lang w:val="ru-RU"/>
        </w:rPr>
        <w:t xml:space="preserve"> Участник </w:t>
      </w:r>
      <w:r w:rsidR="007D32B5" w:rsidRPr="00FF7A33">
        <w:rPr>
          <w:sz w:val="24"/>
          <w:szCs w:val="24"/>
          <w:lang w:val="ru-RU"/>
        </w:rPr>
        <w:t xml:space="preserve">Долевого Строительства обязан </w:t>
      </w:r>
      <w:r w:rsidR="00F72E9E" w:rsidRPr="00FF7A33">
        <w:rPr>
          <w:sz w:val="24"/>
          <w:szCs w:val="24"/>
          <w:lang w:val="ru-RU"/>
        </w:rPr>
        <w:t xml:space="preserve">предоставить Застройщику копию </w:t>
      </w:r>
      <w:r w:rsidRPr="00FF7A33">
        <w:rPr>
          <w:sz w:val="24"/>
          <w:szCs w:val="24"/>
          <w:lang w:val="ru-RU"/>
        </w:rPr>
        <w:t xml:space="preserve">соглашения об </w:t>
      </w:r>
      <w:r w:rsidR="00F72E9E" w:rsidRPr="00FF7A33">
        <w:rPr>
          <w:sz w:val="24"/>
          <w:szCs w:val="24"/>
          <w:lang w:val="ru-RU"/>
        </w:rPr>
        <w:t>уступк</w:t>
      </w:r>
      <w:r w:rsidRPr="00FF7A33">
        <w:rPr>
          <w:sz w:val="24"/>
          <w:szCs w:val="24"/>
          <w:lang w:val="ru-RU"/>
        </w:rPr>
        <w:t>е</w:t>
      </w:r>
      <w:r w:rsidR="00F72E9E" w:rsidRPr="00FF7A33">
        <w:rPr>
          <w:sz w:val="24"/>
          <w:szCs w:val="24"/>
          <w:lang w:val="ru-RU"/>
        </w:rPr>
        <w:t xml:space="preserve"> со штампом регистрирующего органа. Ответственность за последствия неисполнения данного обязательства лежит на Участнике </w:t>
      </w:r>
      <w:r w:rsidR="0069438D" w:rsidRPr="00FF7A33">
        <w:rPr>
          <w:sz w:val="24"/>
          <w:szCs w:val="24"/>
          <w:lang w:val="ru-RU"/>
        </w:rPr>
        <w:t>Д</w:t>
      </w:r>
      <w:r w:rsidR="00F72E9E" w:rsidRPr="00FF7A33">
        <w:rPr>
          <w:sz w:val="24"/>
          <w:szCs w:val="24"/>
          <w:lang w:val="ru-RU"/>
        </w:rPr>
        <w:t xml:space="preserve">олевого </w:t>
      </w:r>
      <w:r w:rsidR="0069438D" w:rsidRPr="00FF7A33">
        <w:rPr>
          <w:sz w:val="24"/>
          <w:szCs w:val="24"/>
          <w:lang w:val="ru-RU"/>
        </w:rPr>
        <w:t>С</w:t>
      </w:r>
      <w:r w:rsidR="00F72E9E" w:rsidRPr="00FF7A33">
        <w:rPr>
          <w:sz w:val="24"/>
          <w:szCs w:val="24"/>
          <w:lang w:val="ru-RU"/>
        </w:rPr>
        <w:t>троительства</w:t>
      </w:r>
      <w:r w:rsidR="00735CF2" w:rsidRPr="00FF7A33">
        <w:rPr>
          <w:sz w:val="24"/>
          <w:szCs w:val="24"/>
          <w:lang w:val="ru-RU"/>
        </w:rPr>
        <w:t>.</w:t>
      </w:r>
    </w:p>
    <w:p w:rsidR="0039319E" w:rsidRPr="00FF7A33" w:rsidRDefault="00735CF2" w:rsidP="0039319E">
      <w:pPr>
        <w:pStyle w:val="BMKHeading2"/>
        <w:widowControl w:val="0"/>
        <w:numPr>
          <w:ilvl w:val="1"/>
          <w:numId w:val="40"/>
        </w:numPr>
        <w:spacing w:after="0"/>
        <w:ind w:left="720" w:hanging="720"/>
        <w:contextualSpacing/>
        <w:rPr>
          <w:sz w:val="24"/>
          <w:szCs w:val="24"/>
          <w:lang w:val="ru-RU"/>
        </w:rPr>
      </w:pPr>
      <w:r w:rsidRPr="00FF7A33">
        <w:rPr>
          <w:sz w:val="24"/>
          <w:szCs w:val="24"/>
          <w:lang w:val="ru-RU"/>
        </w:rPr>
        <w:t>В той мере, в которой это допускается применимым законодательством, Застройщик вправе по своему усмотрению в любой момент уступать свои права или обязанности по настоящему Договору (как в целом, так и в части)</w:t>
      </w:r>
      <w:r w:rsidR="0059493B" w:rsidRPr="00FF7A33">
        <w:rPr>
          <w:sz w:val="24"/>
          <w:szCs w:val="24"/>
          <w:lang w:val="ru-RU"/>
        </w:rPr>
        <w:t>.</w:t>
      </w:r>
    </w:p>
    <w:p w:rsidR="00C02224" w:rsidRPr="00FF7A33" w:rsidRDefault="009C5521" w:rsidP="001C4A9C">
      <w:pPr>
        <w:pStyle w:val="BMKHeading2"/>
        <w:widowControl w:val="0"/>
        <w:numPr>
          <w:ilvl w:val="1"/>
          <w:numId w:val="40"/>
        </w:numPr>
        <w:spacing w:after="0"/>
        <w:ind w:left="720" w:hanging="720"/>
        <w:contextualSpacing/>
        <w:rPr>
          <w:sz w:val="24"/>
          <w:szCs w:val="24"/>
          <w:lang w:val="ru-RU"/>
        </w:rPr>
      </w:pPr>
      <w:r w:rsidRPr="00FF7A33">
        <w:rPr>
          <w:sz w:val="24"/>
          <w:szCs w:val="24"/>
          <w:lang w:val="ru-RU"/>
        </w:rPr>
        <w:t xml:space="preserve">Уступка прав Застройщика по настоящему </w:t>
      </w:r>
      <w:r w:rsidR="0039319E" w:rsidRPr="00FF7A33">
        <w:rPr>
          <w:sz w:val="24"/>
          <w:szCs w:val="24"/>
          <w:lang w:val="ru-RU"/>
        </w:rPr>
        <w:t>Д</w:t>
      </w:r>
      <w:r w:rsidRPr="00FF7A33">
        <w:rPr>
          <w:sz w:val="24"/>
          <w:szCs w:val="24"/>
          <w:lang w:val="ru-RU"/>
        </w:rPr>
        <w:t>оговору третьему лицу может быть осуществлена только при наличии письменного согласия ПАО Сбербанк.</w:t>
      </w:r>
    </w:p>
    <w:p w:rsidR="00C02224" w:rsidRPr="00FF7A33" w:rsidRDefault="00C02224" w:rsidP="001C4A9C">
      <w:pPr>
        <w:widowControl w:val="0"/>
        <w:tabs>
          <w:tab w:val="left" w:pos="709"/>
        </w:tabs>
        <w:ind w:left="709" w:hanging="709"/>
        <w:contextualSpacing/>
        <w:rPr>
          <w:sz w:val="24"/>
          <w:szCs w:val="24"/>
          <w:lang w:val="ru-RU"/>
        </w:rPr>
      </w:pPr>
    </w:p>
    <w:p w:rsidR="00AD1CB0" w:rsidRPr="00FF7A33" w:rsidRDefault="000C020B" w:rsidP="001C4A9C">
      <w:pPr>
        <w:pStyle w:val="BMKHEADING1"/>
        <w:keepNext w:val="0"/>
        <w:widowControl w:val="0"/>
        <w:numPr>
          <w:ilvl w:val="0"/>
          <w:numId w:val="40"/>
        </w:numPr>
        <w:spacing w:after="0"/>
        <w:contextualSpacing/>
        <w:jc w:val="center"/>
        <w:rPr>
          <w:sz w:val="24"/>
          <w:szCs w:val="24"/>
          <w:lang w:val="ru-RU"/>
        </w:rPr>
      </w:pPr>
      <w:bookmarkStart w:id="21" w:name="_Ref468964519"/>
      <w:r w:rsidRPr="00FF7A33">
        <w:rPr>
          <w:sz w:val="24"/>
          <w:szCs w:val="24"/>
          <w:lang w:val="ru-RU"/>
        </w:rPr>
        <w:t>ответственность сторон</w:t>
      </w:r>
    </w:p>
    <w:p w:rsidR="0039319E" w:rsidRPr="00FF7A33" w:rsidRDefault="0086473A" w:rsidP="0039319E">
      <w:pPr>
        <w:pStyle w:val="HTML"/>
        <w:tabs>
          <w:tab w:val="left" w:pos="709"/>
        </w:tabs>
        <w:ind w:left="709" w:hanging="709"/>
        <w:rPr>
          <w:rFonts w:ascii="Times New Roman" w:eastAsia="MS Mincho" w:hAnsi="Times New Roman"/>
          <w:sz w:val="24"/>
          <w:szCs w:val="24"/>
          <w:lang w:val="ru-RU"/>
        </w:rPr>
      </w:pPr>
      <w:bookmarkStart w:id="22" w:name="_Ref499554638"/>
      <w:bookmarkStart w:id="23" w:name="_Ref468964275"/>
      <w:r w:rsidRPr="00FF7A33">
        <w:rPr>
          <w:rFonts w:ascii="Times New Roman" w:eastAsia="MS Mincho" w:hAnsi="Times New Roman"/>
          <w:sz w:val="24"/>
          <w:szCs w:val="24"/>
          <w:lang w:val="ru-RU"/>
        </w:rPr>
        <w:t>9.1.</w:t>
      </w:r>
      <w:r w:rsidR="00BB1D06" w:rsidRPr="00FF7A33">
        <w:rPr>
          <w:rFonts w:ascii="Times New Roman" w:eastAsia="MS Mincho" w:hAnsi="Times New Roman"/>
          <w:sz w:val="24"/>
          <w:szCs w:val="24"/>
          <w:lang w:val="ru-RU"/>
        </w:rPr>
        <w:t xml:space="preserve">     </w:t>
      </w:r>
      <w:r w:rsidR="0039319E" w:rsidRPr="00FF7A33">
        <w:rPr>
          <w:rFonts w:ascii="Times New Roman" w:eastAsia="MS Mincho" w:hAnsi="Times New Roman"/>
          <w:sz w:val="24"/>
          <w:szCs w:val="24"/>
          <w:lang w:val="ru-RU"/>
        </w:rPr>
        <w:t xml:space="preserve">Стороны несут ответственность за неисполнение или ненадлежащее исполнение своих обязательств по настоящему Договору в порядке, предусмотренном </w:t>
      </w:r>
      <w:r w:rsidR="00013382" w:rsidRPr="00FF7A33">
        <w:rPr>
          <w:rFonts w:ascii="Times New Roman" w:eastAsia="MS Mincho" w:hAnsi="Times New Roman"/>
          <w:sz w:val="24"/>
          <w:szCs w:val="24"/>
          <w:lang w:val="ru-RU"/>
        </w:rPr>
        <w:t>Законом</w:t>
      </w:r>
      <w:r w:rsidR="0039319E" w:rsidRPr="00FF7A33">
        <w:rPr>
          <w:rFonts w:ascii="Times New Roman" w:eastAsia="MS Mincho" w:hAnsi="Times New Roman"/>
          <w:sz w:val="24"/>
          <w:szCs w:val="24"/>
          <w:lang w:val="ru-RU"/>
        </w:rPr>
        <w:t xml:space="preserve"> № 214.</w:t>
      </w:r>
    </w:p>
    <w:p w:rsidR="007A4FCC" w:rsidRPr="00FF7A33" w:rsidRDefault="007A4FCC" w:rsidP="0039319E">
      <w:pPr>
        <w:pStyle w:val="HTML"/>
        <w:tabs>
          <w:tab w:val="left" w:pos="709"/>
        </w:tabs>
        <w:ind w:left="709" w:hanging="709"/>
        <w:rPr>
          <w:rFonts w:ascii="Times New Roman" w:eastAsia="MS Mincho" w:hAnsi="Times New Roman"/>
          <w:sz w:val="24"/>
          <w:szCs w:val="24"/>
          <w:lang w:val="ru-RU"/>
        </w:rPr>
      </w:pPr>
      <w:r w:rsidRPr="00FF7A33">
        <w:rPr>
          <w:rFonts w:ascii="Times New Roman" w:eastAsia="MS Mincho" w:hAnsi="Times New Roman"/>
          <w:sz w:val="24"/>
          <w:szCs w:val="24"/>
          <w:lang w:val="ru-RU"/>
        </w:rPr>
        <w:t>9.2.</w:t>
      </w:r>
      <w:r w:rsidRPr="00FF7A33">
        <w:rPr>
          <w:rFonts w:ascii="Times New Roman" w:eastAsia="MS Mincho" w:hAnsi="Times New Roman"/>
          <w:sz w:val="24"/>
          <w:szCs w:val="24"/>
          <w:lang w:val="ru-RU"/>
        </w:rPr>
        <w:tab/>
        <w:t>Участник Долевого Строительства не вправе осуществлять перепланировку/переустройство в Объекте Долевого Строительства до оформления права собственности Участника Долевого Строительства на Объект Долевого Строительства.</w:t>
      </w:r>
    </w:p>
    <w:p w:rsidR="007A4FCC" w:rsidRPr="00FF7A33" w:rsidRDefault="007A4FCC" w:rsidP="0039319E">
      <w:pPr>
        <w:pStyle w:val="HTML"/>
        <w:tabs>
          <w:tab w:val="left" w:pos="709"/>
        </w:tabs>
        <w:ind w:left="709" w:hanging="709"/>
        <w:rPr>
          <w:rFonts w:ascii="Times New Roman" w:eastAsia="MS Mincho" w:hAnsi="Times New Roman"/>
          <w:sz w:val="24"/>
          <w:szCs w:val="24"/>
          <w:lang w:val="ru-RU"/>
        </w:rPr>
      </w:pPr>
      <w:r w:rsidRPr="00FF7A33">
        <w:rPr>
          <w:rFonts w:ascii="Times New Roman" w:eastAsia="MS Mincho" w:hAnsi="Times New Roman"/>
          <w:sz w:val="24"/>
          <w:szCs w:val="24"/>
          <w:lang w:val="ru-RU"/>
        </w:rPr>
        <w:t>9.3.  Участник Долевого Строительства не вправе устанавливать внешние блоки кондиционеров, а также другие дополнительные конструкции на фасаде Здания, в местах отличных от мест, предусмотренных проектной документацией. В случае нарушения Участником Долевого Строительства норм указанного пункта, он уплачивает Застройщику штраф – 10 (Десять) % от Цены Договора.</w:t>
      </w:r>
    </w:p>
    <w:p w:rsidR="009A321B" w:rsidRPr="00FF7A33" w:rsidRDefault="007A4FCC" w:rsidP="007A4FCC">
      <w:pPr>
        <w:pStyle w:val="HTML"/>
        <w:tabs>
          <w:tab w:val="left" w:pos="709"/>
        </w:tabs>
        <w:ind w:left="709" w:hanging="709"/>
        <w:rPr>
          <w:rFonts w:ascii="Times New Roman" w:eastAsia="MS Mincho" w:hAnsi="Times New Roman"/>
          <w:sz w:val="24"/>
          <w:szCs w:val="24"/>
          <w:lang w:val="ru-RU"/>
        </w:rPr>
      </w:pPr>
      <w:r w:rsidRPr="00FF7A33">
        <w:rPr>
          <w:rFonts w:ascii="Times New Roman" w:eastAsia="MS Mincho" w:hAnsi="Times New Roman"/>
          <w:sz w:val="24"/>
          <w:szCs w:val="24"/>
          <w:lang w:val="ru-RU"/>
        </w:rPr>
        <w:t xml:space="preserve">9.4.       </w:t>
      </w:r>
      <w:r w:rsidR="000C020B" w:rsidRPr="00FF7A33">
        <w:rPr>
          <w:rFonts w:ascii="Times New Roman" w:eastAsia="MS Mincho" w:hAnsi="Times New Roman"/>
          <w:sz w:val="24"/>
          <w:szCs w:val="24"/>
          <w:lang w:val="ru-RU"/>
        </w:rPr>
        <w:t xml:space="preserve">В случае </w:t>
      </w:r>
      <w:proofErr w:type="gramStart"/>
      <w:r w:rsidR="000C020B" w:rsidRPr="00FF7A33">
        <w:rPr>
          <w:rFonts w:ascii="Times New Roman" w:eastAsia="MS Mincho" w:hAnsi="Times New Roman"/>
          <w:sz w:val="24"/>
          <w:szCs w:val="24"/>
          <w:lang w:val="ru-RU"/>
        </w:rPr>
        <w:t>нарушения срока передачи Объекта Долевого Строительства</w:t>
      </w:r>
      <w:proofErr w:type="gramEnd"/>
      <w:r w:rsidR="000C020B" w:rsidRPr="00FF7A33">
        <w:rPr>
          <w:rFonts w:ascii="Times New Roman" w:eastAsia="MS Mincho" w:hAnsi="Times New Roman"/>
          <w:sz w:val="24"/>
          <w:szCs w:val="24"/>
          <w:lang w:val="ru-RU"/>
        </w:rPr>
        <w:t xml:space="preserve"> в установленный настоящим Договором срок, Застройщик уплачивает Участнику Долевого Строительства неустойку в размере </w:t>
      </w:r>
      <w:r w:rsidR="00D32953" w:rsidRPr="00FF7A33">
        <w:rPr>
          <w:rFonts w:ascii="Times New Roman" w:eastAsia="MS Mincho" w:hAnsi="Times New Roman"/>
          <w:sz w:val="24"/>
          <w:szCs w:val="24"/>
          <w:lang w:val="ru-RU"/>
        </w:rPr>
        <w:t xml:space="preserve">одной </w:t>
      </w:r>
      <w:r w:rsidR="00AD1CB0" w:rsidRPr="00FF7A33">
        <w:rPr>
          <w:rFonts w:ascii="Times New Roman" w:eastAsia="MS Mincho" w:hAnsi="Times New Roman"/>
          <w:sz w:val="24"/>
          <w:szCs w:val="24"/>
          <w:lang w:val="ru-RU"/>
        </w:rPr>
        <w:t>трехсотой</w:t>
      </w:r>
      <w:r w:rsidR="000C020B" w:rsidRPr="00FF7A33">
        <w:rPr>
          <w:rFonts w:ascii="Times New Roman" w:eastAsia="MS Mincho" w:hAnsi="Times New Roman"/>
          <w:sz w:val="24"/>
          <w:szCs w:val="24"/>
          <w:lang w:val="ru-RU"/>
        </w:rPr>
        <w:t xml:space="preserve"> ставки рефинансирования Центрального банка Российской Федерации, действовавшей на день исполнения  обязательства, от </w:t>
      </w:r>
      <w:r w:rsidR="001814E9" w:rsidRPr="00FF7A33">
        <w:rPr>
          <w:rFonts w:ascii="Times New Roman" w:eastAsia="MS Mincho" w:hAnsi="Times New Roman"/>
          <w:sz w:val="24"/>
          <w:szCs w:val="24"/>
          <w:lang w:val="ru-RU"/>
        </w:rPr>
        <w:t>Ц</w:t>
      </w:r>
      <w:r w:rsidR="00321049" w:rsidRPr="00FF7A33">
        <w:rPr>
          <w:rFonts w:ascii="Times New Roman" w:eastAsia="MS Mincho" w:hAnsi="Times New Roman"/>
          <w:sz w:val="24"/>
          <w:szCs w:val="24"/>
          <w:lang w:val="ru-RU"/>
        </w:rPr>
        <w:t>ены Договора</w:t>
      </w:r>
      <w:r w:rsidR="000C020B" w:rsidRPr="00FF7A33">
        <w:rPr>
          <w:rFonts w:ascii="Times New Roman" w:eastAsia="MS Mincho" w:hAnsi="Times New Roman"/>
          <w:sz w:val="24"/>
          <w:szCs w:val="24"/>
          <w:lang w:val="ru-RU"/>
        </w:rPr>
        <w:t xml:space="preserve"> за каждый день просрочки, если иной размер неустойки не установлен</w:t>
      </w:r>
      <w:r w:rsidR="00BC16B6" w:rsidRPr="00FF7A33">
        <w:rPr>
          <w:rFonts w:ascii="Times New Roman" w:eastAsia="MS Mincho" w:hAnsi="Times New Roman"/>
          <w:sz w:val="24"/>
          <w:szCs w:val="24"/>
          <w:lang w:val="ru-RU"/>
        </w:rPr>
        <w:t xml:space="preserve"> </w:t>
      </w:r>
      <w:r w:rsidR="00321049" w:rsidRPr="00FF7A33">
        <w:rPr>
          <w:rFonts w:ascii="Times New Roman" w:eastAsia="MS Mincho" w:hAnsi="Times New Roman"/>
          <w:sz w:val="24"/>
          <w:szCs w:val="24"/>
          <w:lang w:val="ru-RU"/>
        </w:rPr>
        <w:t>Законом № 21</w:t>
      </w:r>
      <w:r w:rsidR="00AA598F" w:rsidRPr="00FF7A33">
        <w:rPr>
          <w:rFonts w:ascii="Times New Roman" w:eastAsia="MS Mincho" w:hAnsi="Times New Roman"/>
          <w:sz w:val="24"/>
          <w:szCs w:val="24"/>
          <w:lang w:val="ru-RU"/>
        </w:rPr>
        <w:t>4</w:t>
      </w:r>
      <w:r w:rsidR="00BC16B6" w:rsidRPr="00FF7A33">
        <w:rPr>
          <w:rFonts w:ascii="Times New Roman" w:eastAsia="MS Mincho" w:hAnsi="Times New Roman"/>
          <w:sz w:val="24"/>
          <w:szCs w:val="24"/>
          <w:lang w:val="ru-RU"/>
        </w:rPr>
        <w:t xml:space="preserve">.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w:t>
      </w:r>
    </w:p>
    <w:p w:rsidR="00FE1CE8" w:rsidRPr="00FF7A33" w:rsidRDefault="009A321B" w:rsidP="001C4A9C">
      <w:pPr>
        <w:pStyle w:val="BMKHeading2"/>
        <w:widowControl w:val="0"/>
        <w:numPr>
          <w:ilvl w:val="0"/>
          <w:numId w:val="0"/>
        </w:numPr>
        <w:tabs>
          <w:tab w:val="left" w:pos="709"/>
        </w:tabs>
        <w:spacing w:after="0"/>
        <w:ind w:left="709" w:hanging="709"/>
        <w:contextualSpacing/>
        <w:rPr>
          <w:sz w:val="24"/>
          <w:szCs w:val="24"/>
          <w:lang w:val="ru-RU"/>
        </w:rPr>
      </w:pPr>
      <w:bookmarkStart w:id="24" w:name="_Ref517687353"/>
      <w:r w:rsidRPr="00FF7A33">
        <w:rPr>
          <w:sz w:val="24"/>
          <w:szCs w:val="24"/>
          <w:lang w:val="ru-RU"/>
        </w:rPr>
        <w:t>9.</w:t>
      </w:r>
      <w:r w:rsidR="007A4FCC" w:rsidRPr="00FF7A33">
        <w:rPr>
          <w:sz w:val="24"/>
          <w:szCs w:val="24"/>
          <w:lang w:val="ru-RU"/>
        </w:rPr>
        <w:t>5</w:t>
      </w:r>
      <w:r w:rsidRPr="00FF7A33">
        <w:rPr>
          <w:sz w:val="24"/>
          <w:szCs w:val="24"/>
          <w:lang w:val="ru-RU"/>
        </w:rPr>
        <w:t>.</w:t>
      </w:r>
      <w:r w:rsidR="00A1560C" w:rsidRPr="00FF7A33">
        <w:rPr>
          <w:sz w:val="24"/>
          <w:szCs w:val="24"/>
          <w:lang w:val="ru-RU"/>
        </w:rPr>
        <w:tab/>
      </w:r>
      <w:r w:rsidR="00EB53E9" w:rsidRPr="00FF7A33">
        <w:rPr>
          <w:sz w:val="24"/>
          <w:szCs w:val="24"/>
          <w:lang w:val="ru-RU"/>
        </w:rPr>
        <w:t xml:space="preserve">В случае просрочки Участником Долевого Строительства уплаты Цены Договора на срок более 2 (двух) месяцев Застройщик будет вправе отказаться от исполнения Договора в одностороннем внесудебном порядке в соответствии </w:t>
      </w:r>
      <w:r w:rsidR="00E35B3A">
        <w:rPr>
          <w:sz w:val="24"/>
          <w:szCs w:val="24"/>
          <w:lang w:val="ru-RU"/>
        </w:rPr>
        <w:t xml:space="preserve">пунктом 10.3. настоящего </w:t>
      </w:r>
      <w:r w:rsidR="00EB53E9" w:rsidRPr="00FF7A33">
        <w:rPr>
          <w:sz w:val="24"/>
          <w:szCs w:val="24"/>
          <w:lang w:val="ru-RU"/>
        </w:rPr>
        <w:t>Договора</w:t>
      </w:r>
      <w:bookmarkEnd w:id="22"/>
      <w:bookmarkEnd w:id="24"/>
      <w:r w:rsidR="00013382" w:rsidRPr="00FF7A33">
        <w:rPr>
          <w:sz w:val="24"/>
          <w:szCs w:val="24"/>
          <w:lang w:val="ru-RU"/>
        </w:rPr>
        <w:t>.</w:t>
      </w:r>
    </w:p>
    <w:p w:rsidR="000529C9" w:rsidRPr="00FF7A33" w:rsidRDefault="009A321B" w:rsidP="00541575">
      <w:pPr>
        <w:pStyle w:val="BMKHeading2"/>
        <w:widowControl w:val="0"/>
        <w:numPr>
          <w:ilvl w:val="0"/>
          <w:numId w:val="0"/>
        </w:numPr>
        <w:tabs>
          <w:tab w:val="left" w:pos="709"/>
        </w:tabs>
        <w:spacing w:after="0"/>
        <w:ind w:left="709" w:hanging="709"/>
        <w:contextualSpacing/>
        <w:rPr>
          <w:sz w:val="24"/>
          <w:szCs w:val="24"/>
          <w:lang w:val="ru-RU"/>
        </w:rPr>
      </w:pPr>
      <w:bookmarkStart w:id="25" w:name="_Ref517687224"/>
      <w:bookmarkStart w:id="26" w:name="_Ref468965962"/>
      <w:bookmarkEnd w:id="23"/>
      <w:r w:rsidRPr="00FF7A33">
        <w:rPr>
          <w:sz w:val="24"/>
          <w:szCs w:val="24"/>
          <w:lang w:val="ru-RU"/>
        </w:rPr>
        <w:t>9.</w:t>
      </w:r>
      <w:r w:rsidR="0035237D">
        <w:rPr>
          <w:sz w:val="24"/>
          <w:szCs w:val="24"/>
          <w:lang w:val="ru-RU"/>
        </w:rPr>
        <w:t>6</w:t>
      </w:r>
      <w:r w:rsidRPr="00FF7A33">
        <w:rPr>
          <w:sz w:val="24"/>
          <w:szCs w:val="24"/>
          <w:lang w:val="ru-RU"/>
        </w:rPr>
        <w:t xml:space="preserve">. </w:t>
      </w:r>
      <w:r w:rsidR="00A1560C" w:rsidRPr="00FF7A33">
        <w:rPr>
          <w:sz w:val="24"/>
          <w:szCs w:val="24"/>
          <w:lang w:val="ru-RU"/>
        </w:rPr>
        <w:tab/>
      </w:r>
      <w:proofErr w:type="gramStart"/>
      <w:r w:rsidR="00D3593D" w:rsidRPr="00FF7A33">
        <w:rPr>
          <w:sz w:val="24"/>
          <w:szCs w:val="24"/>
          <w:lang w:val="ru-RU"/>
        </w:rPr>
        <w:t>В случае нарушения установленного Договором с</w:t>
      </w:r>
      <w:r w:rsidR="00EB534B" w:rsidRPr="00FF7A33">
        <w:rPr>
          <w:sz w:val="24"/>
          <w:szCs w:val="24"/>
          <w:lang w:val="ru-RU"/>
        </w:rPr>
        <w:t xml:space="preserve">рока </w:t>
      </w:r>
      <w:r w:rsidR="007D032D" w:rsidRPr="00FF7A33">
        <w:rPr>
          <w:sz w:val="24"/>
          <w:szCs w:val="24"/>
          <w:lang w:val="ru-RU"/>
        </w:rPr>
        <w:t>оплаты Цены Договора</w:t>
      </w:r>
      <w:r w:rsidR="00EB534B" w:rsidRPr="00FF7A33">
        <w:rPr>
          <w:sz w:val="24"/>
          <w:szCs w:val="24"/>
          <w:lang w:val="ru-RU"/>
        </w:rPr>
        <w:t xml:space="preserve"> </w:t>
      </w:r>
      <w:r w:rsidR="00042BD9" w:rsidRPr="00FF7A33">
        <w:rPr>
          <w:sz w:val="24"/>
          <w:szCs w:val="24"/>
          <w:lang w:val="ru-RU"/>
        </w:rPr>
        <w:t xml:space="preserve">и (или) доплаты Цены Договора в соответствии с п.7.8. настоящего Договора, </w:t>
      </w:r>
      <w:r w:rsidR="00EB534B" w:rsidRPr="00FF7A33">
        <w:rPr>
          <w:sz w:val="24"/>
          <w:szCs w:val="24"/>
          <w:lang w:val="ru-RU"/>
        </w:rPr>
        <w:t xml:space="preserve">Участник </w:t>
      </w:r>
      <w:r w:rsidR="00D3593D" w:rsidRPr="00FF7A33">
        <w:rPr>
          <w:sz w:val="24"/>
          <w:szCs w:val="24"/>
          <w:lang w:val="ru-RU"/>
        </w:rPr>
        <w:t>Долевого Строительства уплачивает Застройщику неустойку в размере одной трехсотой ставки рефинансирования, установленной Центральным банком Российской Федерации, действующей на день исполнения обязательства, от суммы просроченного платежа за каждый день просрочки.</w:t>
      </w:r>
      <w:bookmarkEnd w:id="25"/>
      <w:bookmarkEnd w:id="26"/>
      <w:proofErr w:type="gramEnd"/>
    </w:p>
    <w:p w:rsidR="000C020B" w:rsidRPr="00FF7A33" w:rsidRDefault="000C020B" w:rsidP="001C4A9C">
      <w:pPr>
        <w:widowControl w:val="0"/>
        <w:contextualSpacing/>
        <w:rPr>
          <w:sz w:val="24"/>
          <w:szCs w:val="24"/>
          <w:lang w:val="ru-RU"/>
        </w:rPr>
      </w:pPr>
    </w:p>
    <w:p w:rsidR="006263E6" w:rsidRPr="00FF7A33" w:rsidRDefault="000167CC" w:rsidP="001C4A9C">
      <w:pPr>
        <w:pStyle w:val="BMKHEADING1"/>
        <w:keepNext w:val="0"/>
        <w:widowControl w:val="0"/>
        <w:numPr>
          <w:ilvl w:val="0"/>
          <w:numId w:val="40"/>
        </w:numPr>
        <w:spacing w:after="0"/>
        <w:contextualSpacing/>
        <w:jc w:val="center"/>
        <w:rPr>
          <w:sz w:val="24"/>
          <w:szCs w:val="24"/>
          <w:lang w:val="ru-RU"/>
        </w:rPr>
      </w:pPr>
      <w:bookmarkStart w:id="27" w:name="_Ref497336330"/>
      <w:r w:rsidRPr="00FF7A33">
        <w:rPr>
          <w:sz w:val="24"/>
          <w:szCs w:val="24"/>
          <w:lang w:val="ru-RU"/>
        </w:rPr>
        <w:t>РАСТОРЖЕНИЕ ДОГОВОРА</w:t>
      </w:r>
      <w:bookmarkEnd w:id="21"/>
      <w:bookmarkEnd w:id="27"/>
    </w:p>
    <w:p w:rsidR="004A33E3" w:rsidRPr="00FF7A33" w:rsidRDefault="004A33E3" w:rsidP="004A33E3">
      <w:pPr>
        <w:pStyle w:val="BMKHeading2"/>
        <w:widowControl w:val="0"/>
        <w:numPr>
          <w:ilvl w:val="1"/>
          <w:numId w:val="40"/>
        </w:numPr>
        <w:spacing w:after="0"/>
        <w:ind w:left="720" w:hanging="720"/>
        <w:contextualSpacing/>
        <w:rPr>
          <w:sz w:val="24"/>
          <w:szCs w:val="24"/>
          <w:lang w:val="ru-RU"/>
        </w:rPr>
      </w:pPr>
      <w:r w:rsidRPr="00FF7A33">
        <w:rPr>
          <w:sz w:val="24"/>
          <w:szCs w:val="24"/>
          <w:lang w:val="ru-RU"/>
        </w:rPr>
        <w:t xml:space="preserve">Расторжение или изменение настоящего Договора должно быть оформлено Сторонами в письменном виде, путем подписания ими Соглашения о расторжении Договора или дополнительного соглашения, за исключением случаев, указанных в пункте 10.2. настоящего Договора. </w:t>
      </w:r>
    </w:p>
    <w:p w:rsidR="00725D6E" w:rsidRPr="00FF7A33" w:rsidRDefault="004A33E3" w:rsidP="001E1332">
      <w:pPr>
        <w:pStyle w:val="BMKHeading2"/>
        <w:widowControl w:val="0"/>
        <w:numPr>
          <w:ilvl w:val="1"/>
          <w:numId w:val="40"/>
        </w:numPr>
        <w:spacing w:after="0"/>
        <w:ind w:left="720" w:hanging="720"/>
        <w:contextualSpacing/>
        <w:rPr>
          <w:sz w:val="24"/>
          <w:szCs w:val="24"/>
          <w:lang w:val="ru-RU"/>
        </w:rPr>
      </w:pPr>
      <w:r w:rsidRPr="00FF7A33">
        <w:rPr>
          <w:sz w:val="24"/>
          <w:szCs w:val="24"/>
          <w:lang w:val="ru-RU"/>
        </w:rPr>
        <w:t xml:space="preserve">Односторонний отказ Сторон от исполнения настоящего Договора возможен только в случае и в порядке, предусмотренном </w:t>
      </w:r>
      <w:r w:rsidR="00BF7BD2" w:rsidRPr="00FF7A33">
        <w:rPr>
          <w:sz w:val="24"/>
          <w:szCs w:val="24"/>
          <w:lang w:val="ru-RU"/>
        </w:rPr>
        <w:t>Законом</w:t>
      </w:r>
      <w:r w:rsidRPr="00FF7A33">
        <w:rPr>
          <w:sz w:val="24"/>
          <w:szCs w:val="24"/>
          <w:lang w:val="ru-RU"/>
        </w:rPr>
        <w:t xml:space="preserve"> № 214. В данном случае, настоящий Договор считается расторгнутым со дня направления другой Стороне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rsidR="001E1332" w:rsidRPr="00FF7A33" w:rsidRDefault="00725D6E" w:rsidP="001E1332">
      <w:pPr>
        <w:pStyle w:val="BMKHeading2"/>
        <w:widowControl w:val="0"/>
        <w:numPr>
          <w:ilvl w:val="1"/>
          <w:numId w:val="40"/>
        </w:numPr>
        <w:spacing w:after="0"/>
        <w:ind w:left="720" w:hanging="720"/>
        <w:contextualSpacing/>
        <w:rPr>
          <w:sz w:val="24"/>
          <w:szCs w:val="24"/>
          <w:lang w:val="ru-RU"/>
        </w:rPr>
      </w:pPr>
      <w:r w:rsidRPr="00FF7A33">
        <w:rPr>
          <w:sz w:val="24"/>
          <w:szCs w:val="24"/>
          <w:lang w:val="ru-RU"/>
        </w:rPr>
        <w:t>Застройщик имеет право в одностороннем</w:t>
      </w:r>
      <w:r w:rsidR="00E16532" w:rsidRPr="00FF7A33">
        <w:rPr>
          <w:sz w:val="24"/>
          <w:szCs w:val="24"/>
          <w:lang w:val="ru-RU"/>
        </w:rPr>
        <w:t xml:space="preserve"> внесудебном</w:t>
      </w:r>
      <w:r w:rsidRPr="00FF7A33">
        <w:rPr>
          <w:sz w:val="24"/>
          <w:szCs w:val="24"/>
          <w:lang w:val="ru-RU"/>
        </w:rPr>
        <w:t xml:space="preserve"> порядке расторгнуть </w:t>
      </w:r>
      <w:r w:rsidRPr="00FF7A33">
        <w:rPr>
          <w:sz w:val="24"/>
          <w:szCs w:val="24"/>
          <w:lang w:val="ru-RU"/>
        </w:rPr>
        <w:lastRenderedPageBreak/>
        <w:t>настоящий Договор в случа</w:t>
      </w:r>
      <w:r w:rsidR="00213162" w:rsidRPr="00FF7A33">
        <w:rPr>
          <w:sz w:val="24"/>
          <w:szCs w:val="24"/>
          <w:lang w:val="ru-RU"/>
        </w:rPr>
        <w:t xml:space="preserve">е просрочки внесения платежа более чем два месяца. </w:t>
      </w:r>
      <w:r w:rsidR="001E1332" w:rsidRPr="00FF7A33">
        <w:rPr>
          <w:sz w:val="24"/>
          <w:szCs w:val="24"/>
          <w:lang w:val="ru-RU"/>
        </w:rPr>
        <w:t xml:space="preserve">В случае просрочки оплаты Цены Договора Застройщик направляет Участнику Долевого Строительства сообщение о необходимости оплаты Цена Договора и последствиях неоплаты. Сообщение направляется по почте заказным письмом с описью вложения и уведомлением о вручении по адресу, указанному </w:t>
      </w:r>
      <w:proofErr w:type="gramStart"/>
      <w:r w:rsidR="001E1332" w:rsidRPr="00FF7A33">
        <w:rPr>
          <w:sz w:val="24"/>
          <w:szCs w:val="24"/>
          <w:lang w:val="ru-RU"/>
        </w:rPr>
        <w:t>в</w:t>
      </w:r>
      <w:proofErr w:type="gramEnd"/>
      <w:r w:rsidR="001E1332" w:rsidRPr="00FF7A33">
        <w:rPr>
          <w:sz w:val="24"/>
          <w:szCs w:val="24"/>
          <w:lang w:val="ru-RU"/>
        </w:rPr>
        <w:t xml:space="preserve"> </w:t>
      </w:r>
      <w:proofErr w:type="gramStart"/>
      <w:r w:rsidR="001E1332" w:rsidRPr="00FF7A33">
        <w:rPr>
          <w:sz w:val="24"/>
          <w:szCs w:val="24"/>
          <w:lang w:val="ru-RU"/>
        </w:rPr>
        <w:t>настоящему</w:t>
      </w:r>
      <w:proofErr w:type="gramEnd"/>
      <w:r w:rsidR="001E1332" w:rsidRPr="00FF7A33">
        <w:rPr>
          <w:sz w:val="24"/>
          <w:szCs w:val="24"/>
          <w:lang w:val="ru-RU"/>
        </w:rPr>
        <w:t xml:space="preserve"> Договоре.</w:t>
      </w:r>
    </w:p>
    <w:p w:rsidR="004A33E3" w:rsidRPr="00FF7A33" w:rsidRDefault="004A33E3" w:rsidP="001E1332">
      <w:pPr>
        <w:pStyle w:val="BMKHeading2"/>
        <w:widowControl w:val="0"/>
        <w:numPr>
          <w:ilvl w:val="1"/>
          <w:numId w:val="40"/>
        </w:numPr>
        <w:spacing w:after="0"/>
        <w:ind w:hanging="786"/>
        <w:contextualSpacing/>
        <w:rPr>
          <w:sz w:val="24"/>
          <w:szCs w:val="24"/>
          <w:lang w:val="ru-RU"/>
        </w:rPr>
      </w:pPr>
      <w:proofErr w:type="gramStart"/>
      <w:r w:rsidRPr="00FF7A33">
        <w:rPr>
          <w:sz w:val="24"/>
          <w:szCs w:val="24"/>
          <w:lang w:val="ru-RU"/>
        </w:rPr>
        <w:t xml:space="preserve">В случае расторжения настоящего Договора по инициативе Участника Долевого Строительства, за исключением случая, указанного в п. 10.2. настоящего Договора, Застройщик при возврате денежных средств, оплаченных Участником Долевого Строительства по настоящему Договору вправе удержать с Участника Долевого Строительства неустойку в размере 7% (семи процентов) от Цены Договора, указанной в п. </w:t>
      </w:r>
      <w:r w:rsidR="003E2A76" w:rsidRPr="00FF7A33">
        <w:rPr>
          <w:sz w:val="24"/>
          <w:szCs w:val="24"/>
          <w:lang w:val="ru-RU"/>
        </w:rPr>
        <w:t>7</w:t>
      </w:r>
      <w:r w:rsidRPr="00FF7A33">
        <w:rPr>
          <w:sz w:val="24"/>
          <w:szCs w:val="24"/>
          <w:lang w:val="ru-RU"/>
        </w:rPr>
        <w:t>.1. настоящего Договора, но не более 350 000,00 (Трехсот пятидесяти тысяч</w:t>
      </w:r>
      <w:proofErr w:type="gramEnd"/>
      <w:r w:rsidRPr="00FF7A33">
        <w:rPr>
          <w:sz w:val="24"/>
          <w:szCs w:val="24"/>
          <w:lang w:val="ru-RU"/>
        </w:rPr>
        <w:t xml:space="preserve">) рублей.  </w:t>
      </w:r>
    </w:p>
    <w:p w:rsidR="00C02224" w:rsidRPr="00FF7A33" w:rsidRDefault="00C02224" w:rsidP="001C4A9C">
      <w:pPr>
        <w:widowControl w:val="0"/>
        <w:contextualSpacing/>
        <w:rPr>
          <w:sz w:val="24"/>
          <w:szCs w:val="24"/>
          <w:lang w:val="ru-RU"/>
        </w:rPr>
      </w:pPr>
      <w:bookmarkStart w:id="28" w:name="_Ref338848062"/>
    </w:p>
    <w:p w:rsidR="006263E6" w:rsidRPr="00FF7A33" w:rsidRDefault="00F13BB4" w:rsidP="001C4A9C">
      <w:pPr>
        <w:pStyle w:val="BMKHEADING1"/>
        <w:keepNext w:val="0"/>
        <w:widowControl w:val="0"/>
        <w:numPr>
          <w:ilvl w:val="0"/>
          <w:numId w:val="40"/>
        </w:numPr>
        <w:spacing w:after="0"/>
        <w:contextualSpacing/>
        <w:jc w:val="center"/>
        <w:rPr>
          <w:sz w:val="24"/>
          <w:szCs w:val="24"/>
          <w:lang w:val="ru-RU"/>
        </w:rPr>
      </w:pPr>
      <w:bookmarkStart w:id="29" w:name="_Ref499031833"/>
      <w:r w:rsidRPr="00FF7A33">
        <w:rPr>
          <w:sz w:val="24"/>
          <w:szCs w:val="24"/>
          <w:lang w:val="ru-RU"/>
        </w:rPr>
        <w:t>ОБСТОЯТЕЛЬСТВА НЕПРЕОДОЛИМОЙ СИЛЫ</w:t>
      </w:r>
      <w:bookmarkEnd w:id="28"/>
      <w:bookmarkEnd w:id="29"/>
    </w:p>
    <w:p w:rsidR="007F1DFE" w:rsidRPr="00FF7A33" w:rsidRDefault="000167CC" w:rsidP="00330B2F">
      <w:pPr>
        <w:pStyle w:val="BMKHeading2"/>
        <w:widowControl w:val="0"/>
        <w:numPr>
          <w:ilvl w:val="1"/>
          <w:numId w:val="40"/>
        </w:numPr>
        <w:spacing w:after="0"/>
        <w:ind w:left="720" w:hanging="720"/>
        <w:contextualSpacing/>
        <w:rPr>
          <w:sz w:val="24"/>
          <w:szCs w:val="24"/>
          <w:lang w:val="ru-RU"/>
        </w:rPr>
      </w:pPr>
      <w:bookmarkStart w:id="30" w:name="_Ref338873605"/>
      <w:proofErr w:type="gramStart"/>
      <w:r w:rsidRPr="00FF7A33">
        <w:rPr>
          <w:sz w:val="24"/>
          <w:szCs w:val="24"/>
          <w:lang w:val="ru-RU"/>
        </w:rPr>
        <w:t>В настояще</w:t>
      </w:r>
      <w:r w:rsidR="00F13BB4" w:rsidRPr="00FF7A33">
        <w:rPr>
          <w:sz w:val="24"/>
          <w:szCs w:val="24"/>
          <w:lang w:val="ru-RU"/>
        </w:rPr>
        <w:t>м</w:t>
      </w:r>
      <w:r w:rsidRPr="00FF7A33">
        <w:rPr>
          <w:sz w:val="24"/>
          <w:szCs w:val="24"/>
          <w:lang w:val="ru-RU"/>
        </w:rPr>
        <w:t xml:space="preserve"> Договор</w:t>
      </w:r>
      <w:r w:rsidR="00F13BB4" w:rsidRPr="00FF7A33">
        <w:rPr>
          <w:sz w:val="24"/>
          <w:szCs w:val="24"/>
          <w:lang w:val="ru-RU"/>
        </w:rPr>
        <w:t>е</w:t>
      </w:r>
      <w:r w:rsidRPr="00FF7A33">
        <w:rPr>
          <w:sz w:val="24"/>
          <w:szCs w:val="24"/>
          <w:lang w:val="ru-RU"/>
        </w:rPr>
        <w:t xml:space="preserve"> </w:t>
      </w:r>
      <w:r w:rsidR="00DA1D0A" w:rsidRPr="00FF7A33">
        <w:rPr>
          <w:sz w:val="24"/>
          <w:szCs w:val="24"/>
          <w:lang w:val="ru-RU"/>
        </w:rPr>
        <w:t>обстоятельства непреодолимой с</w:t>
      </w:r>
      <w:r w:rsidR="00F13BB4" w:rsidRPr="00FF7A33">
        <w:rPr>
          <w:sz w:val="24"/>
          <w:szCs w:val="24"/>
          <w:lang w:val="ru-RU"/>
        </w:rPr>
        <w:t>илы</w:t>
      </w:r>
      <w:r w:rsidRPr="00FF7A33">
        <w:rPr>
          <w:sz w:val="24"/>
          <w:szCs w:val="24"/>
          <w:lang w:val="ru-RU"/>
        </w:rPr>
        <w:t xml:space="preserve"> означают: стихийные бедствия</w:t>
      </w:r>
      <w:r w:rsidR="000025E2" w:rsidRPr="00FF7A33">
        <w:rPr>
          <w:sz w:val="24"/>
          <w:szCs w:val="24"/>
          <w:lang w:val="ru-RU"/>
        </w:rPr>
        <w:t xml:space="preserve"> (наводнения, землетрясения, техногенные катастрофы и т.п.)</w:t>
      </w:r>
      <w:r w:rsidRPr="00FF7A33">
        <w:rPr>
          <w:sz w:val="24"/>
          <w:szCs w:val="24"/>
          <w:lang w:val="ru-RU"/>
        </w:rPr>
        <w:t>, войну, революцию, восстание, гражданские волнения, изъятие</w:t>
      </w:r>
      <w:r w:rsidR="000025E2" w:rsidRPr="00FF7A33">
        <w:rPr>
          <w:sz w:val="24"/>
          <w:szCs w:val="24"/>
          <w:lang w:val="ru-RU"/>
        </w:rPr>
        <w:t xml:space="preserve"> (конфискацию, реквизицию)</w:t>
      </w:r>
      <w:r w:rsidRPr="00FF7A33">
        <w:rPr>
          <w:sz w:val="24"/>
          <w:szCs w:val="24"/>
          <w:lang w:val="ru-RU"/>
        </w:rPr>
        <w:t xml:space="preserve"> государством</w:t>
      </w:r>
      <w:r w:rsidR="000025E2" w:rsidRPr="00FF7A33">
        <w:rPr>
          <w:sz w:val="24"/>
          <w:szCs w:val="24"/>
          <w:lang w:val="ru-RU"/>
        </w:rPr>
        <w:t xml:space="preserve"> Земельного Участка</w:t>
      </w:r>
      <w:r w:rsidRPr="00FF7A33">
        <w:rPr>
          <w:sz w:val="24"/>
          <w:szCs w:val="24"/>
          <w:lang w:val="ru-RU"/>
        </w:rPr>
        <w:t xml:space="preserve"> в </w:t>
      </w:r>
      <w:r w:rsidR="000F63F1" w:rsidRPr="00FF7A33">
        <w:rPr>
          <w:sz w:val="24"/>
          <w:szCs w:val="24"/>
          <w:lang w:val="ru-RU"/>
        </w:rPr>
        <w:t>установленном з</w:t>
      </w:r>
      <w:r w:rsidR="000025E2" w:rsidRPr="00FF7A33">
        <w:rPr>
          <w:sz w:val="24"/>
          <w:szCs w:val="24"/>
          <w:lang w:val="ru-RU"/>
        </w:rPr>
        <w:t>аконодательством порядке</w:t>
      </w:r>
      <w:r w:rsidRPr="00FF7A33">
        <w:rPr>
          <w:sz w:val="24"/>
          <w:szCs w:val="24"/>
          <w:lang w:val="ru-RU"/>
        </w:rPr>
        <w:t xml:space="preserve">, ядерный взрыв, радиоактивное или химическое заражение или </w:t>
      </w:r>
      <w:r w:rsidR="00381D72" w:rsidRPr="00FF7A33">
        <w:rPr>
          <w:sz w:val="24"/>
          <w:szCs w:val="24"/>
          <w:lang w:val="ru-RU"/>
        </w:rPr>
        <w:t xml:space="preserve">ионизирующее </w:t>
      </w:r>
      <w:r w:rsidRPr="00FF7A33">
        <w:rPr>
          <w:sz w:val="24"/>
          <w:szCs w:val="24"/>
          <w:lang w:val="ru-RU"/>
        </w:rPr>
        <w:t xml:space="preserve">излучение, </w:t>
      </w:r>
      <w:r w:rsidR="000025E2" w:rsidRPr="00FF7A33">
        <w:rPr>
          <w:sz w:val="24"/>
          <w:szCs w:val="24"/>
          <w:lang w:val="ru-RU"/>
        </w:rPr>
        <w:t>решение государственного и/или муниципального органа власти, государственного регулирования экономики и кредитно-финансовой системы, санкций, вето, эмбарго, международных и внутренних конфликтов</w:t>
      </w:r>
      <w:proofErr w:type="gramEnd"/>
      <w:r w:rsidR="000025E2" w:rsidRPr="00FF7A33">
        <w:rPr>
          <w:sz w:val="24"/>
          <w:szCs w:val="24"/>
          <w:lang w:val="ru-RU"/>
        </w:rPr>
        <w:t xml:space="preserve">, забастовок в организациях, задействованных в подготовке и выполнении работ при строительстве </w:t>
      </w:r>
      <w:r w:rsidR="00EE535C" w:rsidRPr="00FF7A33">
        <w:rPr>
          <w:sz w:val="24"/>
          <w:szCs w:val="24"/>
          <w:lang w:val="ru-RU"/>
        </w:rPr>
        <w:t>Здания</w:t>
      </w:r>
      <w:r w:rsidR="000025E2" w:rsidRPr="00FF7A33">
        <w:rPr>
          <w:sz w:val="24"/>
          <w:szCs w:val="24"/>
          <w:lang w:val="ru-RU"/>
        </w:rPr>
        <w:t xml:space="preserve">, </w:t>
      </w:r>
      <w:r w:rsidR="00277C36" w:rsidRPr="00FF7A33">
        <w:rPr>
          <w:sz w:val="24"/>
          <w:szCs w:val="24"/>
          <w:lang w:val="ru-RU"/>
        </w:rPr>
        <w:t xml:space="preserve">и (или) </w:t>
      </w:r>
      <w:r w:rsidRPr="00FF7A33">
        <w:rPr>
          <w:sz w:val="24"/>
          <w:szCs w:val="24"/>
          <w:lang w:val="ru-RU"/>
        </w:rPr>
        <w:t xml:space="preserve">любое другое </w:t>
      </w:r>
      <w:r w:rsidR="00AD4A96" w:rsidRPr="00FF7A33">
        <w:rPr>
          <w:sz w:val="24"/>
          <w:szCs w:val="24"/>
          <w:lang w:val="ru-RU"/>
        </w:rPr>
        <w:t>о</w:t>
      </w:r>
      <w:r w:rsidR="008133F3" w:rsidRPr="00FF7A33">
        <w:rPr>
          <w:sz w:val="24"/>
          <w:szCs w:val="24"/>
          <w:lang w:val="ru-RU"/>
        </w:rPr>
        <w:t>бстоятельство</w:t>
      </w:r>
      <w:r w:rsidR="00AD4A96" w:rsidRPr="00FF7A33">
        <w:rPr>
          <w:sz w:val="24"/>
          <w:szCs w:val="24"/>
          <w:lang w:val="ru-RU"/>
        </w:rPr>
        <w:t>,</w:t>
      </w:r>
      <w:r w:rsidR="000025E2" w:rsidRPr="00FF7A33">
        <w:rPr>
          <w:sz w:val="24"/>
          <w:szCs w:val="24"/>
          <w:lang w:val="ru-RU"/>
        </w:rPr>
        <w:t xml:space="preserve"> включая изменение действовавшего на дату </w:t>
      </w:r>
      <w:r w:rsidR="000F63F1" w:rsidRPr="00FF7A33">
        <w:rPr>
          <w:sz w:val="24"/>
          <w:szCs w:val="24"/>
          <w:lang w:val="ru-RU"/>
        </w:rPr>
        <w:t>подписания настоящего Договора з</w:t>
      </w:r>
      <w:r w:rsidR="000025E2" w:rsidRPr="00FF7A33">
        <w:rPr>
          <w:sz w:val="24"/>
          <w:szCs w:val="24"/>
          <w:lang w:val="ru-RU"/>
        </w:rPr>
        <w:t>аконодательства,</w:t>
      </w:r>
      <w:r w:rsidR="00AD4A96" w:rsidRPr="00FF7A33">
        <w:rPr>
          <w:sz w:val="24"/>
          <w:szCs w:val="24"/>
          <w:lang w:val="ru-RU"/>
        </w:rPr>
        <w:t xml:space="preserve"> </w:t>
      </w:r>
      <w:r w:rsidR="000025E2" w:rsidRPr="00FF7A33">
        <w:rPr>
          <w:sz w:val="24"/>
          <w:szCs w:val="24"/>
          <w:lang w:val="ru-RU"/>
        </w:rPr>
        <w:t xml:space="preserve">при условии, что любое из указанных </w:t>
      </w:r>
      <w:r w:rsidR="00DA1D0A" w:rsidRPr="00FF7A33">
        <w:rPr>
          <w:sz w:val="24"/>
          <w:szCs w:val="24"/>
          <w:lang w:val="ru-RU"/>
        </w:rPr>
        <w:t>обстоятельств</w:t>
      </w:r>
      <w:r w:rsidR="000025E2" w:rsidRPr="00FF7A33">
        <w:rPr>
          <w:sz w:val="24"/>
          <w:szCs w:val="24"/>
          <w:lang w:val="ru-RU"/>
        </w:rPr>
        <w:t xml:space="preserve"> делают </w:t>
      </w:r>
      <w:r w:rsidR="00AD4A96" w:rsidRPr="00FF7A33">
        <w:rPr>
          <w:sz w:val="24"/>
          <w:szCs w:val="24"/>
          <w:lang w:val="ru-RU"/>
        </w:rPr>
        <w:t>невозможным исполнение обязательств по настоящему Договору</w:t>
      </w:r>
      <w:r w:rsidR="000025E2" w:rsidRPr="00FF7A33">
        <w:rPr>
          <w:sz w:val="24"/>
          <w:szCs w:val="24"/>
          <w:lang w:val="ru-RU"/>
        </w:rPr>
        <w:t>. При этом</w:t>
      </w:r>
      <w:r w:rsidRPr="00FF7A33">
        <w:rPr>
          <w:sz w:val="24"/>
          <w:szCs w:val="24"/>
          <w:lang w:val="ru-RU"/>
        </w:rPr>
        <w:t xml:space="preserve"> недостаток финансовых средств не относится к </w:t>
      </w:r>
      <w:r w:rsidR="00DA1D0A" w:rsidRPr="00FF7A33">
        <w:rPr>
          <w:sz w:val="24"/>
          <w:szCs w:val="24"/>
          <w:lang w:val="ru-RU"/>
        </w:rPr>
        <w:t>обстоятельствам непреодолимой с</w:t>
      </w:r>
      <w:r w:rsidR="00F13BB4" w:rsidRPr="00FF7A33">
        <w:rPr>
          <w:sz w:val="24"/>
          <w:szCs w:val="24"/>
          <w:lang w:val="ru-RU"/>
        </w:rPr>
        <w:t>илы</w:t>
      </w:r>
      <w:r w:rsidRPr="00FF7A33">
        <w:rPr>
          <w:sz w:val="24"/>
          <w:szCs w:val="24"/>
          <w:lang w:val="ru-RU"/>
        </w:rPr>
        <w:t>.</w:t>
      </w:r>
      <w:bookmarkEnd w:id="30"/>
    </w:p>
    <w:p w:rsidR="000167CC" w:rsidRPr="00FF7A33" w:rsidRDefault="000167CC" w:rsidP="00330B2F">
      <w:pPr>
        <w:pStyle w:val="BMKHeading2"/>
        <w:widowControl w:val="0"/>
        <w:numPr>
          <w:ilvl w:val="1"/>
          <w:numId w:val="40"/>
        </w:numPr>
        <w:spacing w:after="0"/>
        <w:ind w:left="720" w:hanging="720"/>
        <w:contextualSpacing/>
        <w:rPr>
          <w:sz w:val="24"/>
          <w:szCs w:val="24"/>
          <w:lang w:val="ru-RU"/>
        </w:rPr>
      </w:pPr>
      <w:proofErr w:type="gramStart"/>
      <w:r w:rsidRPr="00FF7A33">
        <w:rPr>
          <w:sz w:val="24"/>
          <w:szCs w:val="24"/>
          <w:lang w:val="ru-RU"/>
        </w:rPr>
        <w:t xml:space="preserve">Если не </w:t>
      </w:r>
      <w:r w:rsidR="008133F3" w:rsidRPr="00FF7A33">
        <w:rPr>
          <w:sz w:val="24"/>
          <w:szCs w:val="24"/>
          <w:lang w:val="ru-RU"/>
        </w:rPr>
        <w:t>указано и</w:t>
      </w:r>
      <w:r w:rsidRPr="00FF7A33">
        <w:rPr>
          <w:sz w:val="24"/>
          <w:szCs w:val="24"/>
          <w:lang w:val="ru-RU"/>
        </w:rPr>
        <w:t>н</w:t>
      </w:r>
      <w:r w:rsidR="008133F3" w:rsidRPr="00FF7A33">
        <w:rPr>
          <w:sz w:val="24"/>
          <w:szCs w:val="24"/>
          <w:lang w:val="ru-RU"/>
        </w:rPr>
        <w:t>ое</w:t>
      </w:r>
      <w:r w:rsidRPr="00FF7A33">
        <w:rPr>
          <w:sz w:val="24"/>
          <w:szCs w:val="24"/>
          <w:lang w:val="ru-RU"/>
        </w:rPr>
        <w:t>, Стороны освобождаются от обязанности исполнения соответствующих обязательств по настоящему Договор</w:t>
      </w:r>
      <w:r w:rsidR="00E00060" w:rsidRPr="00FF7A33">
        <w:rPr>
          <w:sz w:val="24"/>
          <w:szCs w:val="24"/>
          <w:lang w:val="ru-RU"/>
        </w:rPr>
        <w:t>у, если такая неспособность ис</w:t>
      </w:r>
      <w:r w:rsidRPr="00FF7A33">
        <w:rPr>
          <w:sz w:val="24"/>
          <w:szCs w:val="24"/>
          <w:lang w:val="ru-RU"/>
        </w:rPr>
        <w:t xml:space="preserve">полнения обязательств явилась результатом </w:t>
      </w:r>
      <w:r w:rsidR="00DA1D0A" w:rsidRPr="00FF7A33">
        <w:rPr>
          <w:sz w:val="24"/>
          <w:szCs w:val="24"/>
          <w:lang w:val="ru-RU"/>
        </w:rPr>
        <w:t>обстоятельств непреодолимой с</w:t>
      </w:r>
      <w:r w:rsidR="00F13BB4" w:rsidRPr="00FF7A33">
        <w:rPr>
          <w:sz w:val="24"/>
          <w:szCs w:val="24"/>
          <w:lang w:val="ru-RU"/>
        </w:rPr>
        <w:t>илы</w:t>
      </w:r>
      <w:r w:rsidR="007F1DFE" w:rsidRPr="00FF7A33">
        <w:rPr>
          <w:sz w:val="24"/>
          <w:szCs w:val="24"/>
          <w:lang w:val="ru-RU"/>
        </w:rPr>
        <w:t>, возникших после даты заключения Договора,</w:t>
      </w:r>
      <w:r w:rsidRPr="00FF7A33">
        <w:rPr>
          <w:sz w:val="24"/>
          <w:szCs w:val="24"/>
          <w:lang w:val="ru-RU"/>
        </w:rPr>
        <w:t xml:space="preserve"> и оказала существенн</w:t>
      </w:r>
      <w:r w:rsidR="00E00060" w:rsidRPr="00FF7A33">
        <w:rPr>
          <w:sz w:val="24"/>
          <w:szCs w:val="24"/>
          <w:lang w:val="ru-RU"/>
        </w:rPr>
        <w:t>ое</w:t>
      </w:r>
      <w:r w:rsidRPr="00FF7A33">
        <w:rPr>
          <w:sz w:val="24"/>
          <w:szCs w:val="24"/>
          <w:lang w:val="ru-RU"/>
        </w:rPr>
        <w:t xml:space="preserve"> </w:t>
      </w:r>
      <w:r w:rsidR="00E00060" w:rsidRPr="00FF7A33">
        <w:rPr>
          <w:sz w:val="24"/>
          <w:szCs w:val="24"/>
          <w:lang w:val="ru-RU"/>
        </w:rPr>
        <w:t>влияние</w:t>
      </w:r>
      <w:r w:rsidRPr="00FF7A33">
        <w:rPr>
          <w:sz w:val="24"/>
          <w:szCs w:val="24"/>
          <w:lang w:val="ru-RU"/>
        </w:rPr>
        <w:t xml:space="preserve"> на Сторону, ссылающуюся на </w:t>
      </w:r>
      <w:r w:rsidR="00DA1D0A" w:rsidRPr="00FF7A33">
        <w:rPr>
          <w:sz w:val="24"/>
          <w:szCs w:val="24"/>
          <w:lang w:val="ru-RU"/>
        </w:rPr>
        <w:t>обстоятельства непреодолимой с</w:t>
      </w:r>
      <w:r w:rsidR="00F13BB4" w:rsidRPr="00FF7A33">
        <w:rPr>
          <w:sz w:val="24"/>
          <w:szCs w:val="24"/>
          <w:lang w:val="ru-RU"/>
        </w:rPr>
        <w:t>илы</w:t>
      </w:r>
      <w:r w:rsidRPr="00FF7A33">
        <w:rPr>
          <w:sz w:val="24"/>
          <w:szCs w:val="24"/>
          <w:lang w:val="ru-RU"/>
        </w:rPr>
        <w:t xml:space="preserve">, и такое освобождение </w:t>
      </w:r>
      <w:r w:rsidR="00E00060" w:rsidRPr="00FF7A33">
        <w:rPr>
          <w:sz w:val="24"/>
          <w:szCs w:val="24"/>
          <w:lang w:val="ru-RU"/>
        </w:rPr>
        <w:t>будет действовать</w:t>
      </w:r>
      <w:r w:rsidRPr="00FF7A33">
        <w:rPr>
          <w:sz w:val="24"/>
          <w:szCs w:val="24"/>
          <w:lang w:val="ru-RU"/>
        </w:rPr>
        <w:t xml:space="preserve"> в течение всего периода действия </w:t>
      </w:r>
      <w:r w:rsidR="00DA1D0A" w:rsidRPr="00FF7A33">
        <w:rPr>
          <w:sz w:val="24"/>
          <w:szCs w:val="24"/>
          <w:lang w:val="ru-RU"/>
        </w:rPr>
        <w:t>обстоятельств непреодолимой с</w:t>
      </w:r>
      <w:r w:rsidR="00E00060" w:rsidRPr="00FF7A33">
        <w:rPr>
          <w:sz w:val="24"/>
          <w:szCs w:val="24"/>
          <w:lang w:val="ru-RU"/>
        </w:rPr>
        <w:t>илы</w:t>
      </w:r>
      <w:r w:rsidRPr="00FF7A33">
        <w:rPr>
          <w:sz w:val="24"/>
          <w:szCs w:val="24"/>
          <w:lang w:val="ru-RU"/>
        </w:rPr>
        <w:t>.</w:t>
      </w:r>
      <w:proofErr w:type="gramEnd"/>
      <w:r w:rsidRPr="00FF7A33">
        <w:rPr>
          <w:sz w:val="24"/>
          <w:szCs w:val="24"/>
          <w:lang w:val="ru-RU"/>
        </w:rPr>
        <w:t xml:space="preserve"> Однако Стороны </w:t>
      </w:r>
      <w:r w:rsidR="008F7D3B" w:rsidRPr="00FF7A33">
        <w:rPr>
          <w:sz w:val="24"/>
          <w:szCs w:val="24"/>
          <w:lang w:val="ru-RU"/>
        </w:rPr>
        <w:t>должны продолжа</w:t>
      </w:r>
      <w:r w:rsidRPr="00FF7A33">
        <w:rPr>
          <w:sz w:val="24"/>
          <w:szCs w:val="24"/>
          <w:lang w:val="ru-RU"/>
        </w:rPr>
        <w:t>т</w:t>
      </w:r>
      <w:r w:rsidR="008F7D3B" w:rsidRPr="00FF7A33">
        <w:rPr>
          <w:sz w:val="24"/>
          <w:szCs w:val="24"/>
          <w:lang w:val="ru-RU"/>
        </w:rPr>
        <w:t>ь ис</w:t>
      </w:r>
      <w:r w:rsidRPr="00FF7A33">
        <w:rPr>
          <w:sz w:val="24"/>
          <w:szCs w:val="24"/>
          <w:lang w:val="ru-RU"/>
        </w:rPr>
        <w:t xml:space="preserve">полнять свои обязательства, не затронутые </w:t>
      </w:r>
      <w:r w:rsidR="00DA1D0A" w:rsidRPr="00FF7A33">
        <w:rPr>
          <w:sz w:val="24"/>
          <w:szCs w:val="24"/>
          <w:lang w:val="ru-RU"/>
        </w:rPr>
        <w:t>обстоятельствами непреодолимой с</w:t>
      </w:r>
      <w:r w:rsidR="008F7D3B" w:rsidRPr="00FF7A33">
        <w:rPr>
          <w:sz w:val="24"/>
          <w:szCs w:val="24"/>
          <w:lang w:val="ru-RU"/>
        </w:rPr>
        <w:t>илы</w:t>
      </w:r>
      <w:r w:rsidRPr="00FF7A33">
        <w:rPr>
          <w:sz w:val="24"/>
          <w:szCs w:val="24"/>
          <w:lang w:val="ru-RU"/>
        </w:rPr>
        <w:t>.</w:t>
      </w:r>
    </w:p>
    <w:p w:rsidR="000167CC" w:rsidRPr="00FF7A33" w:rsidRDefault="000167CC" w:rsidP="00330B2F">
      <w:pPr>
        <w:pStyle w:val="BMKHeading2"/>
        <w:widowControl w:val="0"/>
        <w:numPr>
          <w:ilvl w:val="1"/>
          <w:numId w:val="40"/>
        </w:numPr>
        <w:spacing w:after="0"/>
        <w:ind w:left="720" w:hanging="720"/>
        <w:contextualSpacing/>
        <w:rPr>
          <w:sz w:val="24"/>
          <w:szCs w:val="24"/>
          <w:lang w:val="ru-RU"/>
        </w:rPr>
      </w:pPr>
      <w:r w:rsidRPr="00FF7A33">
        <w:rPr>
          <w:sz w:val="24"/>
          <w:szCs w:val="24"/>
          <w:lang w:val="ru-RU"/>
        </w:rPr>
        <w:t xml:space="preserve">Сторона, ссылающаяся на </w:t>
      </w:r>
      <w:r w:rsidR="00DA1D0A" w:rsidRPr="00FF7A33">
        <w:rPr>
          <w:sz w:val="24"/>
          <w:szCs w:val="24"/>
          <w:lang w:val="ru-RU"/>
        </w:rPr>
        <w:t>обстоятельства непреодолимой с</w:t>
      </w:r>
      <w:r w:rsidR="00F13BB4" w:rsidRPr="00FF7A33">
        <w:rPr>
          <w:sz w:val="24"/>
          <w:szCs w:val="24"/>
          <w:lang w:val="ru-RU"/>
        </w:rPr>
        <w:t>илы</w:t>
      </w:r>
      <w:r w:rsidRPr="00FF7A33">
        <w:rPr>
          <w:sz w:val="24"/>
          <w:szCs w:val="24"/>
          <w:lang w:val="ru-RU"/>
        </w:rPr>
        <w:t xml:space="preserve">, должна как можно скорее, но в любом случае не позднее, чем через </w:t>
      </w:r>
      <w:r w:rsidR="003B78BF" w:rsidRPr="00FF7A33">
        <w:rPr>
          <w:sz w:val="24"/>
          <w:szCs w:val="24"/>
          <w:lang w:val="ru-RU"/>
        </w:rPr>
        <w:t>14 (четырнадцать)</w:t>
      </w:r>
      <w:r w:rsidRPr="00FF7A33">
        <w:rPr>
          <w:sz w:val="24"/>
          <w:szCs w:val="24"/>
          <w:lang w:val="ru-RU"/>
        </w:rPr>
        <w:t xml:space="preserve"> календарных дней после такого события, </w:t>
      </w:r>
      <w:r w:rsidR="009D12C6" w:rsidRPr="00FF7A33">
        <w:rPr>
          <w:sz w:val="24"/>
          <w:szCs w:val="24"/>
          <w:lang w:val="ru-RU"/>
        </w:rPr>
        <w:t xml:space="preserve">сообщить в письменном виде </w:t>
      </w:r>
      <w:r w:rsidR="00DA1D0A" w:rsidRPr="00FF7A33">
        <w:rPr>
          <w:sz w:val="24"/>
          <w:szCs w:val="24"/>
          <w:lang w:val="ru-RU"/>
        </w:rPr>
        <w:t>таких обстоятельствах</w:t>
      </w:r>
      <w:r w:rsidR="009D12C6" w:rsidRPr="00FF7A33">
        <w:rPr>
          <w:sz w:val="24"/>
          <w:szCs w:val="24"/>
          <w:lang w:val="ru-RU"/>
        </w:rPr>
        <w:t xml:space="preserve"> </w:t>
      </w:r>
      <w:r w:rsidRPr="00FF7A33">
        <w:rPr>
          <w:sz w:val="24"/>
          <w:szCs w:val="24"/>
          <w:lang w:val="ru-RU"/>
        </w:rPr>
        <w:t>другой Сторон</w:t>
      </w:r>
      <w:r w:rsidR="009D12C6" w:rsidRPr="00FF7A33">
        <w:rPr>
          <w:sz w:val="24"/>
          <w:szCs w:val="24"/>
          <w:lang w:val="ru-RU"/>
        </w:rPr>
        <w:t xml:space="preserve">е. Данное сообщение должно </w:t>
      </w:r>
      <w:r w:rsidRPr="00FF7A33">
        <w:rPr>
          <w:sz w:val="24"/>
          <w:szCs w:val="24"/>
          <w:lang w:val="ru-RU"/>
        </w:rPr>
        <w:t xml:space="preserve">содержать информацию о природе </w:t>
      </w:r>
      <w:r w:rsidR="00DA1D0A" w:rsidRPr="00FF7A33">
        <w:rPr>
          <w:sz w:val="24"/>
          <w:szCs w:val="24"/>
          <w:lang w:val="ru-RU"/>
        </w:rPr>
        <w:t>о</w:t>
      </w:r>
      <w:r w:rsidR="00E7177C" w:rsidRPr="00FF7A33">
        <w:rPr>
          <w:sz w:val="24"/>
          <w:szCs w:val="24"/>
          <w:lang w:val="ru-RU"/>
        </w:rPr>
        <w:t>бстоятельств</w:t>
      </w:r>
      <w:r w:rsidR="00DA1D0A" w:rsidRPr="00FF7A33">
        <w:rPr>
          <w:sz w:val="24"/>
          <w:szCs w:val="24"/>
          <w:lang w:val="ru-RU"/>
        </w:rPr>
        <w:t xml:space="preserve"> непреодолимой с</w:t>
      </w:r>
      <w:r w:rsidR="00841B7C" w:rsidRPr="00FF7A33">
        <w:rPr>
          <w:sz w:val="24"/>
          <w:szCs w:val="24"/>
          <w:lang w:val="ru-RU"/>
        </w:rPr>
        <w:t xml:space="preserve">илы </w:t>
      </w:r>
      <w:r w:rsidRPr="00FF7A33">
        <w:rPr>
          <w:sz w:val="24"/>
          <w:szCs w:val="24"/>
          <w:lang w:val="ru-RU"/>
        </w:rPr>
        <w:t xml:space="preserve">и, по возможности, </w:t>
      </w:r>
      <w:r w:rsidR="00760066" w:rsidRPr="00FF7A33">
        <w:rPr>
          <w:sz w:val="24"/>
          <w:szCs w:val="24"/>
          <w:lang w:val="ru-RU"/>
        </w:rPr>
        <w:t xml:space="preserve">указание на период </w:t>
      </w:r>
      <w:r w:rsidR="00081C9A" w:rsidRPr="00FF7A33">
        <w:rPr>
          <w:sz w:val="24"/>
          <w:szCs w:val="24"/>
          <w:lang w:val="ru-RU"/>
        </w:rPr>
        <w:t>их</w:t>
      </w:r>
      <w:r w:rsidR="00760066" w:rsidRPr="00FF7A33">
        <w:rPr>
          <w:sz w:val="24"/>
          <w:szCs w:val="24"/>
          <w:lang w:val="ru-RU"/>
        </w:rPr>
        <w:t xml:space="preserve"> действия </w:t>
      </w:r>
      <w:r w:rsidRPr="00FF7A33">
        <w:rPr>
          <w:sz w:val="24"/>
          <w:szCs w:val="24"/>
          <w:lang w:val="ru-RU"/>
        </w:rPr>
        <w:t xml:space="preserve">и </w:t>
      </w:r>
      <w:r w:rsidR="00760066" w:rsidRPr="00FF7A33">
        <w:rPr>
          <w:sz w:val="24"/>
          <w:szCs w:val="24"/>
          <w:lang w:val="ru-RU"/>
        </w:rPr>
        <w:t xml:space="preserve">оценку </w:t>
      </w:r>
      <w:r w:rsidR="00081C9A" w:rsidRPr="00FF7A33">
        <w:rPr>
          <w:sz w:val="24"/>
          <w:szCs w:val="24"/>
          <w:lang w:val="ru-RU"/>
        </w:rPr>
        <w:t>их</w:t>
      </w:r>
      <w:r w:rsidR="00760066" w:rsidRPr="00FF7A33">
        <w:rPr>
          <w:sz w:val="24"/>
          <w:szCs w:val="24"/>
          <w:lang w:val="ru-RU"/>
        </w:rPr>
        <w:t xml:space="preserve"> влияния</w:t>
      </w:r>
      <w:r w:rsidRPr="00FF7A33">
        <w:rPr>
          <w:sz w:val="24"/>
          <w:szCs w:val="24"/>
          <w:lang w:val="ru-RU"/>
        </w:rPr>
        <w:t xml:space="preserve"> на сп</w:t>
      </w:r>
      <w:r w:rsidR="00760066" w:rsidRPr="00FF7A33">
        <w:rPr>
          <w:sz w:val="24"/>
          <w:szCs w:val="24"/>
          <w:lang w:val="ru-RU"/>
        </w:rPr>
        <w:t>особность ссылающейся Стороны ис</w:t>
      </w:r>
      <w:r w:rsidRPr="00FF7A33">
        <w:rPr>
          <w:sz w:val="24"/>
          <w:szCs w:val="24"/>
          <w:lang w:val="ru-RU"/>
        </w:rPr>
        <w:t>полнять свои обязательства по настоящему Договору.</w:t>
      </w:r>
    </w:p>
    <w:p w:rsidR="000167CC" w:rsidRPr="00FF7A33" w:rsidRDefault="000167CC" w:rsidP="00330B2F">
      <w:pPr>
        <w:pStyle w:val="BMKHeading2"/>
        <w:widowControl w:val="0"/>
        <w:numPr>
          <w:ilvl w:val="1"/>
          <w:numId w:val="40"/>
        </w:numPr>
        <w:spacing w:after="0"/>
        <w:ind w:left="720" w:hanging="720"/>
        <w:contextualSpacing/>
        <w:rPr>
          <w:sz w:val="24"/>
          <w:szCs w:val="24"/>
          <w:lang w:val="ru-RU"/>
        </w:rPr>
      </w:pPr>
      <w:r w:rsidRPr="00FF7A33">
        <w:rPr>
          <w:sz w:val="24"/>
          <w:szCs w:val="24"/>
          <w:lang w:val="ru-RU"/>
        </w:rPr>
        <w:t xml:space="preserve">После </w:t>
      </w:r>
      <w:r w:rsidR="00154297" w:rsidRPr="00FF7A33">
        <w:rPr>
          <w:sz w:val="24"/>
          <w:szCs w:val="24"/>
          <w:lang w:val="ru-RU"/>
        </w:rPr>
        <w:t>прекращения</w:t>
      </w:r>
      <w:r w:rsidRPr="00FF7A33">
        <w:rPr>
          <w:sz w:val="24"/>
          <w:szCs w:val="24"/>
          <w:lang w:val="ru-RU"/>
        </w:rPr>
        <w:t xml:space="preserve"> последствий </w:t>
      </w:r>
      <w:r w:rsidR="00DA1D0A" w:rsidRPr="00FF7A33">
        <w:rPr>
          <w:sz w:val="24"/>
          <w:szCs w:val="24"/>
          <w:lang w:val="ru-RU"/>
        </w:rPr>
        <w:t>обстоятельств н</w:t>
      </w:r>
      <w:r w:rsidR="00154297" w:rsidRPr="00FF7A33">
        <w:rPr>
          <w:sz w:val="24"/>
          <w:szCs w:val="24"/>
          <w:lang w:val="ru-RU"/>
        </w:rPr>
        <w:t>епреодолим</w:t>
      </w:r>
      <w:r w:rsidR="00DA1D0A" w:rsidRPr="00FF7A33">
        <w:rPr>
          <w:sz w:val="24"/>
          <w:szCs w:val="24"/>
          <w:lang w:val="ru-RU"/>
        </w:rPr>
        <w:t>ой с</w:t>
      </w:r>
      <w:r w:rsidR="00154297" w:rsidRPr="00FF7A33">
        <w:rPr>
          <w:sz w:val="24"/>
          <w:szCs w:val="24"/>
          <w:lang w:val="ru-RU"/>
        </w:rPr>
        <w:t xml:space="preserve">илы </w:t>
      </w:r>
      <w:r w:rsidRPr="00FF7A33">
        <w:rPr>
          <w:sz w:val="24"/>
          <w:szCs w:val="24"/>
          <w:lang w:val="ru-RU"/>
        </w:rPr>
        <w:t xml:space="preserve">Сторона, ссылающаяся на </w:t>
      </w:r>
      <w:r w:rsidR="00081C9A" w:rsidRPr="00FF7A33">
        <w:rPr>
          <w:sz w:val="24"/>
          <w:szCs w:val="24"/>
          <w:lang w:val="ru-RU"/>
        </w:rPr>
        <w:t>них</w:t>
      </w:r>
      <w:r w:rsidRPr="00FF7A33">
        <w:rPr>
          <w:sz w:val="24"/>
          <w:szCs w:val="24"/>
          <w:lang w:val="ru-RU"/>
        </w:rPr>
        <w:t xml:space="preserve">, должна в кратчайшие сроки, но в любом случае не позднее, чем через </w:t>
      </w:r>
      <w:r w:rsidR="003B78BF" w:rsidRPr="00FF7A33">
        <w:rPr>
          <w:sz w:val="24"/>
          <w:szCs w:val="24"/>
          <w:lang w:val="ru-RU"/>
        </w:rPr>
        <w:t xml:space="preserve">14 (четырнадцать) </w:t>
      </w:r>
      <w:r w:rsidRPr="00FF7A33">
        <w:rPr>
          <w:sz w:val="24"/>
          <w:szCs w:val="24"/>
          <w:lang w:val="ru-RU"/>
        </w:rPr>
        <w:t>календарных дней после такого</w:t>
      </w:r>
      <w:r w:rsidR="00520900" w:rsidRPr="00FF7A33">
        <w:rPr>
          <w:sz w:val="24"/>
          <w:szCs w:val="24"/>
          <w:lang w:val="ru-RU"/>
        </w:rPr>
        <w:t xml:space="preserve"> прекращения</w:t>
      </w:r>
      <w:r w:rsidRPr="00FF7A33">
        <w:rPr>
          <w:sz w:val="24"/>
          <w:szCs w:val="24"/>
          <w:lang w:val="ru-RU"/>
        </w:rPr>
        <w:t xml:space="preserve">, </w:t>
      </w:r>
      <w:r w:rsidR="00C263A9" w:rsidRPr="00FF7A33">
        <w:rPr>
          <w:sz w:val="24"/>
          <w:szCs w:val="24"/>
          <w:lang w:val="ru-RU"/>
        </w:rPr>
        <w:t xml:space="preserve">сообщить в </w:t>
      </w:r>
      <w:r w:rsidRPr="00FF7A33">
        <w:rPr>
          <w:sz w:val="24"/>
          <w:szCs w:val="24"/>
          <w:lang w:val="ru-RU"/>
        </w:rPr>
        <w:t>письменн</w:t>
      </w:r>
      <w:r w:rsidR="00C263A9" w:rsidRPr="00FF7A33">
        <w:rPr>
          <w:sz w:val="24"/>
          <w:szCs w:val="24"/>
          <w:lang w:val="ru-RU"/>
        </w:rPr>
        <w:t>ом виде об этом другой Стороне</w:t>
      </w:r>
      <w:r w:rsidRPr="00FF7A33">
        <w:rPr>
          <w:sz w:val="24"/>
          <w:szCs w:val="24"/>
          <w:lang w:val="ru-RU"/>
        </w:rPr>
        <w:t xml:space="preserve">. Если Сторона, ссылающаяся на </w:t>
      </w:r>
      <w:r w:rsidR="00DA1D0A" w:rsidRPr="00FF7A33">
        <w:rPr>
          <w:sz w:val="24"/>
          <w:szCs w:val="24"/>
          <w:lang w:val="ru-RU"/>
        </w:rPr>
        <w:t>о</w:t>
      </w:r>
      <w:r w:rsidR="00841B7C" w:rsidRPr="00FF7A33">
        <w:rPr>
          <w:sz w:val="24"/>
          <w:szCs w:val="24"/>
          <w:lang w:val="ru-RU"/>
        </w:rPr>
        <w:t>бстоятель</w:t>
      </w:r>
      <w:r w:rsidR="00DA1D0A" w:rsidRPr="00FF7A33">
        <w:rPr>
          <w:sz w:val="24"/>
          <w:szCs w:val="24"/>
          <w:lang w:val="ru-RU"/>
        </w:rPr>
        <w:t>ства непреодолимой с</w:t>
      </w:r>
      <w:r w:rsidR="00841B7C" w:rsidRPr="00FF7A33">
        <w:rPr>
          <w:sz w:val="24"/>
          <w:szCs w:val="24"/>
          <w:lang w:val="ru-RU"/>
        </w:rPr>
        <w:t>илы</w:t>
      </w:r>
      <w:r w:rsidRPr="00FF7A33">
        <w:rPr>
          <w:sz w:val="24"/>
          <w:szCs w:val="24"/>
          <w:lang w:val="ru-RU"/>
        </w:rPr>
        <w:t xml:space="preserve">, не </w:t>
      </w:r>
      <w:r w:rsidR="00835CAD" w:rsidRPr="00FF7A33">
        <w:rPr>
          <w:sz w:val="24"/>
          <w:szCs w:val="24"/>
          <w:lang w:val="ru-RU"/>
        </w:rPr>
        <w:t>сообщит другой</w:t>
      </w:r>
      <w:r w:rsidRPr="00FF7A33">
        <w:rPr>
          <w:sz w:val="24"/>
          <w:szCs w:val="24"/>
          <w:lang w:val="ru-RU"/>
        </w:rPr>
        <w:t xml:space="preserve"> Сторон</w:t>
      </w:r>
      <w:r w:rsidR="00835CAD" w:rsidRPr="00FF7A33">
        <w:rPr>
          <w:sz w:val="24"/>
          <w:szCs w:val="24"/>
          <w:lang w:val="ru-RU"/>
        </w:rPr>
        <w:t>е</w:t>
      </w:r>
      <w:r w:rsidRPr="00FF7A33">
        <w:rPr>
          <w:sz w:val="24"/>
          <w:szCs w:val="24"/>
          <w:lang w:val="ru-RU"/>
        </w:rPr>
        <w:t xml:space="preserve"> о </w:t>
      </w:r>
      <w:r w:rsidR="00875640" w:rsidRPr="00FF7A33">
        <w:rPr>
          <w:sz w:val="24"/>
          <w:szCs w:val="24"/>
          <w:lang w:val="ru-RU"/>
        </w:rPr>
        <w:t>наступлении</w:t>
      </w:r>
      <w:r w:rsidRPr="00FF7A33">
        <w:rPr>
          <w:sz w:val="24"/>
          <w:szCs w:val="24"/>
          <w:lang w:val="ru-RU"/>
        </w:rPr>
        <w:t xml:space="preserve"> либо </w:t>
      </w:r>
      <w:r w:rsidR="00875640" w:rsidRPr="00FF7A33">
        <w:rPr>
          <w:sz w:val="24"/>
          <w:szCs w:val="24"/>
          <w:lang w:val="ru-RU"/>
        </w:rPr>
        <w:t>о</w:t>
      </w:r>
      <w:r w:rsidRPr="00FF7A33">
        <w:rPr>
          <w:sz w:val="24"/>
          <w:szCs w:val="24"/>
          <w:lang w:val="ru-RU"/>
        </w:rPr>
        <w:t xml:space="preserve"> </w:t>
      </w:r>
      <w:r w:rsidR="00875640" w:rsidRPr="00FF7A33">
        <w:rPr>
          <w:sz w:val="24"/>
          <w:szCs w:val="24"/>
          <w:lang w:val="ru-RU"/>
        </w:rPr>
        <w:t>прекращении</w:t>
      </w:r>
      <w:r w:rsidRPr="00FF7A33">
        <w:rPr>
          <w:sz w:val="24"/>
          <w:szCs w:val="24"/>
          <w:lang w:val="ru-RU"/>
        </w:rPr>
        <w:t xml:space="preserve"> последствий</w:t>
      </w:r>
      <w:r w:rsidR="00DA1D0A" w:rsidRPr="00FF7A33">
        <w:rPr>
          <w:sz w:val="24"/>
          <w:szCs w:val="24"/>
          <w:lang w:val="ru-RU"/>
        </w:rPr>
        <w:t xml:space="preserve"> обстоятельств непреодолимой с</w:t>
      </w:r>
      <w:r w:rsidR="00875640" w:rsidRPr="00FF7A33">
        <w:rPr>
          <w:sz w:val="24"/>
          <w:szCs w:val="24"/>
          <w:lang w:val="ru-RU"/>
        </w:rPr>
        <w:t>илы</w:t>
      </w:r>
      <w:r w:rsidRPr="00FF7A33">
        <w:rPr>
          <w:sz w:val="24"/>
          <w:szCs w:val="24"/>
          <w:lang w:val="ru-RU"/>
        </w:rPr>
        <w:t xml:space="preserve">, либо </w:t>
      </w:r>
      <w:r w:rsidR="00875640" w:rsidRPr="00FF7A33">
        <w:rPr>
          <w:sz w:val="24"/>
          <w:szCs w:val="24"/>
          <w:lang w:val="ru-RU"/>
        </w:rPr>
        <w:t>с</w:t>
      </w:r>
      <w:r w:rsidRPr="00FF7A33">
        <w:rPr>
          <w:sz w:val="24"/>
          <w:szCs w:val="24"/>
          <w:lang w:val="ru-RU"/>
        </w:rPr>
        <w:t xml:space="preserve">делает это с опозданием, то она </w:t>
      </w:r>
      <w:r w:rsidR="00875640" w:rsidRPr="00FF7A33">
        <w:rPr>
          <w:sz w:val="24"/>
          <w:szCs w:val="24"/>
          <w:lang w:val="ru-RU"/>
        </w:rPr>
        <w:t xml:space="preserve">будет </w:t>
      </w:r>
      <w:r w:rsidRPr="00FF7A33">
        <w:rPr>
          <w:sz w:val="24"/>
          <w:szCs w:val="24"/>
          <w:lang w:val="ru-RU"/>
        </w:rPr>
        <w:t>нест</w:t>
      </w:r>
      <w:r w:rsidR="00875640" w:rsidRPr="00FF7A33">
        <w:rPr>
          <w:sz w:val="24"/>
          <w:szCs w:val="24"/>
          <w:lang w:val="ru-RU"/>
        </w:rPr>
        <w:t>и</w:t>
      </w:r>
      <w:r w:rsidRPr="00FF7A33">
        <w:rPr>
          <w:sz w:val="24"/>
          <w:szCs w:val="24"/>
          <w:lang w:val="ru-RU"/>
        </w:rPr>
        <w:t xml:space="preserve"> ответственность за любые убытки и расходы, вызванные </w:t>
      </w:r>
      <w:r w:rsidR="00835CAD" w:rsidRPr="00FF7A33">
        <w:rPr>
          <w:sz w:val="24"/>
          <w:szCs w:val="24"/>
          <w:lang w:val="ru-RU"/>
        </w:rPr>
        <w:t xml:space="preserve">отсутствием такого сообщения либо его </w:t>
      </w:r>
      <w:r w:rsidRPr="00FF7A33">
        <w:rPr>
          <w:sz w:val="24"/>
          <w:szCs w:val="24"/>
          <w:lang w:val="ru-RU"/>
        </w:rPr>
        <w:t>опозданием.</w:t>
      </w:r>
    </w:p>
    <w:p w:rsidR="000167CC" w:rsidRPr="00FF7A33" w:rsidRDefault="000167CC" w:rsidP="00330B2F">
      <w:pPr>
        <w:pStyle w:val="BMKHeading2"/>
        <w:widowControl w:val="0"/>
        <w:numPr>
          <w:ilvl w:val="1"/>
          <w:numId w:val="40"/>
        </w:numPr>
        <w:spacing w:after="0"/>
        <w:ind w:left="720" w:hanging="720"/>
        <w:contextualSpacing/>
        <w:rPr>
          <w:sz w:val="24"/>
          <w:szCs w:val="24"/>
          <w:lang w:val="ru-RU"/>
        </w:rPr>
      </w:pPr>
      <w:proofErr w:type="gramStart"/>
      <w:r w:rsidRPr="00FF7A33">
        <w:rPr>
          <w:sz w:val="24"/>
          <w:szCs w:val="24"/>
          <w:lang w:val="ru-RU"/>
        </w:rPr>
        <w:t xml:space="preserve">Если </w:t>
      </w:r>
      <w:r w:rsidR="00DA1D0A" w:rsidRPr="00FF7A33">
        <w:rPr>
          <w:sz w:val="24"/>
          <w:szCs w:val="24"/>
          <w:lang w:val="ru-RU"/>
        </w:rPr>
        <w:t>обстоятельства непреодолимой с</w:t>
      </w:r>
      <w:r w:rsidR="000247CE" w:rsidRPr="00FF7A33">
        <w:rPr>
          <w:sz w:val="24"/>
          <w:szCs w:val="24"/>
          <w:lang w:val="ru-RU"/>
        </w:rPr>
        <w:t xml:space="preserve">илы </w:t>
      </w:r>
      <w:r w:rsidRPr="00FF7A33">
        <w:rPr>
          <w:sz w:val="24"/>
          <w:szCs w:val="24"/>
          <w:lang w:val="ru-RU"/>
        </w:rPr>
        <w:t xml:space="preserve">или </w:t>
      </w:r>
      <w:r w:rsidR="000247CE" w:rsidRPr="00FF7A33">
        <w:rPr>
          <w:sz w:val="24"/>
          <w:szCs w:val="24"/>
          <w:lang w:val="ru-RU"/>
        </w:rPr>
        <w:t>их</w:t>
      </w:r>
      <w:r w:rsidRPr="00FF7A33">
        <w:rPr>
          <w:sz w:val="24"/>
          <w:szCs w:val="24"/>
          <w:lang w:val="ru-RU"/>
        </w:rPr>
        <w:t xml:space="preserve"> последствия длятся более</w:t>
      </w:r>
      <w:r w:rsidR="003B78BF" w:rsidRPr="00FF7A33">
        <w:rPr>
          <w:sz w:val="24"/>
          <w:szCs w:val="24"/>
          <w:lang w:val="ru-RU"/>
        </w:rPr>
        <w:t xml:space="preserve"> 3</w:t>
      </w:r>
      <w:r w:rsidRPr="00FF7A33">
        <w:rPr>
          <w:sz w:val="24"/>
          <w:szCs w:val="24"/>
          <w:lang w:val="ru-RU"/>
        </w:rPr>
        <w:t xml:space="preserve"> </w:t>
      </w:r>
      <w:r w:rsidR="009D4D2F" w:rsidRPr="00FF7A33">
        <w:rPr>
          <w:sz w:val="24"/>
          <w:szCs w:val="24"/>
          <w:lang w:val="ru-RU"/>
        </w:rPr>
        <w:t xml:space="preserve">(трех) </w:t>
      </w:r>
      <w:r w:rsidRPr="00FF7A33">
        <w:rPr>
          <w:sz w:val="24"/>
          <w:szCs w:val="24"/>
          <w:lang w:val="ru-RU"/>
        </w:rPr>
        <w:t xml:space="preserve"> месяцев</w:t>
      </w:r>
      <w:r w:rsidR="00520900" w:rsidRPr="00FF7A33">
        <w:rPr>
          <w:sz w:val="24"/>
          <w:szCs w:val="24"/>
          <w:lang w:val="ru-RU"/>
        </w:rPr>
        <w:t xml:space="preserve"> с даты направления соответствующего уведомления</w:t>
      </w:r>
      <w:r w:rsidRPr="00FF7A33">
        <w:rPr>
          <w:sz w:val="24"/>
          <w:szCs w:val="24"/>
          <w:lang w:val="ru-RU"/>
        </w:rPr>
        <w:t xml:space="preserve">, либо в этот момент времени </w:t>
      </w:r>
      <w:r w:rsidR="000247CE" w:rsidRPr="00FF7A33">
        <w:rPr>
          <w:sz w:val="24"/>
          <w:szCs w:val="24"/>
          <w:lang w:val="ru-RU"/>
        </w:rPr>
        <w:t>можно разумно предположить</w:t>
      </w:r>
      <w:r w:rsidRPr="00FF7A33">
        <w:rPr>
          <w:sz w:val="24"/>
          <w:szCs w:val="24"/>
          <w:lang w:val="ru-RU"/>
        </w:rPr>
        <w:t xml:space="preserve">, что </w:t>
      </w:r>
      <w:r w:rsidR="00DA1D0A" w:rsidRPr="00FF7A33">
        <w:rPr>
          <w:sz w:val="24"/>
          <w:szCs w:val="24"/>
          <w:lang w:val="ru-RU"/>
        </w:rPr>
        <w:t>о</w:t>
      </w:r>
      <w:r w:rsidR="000247CE" w:rsidRPr="00FF7A33">
        <w:rPr>
          <w:sz w:val="24"/>
          <w:szCs w:val="24"/>
          <w:lang w:val="ru-RU"/>
        </w:rPr>
        <w:t>бстоятельств</w:t>
      </w:r>
      <w:r w:rsidR="00E7177C" w:rsidRPr="00FF7A33">
        <w:rPr>
          <w:sz w:val="24"/>
          <w:szCs w:val="24"/>
          <w:lang w:val="ru-RU"/>
        </w:rPr>
        <w:t>а</w:t>
      </w:r>
      <w:r w:rsidR="00DA1D0A" w:rsidRPr="00FF7A33">
        <w:rPr>
          <w:sz w:val="24"/>
          <w:szCs w:val="24"/>
          <w:lang w:val="ru-RU"/>
        </w:rPr>
        <w:t xml:space="preserve"> непреодолимой с</w:t>
      </w:r>
      <w:r w:rsidR="000247CE" w:rsidRPr="00FF7A33">
        <w:rPr>
          <w:sz w:val="24"/>
          <w:szCs w:val="24"/>
          <w:lang w:val="ru-RU"/>
        </w:rPr>
        <w:t xml:space="preserve">илы </w:t>
      </w:r>
      <w:r w:rsidRPr="00FF7A33">
        <w:rPr>
          <w:sz w:val="24"/>
          <w:szCs w:val="24"/>
          <w:lang w:val="ru-RU"/>
        </w:rPr>
        <w:t xml:space="preserve">или </w:t>
      </w:r>
      <w:r w:rsidR="000247CE" w:rsidRPr="00FF7A33">
        <w:rPr>
          <w:sz w:val="24"/>
          <w:szCs w:val="24"/>
          <w:lang w:val="ru-RU"/>
        </w:rPr>
        <w:lastRenderedPageBreak/>
        <w:t>их</w:t>
      </w:r>
      <w:r w:rsidRPr="00FF7A33">
        <w:rPr>
          <w:sz w:val="24"/>
          <w:szCs w:val="24"/>
          <w:lang w:val="ru-RU"/>
        </w:rPr>
        <w:t xml:space="preserve"> последствия будут длиться более</w:t>
      </w:r>
      <w:r w:rsidR="003B78BF" w:rsidRPr="00FF7A33">
        <w:rPr>
          <w:sz w:val="24"/>
          <w:szCs w:val="24"/>
          <w:lang w:val="ru-RU"/>
        </w:rPr>
        <w:t xml:space="preserve"> 3</w:t>
      </w:r>
      <w:r w:rsidRPr="00FF7A33">
        <w:rPr>
          <w:sz w:val="24"/>
          <w:szCs w:val="24"/>
          <w:lang w:val="ru-RU"/>
        </w:rPr>
        <w:t xml:space="preserve"> </w:t>
      </w:r>
      <w:r w:rsidR="009D4D2F" w:rsidRPr="00FF7A33">
        <w:rPr>
          <w:sz w:val="24"/>
          <w:szCs w:val="24"/>
          <w:lang w:val="ru-RU"/>
        </w:rPr>
        <w:t xml:space="preserve">(трех) </w:t>
      </w:r>
      <w:r w:rsidRPr="00FF7A33">
        <w:rPr>
          <w:sz w:val="24"/>
          <w:szCs w:val="24"/>
          <w:lang w:val="ru-RU"/>
        </w:rPr>
        <w:t xml:space="preserve">месяцев, либо </w:t>
      </w:r>
      <w:r w:rsidR="00DA1D0A" w:rsidRPr="00FF7A33">
        <w:rPr>
          <w:sz w:val="24"/>
          <w:szCs w:val="24"/>
          <w:lang w:val="ru-RU"/>
        </w:rPr>
        <w:t>обстоятельством непреодолимой с</w:t>
      </w:r>
      <w:r w:rsidR="000247CE" w:rsidRPr="00FF7A33">
        <w:rPr>
          <w:sz w:val="24"/>
          <w:szCs w:val="24"/>
          <w:lang w:val="ru-RU"/>
        </w:rPr>
        <w:t>илы</w:t>
      </w:r>
      <w:r w:rsidRPr="00FF7A33">
        <w:rPr>
          <w:sz w:val="24"/>
          <w:szCs w:val="24"/>
          <w:lang w:val="ru-RU"/>
        </w:rPr>
        <w:t xml:space="preserve"> </w:t>
      </w:r>
      <w:r w:rsidR="000247CE" w:rsidRPr="00FF7A33">
        <w:rPr>
          <w:sz w:val="24"/>
          <w:szCs w:val="24"/>
          <w:lang w:val="ru-RU"/>
        </w:rPr>
        <w:t xml:space="preserve">является </w:t>
      </w:r>
      <w:r w:rsidRPr="00FF7A33">
        <w:rPr>
          <w:sz w:val="24"/>
          <w:szCs w:val="24"/>
          <w:lang w:val="ru-RU"/>
        </w:rPr>
        <w:t>изменени</w:t>
      </w:r>
      <w:r w:rsidR="000247CE" w:rsidRPr="00FF7A33">
        <w:rPr>
          <w:sz w:val="24"/>
          <w:szCs w:val="24"/>
          <w:lang w:val="ru-RU"/>
        </w:rPr>
        <w:t>е</w:t>
      </w:r>
      <w:r w:rsidRPr="00FF7A33">
        <w:rPr>
          <w:sz w:val="24"/>
          <w:szCs w:val="24"/>
          <w:lang w:val="ru-RU"/>
        </w:rPr>
        <w:t xml:space="preserve"> действующего законодательства, Стороны должны незамедлительно провести </w:t>
      </w:r>
      <w:r w:rsidR="00915F86" w:rsidRPr="00FF7A33">
        <w:rPr>
          <w:sz w:val="24"/>
          <w:szCs w:val="24"/>
          <w:lang w:val="ru-RU"/>
        </w:rPr>
        <w:t>переговоры</w:t>
      </w:r>
      <w:r w:rsidRPr="00FF7A33">
        <w:rPr>
          <w:sz w:val="24"/>
          <w:szCs w:val="24"/>
          <w:lang w:val="ru-RU"/>
        </w:rPr>
        <w:t xml:space="preserve">, </w:t>
      </w:r>
      <w:r w:rsidR="002E58BC" w:rsidRPr="00FF7A33">
        <w:rPr>
          <w:sz w:val="24"/>
          <w:szCs w:val="24"/>
          <w:lang w:val="ru-RU"/>
        </w:rPr>
        <w:t xml:space="preserve">основанные на принципах добросовестности, </w:t>
      </w:r>
      <w:r w:rsidRPr="00FF7A33">
        <w:rPr>
          <w:sz w:val="24"/>
          <w:szCs w:val="24"/>
          <w:lang w:val="ru-RU"/>
        </w:rPr>
        <w:t>чтобы внести такие изменения в</w:t>
      </w:r>
      <w:proofErr w:type="gramEnd"/>
      <w:r w:rsidRPr="00FF7A33">
        <w:rPr>
          <w:sz w:val="24"/>
          <w:szCs w:val="24"/>
          <w:lang w:val="ru-RU"/>
        </w:rPr>
        <w:t xml:space="preserve"> настоящий Договор, которые </w:t>
      </w:r>
      <w:r w:rsidR="00915F86" w:rsidRPr="00FF7A33">
        <w:rPr>
          <w:sz w:val="24"/>
          <w:szCs w:val="24"/>
          <w:lang w:val="ru-RU"/>
        </w:rPr>
        <w:t>обеспечат</w:t>
      </w:r>
      <w:r w:rsidRPr="00FF7A33">
        <w:rPr>
          <w:sz w:val="24"/>
          <w:szCs w:val="24"/>
          <w:lang w:val="ru-RU"/>
        </w:rPr>
        <w:t xml:space="preserve"> продолж</w:t>
      </w:r>
      <w:r w:rsidR="00915F86" w:rsidRPr="00FF7A33">
        <w:rPr>
          <w:sz w:val="24"/>
          <w:szCs w:val="24"/>
          <w:lang w:val="ru-RU"/>
        </w:rPr>
        <w:t>ение ис</w:t>
      </w:r>
      <w:r w:rsidRPr="00FF7A33">
        <w:rPr>
          <w:sz w:val="24"/>
          <w:szCs w:val="24"/>
          <w:lang w:val="ru-RU"/>
        </w:rPr>
        <w:t>полн</w:t>
      </w:r>
      <w:r w:rsidR="00915F86" w:rsidRPr="00FF7A33">
        <w:rPr>
          <w:sz w:val="24"/>
          <w:szCs w:val="24"/>
          <w:lang w:val="ru-RU"/>
        </w:rPr>
        <w:t>ения ими</w:t>
      </w:r>
      <w:r w:rsidRPr="00FF7A33">
        <w:rPr>
          <w:sz w:val="24"/>
          <w:szCs w:val="24"/>
          <w:lang w:val="ru-RU"/>
        </w:rPr>
        <w:t xml:space="preserve"> свои</w:t>
      </w:r>
      <w:r w:rsidR="00915F86" w:rsidRPr="00FF7A33">
        <w:rPr>
          <w:sz w:val="24"/>
          <w:szCs w:val="24"/>
          <w:lang w:val="ru-RU"/>
        </w:rPr>
        <w:t>х</w:t>
      </w:r>
      <w:r w:rsidRPr="00FF7A33">
        <w:rPr>
          <w:sz w:val="24"/>
          <w:szCs w:val="24"/>
          <w:lang w:val="ru-RU"/>
        </w:rPr>
        <w:t xml:space="preserve"> </w:t>
      </w:r>
      <w:r w:rsidR="00915F86" w:rsidRPr="00FF7A33">
        <w:rPr>
          <w:sz w:val="24"/>
          <w:szCs w:val="24"/>
          <w:lang w:val="ru-RU"/>
        </w:rPr>
        <w:t>обязательств</w:t>
      </w:r>
      <w:r w:rsidRPr="00FF7A33">
        <w:rPr>
          <w:sz w:val="24"/>
          <w:szCs w:val="24"/>
          <w:lang w:val="ru-RU"/>
        </w:rPr>
        <w:t xml:space="preserve"> по </w:t>
      </w:r>
      <w:r w:rsidR="00915F86" w:rsidRPr="00FF7A33">
        <w:rPr>
          <w:sz w:val="24"/>
          <w:szCs w:val="24"/>
          <w:lang w:val="ru-RU"/>
        </w:rPr>
        <w:t>Договору</w:t>
      </w:r>
      <w:r w:rsidRPr="00FF7A33">
        <w:rPr>
          <w:sz w:val="24"/>
          <w:szCs w:val="24"/>
          <w:lang w:val="ru-RU"/>
        </w:rPr>
        <w:t xml:space="preserve"> как можно </w:t>
      </w:r>
      <w:r w:rsidR="00277C36" w:rsidRPr="00FF7A33">
        <w:rPr>
          <w:sz w:val="24"/>
          <w:szCs w:val="24"/>
          <w:lang w:val="ru-RU"/>
        </w:rPr>
        <w:t>ближе</w:t>
      </w:r>
      <w:r w:rsidR="00904951" w:rsidRPr="00FF7A33">
        <w:rPr>
          <w:sz w:val="24"/>
          <w:szCs w:val="24"/>
          <w:lang w:val="ru-RU"/>
        </w:rPr>
        <w:t xml:space="preserve"> </w:t>
      </w:r>
      <w:r w:rsidR="00081C9A" w:rsidRPr="00FF7A33">
        <w:rPr>
          <w:sz w:val="24"/>
          <w:szCs w:val="24"/>
          <w:lang w:val="ru-RU"/>
        </w:rPr>
        <w:t>к тому</w:t>
      </w:r>
      <w:r w:rsidRPr="00FF7A33">
        <w:rPr>
          <w:sz w:val="24"/>
          <w:szCs w:val="24"/>
          <w:lang w:val="ru-RU"/>
        </w:rPr>
        <w:t xml:space="preserve">, как </w:t>
      </w:r>
      <w:r w:rsidR="00904951" w:rsidRPr="00FF7A33">
        <w:rPr>
          <w:sz w:val="24"/>
          <w:szCs w:val="24"/>
          <w:lang w:val="ru-RU"/>
        </w:rPr>
        <w:t>это</w:t>
      </w:r>
      <w:r w:rsidRPr="00FF7A33">
        <w:rPr>
          <w:sz w:val="24"/>
          <w:szCs w:val="24"/>
          <w:lang w:val="ru-RU"/>
        </w:rPr>
        <w:t xml:space="preserve"> предполагал</w:t>
      </w:r>
      <w:r w:rsidR="00904951" w:rsidRPr="00FF7A33">
        <w:rPr>
          <w:sz w:val="24"/>
          <w:szCs w:val="24"/>
          <w:lang w:val="ru-RU"/>
        </w:rPr>
        <w:t>о</w:t>
      </w:r>
      <w:r w:rsidRPr="00FF7A33">
        <w:rPr>
          <w:sz w:val="24"/>
          <w:szCs w:val="24"/>
          <w:lang w:val="ru-RU"/>
        </w:rPr>
        <w:t>сь при подписании Договора.</w:t>
      </w:r>
    </w:p>
    <w:p w:rsidR="00C02224" w:rsidRPr="00FF7A33" w:rsidRDefault="00C02224" w:rsidP="001C4A9C">
      <w:pPr>
        <w:widowControl w:val="0"/>
        <w:contextualSpacing/>
        <w:rPr>
          <w:sz w:val="24"/>
          <w:szCs w:val="24"/>
          <w:lang w:val="ru-RU"/>
        </w:rPr>
      </w:pPr>
    </w:p>
    <w:p w:rsidR="006263E6" w:rsidRPr="00FF7A33" w:rsidRDefault="00330B2F" w:rsidP="001C4A9C">
      <w:pPr>
        <w:pStyle w:val="BMKHEADING1"/>
        <w:keepNext w:val="0"/>
        <w:widowControl w:val="0"/>
        <w:numPr>
          <w:ilvl w:val="0"/>
          <w:numId w:val="40"/>
        </w:numPr>
        <w:spacing w:after="0"/>
        <w:contextualSpacing/>
        <w:jc w:val="center"/>
        <w:rPr>
          <w:sz w:val="24"/>
          <w:szCs w:val="24"/>
          <w:lang w:val="ru-RU"/>
        </w:rPr>
      </w:pPr>
      <w:r w:rsidRPr="00FF7A33">
        <w:rPr>
          <w:sz w:val="24"/>
          <w:szCs w:val="24"/>
          <w:lang w:val="ru-RU"/>
        </w:rPr>
        <w:t>особые условия</w:t>
      </w:r>
    </w:p>
    <w:p w:rsidR="00330B2F" w:rsidRPr="00FF7A33" w:rsidRDefault="00330B2F" w:rsidP="007E5BC1">
      <w:pPr>
        <w:pStyle w:val="BMKHEADING1"/>
        <w:widowControl w:val="0"/>
        <w:numPr>
          <w:ilvl w:val="0"/>
          <w:numId w:val="0"/>
        </w:numPr>
        <w:ind w:left="720" w:hanging="720"/>
        <w:contextualSpacing/>
        <w:rPr>
          <w:b w:val="0"/>
          <w:caps w:val="0"/>
          <w:sz w:val="24"/>
          <w:szCs w:val="24"/>
          <w:lang w:val="ru-RU"/>
        </w:rPr>
      </w:pPr>
      <w:bookmarkStart w:id="31" w:name="_Ref338847343"/>
      <w:r w:rsidRPr="00FF7A33">
        <w:rPr>
          <w:b w:val="0"/>
          <w:caps w:val="0"/>
          <w:sz w:val="24"/>
          <w:szCs w:val="24"/>
          <w:lang w:val="ru-RU"/>
        </w:rPr>
        <w:t xml:space="preserve">  12.1. </w:t>
      </w:r>
      <w:proofErr w:type="gramStart"/>
      <w:r w:rsidRPr="00FF7A33">
        <w:rPr>
          <w:b w:val="0"/>
          <w:caps w:val="0"/>
          <w:sz w:val="24"/>
          <w:szCs w:val="24"/>
          <w:lang w:val="ru-RU"/>
        </w:rPr>
        <w:t xml:space="preserve">Застройщик вправе пользоваться и распоряжаться </w:t>
      </w:r>
      <w:r w:rsidR="00623E01">
        <w:rPr>
          <w:b w:val="0"/>
          <w:caps w:val="0"/>
          <w:sz w:val="24"/>
          <w:szCs w:val="24"/>
          <w:lang w:val="ru-RU"/>
        </w:rPr>
        <w:t xml:space="preserve">Зданием и/или </w:t>
      </w:r>
      <w:r w:rsidR="00816723">
        <w:rPr>
          <w:b w:val="0"/>
          <w:caps w:val="0"/>
          <w:sz w:val="24"/>
          <w:szCs w:val="24"/>
          <w:lang w:val="ru-RU"/>
        </w:rPr>
        <w:t xml:space="preserve">правом </w:t>
      </w:r>
      <w:r w:rsidR="00816723" w:rsidRPr="00816723">
        <w:rPr>
          <w:b w:val="0"/>
          <w:caps w:val="0"/>
          <w:sz w:val="24"/>
          <w:szCs w:val="24"/>
          <w:lang w:val="ru-RU"/>
        </w:rPr>
        <w:t>аренды земельного участка, на котором осуществляется строительство здания</w:t>
      </w:r>
      <w:r w:rsidRPr="00FF7A33">
        <w:rPr>
          <w:b w:val="0"/>
          <w:caps w:val="0"/>
          <w:sz w:val="24"/>
          <w:szCs w:val="24"/>
          <w:lang w:val="ru-RU"/>
        </w:rPr>
        <w:t xml:space="preserve"> без согласия Участника Долевого Строительства, а именно осуществлять проектные, строительные и иные работы, возводить здания и сооружения на земельном участке, а также осуществлять все необходимые действия, связанные с формированием частей земельного участка, с целью определения части земельного участка, занятого Зданием и частей земельного</w:t>
      </w:r>
      <w:proofErr w:type="gramEnd"/>
      <w:r w:rsidRPr="00FF7A33">
        <w:rPr>
          <w:b w:val="0"/>
          <w:caps w:val="0"/>
          <w:sz w:val="24"/>
          <w:szCs w:val="24"/>
          <w:lang w:val="ru-RU"/>
        </w:rPr>
        <w:t xml:space="preserve"> участка, занятых иными объектами недвижимого имущества, разделением земельного участка путем его межевания, за исключением случая, когда получение согласия залогодержателей на пользование и распоряжение Предметом залога прямо предусмотрено </w:t>
      </w:r>
      <w:r w:rsidR="00B874E2" w:rsidRPr="00FF7A33">
        <w:rPr>
          <w:b w:val="0"/>
          <w:caps w:val="0"/>
          <w:sz w:val="24"/>
          <w:szCs w:val="24"/>
          <w:lang w:val="ru-RU"/>
        </w:rPr>
        <w:t xml:space="preserve">Законом </w:t>
      </w:r>
      <w:r w:rsidRPr="00FF7A33">
        <w:rPr>
          <w:b w:val="0"/>
          <w:caps w:val="0"/>
          <w:sz w:val="24"/>
          <w:szCs w:val="24"/>
          <w:lang w:val="ru-RU"/>
        </w:rPr>
        <w:t xml:space="preserve">№ 214. </w:t>
      </w:r>
    </w:p>
    <w:p w:rsidR="00330B2F" w:rsidRPr="00FF7A33" w:rsidRDefault="00330B2F" w:rsidP="00330B2F">
      <w:pPr>
        <w:pStyle w:val="BMKHEADING1"/>
        <w:widowControl w:val="0"/>
        <w:numPr>
          <w:ilvl w:val="0"/>
          <w:numId w:val="0"/>
        </w:numPr>
        <w:ind w:left="720" w:hanging="720"/>
        <w:contextualSpacing/>
        <w:rPr>
          <w:b w:val="0"/>
          <w:caps w:val="0"/>
          <w:sz w:val="24"/>
          <w:szCs w:val="24"/>
          <w:lang w:val="ru-RU"/>
        </w:rPr>
      </w:pPr>
      <w:r w:rsidRPr="00FF7A33">
        <w:rPr>
          <w:b w:val="0"/>
          <w:caps w:val="0"/>
          <w:sz w:val="24"/>
          <w:szCs w:val="24"/>
          <w:lang w:val="ru-RU"/>
        </w:rPr>
        <w:t>12.</w:t>
      </w:r>
      <w:r w:rsidR="007E5BC1">
        <w:rPr>
          <w:b w:val="0"/>
          <w:caps w:val="0"/>
          <w:sz w:val="24"/>
          <w:szCs w:val="24"/>
          <w:lang w:val="ru-RU"/>
        </w:rPr>
        <w:t>2</w:t>
      </w:r>
      <w:r w:rsidRPr="00FF7A33">
        <w:rPr>
          <w:b w:val="0"/>
          <w:caps w:val="0"/>
          <w:sz w:val="24"/>
          <w:szCs w:val="24"/>
          <w:lang w:val="ru-RU"/>
        </w:rPr>
        <w:t xml:space="preserve">.    </w:t>
      </w:r>
      <w:proofErr w:type="gramStart"/>
      <w:r w:rsidRPr="00FF7A33">
        <w:rPr>
          <w:b w:val="0"/>
          <w:caps w:val="0"/>
          <w:sz w:val="24"/>
          <w:szCs w:val="24"/>
          <w:lang w:val="ru-RU"/>
        </w:rPr>
        <w:t xml:space="preserve">Участник Долевого Строительства дает согласие Застройщику в соответствии со ст. 13 </w:t>
      </w:r>
      <w:r w:rsidR="00B874E2" w:rsidRPr="00FF7A33">
        <w:rPr>
          <w:b w:val="0"/>
          <w:caps w:val="0"/>
          <w:sz w:val="24"/>
          <w:szCs w:val="24"/>
          <w:lang w:val="ru-RU"/>
        </w:rPr>
        <w:t>Закона</w:t>
      </w:r>
      <w:r w:rsidRPr="00FF7A33">
        <w:rPr>
          <w:b w:val="0"/>
          <w:caps w:val="0"/>
          <w:sz w:val="24"/>
          <w:szCs w:val="24"/>
          <w:lang w:val="ru-RU"/>
        </w:rPr>
        <w:t xml:space="preserve"> № 214 на передачу в залог, в том числе последующий залог, любому банку и/или иному лицу, в случае обращения банком взыскания на предмет залога/уступки прав (требований) по кредиту, обеспеченному залогом: - предоставленного для строительства (создания) многоквартирного дома и (или) иного объекта недвижимости, в составе которых будут находиться объекты</w:t>
      </w:r>
      <w:proofErr w:type="gramEnd"/>
      <w:r w:rsidRPr="00FF7A33">
        <w:rPr>
          <w:b w:val="0"/>
          <w:caps w:val="0"/>
          <w:sz w:val="24"/>
          <w:szCs w:val="24"/>
          <w:lang w:val="ru-RU"/>
        </w:rPr>
        <w:t xml:space="preserve"> долевого строительства, земельного участка, принадлежащего Застройщику на праве аренды, строящегося (создаваемого) на этом земельном участке многоквартирного дома и (или) иного объекта недвижимости; объекта незавершенного строительства с момента государственной регистрации права собственности Застройщика на такой объект; </w:t>
      </w:r>
      <w:proofErr w:type="gramStart"/>
      <w:r w:rsidRPr="00FF7A33">
        <w:rPr>
          <w:b w:val="0"/>
          <w:caps w:val="0"/>
          <w:sz w:val="24"/>
          <w:szCs w:val="24"/>
          <w:lang w:val="ru-RU"/>
        </w:rPr>
        <w:t xml:space="preserve">Объекта долевого строительства с даты получения Застройщиком в порядке,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и до даты передачи Объекта Долевого Строительства в порядке, установленном статьей 8 </w:t>
      </w:r>
      <w:r w:rsidR="00B874E2" w:rsidRPr="00FF7A33">
        <w:rPr>
          <w:b w:val="0"/>
          <w:caps w:val="0"/>
          <w:sz w:val="24"/>
          <w:szCs w:val="24"/>
          <w:lang w:val="ru-RU"/>
        </w:rPr>
        <w:t>Закона</w:t>
      </w:r>
      <w:r w:rsidRPr="00FF7A33">
        <w:rPr>
          <w:b w:val="0"/>
          <w:caps w:val="0"/>
          <w:sz w:val="24"/>
          <w:szCs w:val="24"/>
          <w:lang w:val="ru-RU"/>
        </w:rPr>
        <w:t xml:space="preserve"> № 214, Участнику Долевого Строительства, в обеспечение исполнения любых обязательств Застройщика перед банком. </w:t>
      </w:r>
      <w:proofErr w:type="gramEnd"/>
    </w:p>
    <w:p w:rsidR="00330B2F" w:rsidRPr="00FF7A33" w:rsidRDefault="00330B2F" w:rsidP="00330B2F">
      <w:pPr>
        <w:pStyle w:val="BMKHEADING1"/>
        <w:widowControl w:val="0"/>
        <w:numPr>
          <w:ilvl w:val="0"/>
          <w:numId w:val="0"/>
        </w:numPr>
        <w:ind w:left="720" w:hanging="720"/>
        <w:contextualSpacing/>
        <w:rPr>
          <w:b w:val="0"/>
          <w:caps w:val="0"/>
          <w:sz w:val="24"/>
          <w:szCs w:val="24"/>
          <w:lang w:val="ru-RU"/>
        </w:rPr>
      </w:pPr>
      <w:r w:rsidRPr="00FF7A33">
        <w:rPr>
          <w:b w:val="0"/>
          <w:caps w:val="0"/>
          <w:sz w:val="24"/>
          <w:szCs w:val="24"/>
          <w:lang w:val="ru-RU"/>
        </w:rPr>
        <w:t>12.</w:t>
      </w:r>
      <w:r w:rsidR="007E5BC1">
        <w:rPr>
          <w:b w:val="0"/>
          <w:caps w:val="0"/>
          <w:sz w:val="24"/>
          <w:szCs w:val="24"/>
          <w:lang w:val="ru-RU"/>
        </w:rPr>
        <w:t>3</w:t>
      </w:r>
      <w:r w:rsidRPr="00FF7A33">
        <w:rPr>
          <w:b w:val="0"/>
          <w:caps w:val="0"/>
          <w:sz w:val="24"/>
          <w:szCs w:val="24"/>
          <w:lang w:val="ru-RU"/>
        </w:rPr>
        <w:t xml:space="preserve">. </w:t>
      </w:r>
      <w:r w:rsidRPr="00FF7A33">
        <w:rPr>
          <w:b w:val="0"/>
          <w:caps w:val="0"/>
          <w:sz w:val="24"/>
          <w:szCs w:val="24"/>
          <w:lang w:val="ru-RU"/>
        </w:rPr>
        <w:tab/>
      </w:r>
      <w:proofErr w:type="gramStart"/>
      <w:r w:rsidRPr="00FF7A33">
        <w:rPr>
          <w:b w:val="0"/>
          <w:caps w:val="0"/>
          <w:sz w:val="24"/>
          <w:szCs w:val="24"/>
          <w:lang w:val="ru-RU"/>
        </w:rPr>
        <w:t>Участник Долевого Строительства дает согласие в соответствии с п. 1 ст. 13 ФЗ № 214 – ФЗ, ст. 345 Гражданского кодекса РФ на замену права аренды земельного участка в случае корректировки (изменения) границ земельного участка, отведенного для строительства Здания (включая уменьшение площади земельного участка), в том числе вследствие разделения указанного земельного участка в результате его межевания, при условии, что право аренды вновь</w:t>
      </w:r>
      <w:proofErr w:type="gramEnd"/>
      <w:r w:rsidRPr="00FF7A33">
        <w:rPr>
          <w:b w:val="0"/>
          <w:caps w:val="0"/>
          <w:sz w:val="24"/>
          <w:szCs w:val="24"/>
          <w:lang w:val="ru-RU"/>
        </w:rPr>
        <w:t xml:space="preserve"> возникшего (образованного) земельного участка, полученного в результате разделения исходного земельного участка, будет </w:t>
      </w:r>
      <w:r w:rsidR="004E5640">
        <w:rPr>
          <w:b w:val="0"/>
          <w:caps w:val="0"/>
          <w:sz w:val="24"/>
          <w:szCs w:val="24"/>
          <w:lang w:val="ru-RU"/>
        </w:rPr>
        <w:t xml:space="preserve">обеспечивать </w:t>
      </w:r>
      <w:r w:rsidRPr="00FF7A33">
        <w:rPr>
          <w:b w:val="0"/>
          <w:caps w:val="0"/>
          <w:sz w:val="24"/>
          <w:szCs w:val="24"/>
          <w:lang w:val="ru-RU"/>
        </w:rPr>
        <w:t>расположен</w:t>
      </w:r>
      <w:r w:rsidR="004E5640">
        <w:rPr>
          <w:b w:val="0"/>
          <w:caps w:val="0"/>
          <w:sz w:val="24"/>
          <w:szCs w:val="24"/>
          <w:lang w:val="ru-RU"/>
        </w:rPr>
        <w:t>ное на нем</w:t>
      </w:r>
      <w:r w:rsidRPr="00FF7A33">
        <w:rPr>
          <w:b w:val="0"/>
          <w:caps w:val="0"/>
          <w:sz w:val="24"/>
          <w:szCs w:val="24"/>
          <w:lang w:val="ru-RU"/>
        </w:rPr>
        <w:t xml:space="preserve"> строящееся Здание.</w:t>
      </w:r>
    </w:p>
    <w:p w:rsidR="00330B2F" w:rsidRPr="00FF7A33" w:rsidRDefault="00330B2F" w:rsidP="00330B2F">
      <w:pPr>
        <w:pStyle w:val="BMKHEADING1"/>
        <w:widowControl w:val="0"/>
        <w:numPr>
          <w:ilvl w:val="0"/>
          <w:numId w:val="0"/>
        </w:numPr>
        <w:ind w:left="720" w:hanging="720"/>
        <w:contextualSpacing/>
        <w:rPr>
          <w:b w:val="0"/>
          <w:caps w:val="0"/>
          <w:sz w:val="24"/>
          <w:szCs w:val="24"/>
          <w:lang w:val="ru-RU"/>
        </w:rPr>
      </w:pPr>
      <w:r w:rsidRPr="00FF7A33">
        <w:rPr>
          <w:b w:val="0"/>
          <w:caps w:val="0"/>
          <w:sz w:val="24"/>
          <w:szCs w:val="24"/>
          <w:lang w:val="ru-RU"/>
        </w:rPr>
        <w:t>12.</w:t>
      </w:r>
      <w:r w:rsidR="007E5BC1">
        <w:rPr>
          <w:b w:val="0"/>
          <w:caps w:val="0"/>
          <w:sz w:val="24"/>
          <w:szCs w:val="24"/>
          <w:lang w:val="ru-RU"/>
        </w:rPr>
        <w:t>4</w:t>
      </w:r>
      <w:r w:rsidRPr="00FF7A33">
        <w:rPr>
          <w:b w:val="0"/>
          <w:caps w:val="0"/>
          <w:sz w:val="24"/>
          <w:szCs w:val="24"/>
          <w:lang w:val="ru-RU"/>
        </w:rPr>
        <w:t xml:space="preserve">. Участник Долевого Строительства дает согласие на передачу имущества, указанного в частях 1 – 3 ст. 13 </w:t>
      </w:r>
      <w:r w:rsidR="00C0220A" w:rsidRPr="00FF7A33">
        <w:rPr>
          <w:b w:val="0"/>
          <w:caps w:val="0"/>
          <w:sz w:val="24"/>
          <w:szCs w:val="24"/>
          <w:lang w:val="ru-RU"/>
        </w:rPr>
        <w:t>Закона</w:t>
      </w:r>
      <w:r w:rsidRPr="00FF7A33">
        <w:rPr>
          <w:b w:val="0"/>
          <w:caps w:val="0"/>
          <w:sz w:val="24"/>
          <w:szCs w:val="24"/>
          <w:lang w:val="ru-RU"/>
        </w:rPr>
        <w:t xml:space="preserve"> № 214, в том числе права аренды земельного участка, в залог/последующий </w:t>
      </w:r>
      <w:proofErr w:type="gramStart"/>
      <w:r w:rsidRPr="00FF7A33">
        <w:rPr>
          <w:b w:val="0"/>
          <w:caps w:val="0"/>
          <w:sz w:val="24"/>
          <w:szCs w:val="24"/>
          <w:lang w:val="ru-RU"/>
        </w:rPr>
        <w:t>залог участникам</w:t>
      </w:r>
      <w:proofErr w:type="gramEnd"/>
      <w:r w:rsidRPr="00FF7A33">
        <w:rPr>
          <w:b w:val="0"/>
          <w:caps w:val="0"/>
          <w:sz w:val="24"/>
          <w:szCs w:val="24"/>
          <w:lang w:val="ru-RU"/>
        </w:rPr>
        <w:t xml:space="preserve"> долевого строительства иных объектов недвижимости, строящихся на территории земельного участка. </w:t>
      </w:r>
    </w:p>
    <w:p w:rsidR="00330B2F" w:rsidRPr="00FF7A33" w:rsidRDefault="00330B2F" w:rsidP="00330B2F">
      <w:pPr>
        <w:pStyle w:val="BMKHEADING1"/>
        <w:widowControl w:val="0"/>
        <w:numPr>
          <w:ilvl w:val="0"/>
          <w:numId w:val="0"/>
        </w:numPr>
        <w:ind w:left="720" w:hanging="720"/>
        <w:contextualSpacing/>
        <w:rPr>
          <w:b w:val="0"/>
          <w:caps w:val="0"/>
          <w:sz w:val="24"/>
          <w:szCs w:val="24"/>
          <w:lang w:val="ru-RU"/>
        </w:rPr>
      </w:pPr>
      <w:r w:rsidRPr="00FF7A33">
        <w:rPr>
          <w:b w:val="0"/>
          <w:caps w:val="0"/>
          <w:sz w:val="24"/>
          <w:szCs w:val="24"/>
          <w:lang w:val="ru-RU"/>
        </w:rPr>
        <w:t>12.</w:t>
      </w:r>
      <w:r w:rsidR="007E5BC1">
        <w:rPr>
          <w:b w:val="0"/>
          <w:caps w:val="0"/>
          <w:sz w:val="24"/>
          <w:szCs w:val="24"/>
          <w:lang w:val="ru-RU"/>
        </w:rPr>
        <w:t>5</w:t>
      </w:r>
      <w:r w:rsidRPr="00FF7A33">
        <w:rPr>
          <w:b w:val="0"/>
          <w:caps w:val="0"/>
          <w:sz w:val="24"/>
          <w:szCs w:val="24"/>
          <w:lang w:val="ru-RU"/>
        </w:rPr>
        <w:t xml:space="preserve">.    Содержание ст.13 </w:t>
      </w:r>
      <w:r w:rsidR="00C0220A" w:rsidRPr="00FF7A33">
        <w:rPr>
          <w:b w:val="0"/>
          <w:caps w:val="0"/>
          <w:sz w:val="24"/>
          <w:szCs w:val="24"/>
          <w:lang w:val="ru-RU"/>
        </w:rPr>
        <w:t xml:space="preserve">Закона </w:t>
      </w:r>
      <w:r w:rsidRPr="00FF7A33">
        <w:rPr>
          <w:b w:val="0"/>
          <w:caps w:val="0"/>
          <w:sz w:val="24"/>
          <w:szCs w:val="24"/>
          <w:lang w:val="ru-RU"/>
        </w:rPr>
        <w:t xml:space="preserve">№ 214 и ст. 11.2-11.9 Земельного кодекса РФ Участнику Долевого Строительства разъяснено и понятно. В случае замены </w:t>
      </w:r>
      <w:r w:rsidR="00FE6686">
        <w:rPr>
          <w:b w:val="0"/>
          <w:caps w:val="0"/>
          <w:sz w:val="24"/>
          <w:szCs w:val="24"/>
          <w:lang w:val="ru-RU"/>
        </w:rPr>
        <w:t xml:space="preserve">права </w:t>
      </w:r>
      <w:r w:rsidR="00FE6686" w:rsidRPr="00816723">
        <w:rPr>
          <w:b w:val="0"/>
          <w:caps w:val="0"/>
          <w:sz w:val="24"/>
          <w:szCs w:val="24"/>
          <w:lang w:val="ru-RU"/>
        </w:rPr>
        <w:t>аренды земельного участка, на котором осуществляется строительство здания</w:t>
      </w:r>
      <w:r w:rsidRPr="00FF7A33">
        <w:rPr>
          <w:b w:val="0"/>
          <w:caps w:val="0"/>
          <w:sz w:val="24"/>
          <w:szCs w:val="24"/>
          <w:lang w:val="ru-RU"/>
        </w:rPr>
        <w:t xml:space="preserve">, Участник Долевого Строительства каких-либо претензий, в том числе финансовых, не имеет и иметь не будет. </w:t>
      </w:r>
    </w:p>
    <w:p w:rsidR="00066AC0" w:rsidRPr="00FF7A33" w:rsidRDefault="00330B2F" w:rsidP="00066AC0">
      <w:pPr>
        <w:pStyle w:val="BMKHEADING1"/>
        <w:widowControl w:val="0"/>
        <w:numPr>
          <w:ilvl w:val="0"/>
          <w:numId w:val="0"/>
        </w:numPr>
        <w:ind w:left="720" w:hanging="720"/>
        <w:contextualSpacing/>
        <w:rPr>
          <w:b w:val="0"/>
          <w:caps w:val="0"/>
          <w:sz w:val="24"/>
          <w:szCs w:val="24"/>
          <w:lang w:val="ru-RU"/>
        </w:rPr>
      </w:pPr>
      <w:r w:rsidRPr="00FF7A33">
        <w:rPr>
          <w:b w:val="0"/>
          <w:caps w:val="0"/>
          <w:sz w:val="24"/>
          <w:szCs w:val="24"/>
          <w:lang w:val="ru-RU"/>
        </w:rPr>
        <w:t>12.</w:t>
      </w:r>
      <w:r w:rsidR="007E5BC1">
        <w:rPr>
          <w:b w:val="0"/>
          <w:caps w:val="0"/>
          <w:sz w:val="24"/>
          <w:szCs w:val="24"/>
          <w:lang w:val="ru-RU"/>
        </w:rPr>
        <w:t>6</w:t>
      </w:r>
      <w:r w:rsidRPr="00FF7A33">
        <w:rPr>
          <w:b w:val="0"/>
          <w:caps w:val="0"/>
          <w:sz w:val="24"/>
          <w:szCs w:val="24"/>
          <w:lang w:val="ru-RU"/>
        </w:rPr>
        <w:t xml:space="preserve">. </w:t>
      </w:r>
      <w:proofErr w:type="gramStart"/>
      <w:r w:rsidRPr="00FF7A33">
        <w:rPr>
          <w:b w:val="0"/>
          <w:caps w:val="0"/>
          <w:sz w:val="24"/>
          <w:szCs w:val="24"/>
          <w:lang w:val="ru-RU"/>
        </w:rPr>
        <w:t xml:space="preserve">Если в результате правовой экспертизы представленных документов, Регистрирующий орган даст заключение о невозможности регистрации настоящего Договора, дополнительных соглашений к Договору либо оформления права собственности </w:t>
      </w:r>
      <w:r w:rsidRPr="00FF7A33">
        <w:rPr>
          <w:b w:val="0"/>
          <w:caps w:val="0"/>
          <w:sz w:val="24"/>
          <w:szCs w:val="24"/>
          <w:lang w:val="ru-RU"/>
        </w:rPr>
        <w:lastRenderedPageBreak/>
        <w:t xml:space="preserve">Участника Долевого Строительства на Объект </w:t>
      </w:r>
      <w:r w:rsidR="00066AC0" w:rsidRPr="00FF7A33">
        <w:rPr>
          <w:b w:val="0"/>
          <w:caps w:val="0"/>
          <w:sz w:val="24"/>
          <w:szCs w:val="24"/>
          <w:lang w:val="ru-RU"/>
        </w:rPr>
        <w:t>Д</w:t>
      </w:r>
      <w:r w:rsidRPr="00FF7A33">
        <w:rPr>
          <w:b w:val="0"/>
          <w:caps w:val="0"/>
          <w:sz w:val="24"/>
          <w:szCs w:val="24"/>
          <w:lang w:val="ru-RU"/>
        </w:rPr>
        <w:t xml:space="preserve">олевого </w:t>
      </w:r>
      <w:r w:rsidR="00066AC0" w:rsidRPr="00FF7A33">
        <w:rPr>
          <w:b w:val="0"/>
          <w:caps w:val="0"/>
          <w:sz w:val="24"/>
          <w:szCs w:val="24"/>
          <w:lang w:val="ru-RU"/>
        </w:rPr>
        <w:t>С</w:t>
      </w:r>
      <w:r w:rsidRPr="00FF7A33">
        <w:rPr>
          <w:b w:val="0"/>
          <w:caps w:val="0"/>
          <w:sz w:val="24"/>
          <w:szCs w:val="24"/>
          <w:lang w:val="ru-RU"/>
        </w:rPr>
        <w:t xml:space="preserve">троительства в соответствии с предметом или условиями настоящего Договора, Стороны обязаны привести свои взаимоотношения в соответствие с требованиями Регистрирующего органа, в том числе путем составления и подписания соответствующих документов. </w:t>
      </w:r>
      <w:proofErr w:type="gramEnd"/>
    </w:p>
    <w:p w:rsidR="00066AC0" w:rsidRPr="00FF7A33" w:rsidRDefault="00066AC0" w:rsidP="00066AC0">
      <w:pPr>
        <w:pStyle w:val="BMKHEADING1"/>
        <w:widowControl w:val="0"/>
        <w:numPr>
          <w:ilvl w:val="0"/>
          <w:numId w:val="0"/>
        </w:numPr>
        <w:ind w:left="720" w:hanging="720"/>
        <w:contextualSpacing/>
        <w:rPr>
          <w:b w:val="0"/>
          <w:caps w:val="0"/>
          <w:sz w:val="24"/>
          <w:szCs w:val="24"/>
          <w:lang w:val="ru-RU"/>
        </w:rPr>
      </w:pPr>
      <w:r w:rsidRPr="00FF7A33">
        <w:rPr>
          <w:b w:val="0"/>
          <w:caps w:val="0"/>
          <w:sz w:val="24"/>
          <w:szCs w:val="24"/>
          <w:lang w:val="ru-RU"/>
        </w:rPr>
        <w:t>12</w:t>
      </w:r>
      <w:r w:rsidR="00330B2F" w:rsidRPr="00FF7A33">
        <w:rPr>
          <w:b w:val="0"/>
          <w:caps w:val="0"/>
          <w:sz w:val="24"/>
          <w:szCs w:val="24"/>
          <w:lang w:val="ru-RU"/>
        </w:rPr>
        <w:t>.</w:t>
      </w:r>
      <w:r w:rsidR="007E5BC1">
        <w:rPr>
          <w:b w:val="0"/>
          <w:caps w:val="0"/>
          <w:sz w:val="24"/>
          <w:szCs w:val="24"/>
          <w:lang w:val="ru-RU"/>
        </w:rPr>
        <w:t>7</w:t>
      </w:r>
      <w:r w:rsidR="00330B2F" w:rsidRPr="00FF7A33">
        <w:rPr>
          <w:b w:val="0"/>
          <w:caps w:val="0"/>
          <w:sz w:val="24"/>
          <w:szCs w:val="24"/>
          <w:lang w:val="ru-RU"/>
        </w:rPr>
        <w:t xml:space="preserve">. </w:t>
      </w:r>
      <w:proofErr w:type="gramStart"/>
      <w:r w:rsidRPr="00FF7A33">
        <w:rPr>
          <w:b w:val="0"/>
          <w:caps w:val="0"/>
          <w:sz w:val="24"/>
          <w:szCs w:val="24"/>
          <w:lang w:val="ru-RU"/>
        </w:rPr>
        <w:t xml:space="preserve">Участник Долевого </w:t>
      </w:r>
      <w:r w:rsidR="00FE6686" w:rsidRPr="00FF7A33">
        <w:rPr>
          <w:b w:val="0"/>
          <w:caps w:val="0"/>
          <w:sz w:val="24"/>
          <w:szCs w:val="24"/>
          <w:lang w:val="ru-RU"/>
        </w:rPr>
        <w:t>С</w:t>
      </w:r>
      <w:r w:rsidR="00FE6686">
        <w:rPr>
          <w:b w:val="0"/>
          <w:caps w:val="0"/>
          <w:sz w:val="24"/>
          <w:szCs w:val="24"/>
          <w:lang w:val="ru-RU"/>
        </w:rPr>
        <w:t>т</w:t>
      </w:r>
      <w:r w:rsidR="00FE6686" w:rsidRPr="00FF7A33">
        <w:rPr>
          <w:b w:val="0"/>
          <w:caps w:val="0"/>
          <w:sz w:val="24"/>
          <w:szCs w:val="24"/>
          <w:lang w:val="ru-RU"/>
        </w:rPr>
        <w:t xml:space="preserve">роительства </w:t>
      </w:r>
      <w:r w:rsidR="00330B2F" w:rsidRPr="00FF7A33">
        <w:rPr>
          <w:b w:val="0"/>
          <w:caps w:val="0"/>
          <w:sz w:val="24"/>
          <w:szCs w:val="24"/>
          <w:lang w:val="ru-RU"/>
        </w:rPr>
        <w:t>подтверждает и гарантирует, что на момент подписания настоящего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Договора</w:t>
      </w:r>
      <w:proofErr w:type="gramEnd"/>
      <w:r w:rsidR="00330B2F" w:rsidRPr="00FF7A33">
        <w:rPr>
          <w:b w:val="0"/>
          <w:caps w:val="0"/>
          <w:sz w:val="24"/>
          <w:szCs w:val="24"/>
          <w:lang w:val="ru-RU"/>
        </w:rPr>
        <w:t xml:space="preserve">, права и обязанности, вытекающие из него, а также последствия нарушения его условий. </w:t>
      </w:r>
    </w:p>
    <w:p w:rsidR="00066AC0" w:rsidRDefault="00066AC0" w:rsidP="00C50077">
      <w:pPr>
        <w:pStyle w:val="BMKHEADING1"/>
        <w:widowControl w:val="0"/>
        <w:numPr>
          <w:ilvl w:val="0"/>
          <w:numId w:val="0"/>
        </w:numPr>
        <w:spacing w:after="0"/>
        <w:ind w:left="720" w:hanging="720"/>
        <w:contextualSpacing/>
        <w:rPr>
          <w:b w:val="0"/>
          <w:caps w:val="0"/>
          <w:sz w:val="24"/>
          <w:szCs w:val="24"/>
          <w:lang w:val="ru-RU"/>
        </w:rPr>
      </w:pPr>
      <w:r w:rsidRPr="00FF7A33">
        <w:rPr>
          <w:b w:val="0"/>
          <w:caps w:val="0"/>
          <w:sz w:val="24"/>
          <w:szCs w:val="24"/>
          <w:lang w:val="ru-RU"/>
        </w:rPr>
        <w:t>12</w:t>
      </w:r>
      <w:r w:rsidR="00330B2F" w:rsidRPr="00FF7A33">
        <w:rPr>
          <w:b w:val="0"/>
          <w:caps w:val="0"/>
          <w:sz w:val="24"/>
          <w:szCs w:val="24"/>
          <w:lang w:val="ru-RU"/>
        </w:rPr>
        <w:t>.</w:t>
      </w:r>
      <w:r w:rsidR="007E5BC1">
        <w:rPr>
          <w:b w:val="0"/>
          <w:caps w:val="0"/>
          <w:sz w:val="24"/>
          <w:szCs w:val="24"/>
          <w:lang w:val="ru-RU"/>
        </w:rPr>
        <w:t>8</w:t>
      </w:r>
      <w:r w:rsidR="00330B2F" w:rsidRPr="00FF7A33">
        <w:rPr>
          <w:b w:val="0"/>
          <w:caps w:val="0"/>
          <w:sz w:val="24"/>
          <w:szCs w:val="24"/>
          <w:lang w:val="ru-RU"/>
        </w:rPr>
        <w:t xml:space="preserve">. </w:t>
      </w:r>
      <w:r w:rsidRPr="00FF7A33">
        <w:rPr>
          <w:b w:val="0"/>
          <w:caps w:val="0"/>
          <w:sz w:val="24"/>
          <w:szCs w:val="24"/>
          <w:lang w:val="ru-RU"/>
        </w:rPr>
        <w:tab/>
        <w:t>Участник Долевого Строительства</w:t>
      </w:r>
      <w:r w:rsidR="00330B2F" w:rsidRPr="00FF7A33">
        <w:rPr>
          <w:b w:val="0"/>
          <w:caps w:val="0"/>
          <w:sz w:val="24"/>
          <w:szCs w:val="24"/>
          <w:lang w:val="ru-RU"/>
        </w:rPr>
        <w:t xml:space="preserve"> ознакомлен с тем, что </w:t>
      </w:r>
      <w:r w:rsidRPr="00FF7A33">
        <w:rPr>
          <w:b w:val="0"/>
          <w:caps w:val="0"/>
          <w:sz w:val="24"/>
          <w:szCs w:val="24"/>
          <w:lang w:val="ru-RU"/>
        </w:rPr>
        <w:t>Здание строится</w:t>
      </w:r>
      <w:r w:rsidR="00330B2F" w:rsidRPr="00FF7A33">
        <w:rPr>
          <w:b w:val="0"/>
          <w:caps w:val="0"/>
          <w:sz w:val="24"/>
          <w:szCs w:val="24"/>
          <w:lang w:val="ru-RU"/>
        </w:rPr>
        <w:t xml:space="preserve"> по </w:t>
      </w:r>
      <w:proofErr w:type="gramStart"/>
      <w:r w:rsidR="00330B2F" w:rsidRPr="00FF7A33">
        <w:rPr>
          <w:b w:val="0"/>
          <w:caps w:val="0"/>
          <w:sz w:val="24"/>
          <w:szCs w:val="24"/>
          <w:lang w:val="ru-RU"/>
        </w:rPr>
        <w:t>индивидуальному проекту</w:t>
      </w:r>
      <w:proofErr w:type="gramEnd"/>
      <w:r w:rsidR="00330B2F" w:rsidRPr="00FF7A33">
        <w:rPr>
          <w:b w:val="0"/>
          <w:caps w:val="0"/>
          <w:sz w:val="24"/>
          <w:szCs w:val="24"/>
          <w:lang w:val="ru-RU"/>
        </w:rPr>
        <w:t xml:space="preserve"> и является уникальным архитектурным решением. Нарушение условий эксплуатации </w:t>
      </w:r>
      <w:r w:rsidRPr="00FF7A33">
        <w:rPr>
          <w:b w:val="0"/>
          <w:caps w:val="0"/>
          <w:sz w:val="24"/>
          <w:szCs w:val="24"/>
          <w:lang w:val="ru-RU"/>
        </w:rPr>
        <w:t>Здания</w:t>
      </w:r>
      <w:r w:rsidR="00330B2F" w:rsidRPr="00FF7A33">
        <w:rPr>
          <w:b w:val="0"/>
          <w:caps w:val="0"/>
          <w:sz w:val="24"/>
          <w:szCs w:val="24"/>
          <w:lang w:val="ru-RU"/>
        </w:rPr>
        <w:t xml:space="preserve"> (включая, </w:t>
      </w:r>
      <w:proofErr w:type="gramStart"/>
      <w:r w:rsidR="00330B2F" w:rsidRPr="00FF7A33">
        <w:rPr>
          <w:b w:val="0"/>
          <w:caps w:val="0"/>
          <w:sz w:val="24"/>
          <w:szCs w:val="24"/>
          <w:lang w:val="ru-RU"/>
        </w:rPr>
        <w:t>но</w:t>
      </w:r>
      <w:proofErr w:type="gramEnd"/>
      <w:r w:rsidR="00330B2F" w:rsidRPr="00FF7A33">
        <w:rPr>
          <w:b w:val="0"/>
          <w:caps w:val="0"/>
          <w:sz w:val="24"/>
          <w:szCs w:val="24"/>
          <w:lang w:val="ru-RU"/>
        </w:rPr>
        <w:t xml:space="preserve"> не ограничиваясь размещением на фасаде </w:t>
      </w:r>
      <w:r w:rsidRPr="00FF7A33">
        <w:rPr>
          <w:b w:val="0"/>
          <w:caps w:val="0"/>
          <w:sz w:val="24"/>
          <w:szCs w:val="24"/>
          <w:lang w:val="ru-RU"/>
        </w:rPr>
        <w:t>Здания</w:t>
      </w:r>
      <w:r w:rsidR="00330B2F" w:rsidRPr="00FF7A33">
        <w:rPr>
          <w:b w:val="0"/>
          <w:caps w:val="0"/>
          <w:sz w:val="24"/>
          <w:szCs w:val="24"/>
          <w:lang w:val="ru-RU"/>
        </w:rPr>
        <w:t xml:space="preserve"> внешних блоков кондиционеров и иного инженерного оборудования вне отведенных мест) является нарушением архитектурного облика дома, а также прав автора, что может повлечь за собой ответственность, предусмотренную законодательством РФ. </w:t>
      </w:r>
    </w:p>
    <w:p w:rsidR="00B55BF9" w:rsidRPr="00FF7A33" w:rsidRDefault="007E5BC1" w:rsidP="007E5BC1">
      <w:pPr>
        <w:pStyle w:val="BMKHeading2"/>
        <w:widowControl w:val="0"/>
        <w:numPr>
          <w:ilvl w:val="0"/>
          <w:numId w:val="0"/>
        </w:numPr>
        <w:spacing w:after="0"/>
        <w:contextualSpacing/>
        <w:rPr>
          <w:sz w:val="24"/>
          <w:szCs w:val="24"/>
          <w:lang w:val="ru-RU"/>
        </w:rPr>
      </w:pPr>
      <w:r>
        <w:rPr>
          <w:sz w:val="24"/>
          <w:szCs w:val="24"/>
          <w:lang w:val="ru-RU"/>
        </w:rPr>
        <w:t xml:space="preserve">12.9. </w:t>
      </w:r>
      <w:r w:rsidR="00B55BF9" w:rsidRPr="00FF7A33">
        <w:rPr>
          <w:sz w:val="24"/>
          <w:szCs w:val="24"/>
          <w:lang w:val="ru-RU"/>
        </w:rPr>
        <w:t xml:space="preserve">Участник Долевого Строительства уведомлен и согласен, что в составе Здания </w:t>
      </w:r>
      <w:r w:rsidR="00F522CA">
        <w:rPr>
          <w:sz w:val="24"/>
          <w:szCs w:val="24"/>
          <w:lang w:val="ru-RU"/>
        </w:rPr>
        <w:tab/>
      </w:r>
      <w:r w:rsidR="00B55BF9" w:rsidRPr="00FF7A33">
        <w:rPr>
          <w:sz w:val="24"/>
          <w:szCs w:val="24"/>
          <w:lang w:val="ru-RU"/>
        </w:rPr>
        <w:t xml:space="preserve">согласно проектной документации предусмотрено строительство нежилых помещений, </w:t>
      </w:r>
      <w:proofErr w:type="spellStart"/>
      <w:r w:rsidR="00B55BF9" w:rsidRPr="00FF7A33">
        <w:rPr>
          <w:sz w:val="24"/>
          <w:szCs w:val="24"/>
          <w:lang w:val="ru-RU"/>
        </w:rPr>
        <w:t>машино-мест</w:t>
      </w:r>
      <w:proofErr w:type="spellEnd"/>
      <w:r w:rsidR="00B55BF9" w:rsidRPr="00FF7A33">
        <w:rPr>
          <w:sz w:val="24"/>
          <w:szCs w:val="24"/>
          <w:lang w:val="ru-RU"/>
        </w:rPr>
        <w:t>, которые не входят в состав общего имущества и подлежат передаче в частную собственность по заключаемым Застройщиком договорам.</w:t>
      </w:r>
    </w:p>
    <w:p w:rsidR="00B55BF9" w:rsidRPr="00FF7A33" w:rsidRDefault="00B55BF9" w:rsidP="00B55BF9">
      <w:pPr>
        <w:pStyle w:val="BMKHeading2"/>
        <w:widowControl w:val="0"/>
        <w:numPr>
          <w:ilvl w:val="1"/>
          <w:numId w:val="42"/>
        </w:numPr>
        <w:spacing w:after="0"/>
        <w:ind w:left="720" w:hanging="720"/>
        <w:contextualSpacing/>
        <w:rPr>
          <w:sz w:val="24"/>
          <w:szCs w:val="24"/>
          <w:lang w:val="ru-RU"/>
        </w:rPr>
      </w:pPr>
      <w:r w:rsidRPr="00FF7A33">
        <w:rPr>
          <w:sz w:val="24"/>
          <w:szCs w:val="24"/>
          <w:lang w:val="ru-RU"/>
        </w:rPr>
        <w:t>Участник Долевого Строительства дает согласие и поручает Застройщику передать построенные с использованием денежных средств Участника Долевого Строительства внешние инженерные сети и иные объекты внешней инженерной инфраструктуры для обеспечения их надлежащей эксплуатации в собственность специализированных организаций. В случае необходимости Участник Долевого Строительств обязуется предоставить соответствующее письменное согласие по получении соответствующего требования Застройщика в сроки, указанные в таком требовании.</w:t>
      </w:r>
    </w:p>
    <w:p w:rsidR="00B55BF9" w:rsidRPr="00FF7A33" w:rsidRDefault="00B55BF9" w:rsidP="00B55BF9">
      <w:pPr>
        <w:pStyle w:val="BMKHeading2"/>
        <w:widowControl w:val="0"/>
        <w:numPr>
          <w:ilvl w:val="1"/>
          <w:numId w:val="42"/>
        </w:numPr>
        <w:spacing w:after="0"/>
        <w:ind w:left="720" w:hanging="720"/>
        <w:contextualSpacing/>
        <w:rPr>
          <w:sz w:val="24"/>
          <w:szCs w:val="24"/>
          <w:lang w:val="ru-RU"/>
        </w:rPr>
      </w:pPr>
      <w:r w:rsidRPr="00FF7A33">
        <w:rPr>
          <w:sz w:val="24"/>
          <w:szCs w:val="24"/>
          <w:lang w:val="ru-RU"/>
        </w:rPr>
        <w:t>Подписывая настоящий Договор, Участник Долевого Строительства выражает свое согласие на передачу земельного участка, строящегося на нем Здания и его частей в залог (в том числе последующий) в обеспечение исполнения обязательств Застройщика по иным договорам участия в долевом строительстве, а также договорам, заключенным с Уполномоченным банком (</w:t>
      </w:r>
      <w:proofErr w:type="spellStart"/>
      <w:r w:rsidRPr="00FF7A33">
        <w:rPr>
          <w:sz w:val="24"/>
          <w:szCs w:val="24"/>
          <w:lang w:val="ru-RU"/>
        </w:rPr>
        <w:t>эскроу-агент</w:t>
      </w:r>
      <w:proofErr w:type="spellEnd"/>
      <w:r w:rsidRPr="00FF7A33">
        <w:rPr>
          <w:sz w:val="24"/>
          <w:szCs w:val="24"/>
          <w:lang w:val="ru-RU"/>
        </w:rPr>
        <w:t>).</w:t>
      </w:r>
    </w:p>
    <w:p w:rsidR="00B55BF9" w:rsidRPr="00FF7A33" w:rsidRDefault="00B55BF9" w:rsidP="00B55BF9">
      <w:pPr>
        <w:pStyle w:val="BMKHeading2"/>
        <w:widowControl w:val="0"/>
        <w:numPr>
          <w:ilvl w:val="1"/>
          <w:numId w:val="42"/>
        </w:numPr>
        <w:spacing w:after="0"/>
        <w:ind w:left="720" w:hanging="720"/>
        <w:contextualSpacing/>
        <w:rPr>
          <w:sz w:val="24"/>
          <w:szCs w:val="24"/>
          <w:lang w:val="ru-RU"/>
        </w:rPr>
      </w:pPr>
      <w:r w:rsidRPr="00FF7A33">
        <w:rPr>
          <w:sz w:val="24"/>
          <w:szCs w:val="24"/>
          <w:lang w:val="ru-RU"/>
        </w:rPr>
        <w:t>В случае подписания Передаточного акта до момента исполнения Участником Долевого Строительства обязательства по полной оплате Цены Договора Объект Долевого Строительства считается находящимся в залоге у Застройщика.</w:t>
      </w:r>
    </w:p>
    <w:p w:rsidR="00B55BF9" w:rsidRPr="00FF7A33" w:rsidRDefault="00B55BF9" w:rsidP="00B55BF9">
      <w:pPr>
        <w:pStyle w:val="BMKHeading2"/>
        <w:widowControl w:val="0"/>
        <w:numPr>
          <w:ilvl w:val="1"/>
          <w:numId w:val="42"/>
        </w:numPr>
        <w:spacing w:after="0"/>
        <w:ind w:left="720" w:hanging="720"/>
        <w:contextualSpacing/>
        <w:rPr>
          <w:sz w:val="24"/>
          <w:szCs w:val="24"/>
          <w:lang w:val="ru-RU"/>
        </w:rPr>
      </w:pPr>
      <w:r w:rsidRPr="00FF7A33">
        <w:rPr>
          <w:sz w:val="24"/>
          <w:szCs w:val="24"/>
          <w:lang w:val="ru-RU"/>
        </w:rPr>
        <w:t>Настоящим Участник Долевого Строительства в соответствии с Федеральным законом от 27.02.2006 г. № 152-ФЗ "О персональных данных" заявляет свое согласие на обработку и использование Застройщиком персональных данных Участника Долевого Строительства в целях заключения и исполнения настоящего Договора. Также Участник Долевого Строительства дает согласие Застройщику на передачу своих персональных данных всем лицам, упомянутым в настоящем Договоре, в целях его надлежащего исполнения. Обработка персональных данных Участника Долевого Строительства осуществляется Застройщиком в объеме, который необходим для достижения вышеуказанной цели. Участник Долевого Строительства подтверждает, что данное согласие действуют в течение срока хранения Застройщиком персональных данных, который составляет 5 (пять) лет с момента их получения.</w:t>
      </w:r>
    </w:p>
    <w:p w:rsidR="00B55BF9" w:rsidRPr="00FF7A33" w:rsidRDefault="00B55BF9" w:rsidP="00B55BF9">
      <w:pPr>
        <w:pStyle w:val="BMKHeading2"/>
        <w:widowControl w:val="0"/>
        <w:numPr>
          <w:ilvl w:val="1"/>
          <w:numId w:val="42"/>
        </w:numPr>
        <w:spacing w:after="0"/>
        <w:ind w:left="720" w:hanging="720"/>
        <w:contextualSpacing/>
        <w:rPr>
          <w:sz w:val="24"/>
          <w:szCs w:val="24"/>
          <w:lang w:val="ru-RU"/>
        </w:rPr>
      </w:pPr>
      <w:r w:rsidRPr="00FF7A33">
        <w:rPr>
          <w:sz w:val="24"/>
          <w:szCs w:val="24"/>
          <w:lang w:val="ru-RU"/>
        </w:rPr>
        <w:t xml:space="preserve">Настоящим Участник Долевого Строительства выражает свое согласие на получение от Застройщика и/или привлеченных им лиц </w:t>
      </w:r>
      <w:proofErr w:type="gramStart"/>
      <w:r w:rsidRPr="00FF7A33">
        <w:rPr>
          <w:sz w:val="24"/>
          <w:szCs w:val="24"/>
          <w:lang w:val="ru-RU"/>
        </w:rPr>
        <w:t>информации</w:t>
      </w:r>
      <w:proofErr w:type="gramEnd"/>
      <w:r w:rsidRPr="00FF7A33">
        <w:rPr>
          <w:sz w:val="24"/>
          <w:szCs w:val="24"/>
          <w:lang w:val="ru-RU"/>
        </w:rPr>
        <w:t xml:space="preserve"> как в период действий настоящего Договора, так и по истечении его действия об акциях, скидках, новых услугах и предложениях (в том числе участия в опросах и анкетировании) путем информирования Участника Долевого Строительства через </w:t>
      </w:r>
      <w:proofErr w:type="spellStart"/>
      <w:r w:rsidRPr="00FF7A33">
        <w:rPr>
          <w:sz w:val="24"/>
          <w:szCs w:val="24"/>
          <w:lang w:val="ru-RU"/>
        </w:rPr>
        <w:t>смс-сообщения</w:t>
      </w:r>
      <w:proofErr w:type="spellEnd"/>
      <w:r w:rsidRPr="00FF7A33">
        <w:rPr>
          <w:sz w:val="24"/>
          <w:szCs w:val="24"/>
          <w:lang w:val="ru-RU"/>
        </w:rPr>
        <w:t xml:space="preserve">, </w:t>
      </w:r>
      <w:r w:rsidRPr="00FF7A33">
        <w:rPr>
          <w:sz w:val="24"/>
          <w:szCs w:val="24"/>
          <w:lang w:val="ru-RU"/>
        </w:rPr>
        <w:lastRenderedPageBreak/>
        <w:t>электронную почту, телефонную связь и почтовые сообщения, а также предложений участия в опросах и анкетировании.</w:t>
      </w:r>
    </w:p>
    <w:p w:rsidR="00B55BF9" w:rsidRPr="00FF7A33" w:rsidRDefault="00B55BF9" w:rsidP="00B55BF9">
      <w:pPr>
        <w:pStyle w:val="BMKHeading2"/>
        <w:widowControl w:val="0"/>
        <w:numPr>
          <w:ilvl w:val="1"/>
          <w:numId w:val="42"/>
        </w:numPr>
        <w:spacing w:after="0"/>
        <w:ind w:left="720" w:hanging="720"/>
        <w:contextualSpacing/>
        <w:rPr>
          <w:sz w:val="24"/>
          <w:szCs w:val="24"/>
          <w:lang w:val="ru-RU"/>
        </w:rPr>
      </w:pPr>
      <w:r w:rsidRPr="00FF7A33">
        <w:rPr>
          <w:sz w:val="24"/>
          <w:szCs w:val="24"/>
          <w:lang w:val="ru-RU"/>
        </w:rPr>
        <w:t xml:space="preserve">Подписанием настоящего Договора Участник Долевого Строительства подтверждает свое ознакомлением с документацией по деятельности Застройщика и проекту строительства Здания, </w:t>
      </w:r>
      <w:proofErr w:type="gramStart"/>
      <w:r w:rsidRPr="00FF7A33">
        <w:rPr>
          <w:sz w:val="24"/>
          <w:szCs w:val="24"/>
          <w:lang w:val="ru-RU"/>
        </w:rPr>
        <w:t>которая</w:t>
      </w:r>
      <w:proofErr w:type="gramEnd"/>
      <w:r w:rsidRPr="00FF7A33">
        <w:rPr>
          <w:sz w:val="24"/>
          <w:szCs w:val="24"/>
          <w:lang w:val="ru-RU"/>
        </w:rPr>
        <w:t xml:space="preserve"> имеется на дату подписания Договора. Участник Долевого Строительства вправе ознакомиться с актуальной документацией в Единой информационной системе жилищного строительства.</w:t>
      </w:r>
    </w:p>
    <w:p w:rsidR="00B55BF9" w:rsidRPr="00B55BF9" w:rsidRDefault="00B55BF9" w:rsidP="00B55BF9">
      <w:pPr>
        <w:pStyle w:val="BMKHeading2"/>
        <w:widowControl w:val="0"/>
        <w:numPr>
          <w:ilvl w:val="1"/>
          <w:numId w:val="42"/>
        </w:numPr>
        <w:spacing w:after="0"/>
        <w:ind w:left="720" w:hanging="720"/>
        <w:contextualSpacing/>
        <w:rPr>
          <w:sz w:val="24"/>
          <w:szCs w:val="24"/>
          <w:lang w:val="ru-RU"/>
        </w:rPr>
      </w:pPr>
      <w:r w:rsidRPr="00FF7A33">
        <w:rPr>
          <w:sz w:val="24"/>
          <w:szCs w:val="24"/>
          <w:lang w:val="ru-RU"/>
        </w:rPr>
        <w:t xml:space="preserve">При подписании настоящего Договора Стороны подтверждают, что они обладают полномочиями на подписание настоящего Договора, а также отсутствуют обстоятельства, вынуждающие совершить данную сделку на крайне невыгодных для себя условиях. </w:t>
      </w:r>
    </w:p>
    <w:p w:rsidR="00C50077" w:rsidRPr="002B0DFD" w:rsidRDefault="00C50077" w:rsidP="00C50077">
      <w:pPr>
        <w:pStyle w:val="BMKHeading2"/>
        <w:numPr>
          <w:ilvl w:val="0"/>
          <w:numId w:val="0"/>
        </w:numPr>
        <w:spacing w:after="0"/>
        <w:ind w:left="360" w:firstLine="348"/>
        <w:contextualSpacing/>
        <w:rPr>
          <w:b/>
          <w:bCs/>
          <w:sz w:val="24"/>
          <w:szCs w:val="24"/>
          <w:lang w:val="ru-RU"/>
        </w:rPr>
      </w:pPr>
      <w:r w:rsidRPr="002B0DFD">
        <w:rPr>
          <w:b/>
          <w:bCs/>
          <w:sz w:val="24"/>
          <w:szCs w:val="24"/>
          <w:lang w:val="ru-RU"/>
        </w:rPr>
        <w:t>Дополнение в случае приобретения в личную собственность (вне брака)</w:t>
      </w:r>
    </w:p>
    <w:p w:rsidR="00C50077" w:rsidRPr="002B0DFD" w:rsidRDefault="00C50077" w:rsidP="00C50077">
      <w:pPr>
        <w:pStyle w:val="BMKHeading2"/>
        <w:numPr>
          <w:ilvl w:val="0"/>
          <w:numId w:val="0"/>
        </w:numPr>
        <w:spacing w:after="0"/>
        <w:ind w:left="708"/>
        <w:contextualSpacing/>
        <w:rPr>
          <w:sz w:val="24"/>
          <w:szCs w:val="24"/>
          <w:lang w:val="ru-RU"/>
        </w:rPr>
      </w:pPr>
      <w:r w:rsidRPr="002B0DFD">
        <w:rPr>
          <w:sz w:val="24"/>
          <w:szCs w:val="24"/>
          <w:lang w:val="ru-RU"/>
        </w:rPr>
        <w:t>Объект Долевого Строительства подлежит оформлению в личную собственность Участника Долевого Строительства. При этом Участник Долевого Строительства заявляет о том, что на момент подписания настоящего Договора в зарегистрированном браке не состоит.</w:t>
      </w:r>
    </w:p>
    <w:p w:rsidR="00C50077" w:rsidRPr="002B0DFD" w:rsidRDefault="00C50077" w:rsidP="00C50077">
      <w:pPr>
        <w:pStyle w:val="aff1"/>
        <w:spacing w:after="0" w:line="240" w:lineRule="auto"/>
        <w:ind w:left="360" w:firstLine="348"/>
        <w:jc w:val="both"/>
        <w:rPr>
          <w:rFonts w:ascii="Times New Roman" w:hAnsi="Times New Roman"/>
          <w:b/>
          <w:bCs/>
          <w:sz w:val="24"/>
          <w:szCs w:val="24"/>
        </w:rPr>
      </w:pPr>
      <w:r w:rsidRPr="002B0DFD">
        <w:rPr>
          <w:rFonts w:ascii="Times New Roman" w:hAnsi="Times New Roman"/>
          <w:b/>
          <w:bCs/>
          <w:sz w:val="24"/>
          <w:szCs w:val="24"/>
        </w:rPr>
        <w:t>Дополнение в случае приобретения в общую совместную собственность (в браке)</w:t>
      </w:r>
    </w:p>
    <w:p w:rsidR="00C50077" w:rsidRPr="007B6198" w:rsidRDefault="00C50077" w:rsidP="00C50077">
      <w:pPr>
        <w:ind w:left="708"/>
        <w:rPr>
          <w:sz w:val="24"/>
          <w:szCs w:val="24"/>
          <w:lang w:val="ru-RU"/>
        </w:rPr>
      </w:pPr>
      <w:r w:rsidRPr="007B6198">
        <w:rPr>
          <w:sz w:val="24"/>
          <w:szCs w:val="24"/>
          <w:lang w:val="ru-RU"/>
        </w:rPr>
        <w:t>Объект Долевого Строительства подлежит оформлению в общую совместную собственность Участника Долевого Строительства и его супруги/ее супруга. Участник Долевого Строительства заявляет о том, что на момент подписания настоящего Договора состоит в зарегистрированном браке и им получено нотариальное согласие супруга на заключение настоящего Договора в соответствии с требованиями статьи 35 Семейного Кодекса РФ.</w:t>
      </w:r>
    </w:p>
    <w:p w:rsidR="00C50077" w:rsidRPr="002B0DFD" w:rsidRDefault="00C50077" w:rsidP="00C50077">
      <w:pPr>
        <w:pStyle w:val="aff1"/>
        <w:spacing w:after="0" w:line="240" w:lineRule="auto"/>
        <w:ind w:left="360" w:firstLine="348"/>
        <w:jc w:val="both"/>
        <w:rPr>
          <w:rFonts w:ascii="Times New Roman" w:hAnsi="Times New Roman"/>
          <w:b/>
          <w:bCs/>
          <w:sz w:val="24"/>
          <w:szCs w:val="24"/>
        </w:rPr>
      </w:pPr>
      <w:r w:rsidRPr="002B0DFD">
        <w:rPr>
          <w:rFonts w:ascii="Times New Roman" w:hAnsi="Times New Roman"/>
          <w:b/>
          <w:bCs/>
          <w:sz w:val="24"/>
          <w:szCs w:val="24"/>
        </w:rPr>
        <w:t>Дополнение в случае наличия брачного договора:</w:t>
      </w:r>
    </w:p>
    <w:p w:rsidR="00C50077" w:rsidRPr="002B0DFD" w:rsidRDefault="00C50077" w:rsidP="00C50077">
      <w:pPr>
        <w:pStyle w:val="aff1"/>
        <w:spacing w:after="0" w:line="240" w:lineRule="auto"/>
        <w:ind w:left="708"/>
        <w:jc w:val="both"/>
        <w:rPr>
          <w:rFonts w:ascii="Times New Roman" w:hAnsi="Times New Roman"/>
          <w:sz w:val="24"/>
          <w:szCs w:val="24"/>
        </w:rPr>
      </w:pPr>
      <w:r w:rsidRPr="002B0DFD">
        <w:rPr>
          <w:rFonts w:ascii="Times New Roman" w:hAnsi="Times New Roman"/>
          <w:sz w:val="24"/>
          <w:szCs w:val="24"/>
        </w:rPr>
        <w:t>Участник Долевого Строительства заявляет о том, что на момент подписания настоящего Договора состоит в зарегистрированном браке с (ФИО, паспортные данные), с которым у него заключен брачный договор, условия которого не препятствуют заключению и надлежащему исполнению настоящего Договора.</w:t>
      </w:r>
    </w:p>
    <w:p w:rsidR="00C50077" w:rsidRPr="002B0DFD" w:rsidRDefault="00C50077" w:rsidP="00C50077">
      <w:pPr>
        <w:pStyle w:val="aff1"/>
        <w:spacing w:after="0" w:line="240" w:lineRule="auto"/>
        <w:ind w:left="360" w:firstLine="348"/>
        <w:jc w:val="both"/>
        <w:rPr>
          <w:rFonts w:ascii="Times New Roman" w:hAnsi="Times New Roman"/>
          <w:b/>
          <w:bCs/>
          <w:sz w:val="24"/>
          <w:szCs w:val="24"/>
        </w:rPr>
      </w:pPr>
      <w:r w:rsidRPr="002B0DFD">
        <w:rPr>
          <w:rFonts w:ascii="Times New Roman" w:hAnsi="Times New Roman"/>
          <w:b/>
          <w:bCs/>
          <w:sz w:val="24"/>
          <w:szCs w:val="24"/>
        </w:rPr>
        <w:t>Дополнение в случае оформления в общую долевую собственность</w:t>
      </w:r>
    </w:p>
    <w:p w:rsidR="00C50077" w:rsidRPr="00C50077" w:rsidRDefault="00C50077" w:rsidP="00C50077">
      <w:pPr>
        <w:ind w:left="708"/>
        <w:rPr>
          <w:sz w:val="24"/>
          <w:szCs w:val="24"/>
          <w:lang w:val="ru-RU"/>
        </w:rPr>
      </w:pPr>
      <w:r w:rsidRPr="007B6198">
        <w:rPr>
          <w:sz w:val="24"/>
          <w:szCs w:val="24"/>
          <w:lang w:val="ru-RU"/>
        </w:rPr>
        <w:t>Объект Долевого Строительство подлежит оформлению в долевую собственность Участника Долевого Строительства (размер доли) принадлежит Участнику Долевого Строительства, (размер доли) принадлежит (ФИО, паспортные данные).</w:t>
      </w:r>
    </w:p>
    <w:p w:rsidR="00330B2F" w:rsidRPr="00FF7A33" w:rsidRDefault="00330B2F" w:rsidP="00066AC0">
      <w:pPr>
        <w:pStyle w:val="BMKHEADING1"/>
        <w:keepNext w:val="0"/>
        <w:widowControl w:val="0"/>
        <w:numPr>
          <w:ilvl w:val="0"/>
          <w:numId w:val="0"/>
        </w:numPr>
        <w:spacing w:after="0"/>
        <w:ind w:left="360"/>
        <w:contextualSpacing/>
        <w:rPr>
          <w:sz w:val="24"/>
          <w:szCs w:val="24"/>
          <w:lang w:val="ru-RU"/>
        </w:rPr>
      </w:pPr>
    </w:p>
    <w:p w:rsidR="006263E6" w:rsidRPr="00FF7A33" w:rsidRDefault="000167CC" w:rsidP="00B55BF9">
      <w:pPr>
        <w:pStyle w:val="BMKHEADING1"/>
        <w:keepNext w:val="0"/>
        <w:widowControl w:val="0"/>
        <w:numPr>
          <w:ilvl w:val="0"/>
          <w:numId w:val="42"/>
        </w:numPr>
        <w:spacing w:after="0"/>
        <w:contextualSpacing/>
        <w:jc w:val="center"/>
        <w:rPr>
          <w:sz w:val="24"/>
          <w:szCs w:val="24"/>
          <w:lang w:val="ru-RU"/>
        </w:rPr>
      </w:pPr>
      <w:r w:rsidRPr="00FF7A33">
        <w:rPr>
          <w:sz w:val="24"/>
          <w:szCs w:val="24"/>
          <w:lang w:val="ru-RU"/>
        </w:rPr>
        <w:t>УВЕДОМЛЕНИЯ</w:t>
      </w:r>
      <w:bookmarkEnd w:id="31"/>
    </w:p>
    <w:p w:rsidR="00B37C9A" w:rsidRPr="00E601A3" w:rsidRDefault="00B37C9A" w:rsidP="00E601A3">
      <w:pPr>
        <w:pStyle w:val="aff1"/>
        <w:widowControl w:val="0"/>
        <w:numPr>
          <w:ilvl w:val="1"/>
          <w:numId w:val="43"/>
        </w:numPr>
        <w:ind w:left="567" w:hanging="567"/>
        <w:rPr>
          <w:rFonts w:ascii="Times New Roman" w:hAnsi="Times New Roman"/>
          <w:sz w:val="24"/>
          <w:szCs w:val="24"/>
        </w:rPr>
      </w:pPr>
      <w:r w:rsidRPr="00E601A3">
        <w:rPr>
          <w:rFonts w:ascii="Times New Roman" w:eastAsia="MS Mincho" w:hAnsi="Times New Roman"/>
          <w:sz w:val="24"/>
          <w:szCs w:val="24"/>
        </w:rPr>
        <w:t xml:space="preserve">Сообщения и уведомления, осуществляемые в порядке, предусмотренном </w:t>
      </w:r>
      <w:r w:rsidR="00C0220A" w:rsidRPr="00E601A3">
        <w:rPr>
          <w:rFonts w:ascii="Times New Roman" w:eastAsia="MS Mincho" w:hAnsi="Times New Roman"/>
          <w:sz w:val="24"/>
          <w:szCs w:val="24"/>
        </w:rPr>
        <w:t xml:space="preserve">Законом </w:t>
      </w:r>
      <w:r w:rsidRPr="00E601A3">
        <w:rPr>
          <w:rFonts w:ascii="Times New Roman" w:eastAsia="MS Mincho" w:hAnsi="Times New Roman"/>
          <w:sz w:val="24"/>
          <w:szCs w:val="24"/>
        </w:rPr>
        <w:t xml:space="preserve">№ 214: </w:t>
      </w:r>
    </w:p>
    <w:p w:rsidR="00B37C9A" w:rsidRPr="00FF7A33" w:rsidRDefault="00B37C9A" w:rsidP="00E601A3">
      <w:pPr>
        <w:pStyle w:val="aff1"/>
        <w:widowControl w:val="0"/>
        <w:numPr>
          <w:ilvl w:val="2"/>
          <w:numId w:val="43"/>
        </w:numPr>
        <w:spacing w:after="0" w:line="240" w:lineRule="auto"/>
        <w:jc w:val="both"/>
        <w:rPr>
          <w:rFonts w:ascii="Times New Roman" w:hAnsi="Times New Roman"/>
          <w:sz w:val="24"/>
          <w:szCs w:val="24"/>
        </w:rPr>
      </w:pPr>
      <w:r w:rsidRPr="00E601A3">
        <w:rPr>
          <w:rFonts w:ascii="Times New Roman" w:eastAsia="MS Mincho" w:hAnsi="Times New Roman"/>
          <w:sz w:val="24"/>
          <w:szCs w:val="24"/>
        </w:rPr>
        <w:t>В случае одностороннего отказа одной из Сторон от исполнения Договора,</w:t>
      </w:r>
      <w:r w:rsidRPr="00FF7A33">
        <w:rPr>
          <w:rFonts w:ascii="Times New Roman" w:eastAsia="MS Mincho" w:hAnsi="Times New Roman"/>
          <w:sz w:val="24"/>
          <w:szCs w:val="24"/>
        </w:rPr>
        <w:t xml:space="preserve"> уведомление направляется по почте заказным письмом с описью вложения.</w:t>
      </w:r>
    </w:p>
    <w:p w:rsidR="00B37C9A" w:rsidRPr="00FF7A33" w:rsidRDefault="00B37C9A" w:rsidP="00E601A3">
      <w:pPr>
        <w:pStyle w:val="aff1"/>
        <w:widowControl w:val="0"/>
        <w:numPr>
          <w:ilvl w:val="2"/>
          <w:numId w:val="43"/>
        </w:numPr>
        <w:spacing w:after="0" w:line="240" w:lineRule="auto"/>
        <w:jc w:val="both"/>
        <w:rPr>
          <w:rFonts w:ascii="Times New Roman" w:hAnsi="Times New Roman"/>
          <w:sz w:val="24"/>
          <w:szCs w:val="24"/>
        </w:rPr>
      </w:pPr>
      <w:proofErr w:type="gramStart"/>
      <w:r w:rsidRPr="00FF7A33">
        <w:rPr>
          <w:rFonts w:ascii="Times New Roman" w:eastAsia="MS Mincho" w:hAnsi="Times New Roman"/>
          <w:sz w:val="24"/>
          <w:szCs w:val="24"/>
        </w:rPr>
        <w:t>Уведомление о завершении строительства Объекта недвижимости и о готовности Объекта Долевого Строительства к передаче направляется Застройщиком Участнику Долевого Строительства не менее чем за 1</w:t>
      </w:r>
      <w:r w:rsidR="00F87AEC" w:rsidRPr="00FF7A33">
        <w:rPr>
          <w:rFonts w:ascii="Times New Roman" w:eastAsia="MS Mincho" w:hAnsi="Times New Roman"/>
          <w:sz w:val="24"/>
          <w:szCs w:val="24"/>
        </w:rPr>
        <w:t>4</w:t>
      </w:r>
      <w:r w:rsidRPr="00FF7A33">
        <w:rPr>
          <w:rFonts w:ascii="Times New Roman" w:eastAsia="MS Mincho" w:hAnsi="Times New Roman"/>
          <w:sz w:val="24"/>
          <w:szCs w:val="24"/>
        </w:rPr>
        <w:t xml:space="preserve"> (</w:t>
      </w:r>
      <w:r w:rsidR="00F87AEC" w:rsidRPr="00FF7A33">
        <w:rPr>
          <w:rFonts w:ascii="Times New Roman" w:eastAsia="MS Mincho" w:hAnsi="Times New Roman"/>
          <w:sz w:val="24"/>
          <w:szCs w:val="24"/>
        </w:rPr>
        <w:t>Четырнадцать</w:t>
      </w:r>
      <w:r w:rsidRPr="00FF7A33">
        <w:rPr>
          <w:rFonts w:ascii="Times New Roman" w:eastAsia="MS Mincho" w:hAnsi="Times New Roman"/>
          <w:sz w:val="24"/>
          <w:szCs w:val="24"/>
        </w:rPr>
        <w:t xml:space="preserve">) </w:t>
      </w:r>
      <w:r w:rsidR="00F87AEC" w:rsidRPr="00FF7A33">
        <w:rPr>
          <w:rFonts w:ascii="Times New Roman" w:eastAsia="MS Mincho" w:hAnsi="Times New Roman"/>
          <w:sz w:val="24"/>
          <w:szCs w:val="24"/>
        </w:rPr>
        <w:t>рабочих дней</w:t>
      </w:r>
      <w:r w:rsidRPr="00FF7A33">
        <w:rPr>
          <w:rFonts w:ascii="Times New Roman" w:eastAsia="MS Mincho" w:hAnsi="Times New Roman"/>
          <w:sz w:val="24"/>
          <w:szCs w:val="24"/>
        </w:rPr>
        <w:t xml:space="preserve"> до наступления установленного срока</w:t>
      </w:r>
      <w:r w:rsidR="00F87AEC" w:rsidRPr="00FF7A33">
        <w:rPr>
          <w:rFonts w:ascii="Times New Roman" w:eastAsia="MS Mincho" w:hAnsi="Times New Roman"/>
          <w:sz w:val="24"/>
          <w:szCs w:val="24"/>
        </w:rPr>
        <w:t xml:space="preserve"> начала</w:t>
      </w:r>
      <w:r w:rsidRPr="00FF7A33">
        <w:rPr>
          <w:rFonts w:ascii="Times New Roman" w:eastAsia="MS Mincho" w:hAnsi="Times New Roman"/>
          <w:sz w:val="24"/>
          <w:szCs w:val="24"/>
        </w:rPr>
        <w:t xml:space="preserve"> передачи</w:t>
      </w:r>
      <w:r w:rsidR="00F87AEC" w:rsidRPr="00FF7A33">
        <w:rPr>
          <w:rFonts w:ascii="Times New Roman" w:eastAsia="MS Mincho" w:hAnsi="Times New Roman"/>
          <w:sz w:val="24"/>
          <w:szCs w:val="24"/>
        </w:rPr>
        <w:t xml:space="preserve"> </w:t>
      </w:r>
      <w:r w:rsidRPr="00FF7A33">
        <w:rPr>
          <w:rFonts w:ascii="Times New Roman" w:eastAsia="MS Mincho" w:hAnsi="Times New Roman"/>
          <w:sz w:val="24"/>
          <w:szCs w:val="24"/>
        </w:rPr>
        <w:t>по почте заказным письмом с описью вложения и уведомлением о вручении по почтовому адресу, указанному Участником Долевого Строительства в настоящем Договоре или вручено Участнику Долевого Строительства лично</w:t>
      </w:r>
      <w:proofErr w:type="gramEnd"/>
      <w:r w:rsidRPr="00FF7A33">
        <w:rPr>
          <w:rFonts w:ascii="Times New Roman" w:eastAsia="MS Mincho" w:hAnsi="Times New Roman"/>
          <w:sz w:val="24"/>
          <w:szCs w:val="24"/>
        </w:rPr>
        <w:t xml:space="preserve"> под расписку. </w:t>
      </w:r>
    </w:p>
    <w:p w:rsidR="00B37C9A" w:rsidRPr="00FF7A33" w:rsidRDefault="00B37C9A" w:rsidP="00E601A3">
      <w:pPr>
        <w:pStyle w:val="aff1"/>
        <w:widowControl w:val="0"/>
        <w:numPr>
          <w:ilvl w:val="1"/>
          <w:numId w:val="43"/>
        </w:numPr>
        <w:spacing w:after="0" w:line="240" w:lineRule="auto"/>
        <w:ind w:hanging="786"/>
        <w:jc w:val="both"/>
        <w:rPr>
          <w:rFonts w:ascii="Times New Roman" w:eastAsia="MS Mincho" w:hAnsi="Times New Roman"/>
          <w:sz w:val="24"/>
          <w:szCs w:val="24"/>
        </w:rPr>
      </w:pPr>
      <w:r w:rsidRPr="00FF7A33">
        <w:rPr>
          <w:rFonts w:ascii="Times New Roman" w:eastAsia="MS Mincho" w:hAnsi="Times New Roman"/>
          <w:sz w:val="24"/>
          <w:szCs w:val="24"/>
        </w:rPr>
        <w:t xml:space="preserve">Стороны обязаны письменно информировать друг друга об изменении своего места   нахождения, банковских реквизитов, а также обо всех других произошедших изменениях, имеющих существенное значение для полного и своевременного исполнения обязательств по настоящему Договору. </w:t>
      </w:r>
    </w:p>
    <w:p w:rsidR="00B37C9A" w:rsidRPr="00FF7A33" w:rsidRDefault="00B37C9A" w:rsidP="00E601A3">
      <w:pPr>
        <w:pStyle w:val="aff1"/>
        <w:widowControl w:val="0"/>
        <w:numPr>
          <w:ilvl w:val="1"/>
          <w:numId w:val="43"/>
        </w:numPr>
        <w:spacing w:after="0" w:line="240" w:lineRule="auto"/>
        <w:ind w:hanging="786"/>
        <w:jc w:val="both"/>
        <w:rPr>
          <w:rFonts w:ascii="Times New Roman" w:eastAsia="MS Mincho" w:hAnsi="Times New Roman"/>
          <w:sz w:val="24"/>
          <w:szCs w:val="24"/>
        </w:rPr>
      </w:pPr>
      <w:r w:rsidRPr="00FF7A33">
        <w:rPr>
          <w:rFonts w:ascii="Times New Roman" w:eastAsia="MS Mincho" w:hAnsi="Times New Roman"/>
          <w:sz w:val="24"/>
          <w:szCs w:val="24"/>
        </w:rPr>
        <w:t xml:space="preserve"> Стороны будут направлять уведомления друг другу по согласованным адресам. Участник Долевого Строительства направляет уведомления Застройщику по адресу для направления корреспонденции. </w:t>
      </w:r>
    </w:p>
    <w:p w:rsidR="00C02224" w:rsidRPr="00FF7A33" w:rsidRDefault="00B37C9A" w:rsidP="00E601A3">
      <w:pPr>
        <w:pStyle w:val="aff1"/>
        <w:widowControl w:val="0"/>
        <w:numPr>
          <w:ilvl w:val="1"/>
          <w:numId w:val="43"/>
        </w:numPr>
        <w:spacing w:after="0" w:line="240" w:lineRule="auto"/>
        <w:ind w:hanging="786"/>
        <w:jc w:val="both"/>
        <w:rPr>
          <w:rFonts w:ascii="Times New Roman" w:eastAsia="MS Mincho" w:hAnsi="Times New Roman"/>
          <w:sz w:val="24"/>
          <w:szCs w:val="24"/>
        </w:rPr>
      </w:pPr>
      <w:r w:rsidRPr="00FF7A33">
        <w:rPr>
          <w:rFonts w:ascii="Times New Roman" w:eastAsia="MS Mincho" w:hAnsi="Times New Roman"/>
          <w:sz w:val="24"/>
          <w:szCs w:val="24"/>
        </w:rPr>
        <w:t xml:space="preserve">Уведомление со стороны Застройщика, за исключением уведомлений, </w:t>
      </w:r>
      <w:r w:rsidRPr="00FF7A33">
        <w:rPr>
          <w:rFonts w:ascii="Times New Roman" w:eastAsia="MS Mincho" w:hAnsi="Times New Roman"/>
          <w:sz w:val="24"/>
          <w:szCs w:val="24"/>
        </w:rPr>
        <w:lastRenderedPageBreak/>
        <w:t>направляемых согласно п. 13.1.1. – 13.1.2. настоящего Договора, считается надлежащим в случае его публикации в средствах массовой информации и (или) размещения в информационно-телекоммуникационных сетях общего пользования, в том числе на сайте Застройщика.</w:t>
      </w:r>
    </w:p>
    <w:p w:rsidR="00B37C9A" w:rsidRPr="00FF7A33" w:rsidRDefault="00B37C9A" w:rsidP="00B37C9A">
      <w:pPr>
        <w:pStyle w:val="aff1"/>
        <w:widowControl w:val="0"/>
        <w:spacing w:after="0" w:line="240" w:lineRule="auto"/>
        <w:ind w:left="786"/>
        <w:jc w:val="both"/>
        <w:rPr>
          <w:rFonts w:ascii="Times New Roman" w:eastAsia="MS Mincho" w:hAnsi="Times New Roman"/>
          <w:sz w:val="24"/>
          <w:szCs w:val="24"/>
        </w:rPr>
      </w:pPr>
    </w:p>
    <w:p w:rsidR="000167CC" w:rsidRPr="00FF7A33" w:rsidRDefault="000167CC" w:rsidP="00E601A3">
      <w:pPr>
        <w:pStyle w:val="BMKHEADING1"/>
        <w:keepNext w:val="0"/>
        <w:widowControl w:val="0"/>
        <w:numPr>
          <w:ilvl w:val="0"/>
          <w:numId w:val="43"/>
        </w:numPr>
        <w:spacing w:after="0"/>
        <w:contextualSpacing/>
        <w:jc w:val="center"/>
        <w:rPr>
          <w:sz w:val="24"/>
          <w:szCs w:val="24"/>
          <w:lang w:val="ru-RU"/>
        </w:rPr>
      </w:pPr>
      <w:r w:rsidRPr="00FF7A33">
        <w:rPr>
          <w:sz w:val="24"/>
          <w:szCs w:val="24"/>
          <w:lang w:val="ru-RU"/>
        </w:rPr>
        <w:t>ГОСУДАРСТВЕННАЯ РЕГИСТРАЦИЯ</w:t>
      </w:r>
    </w:p>
    <w:p w:rsidR="00B51892" w:rsidRPr="00FF7A33" w:rsidRDefault="0093294D" w:rsidP="00E601A3">
      <w:pPr>
        <w:pStyle w:val="BMKHeading2"/>
        <w:widowControl w:val="0"/>
        <w:numPr>
          <w:ilvl w:val="1"/>
          <w:numId w:val="43"/>
        </w:numPr>
        <w:spacing w:after="0"/>
        <w:ind w:left="720" w:hanging="720"/>
        <w:contextualSpacing/>
        <w:rPr>
          <w:sz w:val="24"/>
          <w:szCs w:val="24"/>
          <w:lang w:val="ru-RU"/>
        </w:rPr>
      </w:pPr>
      <w:r w:rsidRPr="00FF7A33">
        <w:rPr>
          <w:sz w:val="24"/>
          <w:szCs w:val="24"/>
          <w:lang w:val="ru-RU"/>
        </w:rPr>
        <w:t>Стороны обязуются обеспечить подачу в уполномоченный орган документов, необходимых для государственной регистрации Договора или дополнительных соглашений к нему, в течение 5 (пяти) рабочих дней с момента подписания Договора или соответствующего дополнительного соглашения</w:t>
      </w:r>
      <w:r w:rsidR="000167CC" w:rsidRPr="00FF7A33">
        <w:rPr>
          <w:sz w:val="24"/>
          <w:szCs w:val="24"/>
          <w:lang w:val="ru-RU"/>
        </w:rPr>
        <w:t>.</w:t>
      </w:r>
      <w:r w:rsidR="00C17EC0" w:rsidRPr="00FF7A33">
        <w:rPr>
          <w:sz w:val="24"/>
          <w:szCs w:val="24"/>
          <w:lang w:val="ru-RU"/>
        </w:rPr>
        <w:t xml:space="preserve"> </w:t>
      </w:r>
    </w:p>
    <w:p w:rsidR="00226A99" w:rsidRPr="00FF7A33" w:rsidRDefault="0084415B" w:rsidP="00E601A3">
      <w:pPr>
        <w:pStyle w:val="BMKHeading2"/>
        <w:widowControl w:val="0"/>
        <w:numPr>
          <w:ilvl w:val="1"/>
          <w:numId w:val="43"/>
        </w:numPr>
        <w:spacing w:after="0"/>
        <w:ind w:left="720" w:hanging="720"/>
        <w:contextualSpacing/>
        <w:rPr>
          <w:sz w:val="24"/>
          <w:szCs w:val="24"/>
          <w:lang w:val="ru-RU"/>
        </w:rPr>
      </w:pPr>
      <w:r w:rsidRPr="00FF7A33">
        <w:rPr>
          <w:sz w:val="24"/>
          <w:szCs w:val="24"/>
          <w:lang w:val="ru-RU"/>
        </w:rPr>
        <w:t xml:space="preserve">Право собственности на завершенный строительством Объект Долевого Строительства возникает у Участника Долевого Строительства с момента государственной регистрации указанного права в установленном действующим </w:t>
      </w:r>
      <w:r w:rsidR="000F63F1" w:rsidRPr="00FF7A33">
        <w:rPr>
          <w:sz w:val="24"/>
          <w:szCs w:val="24"/>
          <w:lang w:val="ru-RU"/>
        </w:rPr>
        <w:t>з</w:t>
      </w:r>
      <w:r w:rsidRPr="00FF7A33">
        <w:rPr>
          <w:sz w:val="24"/>
          <w:szCs w:val="24"/>
          <w:lang w:val="ru-RU"/>
        </w:rPr>
        <w:t>аконодательством порядке.</w:t>
      </w:r>
      <w:r w:rsidR="00E61070" w:rsidRPr="00FF7A33">
        <w:rPr>
          <w:sz w:val="24"/>
          <w:szCs w:val="24"/>
          <w:lang w:val="ru-RU"/>
        </w:rPr>
        <w:t xml:space="preserve"> При этом у Участника Долевого Строительства в силу закона одновременно возникает</w:t>
      </w:r>
      <w:r w:rsidR="00C12390" w:rsidRPr="00FF7A33">
        <w:rPr>
          <w:sz w:val="24"/>
          <w:szCs w:val="24"/>
          <w:lang w:val="ru-RU"/>
        </w:rPr>
        <w:t xml:space="preserve"> доля в праве собственности на о</w:t>
      </w:r>
      <w:r w:rsidR="000815CD" w:rsidRPr="00FF7A33">
        <w:rPr>
          <w:sz w:val="24"/>
          <w:szCs w:val="24"/>
          <w:lang w:val="ru-RU"/>
        </w:rPr>
        <w:t>бщее и</w:t>
      </w:r>
      <w:r w:rsidR="00E61070" w:rsidRPr="00FF7A33">
        <w:rPr>
          <w:sz w:val="24"/>
          <w:szCs w:val="24"/>
          <w:lang w:val="ru-RU"/>
        </w:rPr>
        <w:t xml:space="preserve">мущество в </w:t>
      </w:r>
      <w:r w:rsidR="00EE535C" w:rsidRPr="00FF7A33">
        <w:rPr>
          <w:sz w:val="24"/>
          <w:szCs w:val="24"/>
          <w:lang w:val="ru-RU"/>
        </w:rPr>
        <w:t>Здании</w:t>
      </w:r>
      <w:r w:rsidR="00E61070" w:rsidRPr="00FF7A33">
        <w:rPr>
          <w:sz w:val="24"/>
          <w:szCs w:val="24"/>
          <w:lang w:val="ru-RU"/>
        </w:rPr>
        <w:t>.</w:t>
      </w:r>
    </w:p>
    <w:p w:rsidR="00703E5B" w:rsidRPr="00FF7A33" w:rsidRDefault="00703E5B" w:rsidP="00703E5B">
      <w:pPr>
        <w:rPr>
          <w:lang w:val="ru-RU"/>
        </w:rPr>
      </w:pPr>
    </w:p>
    <w:p w:rsidR="003B509A" w:rsidRPr="00FF7A33" w:rsidRDefault="00F53A47" w:rsidP="00E601A3">
      <w:pPr>
        <w:pStyle w:val="BMKHEADING1"/>
        <w:keepNext w:val="0"/>
        <w:widowControl w:val="0"/>
        <w:numPr>
          <w:ilvl w:val="0"/>
          <w:numId w:val="43"/>
        </w:numPr>
        <w:spacing w:after="0"/>
        <w:contextualSpacing/>
        <w:jc w:val="center"/>
        <w:rPr>
          <w:sz w:val="24"/>
          <w:szCs w:val="24"/>
          <w:lang w:val="ru-RU"/>
        </w:rPr>
      </w:pPr>
      <w:r w:rsidRPr="00FF7A33">
        <w:rPr>
          <w:sz w:val="24"/>
          <w:szCs w:val="24"/>
          <w:lang w:val="ru-RU"/>
        </w:rPr>
        <w:t>ЗАКЛЮЧИТЕЛЬНЫ</w:t>
      </w:r>
      <w:r w:rsidR="00351C1E" w:rsidRPr="00FF7A33">
        <w:rPr>
          <w:sz w:val="24"/>
          <w:szCs w:val="24"/>
          <w:lang w:val="ru-RU"/>
        </w:rPr>
        <w:t>Е</w:t>
      </w:r>
      <w:r w:rsidR="000167CC" w:rsidRPr="00FF7A33">
        <w:rPr>
          <w:sz w:val="24"/>
          <w:szCs w:val="24"/>
          <w:lang w:val="ru-RU"/>
        </w:rPr>
        <w:t xml:space="preserve"> </w:t>
      </w:r>
      <w:r w:rsidR="00351C1E" w:rsidRPr="00FF7A33">
        <w:rPr>
          <w:sz w:val="24"/>
          <w:szCs w:val="24"/>
          <w:lang w:val="ru-RU"/>
        </w:rPr>
        <w:t>ПОЛОЖЕНИЯ</w:t>
      </w:r>
    </w:p>
    <w:p w:rsidR="000167CC" w:rsidRPr="00FF7A33" w:rsidRDefault="00DE2F1F" w:rsidP="00E601A3">
      <w:pPr>
        <w:pStyle w:val="BMKHeading2"/>
        <w:widowControl w:val="0"/>
        <w:numPr>
          <w:ilvl w:val="1"/>
          <w:numId w:val="43"/>
        </w:numPr>
        <w:spacing w:after="0"/>
        <w:ind w:left="720" w:hanging="720"/>
        <w:contextualSpacing/>
        <w:rPr>
          <w:sz w:val="24"/>
          <w:szCs w:val="24"/>
          <w:lang w:val="ru-RU"/>
        </w:rPr>
      </w:pPr>
      <w:r w:rsidRPr="00FF7A33">
        <w:rPr>
          <w:sz w:val="24"/>
          <w:szCs w:val="24"/>
          <w:lang w:val="ru-RU"/>
        </w:rPr>
        <w:t xml:space="preserve">Настоящий Договор вступает в силу с момента его государственной регистрации, но применяется к отношениям Сторон </w:t>
      </w:r>
      <w:proofErr w:type="gramStart"/>
      <w:r w:rsidRPr="00FF7A33">
        <w:rPr>
          <w:sz w:val="24"/>
          <w:szCs w:val="24"/>
          <w:lang w:val="ru-RU"/>
        </w:rPr>
        <w:t xml:space="preserve">с </w:t>
      </w:r>
      <w:r w:rsidR="00351C1E" w:rsidRPr="00FF7A33">
        <w:rPr>
          <w:sz w:val="24"/>
          <w:szCs w:val="24"/>
          <w:lang w:val="ru-RU"/>
        </w:rPr>
        <w:t>даты</w:t>
      </w:r>
      <w:proofErr w:type="gramEnd"/>
      <w:r w:rsidR="00351C1E" w:rsidRPr="00FF7A33">
        <w:rPr>
          <w:sz w:val="24"/>
          <w:szCs w:val="24"/>
          <w:lang w:val="ru-RU"/>
        </w:rPr>
        <w:t xml:space="preserve"> его</w:t>
      </w:r>
      <w:r w:rsidR="000D0401">
        <w:rPr>
          <w:sz w:val="24"/>
          <w:szCs w:val="24"/>
          <w:lang w:val="ru-RU"/>
        </w:rPr>
        <w:t xml:space="preserve"> подписания</w:t>
      </w:r>
      <w:r w:rsidR="00351C1E" w:rsidRPr="00FF7A33">
        <w:rPr>
          <w:sz w:val="24"/>
          <w:szCs w:val="24"/>
          <w:lang w:val="ru-RU"/>
        </w:rPr>
        <w:t xml:space="preserve"> </w:t>
      </w:r>
      <w:r w:rsidRPr="00FF7A33">
        <w:rPr>
          <w:sz w:val="24"/>
          <w:szCs w:val="24"/>
          <w:lang w:val="ru-RU"/>
        </w:rPr>
        <w:t>и</w:t>
      </w:r>
      <w:r w:rsidR="000167CC" w:rsidRPr="00FF7A33">
        <w:rPr>
          <w:sz w:val="24"/>
          <w:szCs w:val="24"/>
          <w:lang w:val="ru-RU"/>
        </w:rPr>
        <w:t xml:space="preserve"> заменяет собой все предыдущие договоренности между Сторонами относительно его предмета.</w:t>
      </w:r>
      <w:r w:rsidR="00351C1E" w:rsidRPr="00FF7A33">
        <w:rPr>
          <w:sz w:val="24"/>
          <w:szCs w:val="24"/>
          <w:lang w:val="ru-RU"/>
        </w:rPr>
        <w:t xml:space="preserve"> Действие настоящего Договора прекращается в момент исполнения Сторонами всех обязательств по Договору либо расторжения Договора в установленном порядке.</w:t>
      </w:r>
    </w:p>
    <w:p w:rsidR="000167CC" w:rsidRPr="00FF7A33" w:rsidRDefault="00217AF7" w:rsidP="00E601A3">
      <w:pPr>
        <w:pStyle w:val="BMKHeading2"/>
        <w:widowControl w:val="0"/>
        <w:numPr>
          <w:ilvl w:val="1"/>
          <w:numId w:val="43"/>
        </w:numPr>
        <w:spacing w:after="0"/>
        <w:ind w:left="720" w:hanging="720"/>
        <w:contextualSpacing/>
        <w:rPr>
          <w:sz w:val="24"/>
          <w:szCs w:val="24"/>
          <w:lang w:val="ru-RU"/>
        </w:rPr>
      </w:pPr>
      <w:r w:rsidRPr="00FF7A33">
        <w:rPr>
          <w:sz w:val="24"/>
          <w:szCs w:val="24"/>
          <w:lang w:val="ru-RU"/>
        </w:rPr>
        <w:t xml:space="preserve">Изменения </w:t>
      </w:r>
      <w:r w:rsidR="000167CC" w:rsidRPr="00FF7A33">
        <w:rPr>
          <w:sz w:val="24"/>
          <w:szCs w:val="24"/>
          <w:lang w:val="ru-RU"/>
        </w:rPr>
        <w:t xml:space="preserve">к Договору вступают в силу только после подписания их Сторонами и после их государственной регистрации, выполненной надлежащим образом, </w:t>
      </w:r>
      <w:r w:rsidR="000F63F1" w:rsidRPr="00FF7A33">
        <w:rPr>
          <w:sz w:val="24"/>
          <w:szCs w:val="24"/>
          <w:lang w:val="ru-RU"/>
        </w:rPr>
        <w:t>если это требуется действующим з</w:t>
      </w:r>
      <w:r w:rsidR="000167CC" w:rsidRPr="00FF7A33">
        <w:rPr>
          <w:sz w:val="24"/>
          <w:szCs w:val="24"/>
          <w:lang w:val="ru-RU"/>
        </w:rPr>
        <w:t>аконодательством.</w:t>
      </w:r>
    </w:p>
    <w:p w:rsidR="001F10A5" w:rsidRPr="00FF7A33" w:rsidRDefault="00A01AC0" w:rsidP="00E601A3">
      <w:pPr>
        <w:pStyle w:val="BMKHeading2"/>
        <w:widowControl w:val="0"/>
        <w:numPr>
          <w:ilvl w:val="1"/>
          <w:numId w:val="43"/>
        </w:numPr>
        <w:spacing w:after="0"/>
        <w:ind w:left="720" w:hanging="720"/>
        <w:contextualSpacing/>
        <w:rPr>
          <w:sz w:val="24"/>
          <w:szCs w:val="24"/>
          <w:lang w:val="ru-RU"/>
        </w:rPr>
      </w:pPr>
      <w:r w:rsidRPr="00FF7A33">
        <w:rPr>
          <w:sz w:val="24"/>
          <w:szCs w:val="24"/>
          <w:lang w:val="ru-RU"/>
        </w:rPr>
        <w:t xml:space="preserve">Если </w:t>
      </w:r>
      <w:r w:rsidR="000167CC" w:rsidRPr="00FF7A33">
        <w:rPr>
          <w:sz w:val="24"/>
          <w:szCs w:val="24"/>
          <w:lang w:val="ru-RU"/>
        </w:rPr>
        <w:t xml:space="preserve">настоящий Договор </w:t>
      </w:r>
      <w:r w:rsidRPr="00FF7A33">
        <w:rPr>
          <w:sz w:val="24"/>
          <w:szCs w:val="24"/>
          <w:lang w:val="ru-RU"/>
        </w:rPr>
        <w:t>содержит обязанность Стороны</w:t>
      </w:r>
      <w:r w:rsidR="000167CC" w:rsidRPr="00FF7A33">
        <w:rPr>
          <w:sz w:val="24"/>
          <w:szCs w:val="24"/>
          <w:lang w:val="ru-RU"/>
        </w:rPr>
        <w:t xml:space="preserve"> действовать, Сторона производит такое действие за собственный счет, если не </w:t>
      </w:r>
      <w:r w:rsidR="00BF78A7" w:rsidRPr="00FF7A33">
        <w:rPr>
          <w:sz w:val="24"/>
          <w:szCs w:val="24"/>
          <w:lang w:val="ru-RU"/>
        </w:rPr>
        <w:t>указано</w:t>
      </w:r>
      <w:r w:rsidR="000167CC" w:rsidRPr="00FF7A33">
        <w:rPr>
          <w:sz w:val="24"/>
          <w:szCs w:val="24"/>
          <w:lang w:val="ru-RU"/>
        </w:rPr>
        <w:t xml:space="preserve"> ин</w:t>
      </w:r>
      <w:r w:rsidR="00BF78A7" w:rsidRPr="00FF7A33">
        <w:rPr>
          <w:sz w:val="24"/>
          <w:szCs w:val="24"/>
          <w:lang w:val="ru-RU"/>
        </w:rPr>
        <w:t>ое</w:t>
      </w:r>
      <w:r w:rsidR="000167CC" w:rsidRPr="00FF7A33">
        <w:rPr>
          <w:sz w:val="24"/>
          <w:szCs w:val="24"/>
          <w:lang w:val="ru-RU"/>
        </w:rPr>
        <w:t>.</w:t>
      </w:r>
    </w:p>
    <w:p w:rsidR="00C90B8A" w:rsidRPr="00FF7A33" w:rsidRDefault="00C90B8A" w:rsidP="00E601A3">
      <w:pPr>
        <w:pStyle w:val="BMKHeading2"/>
        <w:widowControl w:val="0"/>
        <w:numPr>
          <w:ilvl w:val="1"/>
          <w:numId w:val="43"/>
        </w:numPr>
        <w:spacing w:after="0"/>
        <w:ind w:left="720" w:hanging="720"/>
        <w:contextualSpacing/>
        <w:rPr>
          <w:sz w:val="24"/>
          <w:szCs w:val="24"/>
          <w:lang w:val="ru-RU"/>
        </w:rPr>
      </w:pPr>
      <w:r w:rsidRPr="00FF7A33">
        <w:rPr>
          <w:sz w:val="24"/>
          <w:szCs w:val="24"/>
          <w:lang w:val="ru-RU"/>
        </w:rPr>
        <w:t>Если настоящий Договор содержит обязанность одной Стороны совершить определенные при получении требования другой Стороны, то такие действия должны быть совершены в сроки, установленные настоящим Договором, а если такие сроки не установлены – в требовании о совершении действия. В случае отсутствия сроков в Договоре или в требовании Стороны другая Сторона обязуется совершить необходимые от нее действия в течение разумного срока, который в любом случае не должен превышать</w:t>
      </w:r>
      <w:r w:rsidR="00FC16EA" w:rsidRPr="00FF7A33">
        <w:rPr>
          <w:sz w:val="24"/>
          <w:szCs w:val="24"/>
          <w:lang w:val="ru-RU"/>
        </w:rPr>
        <w:t xml:space="preserve"> 20 (двадцать)</w:t>
      </w:r>
      <w:r w:rsidRPr="00FF7A33">
        <w:rPr>
          <w:sz w:val="24"/>
          <w:szCs w:val="24"/>
          <w:lang w:val="ru-RU"/>
        </w:rPr>
        <w:t xml:space="preserve"> календарных дней.</w:t>
      </w:r>
    </w:p>
    <w:p w:rsidR="00703E5B" w:rsidRPr="00FF7A33" w:rsidRDefault="00703E5B" w:rsidP="00E601A3">
      <w:pPr>
        <w:pStyle w:val="BMKHeading2"/>
        <w:widowControl w:val="0"/>
        <w:numPr>
          <w:ilvl w:val="1"/>
          <w:numId w:val="43"/>
        </w:numPr>
        <w:spacing w:after="0"/>
        <w:ind w:left="720" w:hanging="720"/>
        <w:contextualSpacing/>
        <w:rPr>
          <w:sz w:val="24"/>
          <w:szCs w:val="24"/>
          <w:lang w:val="ru-RU"/>
        </w:rPr>
      </w:pPr>
      <w:r w:rsidRPr="00FF7A33">
        <w:rPr>
          <w:sz w:val="24"/>
          <w:szCs w:val="24"/>
          <w:lang w:val="ru-RU"/>
        </w:rPr>
        <w:t>Все расходы по государственной регистрации настоящего Договора, дополнительных соглашений к Договору, права собственности Участника Долевого Строительства на Объект Долевого Строительства, оплачиваются Сторонами в соответствии с нормами действующего законодательства РФ.</w:t>
      </w:r>
    </w:p>
    <w:p w:rsidR="000167CC" w:rsidRPr="00FF7A33" w:rsidRDefault="000167CC" w:rsidP="00E601A3">
      <w:pPr>
        <w:pStyle w:val="BMKHeading2"/>
        <w:widowControl w:val="0"/>
        <w:numPr>
          <w:ilvl w:val="1"/>
          <w:numId w:val="43"/>
        </w:numPr>
        <w:spacing w:after="0"/>
        <w:ind w:left="720" w:hanging="720"/>
        <w:contextualSpacing/>
        <w:rPr>
          <w:sz w:val="24"/>
          <w:szCs w:val="24"/>
          <w:lang w:val="ru-RU"/>
        </w:rPr>
      </w:pPr>
      <w:r w:rsidRPr="00FF7A33">
        <w:rPr>
          <w:sz w:val="24"/>
          <w:szCs w:val="24"/>
          <w:lang w:val="ru-RU"/>
        </w:rPr>
        <w:t>Приложения к настоящему Договору являются его неотъемлемой частью и состоят из следующего:</w:t>
      </w:r>
    </w:p>
    <w:p w:rsidR="000167CC" w:rsidRPr="00FF7A33" w:rsidRDefault="000167CC" w:rsidP="001C4A9C">
      <w:pPr>
        <w:widowControl w:val="0"/>
        <w:tabs>
          <w:tab w:val="left" w:pos="2835"/>
        </w:tabs>
        <w:ind w:left="709"/>
        <w:contextualSpacing/>
        <w:rPr>
          <w:sz w:val="24"/>
          <w:szCs w:val="24"/>
          <w:lang w:val="ru-RU"/>
        </w:rPr>
      </w:pPr>
      <w:r w:rsidRPr="00FF7A33">
        <w:rPr>
          <w:sz w:val="24"/>
          <w:szCs w:val="24"/>
          <w:lang w:val="ru-RU"/>
        </w:rPr>
        <w:t>Приложение 1</w:t>
      </w:r>
      <w:r w:rsidRPr="00FF7A33">
        <w:rPr>
          <w:sz w:val="24"/>
          <w:szCs w:val="24"/>
          <w:lang w:val="ru-RU"/>
        </w:rPr>
        <w:tab/>
      </w:r>
      <w:r w:rsidR="003D59C0" w:rsidRPr="00FF7A33">
        <w:rPr>
          <w:sz w:val="24"/>
          <w:szCs w:val="24"/>
          <w:lang w:val="ru-RU"/>
        </w:rPr>
        <w:t>Поэтажный план</w:t>
      </w:r>
    </w:p>
    <w:p w:rsidR="008245DA" w:rsidRPr="00FF7A33" w:rsidRDefault="008D1B57" w:rsidP="00C508DB">
      <w:pPr>
        <w:widowControl w:val="0"/>
        <w:tabs>
          <w:tab w:val="left" w:pos="2835"/>
        </w:tabs>
        <w:ind w:left="709"/>
        <w:contextualSpacing/>
        <w:rPr>
          <w:sz w:val="24"/>
          <w:szCs w:val="24"/>
          <w:lang w:val="ru-RU"/>
        </w:rPr>
      </w:pPr>
      <w:r w:rsidRPr="00FF7A33">
        <w:rPr>
          <w:sz w:val="24"/>
          <w:szCs w:val="24"/>
          <w:lang w:val="ru-RU"/>
        </w:rPr>
        <w:t>Приложение 2</w:t>
      </w:r>
      <w:r w:rsidR="000167CC" w:rsidRPr="00FF7A33">
        <w:rPr>
          <w:sz w:val="24"/>
          <w:szCs w:val="24"/>
          <w:lang w:val="ru-RU"/>
        </w:rPr>
        <w:tab/>
      </w:r>
      <w:r w:rsidR="003D59C0" w:rsidRPr="00FF7A33">
        <w:rPr>
          <w:sz w:val="24"/>
          <w:szCs w:val="24"/>
          <w:lang w:val="ru-RU"/>
        </w:rPr>
        <w:t xml:space="preserve">Перечень отделочных работ, выполняемых в Объекте долевого строительства </w:t>
      </w:r>
    </w:p>
    <w:p w:rsidR="000167CC" w:rsidRPr="00FF7A33" w:rsidRDefault="009F092B" w:rsidP="00E601A3">
      <w:pPr>
        <w:pStyle w:val="BMKHeading2"/>
        <w:widowControl w:val="0"/>
        <w:numPr>
          <w:ilvl w:val="1"/>
          <w:numId w:val="43"/>
        </w:numPr>
        <w:spacing w:after="0"/>
        <w:ind w:left="720" w:hanging="720"/>
        <w:contextualSpacing/>
        <w:rPr>
          <w:sz w:val="24"/>
          <w:szCs w:val="24"/>
          <w:lang w:val="ru-RU"/>
        </w:rPr>
      </w:pPr>
      <w:r w:rsidRPr="00FF7A33">
        <w:rPr>
          <w:sz w:val="24"/>
          <w:szCs w:val="24"/>
          <w:lang w:val="ru-RU"/>
        </w:rPr>
        <w:t>В случае каких-либо противоречий между положениями основного текста настоящего Договора и приложений к нему, преимущественную силу имеет основной текст настоящего Договора</w:t>
      </w:r>
      <w:r w:rsidR="000167CC" w:rsidRPr="00FF7A33">
        <w:rPr>
          <w:sz w:val="24"/>
          <w:szCs w:val="24"/>
          <w:lang w:val="ru-RU"/>
        </w:rPr>
        <w:t>.</w:t>
      </w:r>
    </w:p>
    <w:p w:rsidR="000167CC" w:rsidRPr="00FF7A33" w:rsidRDefault="000167CC" w:rsidP="00E601A3">
      <w:pPr>
        <w:pStyle w:val="BMKHeading2"/>
        <w:widowControl w:val="0"/>
        <w:numPr>
          <w:ilvl w:val="1"/>
          <w:numId w:val="43"/>
        </w:numPr>
        <w:spacing w:after="0"/>
        <w:ind w:left="720" w:hanging="720"/>
        <w:contextualSpacing/>
        <w:rPr>
          <w:sz w:val="24"/>
          <w:szCs w:val="24"/>
          <w:lang w:val="ru-RU"/>
        </w:rPr>
      </w:pPr>
      <w:r w:rsidRPr="00FF7A33">
        <w:rPr>
          <w:sz w:val="24"/>
          <w:szCs w:val="24"/>
          <w:lang w:val="ru-RU"/>
        </w:rPr>
        <w:t>Если какое-либо из условий настоящего Договора будет признано незаконным или не имеющим юридической силы, все другие условия этого Договора остаются в силе, а такое незаконное или не имеющее юридической силы услови</w:t>
      </w:r>
      <w:r w:rsidR="00154609" w:rsidRPr="00FF7A33">
        <w:rPr>
          <w:sz w:val="24"/>
          <w:szCs w:val="24"/>
          <w:lang w:val="ru-RU"/>
        </w:rPr>
        <w:t>е</w:t>
      </w:r>
      <w:r w:rsidRPr="00FF7A33">
        <w:rPr>
          <w:sz w:val="24"/>
          <w:szCs w:val="24"/>
          <w:lang w:val="ru-RU"/>
        </w:rPr>
        <w:t xml:space="preserve">, по возможности, </w:t>
      </w:r>
      <w:r w:rsidR="00154609" w:rsidRPr="00FF7A33">
        <w:rPr>
          <w:sz w:val="24"/>
          <w:szCs w:val="24"/>
          <w:lang w:val="ru-RU"/>
        </w:rPr>
        <w:t xml:space="preserve">подлежит </w:t>
      </w:r>
      <w:r w:rsidR="00C750A0" w:rsidRPr="00FF7A33">
        <w:rPr>
          <w:sz w:val="24"/>
          <w:szCs w:val="24"/>
          <w:lang w:val="ru-RU"/>
        </w:rPr>
        <w:t>изменению</w:t>
      </w:r>
      <w:r w:rsidRPr="00FF7A33">
        <w:rPr>
          <w:sz w:val="24"/>
          <w:szCs w:val="24"/>
          <w:lang w:val="ru-RU"/>
        </w:rPr>
        <w:t xml:space="preserve">, </w:t>
      </w:r>
      <w:r w:rsidR="00C750A0" w:rsidRPr="00FF7A33">
        <w:rPr>
          <w:sz w:val="24"/>
          <w:szCs w:val="24"/>
          <w:lang w:val="ru-RU"/>
        </w:rPr>
        <w:t xml:space="preserve">в целях придать ему </w:t>
      </w:r>
      <w:r w:rsidRPr="00FF7A33">
        <w:rPr>
          <w:sz w:val="24"/>
          <w:szCs w:val="24"/>
          <w:lang w:val="ru-RU"/>
        </w:rPr>
        <w:t xml:space="preserve">юридическую силу </w:t>
      </w:r>
      <w:r w:rsidR="004424B8" w:rsidRPr="00FF7A33">
        <w:rPr>
          <w:sz w:val="24"/>
          <w:szCs w:val="24"/>
          <w:lang w:val="ru-RU"/>
        </w:rPr>
        <w:t>в соответствии</w:t>
      </w:r>
      <w:r w:rsidR="00C750A0" w:rsidRPr="00FF7A33">
        <w:rPr>
          <w:sz w:val="24"/>
          <w:szCs w:val="24"/>
          <w:lang w:val="ru-RU"/>
        </w:rPr>
        <w:t xml:space="preserve"> с </w:t>
      </w:r>
      <w:r w:rsidRPr="00FF7A33">
        <w:rPr>
          <w:sz w:val="24"/>
          <w:szCs w:val="24"/>
          <w:lang w:val="ru-RU"/>
        </w:rPr>
        <w:t>намерени</w:t>
      </w:r>
      <w:r w:rsidR="00C750A0" w:rsidRPr="00FF7A33">
        <w:rPr>
          <w:sz w:val="24"/>
          <w:szCs w:val="24"/>
          <w:lang w:val="ru-RU"/>
        </w:rPr>
        <w:t>ями</w:t>
      </w:r>
      <w:r w:rsidRPr="00FF7A33">
        <w:rPr>
          <w:sz w:val="24"/>
          <w:szCs w:val="24"/>
          <w:lang w:val="ru-RU"/>
        </w:rPr>
        <w:t xml:space="preserve"> Сторон.</w:t>
      </w:r>
    </w:p>
    <w:p w:rsidR="0072387B" w:rsidRPr="00FF7A33" w:rsidRDefault="0072387B" w:rsidP="00E601A3">
      <w:pPr>
        <w:pStyle w:val="BMKHeading2"/>
        <w:widowControl w:val="0"/>
        <w:numPr>
          <w:ilvl w:val="1"/>
          <w:numId w:val="43"/>
        </w:numPr>
        <w:spacing w:after="0"/>
        <w:ind w:left="720" w:hanging="720"/>
        <w:contextualSpacing/>
        <w:rPr>
          <w:sz w:val="24"/>
          <w:szCs w:val="24"/>
          <w:lang w:val="ru-RU"/>
        </w:rPr>
      </w:pPr>
      <w:r w:rsidRPr="00FF7A33">
        <w:rPr>
          <w:sz w:val="24"/>
          <w:szCs w:val="24"/>
          <w:lang w:val="ru-RU"/>
        </w:rPr>
        <w:t>Если какое-либо условие Договора буд</w:t>
      </w:r>
      <w:r w:rsidR="005A4C0C" w:rsidRPr="00FF7A33">
        <w:rPr>
          <w:sz w:val="24"/>
          <w:szCs w:val="24"/>
          <w:lang w:val="ru-RU"/>
        </w:rPr>
        <w:t>е</w:t>
      </w:r>
      <w:r w:rsidRPr="00FF7A33">
        <w:rPr>
          <w:sz w:val="24"/>
          <w:szCs w:val="24"/>
          <w:lang w:val="ru-RU"/>
        </w:rPr>
        <w:t>т противоречить Закону № 214, Стороны будут руководствовать</w:t>
      </w:r>
      <w:r w:rsidR="005A4C0C" w:rsidRPr="00FF7A33">
        <w:rPr>
          <w:sz w:val="24"/>
          <w:szCs w:val="24"/>
          <w:lang w:val="ru-RU"/>
        </w:rPr>
        <w:t>ся</w:t>
      </w:r>
      <w:r w:rsidRPr="00FF7A33">
        <w:rPr>
          <w:sz w:val="24"/>
          <w:szCs w:val="24"/>
          <w:lang w:val="ru-RU"/>
        </w:rPr>
        <w:t xml:space="preserve"> указанным законом в той его редакции, которая действовала </w:t>
      </w:r>
      <w:r w:rsidRPr="00FF7A33">
        <w:rPr>
          <w:sz w:val="24"/>
          <w:szCs w:val="24"/>
          <w:lang w:val="ru-RU"/>
        </w:rPr>
        <w:lastRenderedPageBreak/>
        <w:t>на момент заключения Договора, если иное не следует из</w:t>
      </w:r>
      <w:r w:rsidR="00DE2F1F" w:rsidRPr="00FF7A33">
        <w:rPr>
          <w:sz w:val="24"/>
          <w:szCs w:val="24"/>
          <w:lang w:val="ru-RU"/>
        </w:rPr>
        <w:t xml:space="preserve"> императивных</w:t>
      </w:r>
      <w:r w:rsidRPr="00FF7A33">
        <w:rPr>
          <w:sz w:val="24"/>
          <w:szCs w:val="24"/>
          <w:lang w:val="ru-RU"/>
        </w:rPr>
        <w:t xml:space="preserve"> положений Закона № 214-ФЗ.</w:t>
      </w:r>
    </w:p>
    <w:p w:rsidR="005F3200" w:rsidRPr="00FF7A33" w:rsidRDefault="000167CC" w:rsidP="00E601A3">
      <w:pPr>
        <w:pStyle w:val="BMKHeading2"/>
        <w:widowControl w:val="0"/>
        <w:numPr>
          <w:ilvl w:val="1"/>
          <w:numId w:val="43"/>
        </w:numPr>
        <w:spacing w:after="0"/>
        <w:ind w:left="720" w:hanging="720"/>
        <w:contextualSpacing/>
        <w:rPr>
          <w:sz w:val="24"/>
          <w:szCs w:val="24"/>
          <w:lang w:val="ru-RU"/>
        </w:rPr>
      </w:pPr>
      <w:r w:rsidRPr="00FF7A33">
        <w:rPr>
          <w:sz w:val="24"/>
          <w:szCs w:val="24"/>
          <w:lang w:val="ru-RU"/>
        </w:rPr>
        <w:t>Настоящий Договор составлен в трех подлинных экземплярах на русском языке</w:t>
      </w:r>
      <w:r w:rsidR="009F092B" w:rsidRPr="00FF7A33">
        <w:rPr>
          <w:sz w:val="24"/>
          <w:szCs w:val="24"/>
          <w:lang w:val="ru-RU"/>
        </w:rPr>
        <w:t>,</w:t>
      </w:r>
      <w:r w:rsidRPr="00FF7A33">
        <w:rPr>
          <w:sz w:val="24"/>
          <w:szCs w:val="24"/>
          <w:lang w:val="ru-RU"/>
        </w:rPr>
        <w:t xml:space="preserve"> по одному подлинному экземпляру на русском язык</w:t>
      </w:r>
      <w:r w:rsidR="009F092B" w:rsidRPr="00FF7A33">
        <w:rPr>
          <w:sz w:val="24"/>
          <w:szCs w:val="24"/>
          <w:lang w:val="ru-RU"/>
        </w:rPr>
        <w:t>е</w:t>
      </w:r>
      <w:r w:rsidRPr="00FF7A33">
        <w:rPr>
          <w:sz w:val="24"/>
          <w:szCs w:val="24"/>
          <w:lang w:val="ru-RU"/>
        </w:rPr>
        <w:t xml:space="preserve"> для каждой из Сторон</w:t>
      </w:r>
      <w:r w:rsidR="00D54372" w:rsidRPr="00FF7A33">
        <w:rPr>
          <w:sz w:val="24"/>
          <w:szCs w:val="24"/>
          <w:lang w:val="ru-RU"/>
        </w:rPr>
        <w:t>,</w:t>
      </w:r>
      <w:r w:rsidR="009F092B" w:rsidRPr="00FF7A33">
        <w:rPr>
          <w:sz w:val="24"/>
          <w:szCs w:val="24"/>
          <w:lang w:val="ru-RU"/>
        </w:rPr>
        <w:t xml:space="preserve"> </w:t>
      </w:r>
      <w:r w:rsidR="00D54372" w:rsidRPr="00FF7A33">
        <w:rPr>
          <w:sz w:val="24"/>
          <w:szCs w:val="24"/>
          <w:lang w:val="ru-RU"/>
        </w:rPr>
        <w:t>а третий</w:t>
      </w:r>
      <w:r w:rsidRPr="00FF7A33">
        <w:rPr>
          <w:sz w:val="24"/>
          <w:szCs w:val="24"/>
          <w:lang w:val="ru-RU"/>
        </w:rPr>
        <w:t xml:space="preserve"> подлинный экземпляр на русском языке передается в регистрирующий орган для государственной регистрации настоящего Договора.</w:t>
      </w:r>
    </w:p>
    <w:p w:rsidR="0072414A" w:rsidRPr="00FF7A33" w:rsidRDefault="0072414A" w:rsidP="001C4A9C">
      <w:pPr>
        <w:widowControl w:val="0"/>
        <w:contextualSpacing/>
        <w:rPr>
          <w:lang w:val="ru-RU"/>
        </w:rPr>
      </w:pPr>
    </w:p>
    <w:p w:rsidR="003B509A" w:rsidRPr="00FF7A33" w:rsidRDefault="003B509A" w:rsidP="001C4A9C">
      <w:pPr>
        <w:rPr>
          <w:lang w:val="ru-RU"/>
        </w:rPr>
      </w:pPr>
    </w:p>
    <w:p w:rsidR="00EB53E9" w:rsidRDefault="00EB53E9" w:rsidP="00E601A3">
      <w:pPr>
        <w:pStyle w:val="BMKHEADING1"/>
        <w:keepNext w:val="0"/>
        <w:widowControl w:val="0"/>
        <w:numPr>
          <w:ilvl w:val="0"/>
          <w:numId w:val="43"/>
        </w:numPr>
        <w:spacing w:after="0"/>
        <w:contextualSpacing/>
        <w:jc w:val="center"/>
        <w:rPr>
          <w:sz w:val="24"/>
          <w:szCs w:val="24"/>
        </w:rPr>
      </w:pPr>
      <w:bookmarkStart w:id="32" w:name="_Ref524101301"/>
      <w:r w:rsidRPr="00FF7A33">
        <w:rPr>
          <w:sz w:val="24"/>
          <w:szCs w:val="24"/>
          <w:lang w:val="ru-RU"/>
        </w:rPr>
        <w:t xml:space="preserve">реквизиты и </w:t>
      </w:r>
      <w:r w:rsidRPr="00FF7A33">
        <w:rPr>
          <w:sz w:val="24"/>
          <w:szCs w:val="24"/>
        </w:rPr>
        <w:t>ПОДПИСИ СТОРОН</w:t>
      </w:r>
      <w:bookmarkEnd w:id="32"/>
    </w:p>
    <w:p w:rsidR="00A81A5B" w:rsidRPr="00E506E0" w:rsidRDefault="00A81A5B" w:rsidP="00A81A5B">
      <w:pPr>
        <w:rPr>
          <w:sz w:val="24"/>
          <w:szCs w:val="24"/>
        </w:rPr>
      </w:pPr>
    </w:p>
    <w:tbl>
      <w:tblPr>
        <w:tblStyle w:val="af8"/>
        <w:tblW w:w="0" w:type="auto"/>
        <w:tblLook w:val="04A0"/>
      </w:tblPr>
      <w:tblGrid>
        <w:gridCol w:w="5276"/>
        <w:gridCol w:w="4578"/>
      </w:tblGrid>
      <w:tr w:rsidR="00A81A5B" w:rsidRPr="00F33F06" w:rsidTr="00A81A5B">
        <w:tc>
          <w:tcPr>
            <w:tcW w:w="4927" w:type="dxa"/>
          </w:tcPr>
          <w:p w:rsidR="00A81A5B" w:rsidRPr="00E506E0" w:rsidRDefault="00A81A5B" w:rsidP="00A81A5B">
            <w:pPr>
              <w:rPr>
                <w:b/>
                <w:sz w:val="24"/>
                <w:szCs w:val="24"/>
                <w:lang w:val="ru-RU"/>
              </w:rPr>
            </w:pPr>
            <w:r w:rsidRPr="00E506E0">
              <w:rPr>
                <w:b/>
                <w:sz w:val="24"/>
                <w:szCs w:val="24"/>
                <w:lang w:val="ru-RU"/>
              </w:rPr>
              <w:t xml:space="preserve">Участник Долевого Строительства </w:t>
            </w:r>
          </w:p>
        </w:tc>
        <w:tc>
          <w:tcPr>
            <w:tcW w:w="4927" w:type="dxa"/>
          </w:tcPr>
          <w:p w:rsidR="00A81A5B" w:rsidRPr="00E506E0" w:rsidRDefault="00E506E0" w:rsidP="00A81A5B">
            <w:pPr>
              <w:rPr>
                <w:b/>
                <w:sz w:val="24"/>
                <w:szCs w:val="24"/>
                <w:lang w:val="ru-RU"/>
              </w:rPr>
            </w:pPr>
            <w:r>
              <w:rPr>
                <w:b/>
                <w:sz w:val="24"/>
                <w:szCs w:val="24"/>
                <w:lang w:val="ru-RU"/>
              </w:rPr>
              <w:t>Общество с ограниченной ответственностью «Специализированный застройщик Ярославское Плюс»</w:t>
            </w:r>
          </w:p>
        </w:tc>
      </w:tr>
      <w:tr w:rsidR="00A81A5B" w:rsidRPr="002456DF" w:rsidTr="00A81A5B">
        <w:tc>
          <w:tcPr>
            <w:tcW w:w="4927" w:type="dxa"/>
          </w:tcPr>
          <w:p w:rsidR="00A81A5B" w:rsidRPr="00E506E0" w:rsidRDefault="00A81A5B" w:rsidP="00A81A5B">
            <w:pPr>
              <w:rPr>
                <w:sz w:val="24"/>
                <w:szCs w:val="24"/>
                <w:lang w:val="ru-RU"/>
              </w:rPr>
            </w:pPr>
            <w:r w:rsidRPr="00E506E0">
              <w:rPr>
                <w:sz w:val="24"/>
                <w:szCs w:val="24"/>
                <w:lang w:val="ru-RU"/>
              </w:rPr>
              <w:t>Гражданин Российской Федерации</w:t>
            </w:r>
          </w:p>
          <w:p w:rsidR="00A81A5B" w:rsidRPr="00E506E0" w:rsidRDefault="00A81A5B" w:rsidP="00A81A5B">
            <w:pPr>
              <w:rPr>
                <w:sz w:val="24"/>
                <w:szCs w:val="24"/>
                <w:lang w:val="ru-RU"/>
              </w:rPr>
            </w:pPr>
            <w:r w:rsidRPr="00E506E0">
              <w:rPr>
                <w:sz w:val="24"/>
                <w:szCs w:val="24"/>
                <w:lang w:val="ru-RU"/>
              </w:rPr>
              <w:t>__________________________________________</w:t>
            </w:r>
          </w:p>
          <w:p w:rsidR="00A81A5B" w:rsidRPr="00E506E0" w:rsidRDefault="00A81A5B" w:rsidP="00A81A5B">
            <w:pPr>
              <w:rPr>
                <w:sz w:val="24"/>
                <w:szCs w:val="24"/>
                <w:lang w:val="ru-RU"/>
              </w:rPr>
            </w:pPr>
            <w:r w:rsidRPr="00E506E0">
              <w:rPr>
                <w:sz w:val="24"/>
                <w:szCs w:val="24"/>
                <w:lang w:val="ru-RU"/>
              </w:rPr>
              <w:t>Паспорт___________________________________</w:t>
            </w:r>
          </w:p>
          <w:p w:rsidR="00A81A5B" w:rsidRPr="00E506E0" w:rsidRDefault="00A81A5B" w:rsidP="00A81A5B">
            <w:pPr>
              <w:rPr>
                <w:sz w:val="24"/>
                <w:szCs w:val="24"/>
                <w:lang w:val="ru-RU"/>
              </w:rPr>
            </w:pPr>
            <w:r w:rsidRPr="00E506E0">
              <w:rPr>
                <w:sz w:val="24"/>
                <w:szCs w:val="24"/>
                <w:lang w:val="ru-RU"/>
              </w:rPr>
              <w:t>Выдан ___________________________________</w:t>
            </w:r>
          </w:p>
          <w:p w:rsidR="00A81A5B" w:rsidRPr="00E506E0" w:rsidRDefault="00A81A5B" w:rsidP="00A81A5B">
            <w:pPr>
              <w:rPr>
                <w:sz w:val="24"/>
                <w:szCs w:val="24"/>
                <w:lang w:val="ru-RU"/>
              </w:rPr>
            </w:pPr>
            <w:r w:rsidRPr="00E506E0">
              <w:rPr>
                <w:sz w:val="24"/>
                <w:szCs w:val="24"/>
                <w:lang w:val="ru-RU"/>
              </w:rPr>
              <w:t>__________________________________________</w:t>
            </w:r>
          </w:p>
          <w:p w:rsidR="00A81A5B" w:rsidRPr="00E506E0" w:rsidRDefault="00E506E0" w:rsidP="00A81A5B">
            <w:pPr>
              <w:rPr>
                <w:sz w:val="24"/>
                <w:szCs w:val="24"/>
                <w:lang w:val="ru-RU"/>
              </w:rPr>
            </w:pPr>
            <w:r w:rsidRPr="00E506E0">
              <w:rPr>
                <w:sz w:val="24"/>
                <w:szCs w:val="24"/>
                <w:lang w:val="ru-RU"/>
              </w:rPr>
              <w:t>Адрес регистрации__________________________</w:t>
            </w:r>
          </w:p>
          <w:p w:rsidR="00E506E0" w:rsidRPr="00E506E0" w:rsidRDefault="00E506E0" w:rsidP="00A81A5B">
            <w:pPr>
              <w:rPr>
                <w:sz w:val="24"/>
                <w:szCs w:val="24"/>
                <w:lang w:val="ru-RU"/>
              </w:rPr>
            </w:pPr>
            <w:r w:rsidRPr="00E506E0">
              <w:rPr>
                <w:sz w:val="24"/>
                <w:szCs w:val="24"/>
                <w:lang w:val="ru-RU"/>
              </w:rPr>
              <w:t>__________________________________________</w:t>
            </w:r>
          </w:p>
          <w:p w:rsidR="00E506E0" w:rsidRPr="00E506E0" w:rsidRDefault="00E506E0" w:rsidP="00A81A5B">
            <w:pPr>
              <w:rPr>
                <w:sz w:val="24"/>
                <w:szCs w:val="24"/>
                <w:lang w:val="ru-RU"/>
              </w:rPr>
            </w:pPr>
            <w:r w:rsidRPr="00E506E0">
              <w:rPr>
                <w:sz w:val="24"/>
                <w:szCs w:val="24"/>
                <w:lang w:val="ru-RU"/>
              </w:rPr>
              <w:t>__________________________________________</w:t>
            </w:r>
          </w:p>
          <w:p w:rsidR="00E506E0" w:rsidRPr="00E506E0" w:rsidRDefault="00E506E0" w:rsidP="00A81A5B">
            <w:pPr>
              <w:rPr>
                <w:sz w:val="24"/>
                <w:szCs w:val="24"/>
                <w:lang w:val="ru-RU"/>
              </w:rPr>
            </w:pPr>
            <w:r w:rsidRPr="00E506E0">
              <w:rPr>
                <w:sz w:val="24"/>
                <w:szCs w:val="24"/>
                <w:lang w:val="ru-RU"/>
              </w:rPr>
              <w:t>Тел.:______________________________________</w:t>
            </w:r>
          </w:p>
          <w:p w:rsidR="00E506E0" w:rsidRPr="00213905" w:rsidRDefault="00E506E0" w:rsidP="00A81A5B">
            <w:pPr>
              <w:rPr>
                <w:sz w:val="24"/>
                <w:szCs w:val="24"/>
                <w:lang w:val="ru-RU"/>
              </w:rPr>
            </w:pPr>
            <w:r w:rsidRPr="00E506E0">
              <w:rPr>
                <w:sz w:val="24"/>
                <w:szCs w:val="24"/>
                <w:lang w:val="en-US"/>
              </w:rPr>
              <w:t>E</w:t>
            </w:r>
            <w:r w:rsidRPr="00213905">
              <w:rPr>
                <w:sz w:val="24"/>
                <w:szCs w:val="24"/>
                <w:lang w:val="ru-RU"/>
              </w:rPr>
              <w:t>-</w:t>
            </w:r>
            <w:r w:rsidRPr="00E506E0">
              <w:rPr>
                <w:sz w:val="24"/>
                <w:szCs w:val="24"/>
                <w:lang w:val="en-US"/>
              </w:rPr>
              <w:t>mail</w:t>
            </w:r>
            <w:r w:rsidRPr="00213905">
              <w:rPr>
                <w:sz w:val="24"/>
                <w:szCs w:val="24"/>
                <w:lang w:val="ru-RU"/>
              </w:rPr>
              <w:t>_____________________________________</w:t>
            </w:r>
          </w:p>
          <w:p w:rsidR="00E506E0" w:rsidRPr="00213905" w:rsidRDefault="00E506E0" w:rsidP="00A81A5B">
            <w:pPr>
              <w:rPr>
                <w:sz w:val="24"/>
                <w:szCs w:val="24"/>
                <w:lang w:val="ru-RU"/>
              </w:rPr>
            </w:pPr>
          </w:p>
          <w:p w:rsidR="00E506E0" w:rsidRPr="00213905" w:rsidRDefault="00E506E0" w:rsidP="00A81A5B">
            <w:pPr>
              <w:rPr>
                <w:sz w:val="24"/>
                <w:szCs w:val="24"/>
                <w:lang w:val="ru-RU"/>
              </w:rPr>
            </w:pPr>
          </w:p>
          <w:p w:rsidR="00E506E0" w:rsidRPr="00213905" w:rsidRDefault="00E506E0" w:rsidP="00A81A5B">
            <w:pPr>
              <w:rPr>
                <w:sz w:val="24"/>
                <w:szCs w:val="24"/>
                <w:lang w:val="ru-RU"/>
              </w:rPr>
            </w:pPr>
          </w:p>
          <w:p w:rsidR="00E506E0" w:rsidRPr="00E506E0" w:rsidRDefault="00E506E0" w:rsidP="00A81A5B">
            <w:pPr>
              <w:rPr>
                <w:sz w:val="24"/>
                <w:szCs w:val="24"/>
                <w:lang w:val="en-US"/>
              </w:rPr>
            </w:pPr>
            <w:r w:rsidRPr="00E506E0">
              <w:rPr>
                <w:sz w:val="24"/>
                <w:szCs w:val="24"/>
                <w:lang w:val="en-US"/>
              </w:rPr>
              <w:t>________________________/______________/</w:t>
            </w:r>
          </w:p>
        </w:tc>
        <w:tc>
          <w:tcPr>
            <w:tcW w:w="4927" w:type="dxa"/>
          </w:tcPr>
          <w:p w:rsidR="00A81A5B" w:rsidRDefault="00E506E0" w:rsidP="00A81A5B">
            <w:pPr>
              <w:rPr>
                <w:sz w:val="24"/>
                <w:szCs w:val="24"/>
                <w:lang w:val="ru-RU"/>
              </w:rPr>
            </w:pPr>
            <w:r>
              <w:rPr>
                <w:sz w:val="24"/>
                <w:szCs w:val="24"/>
                <w:lang w:val="ru-RU"/>
              </w:rPr>
              <w:t>ОРГН 1167746718776</w:t>
            </w:r>
          </w:p>
          <w:p w:rsidR="00E506E0" w:rsidRDefault="00E506E0" w:rsidP="00A81A5B">
            <w:pPr>
              <w:rPr>
                <w:sz w:val="24"/>
                <w:szCs w:val="24"/>
                <w:lang w:val="ru-RU"/>
              </w:rPr>
            </w:pPr>
            <w:r>
              <w:rPr>
                <w:sz w:val="24"/>
                <w:szCs w:val="24"/>
                <w:lang w:val="ru-RU"/>
              </w:rPr>
              <w:t>ИНН/КПП 7716830365/771501001</w:t>
            </w:r>
          </w:p>
          <w:p w:rsidR="00E506E0" w:rsidRDefault="00E506E0" w:rsidP="00A81A5B">
            <w:pPr>
              <w:rPr>
                <w:sz w:val="24"/>
                <w:szCs w:val="24"/>
                <w:lang w:val="ru-RU"/>
              </w:rPr>
            </w:pPr>
            <w:r>
              <w:rPr>
                <w:sz w:val="24"/>
                <w:szCs w:val="24"/>
                <w:lang w:val="ru-RU"/>
              </w:rPr>
              <w:t xml:space="preserve">Место нахождения: 127566, г. Москва, Алтуфьевское шоссе, 44, </w:t>
            </w:r>
            <w:proofErr w:type="spellStart"/>
            <w:r>
              <w:rPr>
                <w:sz w:val="24"/>
                <w:szCs w:val="24"/>
                <w:lang w:val="ru-RU"/>
              </w:rPr>
              <w:t>эт</w:t>
            </w:r>
            <w:proofErr w:type="spellEnd"/>
            <w:r>
              <w:rPr>
                <w:sz w:val="24"/>
                <w:szCs w:val="24"/>
                <w:lang w:val="ru-RU"/>
              </w:rPr>
              <w:t>/</w:t>
            </w:r>
            <w:proofErr w:type="spellStart"/>
            <w:r>
              <w:rPr>
                <w:sz w:val="24"/>
                <w:szCs w:val="24"/>
                <w:lang w:val="ru-RU"/>
              </w:rPr>
              <w:t>пом</w:t>
            </w:r>
            <w:proofErr w:type="spellEnd"/>
            <w:r>
              <w:rPr>
                <w:sz w:val="24"/>
                <w:szCs w:val="24"/>
                <w:lang w:val="ru-RU"/>
              </w:rPr>
              <w:t>/ч.к. 14/</w:t>
            </w:r>
            <w:r>
              <w:rPr>
                <w:sz w:val="24"/>
                <w:szCs w:val="24"/>
                <w:lang w:val="en-US"/>
              </w:rPr>
              <w:t>XX</w:t>
            </w:r>
            <w:r>
              <w:rPr>
                <w:sz w:val="24"/>
                <w:szCs w:val="24"/>
                <w:lang w:val="ru-RU"/>
              </w:rPr>
              <w:t>/10</w:t>
            </w:r>
          </w:p>
          <w:p w:rsidR="00E506E0" w:rsidRPr="00E506E0" w:rsidRDefault="00E506E0" w:rsidP="00E506E0">
            <w:pPr>
              <w:widowControl w:val="0"/>
              <w:rPr>
                <w:snapToGrid w:val="0"/>
                <w:sz w:val="24"/>
                <w:szCs w:val="24"/>
                <w:lang w:val="ru-RU"/>
              </w:rPr>
            </w:pPr>
            <w:r w:rsidRPr="00E506E0">
              <w:rPr>
                <w:sz w:val="24"/>
                <w:szCs w:val="24"/>
                <w:lang w:val="ru-RU"/>
              </w:rPr>
              <w:t>ПАО СБЕРБАНК Г. Москва</w:t>
            </w:r>
          </w:p>
          <w:p w:rsidR="00E506E0" w:rsidRPr="00E506E0" w:rsidRDefault="00E506E0" w:rsidP="00E506E0">
            <w:pPr>
              <w:widowControl w:val="0"/>
              <w:rPr>
                <w:snapToGrid w:val="0"/>
                <w:sz w:val="24"/>
                <w:szCs w:val="24"/>
                <w:lang w:val="ru-RU"/>
              </w:rPr>
            </w:pPr>
            <w:proofErr w:type="spellStart"/>
            <w:proofErr w:type="gramStart"/>
            <w:r w:rsidRPr="00E506E0">
              <w:rPr>
                <w:snapToGrid w:val="0"/>
                <w:sz w:val="24"/>
                <w:szCs w:val="24"/>
                <w:lang w:val="ru-RU"/>
              </w:rPr>
              <w:t>р</w:t>
            </w:r>
            <w:proofErr w:type="spellEnd"/>
            <w:proofErr w:type="gramEnd"/>
            <w:r w:rsidRPr="00E506E0">
              <w:rPr>
                <w:snapToGrid w:val="0"/>
                <w:sz w:val="24"/>
                <w:szCs w:val="24"/>
                <w:lang w:val="ru-RU"/>
              </w:rPr>
              <w:t xml:space="preserve">/с № </w:t>
            </w:r>
            <w:r w:rsidRPr="00E506E0">
              <w:rPr>
                <w:sz w:val="24"/>
                <w:szCs w:val="24"/>
                <w:lang w:val="ru-RU"/>
              </w:rPr>
              <w:t>40702810038000204008</w:t>
            </w:r>
          </w:p>
          <w:p w:rsidR="00E506E0" w:rsidRPr="00213905" w:rsidRDefault="00E506E0" w:rsidP="00E506E0">
            <w:pPr>
              <w:widowControl w:val="0"/>
              <w:rPr>
                <w:snapToGrid w:val="0"/>
                <w:sz w:val="24"/>
                <w:szCs w:val="24"/>
                <w:lang w:val="ru-RU"/>
              </w:rPr>
            </w:pPr>
            <w:r w:rsidRPr="00213905">
              <w:rPr>
                <w:snapToGrid w:val="0"/>
                <w:sz w:val="24"/>
                <w:szCs w:val="24"/>
                <w:lang w:val="ru-RU"/>
              </w:rPr>
              <w:t xml:space="preserve">к/с № </w:t>
            </w:r>
            <w:r w:rsidRPr="00213905">
              <w:rPr>
                <w:sz w:val="24"/>
                <w:szCs w:val="24"/>
                <w:lang w:val="ru-RU"/>
              </w:rPr>
              <w:t>30101810400000000225</w:t>
            </w:r>
          </w:p>
          <w:p w:rsidR="00E506E0" w:rsidRPr="00213905" w:rsidRDefault="00E506E0" w:rsidP="00E506E0">
            <w:pPr>
              <w:widowControl w:val="0"/>
              <w:rPr>
                <w:snapToGrid w:val="0"/>
                <w:sz w:val="24"/>
                <w:szCs w:val="24"/>
                <w:lang w:val="ru-RU"/>
              </w:rPr>
            </w:pPr>
            <w:r w:rsidRPr="00213905">
              <w:rPr>
                <w:snapToGrid w:val="0"/>
                <w:sz w:val="24"/>
                <w:szCs w:val="24"/>
                <w:lang w:val="ru-RU"/>
              </w:rPr>
              <w:t xml:space="preserve">БИК </w:t>
            </w:r>
            <w:r w:rsidRPr="00213905">
              <w:rPr>
                <w:sz w:val="24"/>
                <w:szCs w:val="24"/>
                <w:lang w:val="ru-RU"/>
              </w:rPr>
              <w:t>044525225</w:t>
            </w:r>
          </w:p>
          <w:p w:rsidR="00E506E0" w:rsidRDefault="00E506E0" w:rsidP="00A81A5B">
            <w:pPr>
              <w:rPr>
                <w:sz w:val="24"/>
                <w:szCs w:val="24"/>
                <w:lang w:val="ru-RU"/>
              </w:rPr>
            </w:pPr>
          </w:p>
          <w:p w:rsidR="00E506E0" w:rsidRDefault="00E506E0" w:rsidP="00A81A5B">
            <w:pPr>
              <w:rPr>
                <w:sz w:val="24"/>
                <w:szCs w:val="24"/>
                <w:lang w:val="ru-RU"/>
              </w:rPr>
            </w:pPr>
          </w:p>
          <w:p w:rsidR="00E506E0" w:rsidRDefault="00E506E0" w:rsidP="00A81A5B">
            <w:pPr>
              <w:rPr>
                <w:sz w:val="24"/>
                <w:szCs w:val="24"/>
                <w:lang w:val="ru-RU"/>
              </w:rPr>
            </w:pPr>
          </w:p>
          <w:p w:rsidR="00E506E0" w:rsidRDefault="00E506E0" w:rsidP="00A81A5B">
            <w:pPr>
              <w:rPr>
                <w:sz w:val="24"/>
                <w:szCs w:val="24"/>
                <w:lang w:val="ru-RU"/>
              </w:rPr>
            </w:pPr>
            <w:r>
              <w:rPr>
                <w:sz w:val="24"/>
                <w:szCs w:val="24"/>
                <w:lang w:val="ru-RU"/>
              </w:rPr>
              <w:t xml:space="preserve">Генеральный директор </w:t>
            </w:r>
          </w:p>
          <w:p w:rsidR="00E506E0" w:rsidRDefault="00E506E0" w:rsidP="00A81A5B">
            <w:pPr>
              <w:rPr>
                <w:sz w:val="24"/>
                <w:szCs w:val="24"/>
                <w:lang w:val="ru-RU"/>
              </w:rPr>
            </w:pPr>
          </w:p>
          <w:p w:rsidR="00E506E0" w:rsidRDefault="00E506E0" w:rsidP="00A81A5B">
            <w:pPr>
              <w:rPr>
                <w:sz w:val="24"/>
                <w:szCs w:val="24"/>
                <w:lang w:val="ru-RU"/>
              </w:rPr>
            </w:pPr>
          </w:p>
          <w:p w:rsidR="00E506E0" w:rsidRPr="00E506E0" w:rsidRDefault="00E506E0" w:rsidP="00A81A5B">
            <w:pPr>
              <w:rPr>
                <w:sz w:val="24"/>
                <w:szCs w:val="24"/>
                <w:lang w:val="ru-RU"/>
              </w:rPr>
            </w:pPr>
            <w:proofErr w:type="spellStart"/>
            <w:r>
              <w:rPr>
                <w:sz w:val="24"/>
                <w:szCs w:val="24"/>
                <w:lang w:val="ru-RU"/>
              </w:rPr>
              <w:t>___________________О.С.Полковниченко</w:t>
            </w:r>
            <w:proofErr w:type="spellEnd"/>
          </w:p>
        </w:tc>
      </w:tr>
    </w:tbl>
    <w:p w:rsidR="00A81A5B" w:rsidRPr="00E506E0" w:rsidRDefault="00A81A5B" w:rsidP="00A81A5B">
      <w:pPr>
        <w:rPr>
          <w:lang w:val="ru-RU"/>
        </w:rPr>
      </w:pPr>
    </w:p>
    <w:p w:rsidR="00A81A5B" w:rsidRPr="00E506E0" w:rsidRDefault="00A81A5B" w:rsidP="00A81A5B">
      <w:pPr>
        <w:rPr>
          <w:lang w:val="ru-RU"/>
        </w:rPr>
      </w:pPr>
    </w:p>
    <w:p w:rsidR="006D68D1" w:rsidRPr="00FF7A33" w:rsidRDefault="005F3200" w:rsidP="001C4A9C">
      <w:pPr>
        <w:widowControl w:val="0"/>
        <w:contextualSpacing/>
        <w:jc w:val="right"/>
        <w:rPr>
          <w:b/>
          <w:i/>
          <w:sz w:val="24"/>
          <w:szCs w:val="24"/>
          <w:lang w:val="ru-RU"/>
        </w:rPr>
      </w:pPr>
      <w:r w:rsidRPr="00FF7A33">
        <w:rPr>
          <w:sz w:val="24"/>
          <w:szCs w:val="24"/>
          <w:lang w:val="ru-RU"/>
        </w:rPr>
        <w:br w:type="page"/>
      </w:r>
      <w:r w:rsidR="00C365E1" w:rsidRPr="00FF7A33">
        <w:rPr>
          <w:b/>
          <w:i/>
          <w:sz w:val="24"/>
          <w:szCs w:val="24"/>
          <w:lang w:val="ru-RU"/>
        </w:rPr>
        <w:lastRenderedPageBreak/>
        <w:t>Приложение 1</w:t>
      </w:r>
    </w:p>
    <w:p w:rsidR="00490C5F" w:rsidRPr="00FF7A33" w:rsidRDefault="00490C5F" w:rsidP="001C4A9C">
      <w:pPr>
        <w:widowControl w:val="0"/>
        <w:contextualSpacing/>
        <w:jc w:val="right"/>
        <w:rPr>
          <w:b/>
          <w:i/>
          <w:sz w:val="24"/>
          <w:szCs w:val="24"/>
          <w:lang w:val="ru-RU"/>
        </w:rPr>
      </w:pPr>
      <w:r w:rsidRPr="00FF7A33">
        <w:rPr>
          <w:b/>
          <w:i/>
          <w:sz w:val="24"/>
          <w:szCs w:val="24"/>
          <w:lang w:val="ru-RU"/>
        </w:rPr>
        <w:t>к Договору участия в долевом строительстве</w:t>
      </w:r>
    </w:p>
    <w:p w:rsidR="00490C5F" w:rsidRPr="00FF7A33" w:rsidRDefault="00490C5F" w:rsidP="001C4A9C">
      <w:pPr>
        <w:widowControl w:val="0"/>
        <w:contextualSpacing/>
        <w:jc w:val="right"/>
        <w:rPr>
          <w:b/>
          <w:i/>
          <w:sz w:val="24"/>
          <w:szCs w:val="24"/>
          <w:lang w:val="ru-RU"/>
        </w:rPr>
      </w:pPr>
      <w:r w:rsidRPr="00FF7A33">
        <w:rPr>
          <w:b/>
          <w:i/>
          <w:sz w:val="24"/>
          <w:szCs w:val="24"/>
          <w:lang w:val="ru-RU"/>
        </w:rPr>
        <w:t>от _____ №</w:t>
      </w:r>
    </w:p>
    <w:p w:rsidR="00490C5F" w:rsidRPr="00FF7A33" w:rsidRDefault="00490C5F" w:rsidP="001C4A9C">
      <w:pPr>
        <w:widowControl w:val="0"/>
        <w:contextualSpacing/>
        <w:jc w:val="right"/>
        <w:rPr>
          <w:b/>
          <w:i/>
          <w:sz w:val="24"/>
          <w:szCs w:val="24"/>
          <w:lang w:val="ru-RU"/>
        </w:rPr>
      </w:pPr>
    </w:p>
    <w:p w:rsidR="00490C5F" w:rsidRPr="00FF7A33" w:rsidRDefault="00490C5F" w:rsidP="001C4A9C">
      <w:pPr>
        <w:widowControl w:val="0"/>
        <w:contextualSpacing/>
        <w:jc w:val="right"/>
        <w:rPr>
          <w:b/>
          <w:i/>
          <w:sz w:val="24"/>
          <w:szCs w:val="24"/>
          <w:lang w:val="ru-RU"/>
        </w:rPr>
      </w:pPr>
    </w:p>
    <w:p w:rsidR="00287BD6" w:rsidRPr="00FF7A33" w:rsidRDefault="003D59C0" w:rsidP="001C4A9C">
      <w:pPr>
        <w:widowControl w:val="0"/>
        <w:contextualSpacing/>
        <w:jc w:val="center"/>
        <w:rPr>
          <w:b/>
          <w:sz w:val="24"/>
          <w:szCs w:val="24"/>
          <w:lang w:val="ru-RU"/>
        </w:rPr>
      </w:pPr>
      <w:r w:rsidRPr="00FF7A33">
        <w:rPr>
          <w:b/>
          <w:sz w:val="24"/>
          <w:szCs w:val="24"/>
          <w:lang w:val="ru-RU"/>
        </w:rPr>
        <w:t>ПОЭТАЖНЫЙ ПЛАН</w:t>
      </w:r>
    </w:p>
    <w:p w:rsidR="00287BD6" w:rsidRDefault="00287BD6" w:rsidP="001C4A9C">
      <w:pPr>
        <w:widowControl w:val="0"/>
        <w:autoSpaceDE w:val="0"/>
        <w:autoSpaceDN w:val="0"/>
        <w:adjustRightInd w:val="0"/>
        <w:contextualSpacing/>
        <w:rPr>
          <w:sz w:val="24"/>
          <w:szCs w:val="24"/>
          <w:lang w:val="ru-RU"/>
        </w:rPr>
      </w:pPr>
    </w:p>
    <w:p w:rsidR="000E2E93" w:rsidRDefault="000E2E93" w:rsidP="001C4A9C">
      <w:pPr>
        <w:widowControl w:val="0"/>
        <w:autoSpaceDE w:val="0"/>
        <w:autoSpaceDN w:val="0"/>
        <w:adjustRightInd w:val="0"/>
        <w:contextualSpacing/>
        <w:rPr>
          <w:sz w:val="24"/>
          <w:szCs w:val="24"/>
          <w:lang w:val="ru-RU"/>
        </w:rPr>
      </w:pPr>
    </w:p>
    <w:p w:rsidR="000E2E93" w:rsidRDefault="000E2E93" w:rsidP="001C4A9C">
      <w:pPr>
        <w:widowControl w:val="0"/>
        <w:autoSpaceDE w:val="0"/>
        <w:autoSpaceDN w:val="0"/>
        <w:adjustRightInd w:val="0"/>
        <w:contextualSpacing/>
        <w:rPr>
          <w:sz w:val="24"/>
          <w:szCs w:val="24"/>
          <w:lang w:val="ru-RU"/>
        </w:rPr>
      </w:pPr>
    </w:p>
    <w:p w:rsidR="000E2E93" w:rsidRDefault="000E2E93" w:rsidP="001C4A9C">
      <w:pPr>
        <w:widowControl w:val="0"/>
        <w:autoSpaceDE w:val="0"/>
        <w:autoSpaceDN w:val="0"/>
        <w:adjustRightInd w:val="0"/>
        <w:contextualSpacing/>
        <w:rPr>
          <w:sz w:val="24"/>
          <w:szCs w:val="24"/>
          <w:lang w:val="ru-RU"/>
        </w:rPr>
      </w:pPr>
    </w:p>
    <w:p w:rsidR="000E2E93" w:rsidRDefault="000E2E93" w:rsidP="001C4A9C">
      <w:pPr>
        <w:widowControl w:val="0"/>
        <w:autoSpaceDE w:val="0"/>
        <w:autoSpaceDN w:val="0"/>
        <w:adjustRightInd w:val="0"/>
        <w:contextualSpacing/>
        <w:rPr>
          <w:sz w:val="24"/>
          <w:szCs w:val="24"/>
          <w:lang w:val="ru-RU"/>
        </w:rPr>
      </w:pPr>
    </w:p>
    <w:p w:rsidR="000E2E93" w:rsidRDefault="000E2E93" w:rsidP="001C4A9C">
      <w:pPr>
        <w:widowControl w:val="0"/>
        <w:autoSpaceDE w:val="0"/>
        <w:autoSpaceDN w:val="0"/>
        <w:adjustRightInd w:val="0"/>
        <w:contextualSpacing/>
        <w:rPr>
          <w:sz w:val="24"/>
          <w:szCs w:val="24"/>
          <w:lang w:val="ru-RU"/>
        </w:rPr>
      </w:pPr>
    </w:p>
    <w:p w:rsidR="000E2E93" w:rsidRDefault="000E2E93" w:rsidP="001C4A9C">
      <w:pPr>
        <w:widowControl w:val="0"/>
        <w:autoSpaceDE w:val="0"/>
        <w:autoSpaceDN w:val="0"/>
        <w:adjustRightInd w:val="0"/>
        <w:contextualSpacing/>
        <w:rPr>
          <w:sz w:val="24"/>
          <w:szCs w:val="24"/>
          <w:lang w:val="ru-RU"/>
        </w:rPr>
      </w:pPr>
    </w:p>
    <w:p w:rsidR="000E2E93" w:rsidRDefault="000E2E93" w:rsidP="001C4A9C">
      <w:pPr>
        <w:widowControl w:val="0"/>
        <w:autoSpaceDE w:val="0"/>
        <w:autoSpaceDN w:val="0"/>
        <w:adjustRightInd w:val="0"/>
        <w:contextualSpacing/>
        <w:rPr>
          <w:sz w:val="24"/>
          <w:szCs w:val="24"/>
          <w:lang w:val="ru-RU"/>
        </w:rPr>
      </w:pPr>
    </w:p>
    <w:p w:rsidR="000E2E93" w:rsidRDefault="000E2E93" w:rsidP="001C4A9C">
      <w:pPr>
        <w:widowControl w:val="0"/>
        <w:autoSpaceDE w:val="0"/>
        <w:autoSpaceDN w:val="0"/>
        <w:adjustRightInd w:val="0"/>
        <w:contextualSpacing/>
        <w:rPr>
          <w:sz w:val="24"/>
          <w:szCs w:val="24"/>
          <w:lang w:val="ru-RU"/>
        </w:rPr>
      </w:pPr>
    </w:p>
    <w:p w:rsidR="000E2E93" w:rsidRDefault="000E2E93" w:rsidP="001C4A9C">
      <w:pPr>
        <w:widowControl w:val="0"/>
        <w:autoSpaceDE w:val="0"/>
        <w:autoSpaceDN w:val="0"/>
        <w:adjustRightInd w:val="0"/>
        <w:contextualSpacing/>
        <w:rPr>
          <w:sz w:val="24"/>
          <w:szCs w:val="24"/>
          <w:lang w:val="ru-RU"/>
        </w:rPr>
      </w:pPr>
    </w:p>
    <w:p w:rsidR="000E2E93" w:rsidRDefault="000E2E93" w:rsidP="001C4A9C">
      <w:pPr>
        <w:widowControl w:val="0"/>
        <w:autoSpaceDE w:val="0"/>
        <w:autoSpaceDN w:val="0"/>
        <w:adjustRightInd w:val="0"/>
        <w:contextualSpacing/>
        <w:rPr>
          <w:sz w:val="24"/>
          <w:szCs w:val="24"/>
          <w:lang w:val="ru-RU"/>
        </w:rPr>
      </w:pPr>
    </w:p>
    <w:p w:rsidR="000E2E93" w:rsidRDefault="000E2E93" w:rsidP="001C4A9C">
      <w:pPr>
        <w:widowControl w:val="0"/>
        <w:autoSpaceDE w:val="0"/>
        <w:autoSpaceDN w:val="0"/>
        <w:adjustRightInd w:val="0"/>
        <w:contextualSpacing/>
        <w:rPr>
          <w:sz w:val="24"/>
          <w:szCs w:val="24"/>
          <w:lang w:val="ru-RU"/>
        </w:rPr>
      </w:pPr>
    </w:p>
    <w:p w:rsidR="000E2E93" w:rsidRDefault="000E2E93" w:rsidP="001C4A9C">
      <w:pPr>
        <w:widowControl w:val="0"/>
        <w:autoSpaceDE w:val="0"/>
        <w:autoSpaceDN w:val="0"/>
        <w:adjustRightInd w:val="0"/>
        <w:contextualSpacing/>
        <w:rPr>
          <w:sz w:val="24"/>
          <w:szCs w:val="24"/>
          <w:lang w:val="ru-RU"/>
        </w:rPr>
      </w:pPr>
    </w:p>
    <w:p w:rsidR="000E2E93" w:rsidRDefault="000E2E93" w:rsidP="001C4A9C">
      <w:pPr>
        <w:widowControl w:val="0"/>
        <w:autoSpaceDE w:val="0"/>
        <w:autoSpaceDN w:val="0"/>
        <w:adjustRightInd w:val="0"/>
        <w:contextualSpacing/>
        <w:rPr>
          <w:sz w:val="24"/>
          <w:szCs w:val="24"/>
          <w:lang w:val="ru-RU"/>
        </w:rPr>
      </w:pPr>
    </w:p>
    <w:p w:rsidR="000E2E93" w:rsidRDefault="000E2E93" w:rsidP="001C4A9C">
      <w:pPr>
        <w:widowControl w:val="0"/>
        <w:autoSpaceDE w:val="0"/>
        <w:autoSpaceDN w:val="0"/>
        <w:adjustRightInd w:val="0"/>
        <w:contextualSpacing/>
        <w:rPr>
          <w:sz w:val="24"/>
          <w:szCs w:val="24"/>
          <w:lang w:val="ru-RU"/>
        </w:rPr>
      </w:pPr>
    </w:p>
    <w:p w:rsidR="000E2E93" w:rsidRDefault="000E2E93" w:rsidP="001C4A9C">
      <w:pPr>
        <w:widowControl w:val="0"/>
        <w:autoSpaceDE w:val="0"/>
        <w:autoSpaceDN w:val="0"/>
        <w:adjustRightInd w:val="0"/>
        <w:contextualSpacing/>
        <w:rPr>
          <w:sz w:val="24"/>
          <w:szCs w:val="24"/>
          <w:lang w:val="ru-RU"/>
        </w:rPr>
      </w:pPr>
    </w:p>
    <w:p w:rsidR="000E2E93" w:rsidRPr="00FF7A33" w:rsidRDefault="000E2E93" w:rsidP="001C4A9C">
      <w:pPr>
        <w:widowControl w:val="0"/>
        <w:autoSpaceDE w:val="0"/>
        <w:autoSpaceDN w:val="0"/>
        <w:adjustRightInd w:val="0"/>
        <w:contextualSpacing/>
        <w:rPr>
          <w:sz w:val="24"/>
          <w:szCs w:val="24"/>
          <w:lang w:val="ru-RU"/>
        </w:rPr>
      </w:pPr>
    </w:p>
    <w:p w:rsidR="00287BD6" w:rsidRPr="00FF7A33" w:rsidRDefault="00287BD6" w:rsidP="001C4A9C">
      <w:pPr>
        <w:widowControl w:val="0"/>
        <w:contextualSpacing/>
        <w:rPr>
          <w:bCs/>
          <w:sz w:val="24"/>
          <w:szCs w:val="24"/>
          <w:lang w:val="ru-RU" w:eastAsia="ru-RU"/>
        </w:rPr>
      </w:pPr>
      <w:r w:rsidRPr="00FF7A33">
        <w:rPr>
          <w:bCs/>
          <w:sz w:val="24"/>
          <w:szCs w:val="24"/>
          <w:lang w:val="ru-RU" w:eastAsia="ru-RU"/>
        </w:rPr>
        <w:t>Участник Долевого Строительства извещен и согласен, что:</w:t>
      </w:r>
    </w:p>
    <w:p w:rsidR="00287BD6" w:rsidRPr="00FF7A33" w:rsidRDefault="003D59C0" w:rsidP="001C4A9C">
      <w:pPr>
        <w:widowControl w:val="0"/>
        <w:numPr>
          <w:ilvl w:val="0"/>
          <w:numId w:val="28"/>
        </w:numPr>
        <w:contextualSpacing/>
        <w:rPr>
          <w:bCs/>
          <w:sz w:val="24"/>
          <w:szCs w:val="24"/>
          <w:lang w:val="ru-RU" w:eastAsia="ru-RU"/>
        </w:rPr>
      </w:pPr>
      <w:r w:rsidRPr="00FF7A33">
        <w:rPr>
          <w:bCs/>
          <w:sz w:val="24"/>
          <w:szCs w:val="24"/>
          <w:lang w:val="ru-RU" w:eastAsia="ru-RU"/>
        </w:rPr>
        <w:t>Поэтажный план</w:t>
      </w:r>
      <w:r w:rsidR="00287BD6" w:rsidRPr="00FF7A33">
        <w:rPr>
          <w:bCs/>
          <w:sz w:val="24"/>
          <w:szCs w:val="24"/>
          <w:lang w:val="ru-RU" w:eastAsia="ru-RU"/>
        </w:rPr>
        <w:t xml:space="preserve"> Объекта Долевого Строительства приводится исключительно в целях указания ориентировочного местоположения Объекта Долевого Строительства на плане соответствующего </w:t>
      </w:r>
      <w:proofErr w:type="gramStart"/>
      <w:r w:rsidR="00287BD6" w:rsidRPr="00FF7A33">
        <w:rPr>
          <w:bCs/>
          <w:sz w:val="24"/>
          <w:szCs w:val="24"/>
          <w:lang w:val="ru-RU" w:eastAsia="ru-RU"/>
        </w:rPr>
        <w:t>этажа</w:t>
      </w:r>
      <w:proofErr w:type="gramEnd"/>
      <w:r w:rsidR="00287BD6" w:rsidRPr="00FF7A33">
        <w:rPr>
          <w:bCs/>
          <w:sz w:val="24"/>
          <w:szCs w:val="24"/>
          <w:lang w:val="ru-RU" w:eastAsia="ru-RU"/>
        </w:rPr>
        <w:t xml:space="preserve"> создаваемого Здания и определения Проектной</w:t>
      </w:r>
      <w:r w:rsidRPr="00FF7A33">
        <w:rPr>
          <w:bCs/>
          <w:sz w:val="24"/>
          <w:szCs w:val="24"/>
          <w:lang w:val="ru-RU" w:eastAsia="ru-RU"/>
        </w:rPr>
        <w:t xml:space="preserve"> </w:t>
      </w:r>
      <w:r w:rsidR="006E60FF" w:rsidRPr="00FF7A33">
        <w:rPr>
          <w:bCs/>
          <w:sz w:val="24"/>
          <w:szCs w:val="24"/>
          <w:lang w:val="ru-RU" w:eastAsia="ru-RU"/>
        </w:rPr>
        <w:t>площадью</w:t>
      </w:r>
      <w:r w:rsidR="00C0220A" w:rsidRPr="00FF7A33">
        <w:rPr>
          <w:bCs/>
          <w:sz w:val="24"/>
          <w:szCs w:val="24"/>
          <w:lang w:val="ru-RU" w:eastAsia="ru-RU"/>
        </w:rPr>
        <w:t xml:space="preserve"> квартиры/Проектной </w:t>
      </w:r>
      <w:r w:rsidR="006E60FF" w:rsidRPr="00FF7A33">
        <w:rPr>
          <w:bCs/>
          <w:sz w:val="24"/>
          <w:szCs w:val="24"/>
          <w:lang w:val="ru-RU" w:eastAsia="ru-RU"/>
        </w:rPr>
        <w:t>площадью</w:t>
      </w:r>
      <w:r w:rsidR="00C0220A" w:rsidRPr="00FF7A33">
        <w:rPr>
          <w:bCs/>
          <w:sz w:val="24"/>
          <w:szCs w:val="24"/>
          <w:lang w:val="ru-RU" w:eastAsia="ru-RU"/>
        </w:rPr>
        <w:t xml:space="preserve"> </w:t>
      </w:r>
      <w:proofErr w:type="spellStart"/>
      <w:r w:rsidR="00C0220A" w:rsidRPr="00FF7A33">
        <w:rPr>
          <w:bCs/>
          <w:sz w:val="24"/>
          <w:szCs w:val="24"/>
          <w:lang w:val="ru-RU" w:eastAsia="ru-RU"/>
        </w:rPr>
        <w:t>машино-места</w:t>
      </w:r>
      <w:proofErr w:type="spellEnd"/>
      <w:r w:rsidR="00287BD6" w:rsidRPr="00FF7A33">
        <w:rPr>
          <w:bCs/>
          <w:sz w:val="24"/>
          <w:szCs w:val="24"/>
          <w:lang w:val="ru-RU" w:eastAsia="ru-RU"/>
        </w:rPr>
        <w:t xml:space="preserve"> площади Объекта Долевого Строительства и помещений в его составе, а также отображает в графической форме расположение по отношению друг к другу частей Объекта Долевого Строительства;</w:t>
      </w:r>
    </w:p>
    <w:p w:rsidR="00287BD6" w:rsidRPr="00FF7A33" w:rsidRDefault="00287BD6" w:rsidP="001C4A9C">
      <w:pPr>
        <w:widowControl w:val="0"/>
        <w:numPr>
          <w:ilvl w:val="0"/>
          <w:numId w:val="28"/>
        </w:numPr>
        <w:contextualSpacing/>
        <w:rPr>
          <w:bCs/>
          <w:sz w:val="24"/>
          <w:szCs w:val="24"/>
          <w:lang w:val="ru-RU" w:eastAsia="ru-RU"/>
        </w:rPr>
      </w:pPr>
      <w:proofErr w:type="gramStart"/>
      <w:r w:rsidRPr="00FF7A33">
        <w:rPr>
          <w:bCs/>
          <w:sz w:val="24"/>
          <w:szCs w:val="24"/>
          <w:lang w:val="ru-RU" w:eastAsia="ru-RU"/>
        </w:rPr>
        <w:t>указанная в настоящем Приложении площадь является ориентировочной («</w:t>
      </w:r>
      <w:r w:rsidR="00C0220A" w:rsidRPr="00FF7A33">
        <w:rPr>
          <w:bCs/>
          <w:sz w:val="24"/>
          <w:szCs w:val="24"/>
          <w:lang w:val="ru-RU" w:eastAsia="ru-RU"/>
        </w:rPr>
        <w:t xml:space="preserve">Проектная </w:t>
      </w:r>
      <w:r w:rsidR="00980430">
        <w:rPr>
          <w:bCs/>
          <w:sz w:val="24"/>
          <w:szCs w:val="24"/>
          <w:lang w:val="ru-RU" w:eastAsia="ru-RU"/>
        </w:rPr>
        <w:t xml:space="preserve">общая </w:t>
      </w:r>
      <w:r w:rsidR="00C0220A" w:rsidRPr="00FF7A33">
        <w:rPr>
          <w:bCs/>
          <w:sz w:val="24"/>
          <w:szCs w:val="24"/>
          <w:lang w:val="ru-RU" w:eastAsia="ru-RU"/>
        </w:rPr>
        <w:t xml:space="preserve">площадь квартиры», «Проектная площадь </w:t>
      </w:r>
      <w:proofErr w:type="spellStart"/>
      <w:r w:rsidR="00C0220A" w:rsidRPr="00FF7A33">
        <w:rPr>
          <w:bCs/>
          <w:sz w:val="24"/>
          <w:szCs w:val="24"/>
          <w:lang w:val="ru-RU" w:eastAsia="ru-RU"/>
        </w:rPr>
        <w:t>машино-места</w:t>
      </w:r>
      <w:proofErr w:type="spellEnd"/>
      <w:r w:rsidRPr="00FF7A33">
        <w:rPr>
          <w:bCs/>
          <w:sz w:val="24"/>
          <w:szCs w:val="24"/>
          <w:lang w:val="ru-RU" w:eastAsia="ru-RU"/>
        </w:rPr>
        <w:t xml:space="preserve">»), а также может не совпадать с </w:t>
      </w:r>
      <w:r w:rsidR="00C0220A" w:rsidRPr="00FF7A33">
        <w:rPr>
          <w:bCs/>
          <w:sz w:val="24"/>
          <w:szCs w:val="24"/>
          <w:lang w:val="ru-RU" w:eastAsia="ru-RU"/>
        </w:rPr>
        <w:t xml:space="preserve">Общей площадью квартиры и Площадью </w:t>
      </w:r>
      <w:proofErr w:type="spellStart"/>
      <w:r w:rsidR="00C0220A" w:rsidRPr="00FF7A33">
        <w:rPr>
          <w:bCs/>
          <w:sz w:val="24"/>
          <w:szCs w:val="24"/>
          <w:lang w:val="ru-RU" w:eastAsia="ru-RU"/>
        </w:rPr>
        <w:t>машино-места</w:t>
      </w:r>
      <w:proofErr w:type="spellEnd"/>
      <w:r w:rsidRPr="00FF7A33">
        <w:rPr>
          <w:bCs/>
          <w:sz w:val="24"/>
          <w:szCs w:val="24"/>
          <w:lang w:val="ru-RU" w:eastAsia="ru-RU"/>
        </w:rPr>
        <w:t xml:space="preserve"> («Фактическая площадь»), которая устанавливается на основании обмеров кадастрового инженера (проводимых в момент оформления Застройщиком разрешения на ввод Здания в эксплуатацию), и подлежит указанию в Передаточном </w:t>
      </w:r>
      <w:r w:rsidR="003D59C0" w:rsidRPr="00FF7A33">
        <w:rPr>
          <w:bCs/>
          <w:sz w:val="24"/>
          <w:szCs w:val="24"/>
          <w:lang w:val="ru-RU" w:eastAsia="ru-RU"/>
        </w:rPr>
        <w:t>а</w:t>
      </w:r>
      <w:r w:rsidRPr="00FF7A33">
        <w:rPr>
          <w:bCs/>
          <w:sz w:val="24"/>
          <w:szCs w:val="24"/>
          <w:lang w:val="ru-RU" w:eastAsia="ru-RU"/>
        </w:rPr>
        <w:t>кте;</w:t>
      </w:r>
      <w:proofErr w:type="gramEnd"/>
    </w:p>
    <w:p w:rsidR="00287BD6" w:rsidRPr="00FF7A33" w:rsidRDefault="00287BD6" w:rsidP="001C4A9C">
      <w:pPr>
        <w:widowControl w:val="0"/>
        <w:numPr>
          <w:ilvl w:val="0"/>
          <w:numId w:val="28"/>
        </w:numPr>
        <w:contextualSpacing/>
        <w:rPr>
          <w:bCs/>
          <w:sz w:val="24"/>
          <w:szCs w:val="24"/>
          <w:lang w:val="ru-RU" w:eastAsia="ru-RU"/>
        </w:rPr>
      </w:pPr>
      <w:r w:rsidRPr="00FF7A33">
        <w:rPr>
          <w:bCs/>
          <w:sz w:val="24"/>
          <w:szCs w:val="24"/>
          <w:lang w:val="ru-RU" w:eastAsia="ru-RU"/>
        </w:rPr>
        <w:t>параметры (размеры, форма и расположение) внешних границ Объекта Долевого Строительства, а также параметры (размеры, форма и расположение границ) помещений, входящих в состав Объекта Долевого Строительства, носят информационный характер, являются ориентировочными и могут быть изменены по сравнению с параметрами, указанными в настоящем Приложении;</w:t>
      </w:r>
    </w:p>
    <w:p w:rsidR="00287BD6" w:rsidRPr="00FF7A33" w:rsidRDefault="00287BD6" w:rsidP="001C4A9C">
      <w:pPr>
        <w:widowControl w:val="0"/>
        <w:numPr>
          <w:ilvl w:val="0"/>
          <w:numId w:val="28"/>
        </w:numPr>
        <w:contextualSpacing/>
        <w:rPr>
          <w:bCs/>
          <w:sz w:val="24"/>
          <w:szCs w:val="24"/>
          <w:lang w:val="ru-RU" w:eastAsia="ru-RU"/>
        </w:rPr>
      </w:pPr>
      <w:r w:rsidRPr="00FF7A33">
        <w:rPr>
          <w:bCs/>
          <w:sz w:val="24"/>
          <w:szCs w:val="24"/>
          <w:lang w:val="ru-RU" w:eastAsia="ru-RU"/>
        </w:rPr>
        <w:t>расположение, размеры и форма дверных и оконных проемов в помещениях, а также направление их движения могут быть изменены по сравнению с параметрами, указанными на плане Объекта Долевого Строительства.</w:t>
      </w:r>
    </w:p>
    <w:p w:rsidR="00287BD6" w:rsidRPr="00FF7A33" w:rsidRDefault="00287BD6" w:rsidP="001C4A9C">
      <w:pPr>
        <w:widowControl w:val="0"/>
        <w:ind w:left="720"/>
        <w:contextualSpacing/>
        <w:rPr>
          <w:bCs/>
          <w:sz w:val="24"/>
          <w:szCs w:val="24"/>
          <w:lang w:val="ru-RU" w:eastAsia="ru-RU"/>
        </w:rPr>
      </w:pPr>
    </w:p>
    <w:p w:rsidR="00287BD6" w:rsidRPr="00FF7A33" w:rsidRDefault="00287BD6" w:rsidP="001C4A9C">
      <w:pPr>
        <w:widowControl w:val="0"/>
        <w:ind w:left="720"/>
        <w:contextualSpacing/>
        <w:rPr>
          <w:bCs/>
          <w:sz w:val="24"/>
          <w:szCs w:val="24"/>
          <w:lang w:val="ru-RU" w:eastAsia="ru-RU"/>
        </w:rPr>
      </w:pPr>
    </w:p>
    <w:tbl>
      <w:tblPr>
        <w:tblW w:w="9305" w:type="dxa"/>
        <w:tblInd w:w="-318" w:type="dxa"/>
        <w:tblLook w:val="04A0"/>
      </w:tblPr>
      <w:tblGrid>
        <w:gridCol w:w="4704"/>
        <w:gridCol w:w="4601"/>
      </w:tblGrid>
      <w:tr w:rsidR="00287BD6" w:rsidRPr="00FF7A33" w:rsidTr="00C216B9">
        <w:trPr>
          <w:trHeight w:val="255"/>
        </w:trPr>
        <w:tc>
          <w:tcPr>
            <w:tcW w:w="4467" w:type="dxa"/>
            <w:hideMark/>
          </w:tcPr>
          <w:p w:rsidR="00287BD6" w:rsidRPr="00FF7A33" w:rsidRDefault="00287BD6" w:rsidP="001C4A9C">
            <w:pPr>
              <w:widowControl w:val="0"/>
              <w:contextualSpacing/>
              <w:rPr>
                <w:b/>
                <w:sz w:val="24"/>
                <w:szCs w:val="24"/>
                <w:lang w:val="ru-RU"/>
              </w:rPr>
            </w:pPr>
            <w:r w:rsidRPr="00FF7A33">
              <w:rPr>
                <w:b/>
                <w:sz w:val="24"/>
                <w:szCs w:val="24"/>
                <w:lang w:val="ru-RU"/>
              </w:rPr>
              <w:t>Участник Долевого Строительства:</w:t>
            </w:r>
          </w:p>
        </w:tc>
        <w:tc>
          <w:tcPr>
            <w:tcW w:w="4838" w:type="dxa"/>
            <w:hideMark/>
          </w:tcPr>
          <w:p w:rsidR="00287BD6" w:rsidRPr="00FF7A33" w:rsidRDefault="00287BD6" w:rsidP="001C4A9C">
            <w:pPr>
              <w:widowControl w:val="0"/>
              <w:contextualSpacing/>
              <w:rPr>
                <w:b/>
                <w:sz w:val="24"/>
                <w:szCs w:val="24"/>
                <w:lang w:val="ru-RU"/>
              </w:rPr>
            </w:pPr>
            <w:r w:rsidRPr="00FF7A33">
              <w:rPr>
                <w:b/>
                <w:sz w:val="24"/>
                <w:szCs w:val="24"/>
                <w:lang w:val="ru-RU"/>
              </w:rPr>
              <w:t>Застройщик:</w:t>
            </w:r>
          </w:p>
        </w:tc>
      </w:tr>
      <w:tr w:rsidR="00287BD6" w:rsidRPr="00FF7A33" w:rsidTr="00C216B9">
        <w:trPr>
          <w:trHeight w:val="255"/>
        </w:trPr>
        <w:tc>
          <w:tcPr>
            <w:tcW w:w="4467" w:type="dxa"/>
          </w:tcPr>
          <w:p w:rsidR="00287BD6" w:rsidRPr="00FF7A33" w:rsidRDefault="00287BD6" w:rsidP="001C4A9C">
            <w:pPr>
              <w:widowControl w:val="0"/>
              <w:contextualSpacing/>
              <w:rPr>
                <w:b/>
                <w:sz w:val="24"/>
                <w:szCs w:val="24"/>
                <w:lang w:val="ru-RU"/>
              </w:rPr>
            </w:pPr>
          </w:p>
        </w:tc>
        <w:tc>
          <w:tcPr>
            <w:tcW w:w="4838" w:type="dxa"/>
          </w:tcPr>
          <w:p w:rsidR="008B0368" w:rsidRPr="00FF7A33" w:rsidRDefault="008B0368" w:rsidP="001C4A9C">
            <w:pPr>
              <w:pStyle w:val="a0"/>
              <w:widowControl w:val="0"/>
              <w:spacing w:after="0"/>
              <w:contextualSpacing/>
              <w:jc w:val="left"/>
              <w:rPr>
                <w:sz w:val="24"/>
                <w:szCs w:val="24"/>
                <w:lang w:val="ru-RU"/>
              </w:rPr>
            </w:pPr>
            <w:r w:rsidRPr="00FF7A33">
              <w:rPr>
                <w:sz w:val="24"/>
                <w:szCs w:val="24"/>
                <w:lang w:val="ru-RU"/>
              </w:rPr>
              <w:t>Генеральный директор</w:t>
            </w:r>
          </w:p>
          <w:p w:rsidR="00287BD6" w:rsidRPr="00FF7A33" w:rsidRDefault="00287BD6" w:rsidP="003D59C0">
            <w:pPr>
              <w:widowControl w:val="0"/>
              <w:contextualSpacing/>
              <w:jc w:val="left"/>
              <w:rPr>
                <w:rFonts w:eastAsia="MS Mincho"/>
                <w:b/>
                <w:sz w:val="24"/>
                <w:szCs w:val="24"/>
                <w:lang w:val="ru-RU"/>
              </w:rPr>
            </w:pPr>
          </w:p>
        </w:tc>
      </w:tr>
      <w:tr w:rsidR="00287BD6" w:rsidRPr="00FF7A33" w:rsidTr="00C216B9">
        <w:trPr>
          <w:trHeight w:val="255"/>
        </w:trPr>
        <w:tc>
          <w:tcPr>
            <w:tcW w:w="4467" w:type="dxa"/>
            <w:hideMark/>
          </w:tcPr>
          <w:p w:rsidR="00287BD6" w:rsidRPr="00FF7A33" w:rsidRDefault="00267D4B" w:rsidP="001C4A9C">
            <w:pPr>
              <w:widowControl w:val="0"/>
              <w:ind w:left="1207" w:hanging="1173"/>
              <w:contextualSpacing/>
              <w:rPr>
                <w:rFonts w:eastAsia="MS Mincho"/>
                <w:sz w:val="24"/>
                <w:szCs w:val="24"/>
                <w:lang w:val="ru-RU"/>
              </w:rPr>
            </w:pPr>
            <w:r w:rsidRPr="00FF7A33">
              <w:rPr>
                <w:sz w:val="24"/>
                <w:szCs w:val="24"/>
                <w:lang w:val="ru-RU"/>
              </w:rPr>
              <w:t>______________________/</w:t>
            </w:r>
            <w:r w:rsidRPr="00FF7A33">
              <w:rPr>
                <w:b/>
                <w:sz w:val="24"/>
                <w:szCs w:val="24"/>
                <w:lang w:val="ru-RU"/>
              </w:rPr>
              <w:t>______________</w:t>
            </w:r>
            <w:r w:rsidRPr="00FF7A33">
              <w:rPr>
                <w:sz w:val="24"/>
                <w:szCs w:val="24"/>
                <w:lang w:val="ru-RU"/>
              </w:rPr>
              <w:t>/</w:t>
            </w:r>
          </w:p>
        </w:tc>
        <w:tc>
          <w:tcPr>
            <w:tcW w:w="4838" w:type="dxa"/>
            <w:hideMark/>
          </w:tcPr>
          <w:p w:rsidR="00287BD6" w:rsidRPr="00FF7A33" w:rsidRDefault="00F33F06" w:rsidP="001C4A9C">
            <w:pPr>
              <w:widowControl w:val="0"/>
              <w:ind w:left="1207" w:hanging="1173"/>
              <w:contextualSpacing/>
              <w:rPr>
                <w:rFonts w:eastAsia="MS Mincho"/>
                <w:b/>
                <w:sz w:val="24"/>
                <w:szCs w:val="24"/>
                <w:lang w:val="ru-RU"/>
              </w:rPr>
            </w:pPr>
            <w:r>
              <w:rPr>
                <w:b/>
                <w:sz w:val="24"/>
                <w:szCs w:val="24"/>
                <w:lang w:val="ru-RU"/>
              </w:rPr>
              <w:t>_________________</w:t>
            </w:r>
            <w:r w:rsidR="008B0368" w:rsidRPr="00FF7A33">
              <w:rPr>
                <w:b/>
                <w:sz w:val="24"/>
                <w:szCs w:val="24"/>
                <w:lang w:val="ru-RU"/>
              </w:rPr>
              <w:t>/</w:t>
            </w:r>
            <w:r>
              <w:rPr>
                <w:sz w:val="24"/>
                <w:szCs w:val="24"/>
                <w:lang w:val="ru-RU"/>
              </w:rPr>
              <w:t>О.С. Полковниченко</w:t>
            </w:r>
            <w:r w:rsidR="003D59C0" w:rsidRPr="00FF7A33">
              <w:rPr>
                <w:rFonts w:eastAsia="MS Mincho"/>
                <w:b/>
                <w:sz w:val="24"/>
                <w:szCs w:val="24"/>
                <w:lang w:val="ru-RU"/>
              </w:rPr>
              <w:t>/</w:t>
            </w:r>
          </w:p>
          <w:p w:rsidR="008B0368" w:rsidRPr="00FF7A33" w:rsidRDefault="008B0368" w:rsidP="001C4A9C">
            <w:pPr>
              <w:widowControl w:val="0"/>
              <w:ind w:left="1207" w:hanging="1173"/>
              <w:contextualSpacing/>
              <w:rPr>
                <w:rFonts w:eastAsia="MS Mincho"/>
                <w:sz w:val="24"/>
                <w:szCs w:val="24"/>
                <w:lang w:val="ru-RU"/>
              </w:rPr>
            </w:pPr>
          </w:p>
        </w:tc>
      </w:tr>
    </w:tbl>
    <w:p w:rsidR="00E44A36" w:rsidRPr="00FF7A33" w:rsidRDefault="00E44A36" w:rsidP="001C4A9C">
      <w:pPr>
        <w:widowControl w:val="0"/>
        <w:contextualSpacing/>
        <w:jc w:val="center"/>
        <w:rPr>
          <w:b/>
          <w:sz w:val="24"/>
          <w:szCs w:val="24"/>
          <w:lang w:val="ru-RU"/>
        </w:rPr>
      </w:pPr>
    </w:p>
    <w:p w:rsidR="00E44A36" w:rsidRPr="00FF7A33" w:rsidRDefault="00E44A36" w:rsidP="001C4A9C">
      <w:pPr>
        <w:jc w:val="left"/>
        <w:rPr>
          <w:b/>
          <w:sz w:val="24"/>
          <w:szCs w:val="24"/>
          <w:lang w:val="ru-RU"/>
        </w:rPr>
      </w:pPr>
      <w:r w:rsidRPr="00FF7A33">
        <w:rPr>
          <w:b/>
          <w:sz w:val="24"/>
          <w:szCs w:val="24"/>
          <w:lang w:val="ru-RU"/>
        </w:rPr>
        <w:br w:type="page"/>
      </w:r>
    </w:p>
    <w:p w:rsidR="003B509A" w:rsidRPr="00FF7A33" w:rsidRDefault="003B509A" w:rsidP="001C4A9C">
      <w:pPr>
        <w:widowControl w:val="0"/>
        <w:contextualSpacing/>
        <w:jc w:val="right"/>
        <w:rPr>
          <w:b/>
          <w:i/>
          <w:sz w:val="24"/>
          <w:szCs w:val="24"/>
          <w:lang w:val="ru-RU"/>
        </w:rPr>
      </w:pPr>
      <w:r w:rsidRPr="00FF7A33">
        <w:rPr>
          <w:b/>
          <w:i/>
          <w:sz w:val="24"/>
          <w:szCs w:val="24"/>
          <w:lang w:val="ru-RU"/>
        </w:rPr>
        <w:lastRenderedPageBreak/>
        <w:t xml:space="preserve">Приложение 2 </w:t>
      </w:r>
    </w:p>
    <w:p w:rsidR="003B509A" w:rsidRPr="00FF7A33" w:rsidRDefault="003B509A" w:rsidP="001C4A9C">
      <w:pPr>
        <w:widowControl w:val="0"/>
        <w:contextualSpacing/>
        <w:jc w:val="right"/>
        <w:rPr>
          <w:b/>
          <w:i/>
          <w:sz w:val="24"/>
          <w:szCs w:val="24"/>
          <w:lang w:val="ru-RU"/>
        </w:rPr>
      </w:pPr>
      <w:r w:rsidRPr="00FF7A33">
        <w:rPr>
          <w:b/>
          <w:i/>
          <w:sz w:val="24"/>
          <w:szCs w:val="24"/>
          <w:lang w:val="ru-RU"/>
        </w:rPr>
        <w:t>к Договору участия в долевом строительстве</w:t>
      </w:r>
    </w:p>
    <w:p w:rsidR="003B509A" w:rsidRPr="00FF7A33" w:rsidRDefault="003B509A" w:rsidP="001C4A9C">
      <w:pPr>
        <w:widowControl w:val="0"/>
        <w:contextualSpacing/>
        <w:jc w:val="right"/>
        <w:rPr>
          <w:b/>
          <w:i/>
          <w:sz w:val="24"/>
          <w:szCs w:val="24"/>
          <w:lang w:val="ru-RU"/>
        </w:rPr>
      </w:pPr>
      <w:r w:rsidRPr="00FF7A33">
        <w:rPr>
          <w:b/>
          <w:i/>
          <w:sz w:val="24"/>
          <w:szCs w:val="24"/>
          <w:lang w:val="ru-RU"/>
        </w:rPr>
        <w:t>от _____ №</w:t>
      </w:r>
    </w:p>
    <w:p w:rsidR="003B509A" w:rsidRPr="00FF7A33" w:rsidRDefault="003B509A" w:rsidP="001C4A9C">
      <w:pPr>
        <w:jc w:val="center"/>
        <w:rPr>
          <w:b/>
          <w:sz w:val="24"/>
          <w:szCs w:val="24"/>
          <w:lang w:val="ru-RU"/>
        </w:rPr>
      </w:pPr>
    </w:p>
    <w:p w:rsidR="003B509A" w:rsidRPr="00FF7A33" w:rsidRDefault="003B509A" w:rsidP="001C4A9C">
      <w:pPr>
        <w:jc w:val="center"/>
        <w:rPr>
          <w:b/>
          <w:sz w:val="24"/>
          <w:szCs w:val="24"/>
          <w:lang w:val="ru-RU"/>
        </w:rPr>
      </w:pPr>
      <w:r w:rsidRPr="00FF7A33">
        <w:rPr>
          <w:b/>
          <w:sz w:val="24"/>
          <w:szCs w:val="24"/>
          <w:lang w:val="ru-RU"/>
        </w:rPr>
        <w:t>ОПИСАНИЕ ОТДЕЛКИ ОБЪЕКТА ДОЛЕВОГО СТРОИТЕЛЬСТВА</w:t>
      </w:r>
    </w:p>
    <w:p w:rsidR="003B509A" w:rsidRDefault="003B509A"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Default="000E2E93" w:rsidP="001C4A9C">
      <w:pPr>
        <w:jc w:val="center"/>
        <w:rPr>
          <w:b/>
          <w:sz w:val="24"/>
          <w:szCs w:val="24"/>
          <w:lang w:val="ru-RU"/>
        </w:rPr>
      </w:pPr>
    </w:p>
    <w:p w:rsidR="000E2E93" w:rsidRPr="00FF7A33" w:rsidRDefault="000E2E93" w:rsidP="001C4A9C">
      <w:pPr>
        <w:jc w:val="center"/>
        <w:rPr>
          <w:b/>
          <w:sz w:val="24"/>
          <w:szCs w:val="24"/>
          <w:lang w:val="ru-RU"/>
        </w:rPr>
      </w:pPr>
    </w:p>
    <w:p w:rsidR="003B509A" w:rsidRPr="00FF7A33" w:rsidRDefault="003B509A" w:rsidP="001C4A9C">
      <w:pPr>
        <w:rPr>
          <w:b/>
          <w:sz w:val="24"/>
          <w:szCs w:val="24"/>
          <w:lang w:val="ru-RU"/>
        </w:rPr>
      </w:pPr>
    </w:p>
    <w:tbl>
      <w:tblPr>
        <w:tblW w:w="10336" w:type="dxa"/>
        <w:tblInd w:w="-318" w:type="dxa"/>
        <w:tblLook w:val="04A0"/>
      </w:tblPr>
      <w:tblGrid>
        <w:gridCol w:w="5923"/>
        <w:gridCol w:w="4413"/>
      </w:tblGrid>
      <w:tr w:rsidR="003B509A" w:rsidRPr="00FF7A33" w:rsidTr="000C6C75">
        <w:trPr>
          <w:trHeight w:val="233"/>
        </w:trPr>
        <w:tc>
          <w:tcPr>
            <w:tcW w:w="5923" w:type="dxa"/>
            <w:hideMark/>
          </w:tcPr>
          <w:p w:rsidR="003B509A" w:rsidRPr="00FF7A33" w:rsidRDefault="003B509A" w:rsidP="001C4A9C">
            <w:pPr>
              <w:contextualSpacing/>
              <w:rPr>
                <w:b/>
                <w:sz w:val="24"/>
                <w:szCs w:val="24"/>
                <w:lang w:val="ru-RU"/>
              </w:rPr>
            </w:pPr>
            <w:r w:rsidRPr="00FF7A33">
              <w:rPr>
                <w:b/>
                <w:sz w:val="24"/>
                <w:szCs w:val="24"/>
                <w:lang w:val="ru-RU"/>
              </w:rPr>
              <w:t>Участник Долевого Строительства:</w:t>
            </w:r>
          </w:p>
        </w:tc>
        <w:tc>
          <w:tcPr>
            <w:tcW w:w="4413" w:type="dxa"/>
            <w:hideMark/>
          </w:tcPr>
          <w:p w:rsidR="003B509A" w:rsidRPr="00FF7A33" w:rsidRDefault="003B509A" w:rsidP="001C4A9C">
            <w:pPr>
              <w:contextualSpacing/>
              <w:rPr>
                <w:b/>
                <w:sz w:val="24"/>
                <w:szCs w:val="24"/>
                <w:lang w:val="ru-RU"/>
              </w:rPr>
            </w:pPr>
            <w:r w:rsidRPr="00FF7A33">
              <w:rPr>
                <w:b/>
                <w:sz w:val="24"/>
                <w:szCs w:val="24"/>
                <w:lang w:val="ru-RU"/>
              </w:rPr>
              <w:t>Застройщик:</w:t>
            </w:r>
          </w:p>
        </w:tc>
      </w:tr>
      <w:tr w:rsidR="003B509A" w:rsidRPr="00FF7A33" w:rsidTr="000C6C75">
        <w:trPr>
          <w:trHeight w:val="233"/>
        </w:trPr>
        <w:tc>
          <w:tcPr>
            <w:tcW w:w="5923" w:type="dxa"/>
          </w:tcPr>
          <w:p w:rsidR="003B509A" w:rsidRPr="00FF7A33" w:rsidRDefault="003B509A" w:rsidP="001C4A9C">
            <w:pPr>
              <w:contextualSpacing/>
              <w:rPr>
                <w:b/>
                <w:sz w:val="24"/>
                <w:szCs w:val="24"/>
                <w:lang w:val="ru-RU"/>
              </w:rPr>
            </w:pPr>
          </w:p>
        </w:tc>
        <w:tc>
          <w:tcPr>
            <w:tcW w:w="4413" w:type="dxa"/>
          </w:tcPr>
          <w:p w:rsidR="003B509A" w:rsidRPr="00FF7A33" w:rsidRDefault="003B509A" w:rsidP="001C4A9C">
            <w:pPr>
              <w:widowControl w:val="0"/>
              <w:contextualSpacing/>
              <w:rPr>
                <w:rFonts w:eastAsia="MS Mincho"/>
                <w:sz w:val="24"/>
                <w:szCs w:val="24"/>
                <w:lang w:val="ru-RU"/>
              </w:rPr>
            </w:pPr>
            <w:r w:rsidRPr="00FF7A33">
              <w:rPr>
                <w:rFonts w:eastAsia="MS Mincho"/>
                <w:sz w:val="24"/>
                <w:szCs w:val="24"/>
                <w:lang w:val="ru-RU"/>
              </w:rPr>
              <w:t>Генеральный директор</w:t>
            </w:r>
          </w:p>
          <w:p w:rsidR="003B509A" w:rsidRPr="00FF7A33" w:rsidRDefault="003B509A" w:rsidP="001C4A9C">
            <w:pPr>
              <w:widowControl w:val="0"/>
              <w:contextualSpacing/>
              <w:rPr>
                <w:rFonts w:eastAsia="MS Mincho"/>
                <w:b/>
                <w:sz w:val="24"/>
                <w:szCs w:val="24"/>
                <w:lang w:val="ru-RU"/>
              </w:rPr>
            </w:pPr>
          </w:p>
          <w:p w:rsidR="003B509A" w:rsidRPr="00FF7A33" w:rsidRDefault="003B509A" w:rsidP="001C4A9C">
            <w:pPr>
              <w:widowControl w:val="0"/>
              <w:ind w:left="1207" w:hanging="1173"/>
              <w:contextualSpacing/>
              <w:rPr>
                <w:rFonts w:eastAsia="MS Mincho"/>
                <w:b/>
                <w:sz w:val="24"/>
                <w:szCs w:val="24"/>
                <w:lang w:val="ru-RU"/>
              </w:rPr>
            </w:pPr>
          </w:p>
        </w:tc>
      </w:tr>
      <w:tr w:rsidR="003B509A" w:rsidRPr="005623EE" w:rsidTr="000C6C75">
        <w:trPr>
          <w:trHeight w:val="233"/>
        </w:trPr>
        <w:tc>
          <w:tcPr>
            <w:tcW w:w="5923" w:type="dxa"/>
            <w:hideMark/>
          </w:tcPr>
          <w:p w:rsidR="003B509A" w:rsidRPr="00FF7A33" w:rsidRDefault="003B509A" w:rsidP="001C4A9C">
            <w:pPr>
              <w:widowControl w:val="0"/>
              <w:ind w:left="1207" w:hanging="1173"/>
              <w:contextualSpacing/>
              <w:rPr>
                <w:rFonts w:eastAsia="MS Mincho"/>
                <w:sz w:val="24"/>
                <w:szCs w:val="24"/>
                <w:lang w:val="ru-RU"/>
              </w:rPr>
            </w:pPr>
            <w:r w:rsidRPr="00FF7A33">
              <w:rPr>
                <w:rFonts w:eastAsia="MS Mincho"/>
                <w:color w:val="000000"/>
                <w:sz w:val="24"/>
                <w:szCs w:val="24"/>
                <w:shd w:val="clear" w:color="auto" w:fill="FFFFFF"/>
                <w:lang w:val="ru-RU"/>
              </w:rPr>
              <w:t>_________________/</w:t>
            </w:r>
            <w:r w:rsidRPr="00FF7A33">
              <w:rPr>
                <w:rFonts w:eastAsia="MS Mincho"/>
                <w:sz w:val="24"/>
                <w:szCs w:val="24"/>
                <w:lang w:val="ru-RU"/>
              </w:rPr>
              <w:t xml:space="preserve"> _____________________./</w:t>
            </w:r>
          </w:p>
        </w:tc>
        <w:tc>
          <w:tcPr>
            <w:tcW w:w="4413" w:type="dxa"/>
            <w:hideMark/>
          </w:tcPr>
          <w:p w:rsidR="003B509A" w:rsidRPr="005623EE" w:rsidRDefault="00F33F06" w:rsidP="001C4A9C">
            <w:pPr>
              <w:widowControl w:val="0"/>
              <w:ind w:left="1207" w:hanging="1173"/>
              <w:contextualSpacing/>
              <w:rPr>
                <w:rFonts w:eastAsia="MS Mincho"/>
                <w:sz w:val="24"/>
                <w:szCs w:val="24"/>
                <w:lang w:val="ru-RU"/>
              </w:rPr>
            </w:pPr>
            <w:r>
              <w:rPr>
                <w:rFonts w:eastAsia="MS Mincho"/>
                <w:sz w:val="24"/>
                <w:szCs w:val="24"/>
                <w:lang w:val="ru-RU"/>
              </w:rPr>
              <w:t>_______________/</w:t>
            </w:r>
            <w:r>
              <w:rPr>
                <w:sz w:val="24"/>
                <w:szCs w:val="24"/>
                <w:lang w:val="ru-RU"/>
              </w:rPr>
              <w:t>О.С. Полковниченко</w:t>
            </w:r>
            <w:r w:rsidR="003B509A" w:rsidRPr="00FF7A33">
              <w:rPr>
                <w:rFonts w:eastAsia="MS Mincho"/>
                <w:sz w:val="24"/>
                <w:szCs w:val="24"/>
                <w:lang w:val="ru-RU"/>
              </w:rPr>
              <w:t>/</w:t>
            </w:r>
          </w:p>
        </w:tc>
      </w:tr>
    </w:tbl>
    <w:p w:rsidR="00490C5F" w:rsidRDefault="00490C5F" w:rsidP="001C4A9C">
      <w:pPr>
        <w:widowControl w:val="0"/>
        <w:contextualSpacing/>
        <w:jc w:val="right"/>
        <w:rPr>
          <w:b/>
          <w:i/>
          <w:sz w:val="24"/>
          <w:szCs w:val="24"/>
          <w:lang w:val="ru-RU"/>
        </w:rPr>
      </w:pPr>
    </w:p>
    <w:sectPr w:rsidR="00490C5F" w:rsidSect="00E22B5B">
      <w:headerReference w:type="even" r:id="rId34"/>
      <w:headerReference w:type="default" r:id="rId35"/>
      <w:footerReference w:type="even" r:id="rId36"/>
      <w:footerReference w:type="default" r:id="rId37"/>
      <w:headerReference w:type="first" r:id="rId38"/>
      <w:footerReference w:type="first" r:id="rId39"/>
      <w:pgSz w:w="11907" w:h="16840" w:code="9"/>
      <w:pgMar w:top="851" w:right="851" w:bottom="992" w:left="1418" w:header="425" w:footer="743" w:gutter="0"/>
      <w:pgNumType w:start="3"/>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76E209" w15:done="0"/>
  <w15:commentEx w15:paraId="5FCA35F4" w15:done="0"/>
  <w15:commentEx w15:paraId="6B84C4C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338" w:rsidRDefault="00D74338">
      <w:r>
        <w:separator/>
      </w:r>
    </w:p>
    <w:p w:rsidR="00D74338" w:rsidRDefault="00D74338"/>
  </w:endnote>
  <w:endnote w:type="continuationSeparator" w:id="0">
    <w:p w:rsidR="00D74338" w:rsidRDefault="00D74338">
      <w:r>
        <w:continuationSeparator/>
      </w:r>
    </w:p>
    <w:p w:rsidR="00D74338" w:rsidRDefault="00D74338"/>
  </w:endnote>
  <w:endnote w:type="continuationNotice" w:id="1">
    <w:p w:rsidR="00D74338" w:rsidRDefault="00D7433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F21" w:rsidRDefault="00F86F21">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10F" w:rsidRPr="009517BA" w:rsidRDefault="00F86F21" w:rsidP="009517BA">
    <w:pPr>
      <w:pStyle w:val="ad"/>
      <w:jc w:val="center"/>
      <w:rPr>
        <w:sz w:val="22"/>
        <w:lang w:val="ru-RU"/>
      </w:rPr>
    </w:pPr>
    <w:r>
      <w:rPr>
        <w:b/>
        <w:bCs/>
        <w:noProof/>
        <w:sz w:val="24"/>
        <w:szCs w:val="24"/>
        <w:lang w:val="ru-RU"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526" cy="9526"/>
                  </a:xfrm>
                  <a:prstGeom prst="rect">
                    <a:avLst/>
                  </a:prstGeom>
                </pic:spPr>
              </pic:pic>
            </a:graphicData>
          </a:graphic>
        </wp:inline>
      </w:drawing>
    </w:r>
    <w:r w:rsidR="002B716B">
      <w:rPr>
        <w:b/>
        <w:bCs/>
        <w:sz w:val="24"/>
        <w:szCs w:val="24"/>
      </w:rPr>
      <w:fldChar w:fldCharType="begin"/>
    </w:r>
    <w:r w:rsidR="0060110F">
      <w:rPr>
        <w:b/>
        <w:bCs/>
      </w:rPr>
      <w:instrText xml:space="preserve"> PAGE </w:instrText>
    </w:r>
    <w:r w:rsidR="002B716B">
      <w:rPr>
        <w:b/>
        <w:bCs/>
        <w:sz w:val="24"/>
        <w:szCs w:val="24"/>
      </w:rPr>
      <w:fldChar w:fldCharType="separate"/>
    </w:r>
    <w:r w:rsidR="00C812E0">
      <w:rPr>
        <w:b/>
        <w:bCs/>
        <w:noProof/>
      </w:rPr>
      <w:t>18</w:t>
    </w:r>
    <w:r w:rsidR="002B716B">
      <w:rPr>
        <w:b/>
        <w:bCs/>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504094"/>
      <w:docPartObj>
        <w:docPartGallery w:val="Page Numbers (Bottom of Page)"/>
        <w:docPartUnique/>
      </w:docPartObj>
    </w:sdtPr>
    <w:sdtContent>
      <w:p w:rsidR="00E22B5B" w:rsidRDefault="002B716B">
        <w:pPr>
          <w:pStyle w:val="ad"/>
          <w:jc w:val="center"/>
        </w:pPr>
        <w:r>
          <w:fldChar w:fldCharType="begin"/>
        </w:r>
        <w:r w:rsidR="00E22B5B">
          <w:instrText>PAGE   \* MERGEFORMAT</w:instrText>
        </w:r>
        <w:r>
          <w:fldChar w:fldCharType="separate"/>
        </w:r>
        <w:r w:rsidR="00531CE2" w:rsidRPr="00531CE2">
          <w:rPr>
            <w:noProof/>
            <w:lang w:val="ru-RU"/>
          </w:rPr>
          <w:t>3</w:t>
        </w:r>
        <w:r>
          <w:fldChar w:fldCharType="end"/>
        </w:r>
      </w:p>
    </w:sdtContent>
  </w:sdt>
  <w:p w:rsidR="00E22B5B" w:rsidRDefault="00E22B5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338" w:rsidRDefault="00D74338">
      <w:r>
        <w:separator/>
      </w:r>
    </w:p>
    <w:p w:rsidR="00D74338" w:rsidRDefault="00D74338"/>
  </w:footnote>
  <w:footnote w:type="continuationSeparator" w:id="0">
    <w:p w:rsidR="00D74338" w:rsidRDefault="00D74338">
      <w:r>
        <w:continuationSeparator/>
      </w:r>
    </w:p>
    <w:p w:rsidR="00D74338" w:rsidRDefault="00D74338"/>
  </w:footnote>
  <w:footnote w:type="continuationNotice" w:id="1">
    <w:p w:rsidR="00D74338" w:rsidRDefault="00D7433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F21" w:rsidRDefault="00F86F2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F21" w:rsidRDefault="00F86F2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10F" w:rsidRPr="00B6342F" w:rsidRDefault="0060110F" w:rsidP="0053107C">
    <w:pPr>
      <w:pStyle w:val="a5"/>
      <w:jc w:val="right"/>
      <w:rPr>
        <w:szCs w:val="22"/>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B5F27B9A"/>
    <w:lvl w:ilvl="0">
      <w:start w:val="1"/>
      <w:numFmt w:val="decimal"/>
      <w:pStyle w:val="3"/>
      <w:lvlText w:val="%1."/>
      <w:lvlJc w:val="left"/>
      <w:pPr>
        <w:tabs>
          <w:tab w:val="num" w:pos="1080"/>
        </w:tabs>
        <w:ind w:left="1080" w:hanging="360"/>
      </w:pPr>
    </w:lvl>
  </w:abstractNum>
  <w:abstractNum w:abstractNumId="1">
    <w:nsid w:val="FFFFFF7F"/>
    <w:multiLevelType w:val="singleLevel"/>
    <w:tmpl w:val="BC767D06"/>
    <w:lvl w:ilvl="0">
      <w:start w:val="1"/>
      <w:numFmt w:val="decimal"/>
      <w:pStyle w:val="2"/>
      <w:lvlText w:val="%1."/>
      <w:lvlJc w:val="left"/>
      <w:pPr>
        <w:tabs>
          <w:tab w:val="num" w:pos="720"/>
        </w:tabs>
        <w:ind w:left="720" w:hanging="360"/>
      </w:pPr>
    </w:lvl>
  </w:abstractNum>
  <w:abstractNum w:abstractNumId="2">
    <w:nsid w:val="03381D42"/>
    <w:multiLevelType w:val="multilevel"/>
    <w:tmpl w:val="8398D686"/>
    <w:lvl w:ilvl="0">
      <w:start w:val="1"/>
      <w:numFmt w:val="lowerLetter"/>
      <w:pStyle w:val="Roman1"/>
      <w:lvlText w:val="(%1)"/>
      <w:lvlJc w:val="left"/>
      <w:pPr>
        <w:tabs>
          <w:tab w:val="num" w:pos="720"/>
        </w:tabs>
        <w:ind w:left="720" w:hanging="720"/>
      </w:pPr>
      <w:rPr>
        <w:rFonts w:hint="default"/>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45B3E81"/>
    <w:multiLevelType w:val="multilevel"/>
    <w:tmpl w:val="F56CB3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3A3E99"/>
    <w:multiLevelType w:val="hybridMultilevel"/>
    <w:tmpl w:val="7752F07E"/>
    <w:lvl w:ilvl="0" w:tplc="0FEE5A4C">
      <w:start w:val="1"/>
      <w:numFmt w:val="decimal"/>
      <w:lvlText w:val="3.2.%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7253A4"/>
    <w:multiLevelType w:val="multilevel"/>
    <w:tmpl w:val="F56CB3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E12864"/>
    <w:multiLevelType w:val="multilevel"/>
    <w:tmpl w:val="C6FAE422"/>
    <w:lvl w:ilvl="0">
      <w:start w:val="1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386FD2"/>
    <w:multiLevelType w:val="hybridMultilevel"/>
    <w:tmpl w:val="566AACD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903289"/>
    <w:multiLevelType w:val="multilevel"/>
    <w:tmpl w:val="7B9A65CE"/>
    <w:lvl w:ilvl="0">
      <w:start w:val="1"/>
      <w:numFmt w:val="upperLetter"/>
      <w:pStyle w:val="Recitals"/>
      <w:lvlText w:val="(%1)"/>
      <w:lvlJc w:val="left"/>
      <w:pPr>
        <w:tabs>
          <w:tab w:val="num" w:pos="720"/>
        </w:tabs>
        <w:ind w:left="720" w:hanging="720"/>
      </w:pPr>
      <w:rPr>
        <w:rFonts w:hint="default"/>
        <w:lang w:val="en-G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18B7BFE"/>
    <w:multiLevelType w:val="multilevel"/>
    <w:tmpl w:val="2C342082"/>
    <w:lvl w:ilvl="0">
      <w:start w:val="1"/>
      <w:numFmt w:val="decimal"/>
      <w:isLg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ru-RU"/>
        <w:specVanish w:val="0"/>
      </w:rPr>
    </w:lvl>
    <w:lvl w:ilvl="2">
      <w:start w:val="1"/>
      <w:numFmt w:val="lowerLetter"/>
      <w:lvlText w:val="(%3)"/>
      <w:lvlJc w:val="right"/>
      <w:pPr>
        <w:tabs>
          <w:tab w:val="num" w:pos="1440"/>
        </w:tabs>
        <w:ind w:left="1440" w:hanging="720"/>
      </w:pPr>
      <w:rPr>
        <w:rFonts w:hint="default"/>
        <w:b w:val="0"/>
        <w:i w:val="0"/>
      </w:rPr>
    </w:lvl>
    <w:lvl w:ilvl="3">
      <w:start w:val="1"/>
      <w:numFmt w:val="lowerRoman"/>
      <w:lvlText w:val="(%4)"/>
      <w:lvlJc w:val="left"/>
      <w:pPr>
        <w:tabs>
          <w:tab w:val="num" w:pos="2160"/>
        </w:tabs>
        <w:ind w:left="216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upperLetter"/>
      <w:lvlText w:val="(%5)"/>
      <w:lvlJc w:val="left"/>
      <w:pPr>
        <w:tabs>
          <w:tab w:val="num" w:pos="2880"/>
        </w:tabs>
        <w:ind w:left="2880" w:hanging="720"/>
      </w:pPr>
      <w:rPr>
        <w:rFonts w:ascii="Times New Roman" w:hAnsi="Times New Roman" w:hint="default"/>
      </w:rPr>
    </w:lvl>
    <w:lvl w:ilvl="5">
      <w:start w:val="1"/>
      <w:numFmt w:val="upperRoman"/>
      <w:lvlText w:val="(%6)"/>
      <w:lvlJc w:val="left"/>
      <w:pPr>
        <w:tabs>
          <w:tab w:val="num" w:pos="4320"/>
        </w:tabs>
        <w:ind w:left="4320" w:hanging="144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isLgl/>
      <w:lvlText w:val="%1.%2.%3.%4.%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3CA3D6B"/>
    <w:multiLevelType w:val="multilevel"/>
    <w:tmpl w:val="FF34FA9E"/>
    <w:lvl w:ilvl="0">
      <w:start w:val="13"/>
      <w:numFmt w:val="decimal"/>
      <w:lvlText w:val="%1."/>
      <w:lvlJc w:val="left"/>
      <w:pPr>
        <w:ind w:left="480" w:hanging="480"/>
      </w:pPr>
      <w:rPr>
        <w:rFonts w:eastAsia="MS Mincho" w:hint="default"/>
      </w:rPr>
    </w:lvl>
    <w:lvl w:ilvl="1">
      <w:start w:val="1"/>
      <w:numFmt w:val="decimal"/>
      <w:lvlText w:val="%1.%2."/>
      <w:lvlJc w:val="left"/>
      <w:pPr>
        <w:ind w:left="906" w:hanging="480"/>
      </w:pPr>
      <w:rPr>
        <w:rFonts w:eastAsia="MS Mincho" w:hint="default"/>
      </w:rPr>
    </w:lvl>
    <w:lvl w:ilvl="2">
      <w:start w:val="1"/>
      <w:numFmt w:val="decimal"/>
      <w:lvlText w:val="%1.%2.%3."/>
      <w:lvlJc w:val="left"/>
      <w:pPr>
        <w:ind w:left="1572" w:hanging="720"/>
      </w:pPr>
      <w:rPr>
        <w:rFonts w:eastAsia="MS Mincho" w:hint="default"/>
      </w:rPr>
    </w:lvl>
    <w:lvl w:ilvl="3">
      <w:start w:val="1"/>
      <w:numFmt w:val="decimal"/>
      <w:lvlText w:val="%1.%2.%3.%4."/>
      <w:lvlJc w:val="left"/>
      <w:pPr>
        <w:ind w:left="1998" w:hanging="720"/>
      </w:pPr>
      <w:rPr>
        <w:rFonts w:eastAsia="MS Mincho" w:hint="default"/>
      </w:rPr>
    </w:lvl>
    <w:lvl w:ilvl="4">
      <w:start w:val="1"/>
      <w:numFmt w:val="decimal"/>
      <w:lvlText w:val="%1.%2.%3.%4.%5."/>
      <w:lvlJc w:val="left"/>
      <w:pPr>
        <w:ind w:left="2784" w:hanging="1080"/>
      </w:pPr>
      <w:rPr>
        <w:rFonts w:eastAsia="MS Mincho" w:hint="default"/>
      </w:rPr>
    </w:lvl>
    <w:lvl w:ilvl="5">
      <w:start w:val="1"/>
      <w:numFmt w:val="decimal"/>
      <w:lvlText w:val="%1.%2.%3.%4.%5.%6."/>
      <w:lvlJc w:val="left"/>
      <w:pPr>
        <w:ind w:left="3210" w:hanging="1080"/>
      </w:pPr>
      <w:rPr>
        <w:rFonts w:eastAsia="MS Mincho" w:hint="default"/>
      </w:rPr>
    </w:lvl>
    <w:lvl w:ilvl="6">
      <w:start w:val="1"/>
      <w:numFmt w:val="decimal"/>
      <w:lvlText w:val="%1.%2.%3.%4.%5.%6.%7."/>
      <w:lvlJc w:val="left"/>
      <w:pPr>
        <w:ind w:left="3996" w:hanging="1440"/>
      </w:pPr>
      <w:rPr>
        <w:rFonts w:eastAsia="MS Mincho" w:hint="default"/>
      </w:rPr>
    </w:lvl>
    <w:lvl w:ilvl="7">
      <w:start w:val="1"/>
      <w:numFmt w:val="decimal"/>
      <w:lvlText w:val="%1.%2.%3.%4.%5.%6.%7.%8."/>
      <w:lvlJc w:val="left"/>
      <w:pPr>
        <w:ind w:left="4422" w:hanging="1440"/>
      </w:pPr>
      <w:rPr>
        <w:rFonts w:eastAsia="MS Mincho" w:hint="default"/>
      </w:rPr>
    </w:lvl>
    <w:lvl w:ilvl="8">
      <w:start w:val="1"/>
      <w:numFmt w:val="decimal"/>
      <w:lvlText w:val="%1.%2.%3.%4.%5.%6.%7.%8.%9."/>
      <w:lvlJc w:val="left"/>
      <w:pPr>
        <w:ind w:left="5208" w:hanging="1800"/>
      </w:pPr>
      <w:rPr>
        <w:rFonts w:eastAsia="MS Mincho" w:hint="default"/>
      </w:rPr>
    </w:lvl>
  </w:abstractNum>
  <w:abstractNum w:abstractNumId="11">
    <w:nsid w:val="26374E41"/>
    <w:multiLevelType w:val="hybridMultilevel"/>
    <w:tmpl w:val="239A1806"/>
    <w:lvl w:ilvl="0" w:tplc="86E81774">
      <w:start w:val="5"/>
      <w:numFmt w:val="decimal"/>
      <w:lvlText w:val="%1."/>
      <w:lvlJc w:val="left"/>
      <w:pPr>
        <w:ind w:left="741" w:hanging="360"/>
      </w:pPr>
      <w:rPr>
        <w:rFonts w:hint="default"/>
      </w:r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12">
    <w:nsid w:val="27BB734B"/>
    <w:multiLevelType w:val="multilevel"/>
    <w:tmpl w:val="0BC2861C"/>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C4F7C43"/>
    <w:multiLevelType w:val="multilevel"/>
    <w:tmpl w:val="6A5A7456"/>
    <w:lvl w:ilvl="0">
      <w:start w:val="1"/>
      <w:numFmt w:val="decimal"/>
      <w:pStyle w:val="Arabic4"/>
      <w:lvlText w:val="(%1)"/>
      <w:lvlJc w:val="left"/>
      <w:pPr>
        <w:tabs>
          <w:tab w:val="num" w:pos="2880"/>
        </w:tabs>
        <w:ind w:left="2880" w:hanging="720"/>
      </w:pPr>
      <w:rPr>
        <w:rFonts w:hint="default"/>
      </w:rPr>
    </w:lvl>
    <w:lvl w:ilvl="1">
      <w:start w:val="1"/>
      <w:numFmt w:val="none"/>
      <w:lvlText w:val=""/>
      <w:lvlJc w:val="left"/>
      <w:pPr>
        <w:tabs>
          <w:tab w:val="num" w:pos="2952"/>
        </w:tabs>
        <w:ind w:left="2952" w:hanging="432"/>
      </w:pPr>
      <w:rPr>
        <w:rFonts w:hint="default"/>
      </w:rPr>
    </w:lvl>
    <w:lvl w:ilvl="2">
      <w:start w:val="1"/>
      <w:numFmt w:val="none"/>
      <w:lvlText w:val=""/>
      <w:lvlJc w:val="left"/>
      <w:pPr>
        <w:tabs>
          <w:tab w:val="num" w:pos="3384"/>
        </w:tabs>
        <w:ind w:left="3384" w:hanging="504"/>
      </w:pPr>
      <w:rPr>
        <w:rFonts w:hint="default"/>
      </w:rPr>
    </w:lvl>
    <w:lvl w:ilvl="3">
      <w:start w:val="1"/>
      <w:numFmt w:val="none"/>
      <w:lvlText w:val=""/>
      <w:lvlJc w:val="left"/>
      <w:pPr>
        <w:tabs>
          <w:tab w:val="num" w:pos="3960"/>
        </w:tabs>
        <w:ind w:left="3888" w:hanging="648"/>
      </w:pPr>
      <w:rPr>
        <w:rFonts w:hint="default"/>
      </w:rPr>
    </w:lvl>
    <w:lvl w:ilvl="4">
      <w:start w:val="1"/>
      <w:numFmt w:val="none"/>
      <w:lvlText w:val=""/>
      <w:lvlJc w:val="left"/>
      <w:pPr>
        <w:tabs>
          <w:tab w:val="num" w:pos="4680"/>
        </w:tabs>
        <w:ind w:left="4392" w:hanging="792"/>
      </w:pPr>
      <w:rPr>
        <w:rFonts w:hint="default"/>
      </w:rPr>
    </w:lvl>
    <w:lvl w:ilvl="5">
      <w:start w:val="1"/>
      <w:numFmt w:val="none"/>
      <w:lvlText w:val=""/>
      <w:lvlJc w:val="left"/>
      <w:pPr>
        <w:tabs>
          <w:tab w:val="num" w:pos="5040"/>
        </w:tabs>
        <w:ind w:left="4896" w:hanging="936"/>
      </w:pPr>
      <w:rPr>
        <w:rFonts w:hint="default"/>
      </w:rPr>
    </w:lvl>
    <w:lvl w:ilvl="6">
      <w:start w:val="1"/>
      <w:numFmt w:val="none"/>
      <w:lvlText w:val=""/>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abstractNum w:abstractNumId="14">
    <w:nsid w:val="2F8F2B2B"/>
    <w:multiLevelType w:val="hybridMultilevel"/>
    <w:tmpl w:val="79AAD8B6"/>
    <w:lvl w:ilvl="0" w:tplc="A7B457E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0CC36D4"/>
    <w:multiLevelType w:val="hybridMultilevel"/>
    <w:tmpl w:val="732CE1B8"/>
    <w:lvl w:ilvl="0" w:tplc="1E16B2CA">
      <w:start w:val="1"/>
      <w:numFmt w:val="decimal"/>
      <w:lvlText w:val="3.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467898"/>
    <w:multiLevelType w:val="multilevel"/>
    <w:tmpl w:val="E1E81D3A"/>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604B12"/>
    <w:multiLevelType w:val="multilevel"/>
    <w:tmpl w:val="48EE3E90"/>
    <w:lvl w:ilvl="0">
      <w:start w:val="1"/>
      <w:numFmt w:val="lowerLetter"/>
      <w:pStyle w:val="Roman4"/>
      <w:lvlText w:val="(%1)"/>
      <w:lvlJc w:val="left"/>
      <w:pPr>
        <w:tabs>
          <w:tab w:val="num" w:pos="2880"/>
        </w:tabs>
        <w:ind w:left="2880" w:hanging="720"/>
      </w:pPr>
      <w:rPr>
        <w:rFonts w:ascii="Times New Roman" w:hAnsi="Times New Roman" w:hint="default"/>
        <w:sz w:val="22"/>
      </w:rPr>
    </w:lvl>
    <w:lvl w:ilvl="1">
      <w:start w:val="1"/>
      <w:numFmt w:val="none"/>
      <w:lvlText w:val=""/>
      <w:lvlJc w:val="left"/>
      <w:pPr>
        <w:tabs>
          <w:tab w:val="num" w:pos="2736"/>
        </w:tabs>
        <w:ind w:left="2736" w:hanging="576"/>
      </w:pPr>
      <w:rPr>
        <w:rFonts w:hint="default"/>
      </w:rPr>
    </w:lvl>
    <w:lvl w:ilvl="2">
      <w:start w:val="1"/>
      <w:numFmt w:val="none"/>
      <w:lvlText w:val=""/>
      <w:lvlJc w:val="left"/>
      <w:pPr>
        <w:tabs>
          <w:tab w:val="num" w:pos="2880"/>
        </w:tabs>
        <w:ind w:left="2880" w:hanging="720"/>
      </w:pPr>
      <w:rPr>
        <w:rFonts w:hint="default"/>
      </w:rPr>
    </w:lvl>
    <w:lvl w:ilvl="3">
      <w:start w:val="1"/>
      <w:numFmt w:val="none"/>
      <w:lvlText w:val=""/>
      <w:lvlJc w:val="left"/>
      <w:pPr>
        <w:tabs>
          <w:tab w:val="num" w:pos="3024"/>
        </w:tabs>
        <w:ind w:left="3024" w:hanging="864"/>
      </w:pPr>
      <w:rPr>
        <w:rFonts w:hint="default"/>
      </w:rPr>
    </w:lvl>
    <w:lvl w:ilvl="4">
      <w:start w:val="1"/>
      <w:numFmt w:val="none"/>
      <w:lvlText w:val=""/>
      <w:lvlJc w:val="left"/>
      <w:pPr>
        <w:tabs>
          <w:tab w:val="num" w:pos="3168"/>
        </w:tabs>
        <w:ind w:left="3168" w:hanging="1008"/>
      </w:pPr>
      <w:rPr>
        <w:rFonts w:hint="default"/>
      </w:rPr>
    </w:lvl>
    <w:lvl w:ilvl="5">
      <w:start w:val="1"/>
      <w:numFmt w:val="none"/>
      <w:lvlText w:val=""/>
      <w:lvlJc w:val="left"/>
      <w:pPr>
        <w:tabs>
          <w:tab w:val="num" w:pos="3312"/>
        </w:tabs>
        <w:ind w:left="3312" w:hanging="1152"/>
      </w:pPr>
      <w:rPr>
        <w:rFonts w:hint="default"/>
      </w:rPr>
    </w:lvl>
    <w:lvl w:ilvl="6">
      <w:start w:val="1"/>
      <w:numFmt w:val="none"/>
      <w:lvlText w:val=""/>
      <w:lvlJc w:val="left"/>
      <w:pPr>
        <w:tabs>
          <w:tab w:val="num" w:pos="3456"/>
        </w:tabs>
        <w:ind w:left="3456" w:hanging="1296"/>
      </w:pPr>
      <w:rPr>
        <w:rFonts w:hint="default"/>
      </w:rPr>
    </w:lvl>
    <w:lvl w:ilvl="7">
      <w:start w:val="1"/>
      <w:numFmt w:val="none"/>
      <w:lvlText w:val=""/>
      <w:lvlJc w:val="left"/>
      <w:pPr>
        <w:tabs>
          <w:tab w:val="num" w:pos="3600"/>
        </w:tabs>
        <w:ind w:left="3600" w:hanging="1440"/>
      </w:pPr>
      <w:rPr>
        <w:rFonts w:hint="default"/>
      </w:rPr>
    </w:lvl>
    <w:lvl w:ilvl="8">
      <w:start w:val="1"/>
      <w:numFmt w:val="decimal"/>
      <w:lvlText w:val="%1.%2.%3.%4.%5.%6.%7.%8.%9"/>
      <w:lvlJc w:val="left"/>
      <w:pPr>
        <w:tabs>
          <w:tab w:val="num" w:pos="3744"/>
        </w:tabs>
        <w:ind w:left="3744" w:hanging="1584"/>
      </w:pPr>
      <w:rPr>
        <w:rFonts w:hint="default"/>
      </w:rPr>
    </w:lvl>
  </w:abstractNum>
  <w:abstractNum w:abstractNumId="18">
    <w:nsid w:val="330B6F80"/>
    <w:multiLevelType w:val="multilevel"/>
    <w:tmpl w:val="916A00E8"/>
    <w:lvl w:ilvl="0">
      <w:start w:val="1"/>
      <w:numFmt w:val="decimal"/>
      <w:pStyle w:val="BMKHEADING1"/>
      <w:isLgl/>
      <w:lvlText w:val="%1."/>
      <w:lvlJc w:val="left"/>
      <w:pPr>
        <w:tabs>
          <w:tab w:val="num" w:pos="720"/>
        </w:tabs>
        <w:ind w:left="720" w:hanging="720"/>
      </w:pPr>
      <w:rPr>
        <w:rFonts w:hint="default"/>
        <w:u w:val="none"/>
      </w:rPr>
    </w:lvl>
    <w:lvl w:ilvl="1">
      <w:start w:val="1"/>
      <w:numFmt w:val="decimal"/>
      <w:pStyle w:val="BMKHeading2"/>
      <w:isLgl/>
      <w:lvlText w:val="%1.%2"/>
      <w:lvlJc w:val="left"/>
      <w:pPr>
        <w:tabs>
          <w:tab w:val="num" w:pos="862"/>
        </w:tabs>
        <w:ind w:left="862"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ru-RU"/>
        <w:specVanish w:val="0"/>
      </w:rPr>
    </w:lvl>
    <w:lvl w:ilvl="2">
      <w:start w:val="1"/>
      <w:numFmt w:val="decimal"/>
      <w:pStyle w:val="BMKHeading3"/>
      <w:lvlText w:val="%3."/>
      <w:lvlJc w:val="left"/>
      <w:pPr>
        <w:tabs>
          <w:tab w:val="num" w:pos="1571"/>
        </w:tabs>
        <w:ind w:left="1571" w:hanging="720"/>
      </w:pPr>
      <w:rPr>
        <w:rFonts w:hint="default"/>
        <w:b w:val="0"/>
        <w:i w:val="0"/>
      </w:rPr>
    </w:lvl>
    <w:lvl w:ilvl="3">
      <w:start w:val="1"/>
      <w:numFmt w:val="lowerRoman"/>
      <w:pStyle w:val="BMKHeading4"/>
      <w:lvlText w:val="(%4)"/>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upperLetter"/>
      <w:pStyle w:val="BMKHeading5"/>
      <w:lvlText w:val="(%5)"/>
      <w:lvlJc w:val="left"/>
      <w:pPr>
        <w:tabs>
          <w:tab w:val="num" w:pos="2880"/>
        </w:tabs>
        <w:ind w:left="2880" w:hanging="720"/>
      </w:pPr>
      <w:rPr>
        <w:rFonts w:ascii="Times New Roman" w:hAnsi="Times New Roman" w:hint="default"/>
      </w:rPr>
    </w:lvl>
    <w:lvl w:ilvl="5">
      <w:start w:val="1"/>
      <w:numFmt w:val="upperRoman"/>
      <w:pStyle w:val="BMKHeading6"/>
      <w:lvlText w:val="(%6)"/>
      <w:lvlJc w:val="left"/>
      <w:pPr>
        <w:tabs>
          <w:tab w:val="num" w:pos="4320"/>
        </w:tabs>
        <w:ind w:left="4320" w:hanging="144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pStyle w:val="7"/>
      <w:isLgl/>
      <w:lvlText w:val="%1.%2.%3.%4.%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3767288"/>
    <w:multiLevelType w:val="multilevel"/>
    <w:tmpl w:val="03B44C5A"/>
    <w:lvl w:ilvl="0">
      <w:start w:val="1"/>
      <w:numFmt w:val="decimal"/>
      <w:pStyle w:val="Arabic2"/>
      <w:lvlText w:val="(%1)"/>
      <w:lvlJc w:val="left"/>
      <w:pPr>
        <w:tabs>
          <w:tab w:val="num" w:pos="1440"/>
        </w:tabs>
        <w:ind w:left="1440" w:hanging="72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720" w:firstLine="0"/>
      </w:pPr>
      <w:rPr>
        <w:rFonts w:hint="default"/>
      </w:rPr>
    </w:lvl>
    <w:lvl w:ilvl="3">
      <w:start w:val="1"/>
      <w:numFmt w:val="none"/>
      <w:suff w:val="nothing"/>
      <w:lvlText w:val=""/>
      <w:lvlJc w:val="left"/>
      <w:pPr>
        <w:ind w:left="720" w:firstLine="0"/>
      </w:pPr>
      <w:rPr>
        <w:rFonts w:hint="default"/>
      </w:rPr>
    </w:lvl>
    <w:lvl w:ilvl="4">
      <w:start w:val="1"/>
      <w:numFmt w:val="none"/>
      <w:suff w:val="nothing"/>
      <w:lvlText w:val=""/>
      <w:lvlJc w:val="left"/>
      <w:pPr>
        <w:ind w:left="720" w:firstLine="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0">
    <w:nsid w:val="381B1662"/>
    <w:multiLevelType w:val="multilevel"/>
    <w:tmpl w:val="B73C00A8"/>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39E41852"/>
    <w:multiLevelType w:val="multilevel"/>
    <w:tmpl w:val="8CAE7186"/>
    <w:lvl w:ilvl="0">
      <w:start w:val="12"/>
      <w:numFmt w:val="decimal"/>
      <w:lvlText w:val="%1."/>
      <w:lvlJc w:val="left"/>
      <w:pPr>
        <w:ind w:left="600" w:hanging="600"/>
      </w:pPr>
      <w:rPr>
        <w:rFonts w:hint="default"/>
      </w:rPr>
    </w:lvl>
    <w:lvl w:ilvl="1">
      <w:start w:val="10"/>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3A576A38"/>
    <w:multiLevelType w:val="multilevel"/>
    <w:tmpl w:val="302C8FF6"/>
    <w:lvl w:ilvl="0">
      <w:start w:val="1"/>
      <w:numFmt w:val="lowerLetter"/>
      <w:pStyle w:val="Roman5"/>
      <w:lvlText w:val="(%1)"/>
      <w:lvlJc w:val="left"/>
      <w:pPr>
        <w:tabs>
          <w:tab w:val="num" w:pos="3578"/>
        </w:tabs>
        <w:ind w:left="3578" w:hanging="720"/>
      </w:pPr>
      <w:rPr>
        <w:rFonts w:ascii="Times New Roman" w:hAnsi="Times New Roman" w:hint="default"/>
        <w:b w:val="0"/>
        <w:bCs w:val="0"/>
        <w:i w:val="0"/>
        <w:iCs w:val="0"/>
        <w:caps w:val="0"/>
        <w:smallCaps w:val="0"/>
        <w:strike w:val="0"/>
        <w:dstrike w:val="0"/>
        <w:vanish w:val="0"/>
        <w:color w:val="000000"/>
        <w:spacing w:val="0"/>
        <w:kern w:val="0"/>
        <w:position w:val="0"/>
        <w:sz w:val="22"/>
        <w:u w:val="none"/>
        <w:vertAlign w:val="baseline"/>
        <w:em w:val="none"/>
      </w:rPr>
    </w:lvl>
    <w:lvl w:ilvl="1">
      <w:start w:val="1"/>
      <w:numFmt w:val="none"/>
      <w:lvlText w:val=""/>
      <w:lvlJc w:val="left"/>
      <w:pPr>
        <w:tabs>
          <w:tab w:val="num" w:pos="3434"/>
        </w:tabs>
        <w:ind w:left="3434" w:hanging="576"/>
      </w:pPr>
      <w:rPr>
        <w:rFonts w:hint="default"/>
      </w:rPr>
    </w:lvl>
    <w:lvl w:ilvl="2">
      <w:start w:val="1"/>
      <w:numFmt w:val="none"/>
      <w:lvlText w:val=""/>
      <w:lvlJc w:val="left"/>
      <w:pPr>
        <w:tabs>
          <w:tab w:val="num" w:pos="3578"/>
        </w:tabs>
        <w:ind w:left="3578" w:hanging="720"/>
      </w:pPr>
      <w:rPr>
        <w:rFonts w:hint="default"/>
      </w:rPr>
    </w:lvl>
    <w:lvl w:ilvl="3">
      <w:start w:val="1"/>
      <w:numFmt w:val="none"/>
      <w:lvlText w:val=""/>
      <w:lvlJc w:val="left"/>
      <w:pPr>
        <w:tabs>
          <w:tab w:val="num" w:pos="3722"/>
        </w:tabs>
        <w:ind w:left="3722" w:hanging="864"/>
      </w:pPr>
      <w:rPr>
        <w:rFonts w:hint="default"/>
      </w:rPr>
    </w:lvl>
    <w:lvl w:ilvl="4">
      <w:start w:val="1"/>
      <w:numFmt w:val="none"/>
      <w:lvlText w:val=""/>
      <w:lvlJc w:val="left"/>
      <w:pPr>
        <w:tabs>
          <w:tab w:val="num" w:pos="3866"/>
        </w:tabs>
        <w:ind w:left="3866" w:hanging="1008"/>
      </w:pPr>
      <w:rPr>
        <w:rFonts w:hint="default"/>
      </w:rPr>
    </w:lvl>
    <w:lvl w:ilvl="5">
      <w:start w:val="1"/>
      <w:numFmt w:val="none"/>
      <w:lvlText w:val=""/>
      <w:lvlJc w:val="left"/>
      <w:pPr>
        <w:tabs>
          <w:tab w:val="num" w:pos="4010"/>
        </w:tabs>
        <w:ind w:left="4010" w:hanging="1152"/>
      </w:pPr>
      <w:rPr>
        <w:rFonts w:hint="default"/>
      </w:rPr>
    </w:lvl>
    <w:lvl w:ilvl="6">
      <w:start w:val="1"/>
      <w:numFmt w:val="none"/>
      <w:lvlText w:val=""/>
      <w:lvlJc w:val="left"/>
      <w:pPr>
        <w:tabs>
          <w:tab w:val="num" w:pos="4154"/>
        </w:tabs>
        <w:ind w:left="4154" w:hanging="1296"/>
      </w:pPr>
      <w:rPr>
        <w:rFonts w:hint="default"/>
      </w:rPr>
    </w:lvl>
    <w:lvl w:ilvl="7">
      <w:start w:val="1"/>
      <w:numFmt w:val="none"/>
      <w:lvlText w:val=""/>
      <w:lvlJc w:val="left"/>
      <w:pPr>
        <w:tabs>
          <w:tab w:val="num" w:pos="4298"/>
        </w:tabs>
        <w:ind w:left="4298" w:hanging="1440"/>
      </w:pPr>
      <w:rPr>
        <w:rFonts w:hint="default"/>
      </w:rPr>
    </w:lvl>
    <w:lvl w:ilvl="8">
      <w:start w:val="1"/>
      <w:numFmt w:val="decimal"/>
      <w:lvlText w:val="%1.%2.%3.%4.%5.%6.%7.%8.%9"/>
      <w:lvlJc w:val="left"/>
      <w:pPr>
        <w:tabs>
          <w:tab w:val="num" w:pos="4442"/>
        </w:tabs>
        <w:ind w:left="4442" w:hanging="1584"/>
      </w:pPr>
      <w:rPr>
        <w:rFonts w:hint="default"/>
      </w:rPr>
    </w:lvl>
  </w:abstractNum>
  <w:abstractNum w:abstractNumId="23">
    <w:nsid w:val="3B340305"/>
    <w:multiLevelType w:val="hybridMultilevel"/>
    <w:tmpl w:val="2EFCC8E8"/>
    <w:lvl w:ilvl="0" w:tplc="9BB03CB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9401CD"/>
    <w:multiLevelType w:val="multilevel"/>
    <w:tmpl w:val="F56CB3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14002A8"/>
    <w:multiLevelType w:val="hybridMultilevel"/>
    <w:tmpl w:val="318425BE"/>
    <w:lvl w:ilvl="0" w:tplc="8D20678E">
      <w:start w:val="1"/>
      <w:numFmt w:val="lowerLetter"/>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2D64FC"/>
    <w:multiLevelType w:val="multilevel"/>
    <w:tmpl w:val="1ECCCBD8"/>
    <w:lvl w:ilvl="0">
      <w:start w:val="1"/>
      <w:numFmt w:val="decimal"/>
      <w:pStyle w:val="1"/>
      <w:isLgl/>
      <w:lvlText w:val="%1."/>
      <w:lvlJc w:val="left"/>
      <w:pPr>
        <w:tabs>
          <w:tab w:val="num" w:pos="720"/>
        </w:tabs>
        <w:ind w:left="720" w:hanging="720"/>
      </w:pPr>
      <w:rPr>
        <w:rFonts w:hint="default"/>
        <w:u w:val="none"/>
      </w:rPr>
    </w:lvl>
    <w:lvl w:ilvl="1">
      <w:start w:val="1"/>
      <w:numFmt w:val="decimal"/>
      <w:pStyle w:val="20"/>
      <w:isLgl/>
      <w:lvlText w:val="%1.%2"/>
      <w:lvlJc w:val="left"/>
      <w:pPr>
        <w:tabs>
          <w:tab w:val="num" w:pos="720"/>
        </w:tabs>
        <w:ind w:left="720" w:hanging="720"/>
      </w:pPr>
      <w:rPr>
        <w:rFonts w:hint="default"/>
        <w:u w:val="none"/>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ascii="Times New Roman" w:hAnsi="Times New Roman" w:hint="default"/>
      </w:rPr>
    </w:lvl>
    <w:lvl w:ilvl="5">
      <w:start w:val="1"/>
      <w:numFmt w:val="upperRoman"/>
      <w:lvlText w:val="(%6)"/>
      <w:lvlJc w:val="left"/>
      <w:pPr>
        <w:tabs>
          <w:tab w:val="num" w:pos="4320"/>
        </w:tabs>
        <w:ind w:left="4320" w:hanging="1440"/>
      </w:pPr>
      <w:rPr>
        <w:rFonts w:hint="default"/>
        <w:caps/>
      </w:rPr>
    </w:lvl>
    <w:lvl w:ilvl="6">
      <w:start w:val="1"/>
      <w:numFmt w:val="decimal"/>
      <w:isLgl/>
      <w:lvlText w:val="%1.%2.%3.%4.%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C9C4A49"/>
    <w:multiLevelType w:val="multilevel"/>
    <w:tmpl w:val="C4847782"/>
    <w:lvl w:ilvl="0">
      <w:start w:val="1"/>
      <w:numFmt w:val="decimal"/>
      <w:pStyle w:val="Arabic5"/>
      <w:lvlText w:val="(%1)"/>
      <w:lvlJc w:val="left"/>
      <w:pPr>
        <w:tabs>
          <w:tab w:val="num" w:pos="3578"/>
        </w:tabs>
        <w:ind w:left="3578" w:hanging="720"/>
      </w:pPr>
      <w:rPr>
        <w:rFonts w:hint="default"/>
      </w:rPr>
    </w:lvl>
    <w:lvl w:ilvl="1">
      <w:start w:val="1"/>
      <w:numFmt w:val="none"/>
      <w:lvlText w:val=""/>
      <w:lvlJc w:val="left"/>
      <w:pPr>
        <w:tabs>
          <w:tab w:val="num" w:pos="3650"/>
        </w:tabs>
        <w:ind w:left="3650" w:hanging="432"/>
      </w:pPr>
      <w:rPr>
        <w:rFonts w:hint="default"/>
      </w:rPr>
    </w:lvl>
    <w:lvl w:ilvl="2">
      <w:start w:val="1"/>
      <w:numFmt w:val="none"/>
      <w:lvlText w:val=""/>
      <w:lvlJc w:val="left"/>
      <w:pPr>
        <w:tabs>
          <w:tab w:val="num" w:pos="4082"/>
        </w:tabs>
        <w:ind w:left="4082" w:hanging="504"/>
      </w:pPr>
      <w:rPr>
        <w:rFonts w:hint="default"/>
      </w:rPr>
    </w:lvl>
    <w:lvl w:ilvl="3">
      <w:start w:val="1"/>
      <w:numFmt w:val="none"/>
      <w:lvlText w:val=""/>
      <w:lvlJc w:val="left"/>
      <w:pPr>
        <w:tabs>
          <w:tab w:val="num" w:pos="4658"/>
        </w:tabs>
        <w:ind w:left="4586" w:hanging="648"/>
      </w:pPr>
      <w:rPr>
        <w:rFonts w:hint="default"/>
      </w:rPr>
    </w:lvl>
    <w:lvl w:ilvl="4">
      <w:start w:val="1"/>
      <w:numFmt w:val="none"/>
      <w:lvlText w:val=""/>
      <w:lvlJc w:val="left"/>
      <w:pPr>
        <w:tabs>
          <w:tab w:val="num" w:pos="5378"/>
        </w:tabs>
        <w:ind w:left="5090" w:hanging="792"/>
      </w:pPr>
      <w:rPr>
        <w:rFonts w:hint="default"/>
      </w:rPr>
    </w:lvl>
    <w:lvl w:ilvl="5">
      <w:start w:val="1"/>
      <w:numFmt w:val="none"/>
      <w:lvlText w:val=""/>
      <w:lvlJc w:val="left"/>
      <w:pPr>
        <w:tabs>
          <w:tab w:val="num" w:pos="5738"/>
        </w:tabs>
        <w:ind w:left="5594" w:hanging="936"/>
      </w:pPr>
      <w:rPr>
        <w:rFonts w:hint="default"/>
      </w:rPr>
    </w:lvl>
    <w:lvl w:ilvl="6">
      <w:start w:val="1"/>
      <w:numFmt w:val="none"/>
      <w:lvlText w:val=""/>
      <w:lvlJc w:val="left"/>
      <w:pPr>
        <w:tabs>
          <w:tab w:val="num" w:pos="6458"/>
        </w:tabs>
        <w:ind w:left="6098" w:hanging="1080"/>
      </w:pPr>
      <w:rPr>
        <w:rFonts w:hint="default"/>
      </w:rPr>
    </w:lvl>
    <w:lvl w:ilvl="7">
      <w:start w:val="1"/>
      <w:numFmt w:val="decimal"/>
      <w:lvlText w:val="%1.%2.%3.%4.%5.%6.%7.%8."/>
      <w:lvlJc w:val="left"/>
      <w:pPr>
        <w:tabs>
          <w:tab w:val="num" w:pos="6818"/>
        </w:tabs>
        <w:ind w:left="6602" w:hanging="1224"/>
      </w:pPr>
      <w:rPr>
        <w:rFonts w:hint="default"/>
      </w:rPr>
    </w:lvl>
    <w:lvl w:ilvl="8">
      <w:start w:val="1"/>
      <w:numFmt w:val="decimal"/>
      <w:lvlText w:val="%1.%2.%3.%4.%5.%6.%7.%8.%9."/>
      <w:lvlJc w:val="left"/>
      <w:pPr>
        <w:tabs>
          <w:tab w:val="num" w:pos="7538"/>
        </w:tabs>
        <w:ind w:left="7178" w:hanging="1440"/>
      </w:pPr>
      <w:rPr>
        <w:rFonts w:hint="default"/>
      </w:rPr>
    </w:lvl>
  </w:abstractNum>
  <w:abstractNum w:abstractNumId="28">
    <w:nsid w:val="53CC0D8D"/>
    <w:multiLevelType w:val="hybridMultilevel"/>
    <w:tmpl w:val="F8B04548"/>
    <w:lvl w:ilvl="0" w:tplc="3A82E814">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C545042"/>
    <w:multiLevelType w:val="hybridMultilevel"/>
    <w:tmpl w:val="5BD438AE"/>
    <w:lvl w:ilvl="0" w:tplc="593A796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290E04"/>
    <w:multiLevelType w:val="multilevel"/>
    <w:tmpl w:val="EE280226"/>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EC86800"/>
    <w:multiLevelType w:val="multilevel"/>
    <w:tmpl w:val="52EEF576"/>
    <w:lvl w:ilvl="0">
      <w:start w:val="1"/>
      <w:numFmt w:val="decimal"/>
      <w:pStyle w:val="BMKSchedule1"/>
      <w:isLgl/>
      <w:lvlText w:val="%1."/>
      <w:lvlJc w:val="left"/>
      <w:pPr>
        <w:tabs>
          <w:tab w:val="num" w:pos="720"/>
        </w:tabs>
        <w:ind w:left="720" w:hanging="720"/>
      </w:pPr>
      <w:rPr>
        <w:rFonts w:ascii="Times New Roman" w:hAnsi="Times New Roman" w:hint="default"/>
        <w:b w:val="0"/>
        <w:i w:val="0"/>
        <w:sz w:val="22"/>
        <w:u w:val="none"/>
      </w:rPr>
    </w:lvl>
    <w:lvl w:ilvl="1">
      <w:start w:val="1"/>
      <w:numFmt w:val="decimal"/>
      <w:pStyle w:val="BMKSchedule2"/>
      <w:lvlText w:val="%1.%2"/>
      <w:lvlJc w:val="left"/>
      <w:pPr>
        <w:tabs>
          <w:tab w:val="num" w:pos="720"/>
        </w:tabs>
        <w:ind w:left="720" w:hanging="720"/>
      </w:pPr>
      <w:rPr>
        <w:rFonts w:hint="default"/>
        <w:u w:val="none"/>
      </w:rPr>
    </w:lvl>
    <w:lvl w:ilvl="2">
      <w:start w:val="1"/>
      <w:numFmt w:val="lowerLetter"/>
      <w:pStyle w:val="BMKSchedule3"/>
      <w:lvlText w:val="(%3)"/>
      <w:lvlJc w:val="left"/>
      <w:pPr>
        <w:tabs>
          <w:tab w:val="num" w:pos="1440"/>
        </w:tabs>
        <w:ind w:left="1440" w:hanging="720"/>
      </w:pPr>
      <w:rPr>
        <w:rFonts w:hint="default"/>
      </w:rPr>
    </w:lvl>
    <w:lvl w:ilvl="3">
      <w:start w:val="1"/>
      <w:numFmt w:val="lowerRoman"/>
      <w:pStyle w:val="ScheduleFour"/>
      <w:lvlText w:val="(%4)"/>
      <w:lvlJc w:val="left"/>
      <w:pPr>
        <w:tabs>
          <w:tab w:val="num" w:pos="2160"/>
        </w:tabs>
        <w:ind w:left="2160" w:hanging="720"/>
      </w:pPr>
      <w:rPr>
        <w:rFonts w:hint="default"/>
      </w:rPr>
    </w:lvl>
    <w:lvl w:ilvl="4">
      <w:start w:val="1"/>
      <w:numFmt w:val="upperLetter"/>
      <w:pStyle w:val="ScheduleFive"/>
      <w:lvlText w:val="(%5)"/>
      <w:lvlJc w:val="left"/>
      <w:pPr>
        <w:tabs>
          <w:tab w:val="num" w:pos="2880"/>
        </w:tabs>
        <w:ind w:left="2880" w:hanging="720"/>
      </w:pPr>
      <w:rPr>
        <w:rFonts w:ascii="Times New Roman" w:hAnsi="Times New Roman" w:hint="default"/>
      </w:rPr>
    </w:lvl>
    <w:lvl w:ilvl="5">
      <w:start w:val="1"/>
      <w:numFmt w:val="lowerRoman"/>
      <w:lvlText w:val="(%6)"/>
      <w:lvlJc w:val="left"/>
      <w:pPr>
        <w:tabs>
          <w:tab w:val="num" w:pos="4320"/>
        </w:tabs>
        <w:ind w:left="4320" w:hanging="1440"/>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16A7A91"/>
    <w:multiLevelType w:val="multilevel"/>
    <w:tmpl w:val="E1E81D3A"/>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4196A7E"/>
    <w:multiLevelType w:val="multilevel"/>
    <w:tmpl w:val="3618B130"/>
    <w:lvl w:ilvl="0">
      <w:start w:val="1"/>
      <w:numFmt w:val="lowerLetter"/>
      <w:pStyle w:val="Roman3"/>
      <w:lvlText w:val="(%1)"/>
      <w:lvlJc w:val="left"/>
      <w:pPr>
        <w:tabs>
          <w:tab w:val="num" w:pos="2160"/>
        </w:tabs>
        <w:ind w:left="2160" w:hanging="720"/>
      </w:pPr>
      <w:rPr>
        <w:rFonts w:ascii="Times New Roman" w:hAnsi="Times New Roman"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none"/>
      <w:lvlText w:val=""/>
      <w:lvlJc w:val="left"/>
      <w:pPr>
        <w:tabs>
          <w:tab w:val="num" w:pos="2016"/>
        </w:tabs>
        <w:ind w:left="2016" w:hanging="576"/>
      </w:pPr>
      <w:rPr>
        <w:rFonts w:hint="default"/>
      </w:rPr>
    </w:lvl>
    <w:lvl w:ilvl="2">
      <w:start w:val="1"/>
      <w:numFmt w:val="none"/>
      <w:lvlText w:val=""/>
      <w:lvlJc w:val="left"/>
      <w:pPr>
        <w:tabs>
          <w:tab w:val="num" w:pos="2160"/>
        </w:tabs>
        <w:ind w:left="2160" w:hanging="720"/>
      </w:pPr>
      <w:rPr>
        <w:rFonts w:hint="default"/>
      </w:rPr>
    </w:lvl>
    <w:lvl w:ilvl="3">
      <w:start w:val="1"/>
      <w:numFmt w:val="none"/>
      <w:lvlText w:val=""/>
      <w:lvlJc w:val="left"/>
      <w:pPr>
        <w:tabs>
          <w:tab w:val="num" w:pos="2304"/>
        </w:tabs>
        <w:ind w:left="2304" w:hanging="864"/>
      </w:pPr>
      <w:rPr>
        <w:rFonts w:hint="default"/>
      </w:rPr>
    </w:lvl>
    <w:lvl w:ilvl="4">
      <w:start w:val="1"/>
      <w:numFmt w:val="none"/>
      <w:lvlText w:val=""/>
      <w:lvlJc w:val="left"/>
      <w:pPr>
        <w:tabs>
          <w:tab w:val="num" w:pos="2448"/>
        </w:tabs>
        <w:ind w:left="2448" w:hanging="1008"/>
      </w:pPr>
      <w:rPr>
        <w:rFonts w:hint="default"/>
      </w:rPr>
    </w:lvl>
    <w:lvl w:ilvl="5">
      <w:start w:val="1"/>
      <w:numFmt w:val="none"/>
      <w:lvlText w:val=""/>
      <w:lvlJc w:val="left"/>
      <w:pPr>
        <w:tabs>
          <w:tab w:val="num" w:pos="2592"/>
        </w:tabs>
        <w:ind w:left="2592" w:hanging="1152"/>
      </w:pPr>
      <w:rPr>
        <w:rFonts w:hint="default"/>
      </w:rPr>
    </w:lvl>
    <w:lvl w:ilvl="6">
      <w:start w:val="1"/>
      <w:numFmt w:val="none"/>
      <w:lvlText w:val=""/>
      <w:lvlJc w:val="left"/>
      <w:pPr>
        <w:tabs>
          <w:tab w:val="num" w:pos="2736"/>
        </w:tabs>
        <w:ind w:left="2736" w:hanging="1296"/>
      </w:pPr>
      <w:rPr>
        <w:rFonts w:hint="default"/>
      </w:rPr>
    </w:lvl>
    <w:lvl w:ilvl="7">
      <w:start w:val="1"/>
      <w:numFmt w:val="none"/>
      <w:lvlText w:val=""/>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nsid w:val="66406C6D"/>
    <w:multiLevelType w:val="hybridMultilevel"/>
    <w:tmpl w:val="22A0B12E"/>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5">
    <w:nsid w:val="6A0C25C2"/>
    <w:multiLevelType w:val="multilevel"/>
    <w:tmpl w:val="9DFE9892"/>
    <w:lvl w:ilvl="0">
      <w:start w:val="1"/>
      <w:numFmt w:val="lowerLetter"/>
      <w:pStyle w:val="Roman2"/>
      <w:lvlText w:val="(%1)"/>
      <w:lvlJc w:val="left"/>
      <w:pPr>
        <w:tabs>
          <w:tab w:val="num" w:pos="1440"/>
        </w:tabs>
        <w:ind w:left="1440" w:hanging="720"/>
      </w:pPr>
      <w:rPr>
        <w:rFonts w:hint="default"/>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none"/>
      <w:lvlText w:val=""/>
      <w:lvlJc w:val="left"/>
      <w:pPr>
        <w:tabs>
          <w:tab w:val="num" w:pos="1296"/>
        </w:tabs>
        <w:ind w:left="1296" w:hanging="576"/>
      </w:pPr>
      <w:rPr>
        <w:rFonts w:hint="default"/>
      </w:rPr>
    </w:lvl>
    <w:lvl w:ilvl="2">
      <w:start w:val="1"/>
      <w:numFmt w:val="none"/>
      <w:lvlText w:val=""/>
      <w:lvlJc w:val="left"/>
      <w:pPr>
        <w:tabs>
          <w:tab w:val="num" w:pos="1440"/>
        </w:tabs>
        <w:ind w:left="1440" w:hanging="720"/>
      </w:pPr>
      <w:rPr>
        <w:rFonts w:hint="default"/>
      </w:rPr>
    </w:lvl>
    <w:lvl w:ilvl="3">
      <w:start w:val="1"/>
      <w:numFmt w:val="none"/>
      <w:lvlText w:val=""/>
      <w:lvlJc w:val="left"/>
      <w:pPr>
        <w:tabs>
          <w:tab w:val="num" w:pos="1584"/>
        </w:tabs>
        <w:ind w:left="1584" w:hanging="864"/>
      </w:pPr>
      <w:rPr>
        <w:rFonts w:hint="default"/>
      </w:rPr>
    </w:lvl>
    <w:lvl w:ilvl="4">
      <w:start w:val="1"/>
      <w:numFmt w:val="none"/>
      <w:lvlText w:val=""/>
      <w:lvlJc w:val="left"/>
      <w:pPr>
        <w:tabs>
          <w:tab w:val="num" w:pos="1728"/>
        </w:tabs>
        <w:ind w:left="1728" w:hanging="1008"/>
      </w:pPr>
      <w:rPr>
        <w:rFonts w:hint="default"/>
      </w:rPr>
    </w:lvl>
    <w:lvl w:ilvl="5">
      <w:start w:val="1"/>
      <w:numFmt w:val="none"/>
      <w:lvlText w:val=""/>
      <w:lvlJc w:val="left"/>
      <w:pPr>
        <w:tabs>
          <w:tab w:val="num" w:pos="1872"/>
        </w:tabs>
        <w:ind w:left="1872" w:hanging="1152"/>
      </w:pPr>
      <w:rPr>
        <w:rFonts w:hint="default"/>
      </w:rPr>
    </w:lvl>
    <w:lvl w:ilvl="6">
      <w:start w:val="1"/>
      <w:numFmt w:val="none"/>
      <w:lvlText w:val=""/>
      <w:lvlJc w:val="left"/>
      <w:pPr>
        <w:tabs>
          <w:tab w:val="num" w:pos="2016"/>
        </w:tabs>
        <w:ind w:left="2016" w:hanging="1296"/>
      </w:pPr>
      <w:rPr>
        <w:rFonts w:hint="default"/>
      </w:rPr>
    </w:lvl>
    <w:lvl w:ilvl="7">
      <w:start w:val="1"/>
      <w:numFmt w:val="none"/>
      <w:lvlText w:val=""/>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6">
    <w:nsid w:val="6B1D1232"/>
    <w:multiLevelType w:val="multilevel"/>
    <w:tmpl w:val="F88CDA72"/>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b w:val="0"/>
        <w:i w:val="0"/>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7">
    <w:nsid w:val="72EB7741"/>
    <w:multiLevelType w:val="multilevel"/>
    <w:tmpl w:val="E4842B18"/>
    <w:lvl w:ilvl="0">
      <w:start w:val="1"/>
      <w:numFmt w:val="decimal"/>
      <w:pStyle w:val="Arabic3"/>
      <w:lvlText w:val="(%1)"/>
      <w:lvlJc w:val="left"/>
      <w:pPr>
        <w:tabs>
          <w:tab w:val="num" w:pos="2160"/>
        </w:tabs>
        <w:ind w:left="2160" w:hanging="720"/>
      </w:pPr>
      <w:rPr>
        <w:rFonts w:hint="default"/>
      </w:rPr>
    </w:lvl>
    <w:lvl w:ilvl="1">
      <w:start w:val="1"/>
      <w:numFmt w:val="none"/>
      <w:lvlText w:val=""/>
      <w:lvlJc w:val="left"/>
      <w:pPr>
        <w:tabs>
          <w:tab w:val="num" w:pos="2232"/>
        </w:tabs>
        <w:ind w:left="2232" w:hanging="432"/>
      </w:pPr>
      <w:rPr>
        <w:rFonts w:hint="default"/>
      </w:rPr>
    </w:lvl>
    <w:lvl w:ilvl="2">
      <w:start w:val="1"/>
      <w:numFmt w:val="none"/>
      <w:lvlText w:val=""/>
      <w:lvlJc w:val="left"/>
      <w:pPr>
        <w:tabs>
          <w:tab w:val="num" w:pos="2664"/>
        </w:tabs>
        <w:ind w:left="2664" w:hanging="504"/>
      </w:pPr>
      <w:rPr>
        <w:rFonts w:hint="default"/>
      </w:rPr>
    </w:lvl>
    <w:lvl w:ilvl="3">
      <w:start w:val="1"/>
      <w:numFmt w:val="none"/>
      <w:lvlText w:val=""/>
      <w:lvlJc w:val="left"/>
      <w:pPr>
        <w:tabs>
          <w:tab w:val="num" w:pos="3240"/>
        </w:tabs>
        <w:ind w:left="3168" w:hanging="648"/>
      </w:pPr>
      <w:rPr>
        <w:rFonts w:hint="default"/>
      </w:rPr>
    </w:lvl>
    <w:lvl w:ilvl="4">
      <w:start w:val="1"/>
      <w:numFmt w:val="none"/>
      <w:lvlText w:val=""/>
      <w:lvlJc w:val="left"/>
      <w:pPr>
        <w:tabs>
          <w:tab w:val="num" w:pos="3960"/>
        </w:tabs>
        <w:ind w:left="3672" w:hanging="792"/>
      </w:pPr>
      <w:rPr>
        <w:rFonts w:hint="default"/>
      </w:rPr>
    </w:lvl>
    <w:lvl w:ilvl="5">
      <w:start w:val="1"/>
      <w:numFmt w:val="none"/>
      <w:lvlText w:val=""/>
      <w:lvlJc w:val="left"/>
      <w:pPr>
        <w:tabs>
          <w:tab w:val="num" w:pos="4320"/>
        </w:tabs>
        <w:ind w:left="4176" w:hanging="936"/>
      </w:pPr>
      <w:rPr>
        <w:rFonts w:hint="default"/>
      </w:rPr>
    </w:lvl>
    <w:lvl w:ilvl="6">
      <w:start w:val="1"/>
      <w:numFmt w:val="none"/>
      <w:lvlText w:val=""/>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8">
    <w:nsid w:val="73D055BA"/>
    <w:multiLevelType w:val="multilevel"/>
    <w:tmpl w:val="7E88C838"/>
    <w:lvl w:ilvl="0">
      <w:start w:val="1"/>
      <w:numFmt w:val="lowerLetter"/>
      <w:pStyle w:val="Roman6"/>
      <w:lvlText w:val="(%1)"/>
      <w:lvlJc w:val="left"/>
      <w:pPr>
        <w:tabs>
          <w:tab w:val="num" w:pos="4241"/>
        </w:tabs>
        <w:ind w:left="4241" w:hanging="720"/>
      </w:pPr>
      <w:rPr>
        <w:rFonts w:ascii="Times New Roman" w:hAnsi="Times New Roman" w:hint="default"/>
        <w:b w:val="0"/>
        <w:bCs w:val="0"/>
        <w:i w:val="0"/>
        <w:iCs w:val="0"/>
        <w:caps w:val="0"/>
        <w:smallCaps w:val="0"/>
        <w:strike w:val="0"/>
        <w:dstrike w:val="0"/>
        <w:vanish w:val="0"/>
        <w:color w:val="000000"/>
        <w:spacing w:val="0"/>
        <w:kern w:val="0"/>
        <w:position w:val="0"/>
        <w:sz w:val="22"/>
        <w:u w:val="none"/>
        <w:vertAlign w:val="baseline"/>
        <w:em w:val="none"/>
      </w:rPr>
    </w:lvl>
    <w:lvl w:ilvl="1">
      <w:start w:val="1"/>
      <w:numFmt w:val="none"/>
      <w:lvlText w:val=""/>
      <w:lvlJc w:val="left"/>
      <w:pPr>
        <w:tabs>
          <w:tab w:val="num" w:pos="4097"/>
        </w:tabs>
        <w:ind w:left="4097" w:hanging="576"/>
      </w:pPr>
      <w:rPr>
        <w:rFonts w:hint="default"/>
      </w:rPr>
    </w:lvl>
    <w:lvl w:ilvl="2">
      <w:start w:val="1"/>
      <w:numFmt w:val="none"/>
      <w:lvlText w:val=""/>
      <w:lvlJc w:val="left"/>
      <w:pPr>
        <w:tabs>
          <w:tab w:val="num" w:pos="4241"/>
        </w:tabs>
        <w:ind w:left="4241" w:hanging="720"/>
      </w:pPr>
      <w:rPr>
        <w:rFonts w:hint="default"/>
      </w:rPr>
    </w:lvl>
    <w:lvl w:ilvl="3">
      <w:start w:val="1"/>
      <w:numFmt w:val="none"/>
      <w:lvlText w:val=""/>
      <w:lvlJc w:val="left"/>
      <w:pPr>
        <w:tabs>
          <w:tab w:val="num" w:pos="4385"/>
        </w:tabs>
        <w:ind w:left="4385" w:hanging="864"/>
      </w:pPr>
      <w:rPr>
        <w:rFonts w:hint="default"/>
      </w:rPr>
    </w:lvl>
    <w:lvl w:ilvl="4">
      <w:start w:val="1"/>
      <w:numFmt w:val="none"/>
      <w:lvlText w:val=""/>
      <w:lvlJc w:val="left"/>
      <w:pPr>
        <w:tabs>
          <w:tab w:val="num" w:pos="4529"/>
        </w:tabs>
        <w:ind w:left="4529" w:hanging="1008"/>
      </w:pPr>
      <w:rPr>
        <w:rFonts w:hint="default"/>
      </w:rPr>
    </w:lvl>
    <w:lvl w:ilvl="5">
      <w:start w:val="1"/>
      <w:numFmt w:val="none"/>
      <w:lvlText w:val=""/>
      <w:lvlJc w:val="left"/>
      <w:pPr>
        <w:tabs>
          <w:tab w:val="num" w:pos="4673"/>
        </w:tabs>
        <w:ind w:left="4673" w:hanging="1152"/>
      </w:pPr>
      <w:rPr>
        <w:rFonts w:hint="default"/>
      </w:rPr>
    </w:lvl>
    <w:lvl w:ilvl="6">
      <w:start w:val="1"/>
      <w:numFmt w:val="none"/>
      <w:lvlText w:val=""/>
      <w:lvlJc w:val="left"/>
      <w:pPr>
        <w:tabs>
          <w:tab w:val="num" w:pos="4817"/>
        </w:tabs>
        <w:ind w:left="4817" w:hanging="1296"/>
      </w:pPr>
      <w:rPr>
        <w:rFonts w:hint="default"/>
      </w:rPr>
    </w:lvl>
    <w:lvl w:ilvl="7">
      <w:start w:val="1"/>
      <w:numFmt w:val="none"/>
      <w:lvlText w:val=""/>
      <w:lvlJc w:val="left"/>
      <w:pPr>
        <w:tabs>
          <w:tab w:val="num" w:pos="4961"/>
        </w:tabs>
        <w:ind w:left="4961" w:hanging="1440"/>
      </w:pPr>
      <w:rPr>
        <w:rFonts w:hint="default"/>
      </w:rPr>
    </w:lvl>
    <w:lvl w:ilvl="8">
      <w:start w:val="1"/>
      <w:numFmt w:val="decimal"/>
      <w:lvlText w:val="%1.%2.%3.%4.%5.%6.%7.%8.%9"/>
      <w:lvlJc w:val="left"/>
      <w:pPr>
        <w:tabs>
          <w:tab w:val="num" w:pos="5105"/>
        </w:tabs>
        <w:ind w:left="5105" w:hanging="1584"/>
      </w:pPr>
      <w:rPr>
        <w:rFonts w:hint="default"/>
      </w:rPr>
    </w:lvl>
  </w:abstractNum>
  <w:abstractNum w:abstractNumId="39">
    <w:nsid w:val="782F003C"/>
    <w:multiLevelType w:val="multilevel"/>
    <w:tmpl w:val="D652ABE8"/>
    <w:lvl w:ilvl="0">
      <w:start w:val="1"/>
      <w:numFmt w:val="decimal"/>
      <w:pStyle w:val="Arabic6"/>
      <w:lvlText w:val="(%1)"/>
      <w:lvlJc w:val="left"/>
      <w:pPr>
        <w:tabs>
          <w:tab w:val="num" w:pos="4241"/>
        </w:tabs>
        <w:ind w:left="4241" w:hanging="720"/>
      </w:pPr>
      <w:rPr>
        <w:rFonts w:hint="default"/>
      </w:rPr>
    </w:lvl>
    <w:lvl w:ilvl="1">
      <w:start w:val="1"/>
      <w:numFmt w:val="none"/>
      <w:lvlText w:val=""/>
      <w:lvlJc w:val="left"/>
      <w:pPr>
        <w:tabs>
          <w:tab w:val="num" w:pos="4313"/>
        </w:tabs>
        <w:ind w:left="4313" w:hanging="432"/>
      </w:pPr>
      <w:rPr>
        <w:rFonts w:hint="default"/>
      </w:rPr>
    </w:lvl>
    <w:lvl w:ilvl="2">
      <w:start w:val="1"/>
      <w:numFmt w:val="none"/>
      <w:lvlText w:val=""/>
      <w:lvlJc w:val="left"/>
      <w:pPr>
        <w:tabs>
          <w:tab w:val="num" w:pos="4745"/>
        </w:tabs>
        <w:ind w:left="4745" w:hanging="504"/>
      </w:pPr>
      <w:rPr>
        <w:rFonts w:hint="default"/>
      </w:rPr>
    </w:lvl>
    <w:lvl w:ilvl="3">
      <w:start w:val="1"/>
      <w:numFmt w:val="none"/>
      <w:lvlText w:val=""/>
      <w:lvlJc w:val="left"/>
      <w:pPr>
        <w:tabs>
          <w:tab w:val="num" w:pos="5321"/>
        </w:tabs>
        <w:ind w:left="5249" w:hanging="648"/>
      </w:pPr>
      <w:rPr>
        <w:rFonts w:hint="default"/>
      </w:rPr>
    </w:lvl>
    <w:lvl w:ilvl="4">
      <w:start w:val="1"/>
      <w:numFmt w:val="none"/>
      <w:lvlText w:val=""/>
      <w:lvlJc w:val="left"/>
      <w:pPr>
        <w:tabs>
          <w:tab w:val="num" w:pos="6041"/>
        </w:tabs>
        <w:ind w:left="5753" w:hanging="792"/>
      </w:pPr>
      <w:rPr>
        <w:rFonts w:hint="default"/>
      </w:rPr>
    </w:lvl>
    <w:lvl w:ilvl="5">
      <w:start w:val="1"/>
      <w:numFmt w:val="none"/>
      <w:lvlText w:val=""/>
      <w:lvlJc w:val="left"/>
      <w:pPr>
        <w:tabs>
          <w:tab w:val="num" w:pos="6401"/>
        </w:tabs>
        <w:ind w:left="6257" w:hanging="936"/>
      </w:pPr>
      <w:rPr>
        <w:rFonts w:hint="default"/>
      </w:rPr>
    </w:lvl>
    <w:lvl w:ilvl="6">
      <w:start w:val="1"/>
      <w:numFmt w:val="none"/>
      <w:lvlText w:val=""/>
      <w:lvlJc w:val="left"/>
      <w:pPr>
        <w:tabs>
          <w:tab w:val="num" w:pos="7121"/>
        </w:tabs>
        <w:ind w:left="6761" w:hanging="1080"/>
      </w:pPr>
      <w:rPr>
        <w:rFonts w:hint="default"/>
      </w:rPr>
    </w:lvl>
    <w:lvl w:ilvl="7">
      <w:start w:val="1"/>
      <w:numFmt w:val="decimal"/>
      <w:lvlText w:val="%1.%2.%3.%4.%5.%6.%7.%8."/>
      <w:lvlJc w:val="left"/>
      <w:pPr>
        <w:tabs>
          <w:tab w:val="num" w:pos="7481"/>
        </w:tabs>
        <w:ind w:left="7265" w:hanging="1224"/>
      </w:pPr>
      <w:rPr>
        <w:rFonts w:hint="default"/>
      </w:rPr>
    </w:lvl>
    <w:lvl w:ilvl="8">
      <w:start w:val="1"/>
      <w:numFmt w:val="decimal"/>
      <w:lvlText w:val="%1.%2.%3.%4.%5.%6.%7.%8.%9."/>
      <w:lvlJc w:val="left"/>
      <w:pPr>
        <w:tabs>
          <w:tab w:val="num" w:pos="8201"/>
        </w:tabs>
        <w:ind w:left="7841" w:hanging="1440"/>
      </w:pPr>
      <w:rPr>
        <w:rFonts w:hint="default"/>
      </w:rPr>
    </w:lvl>
  </w:abstractNum>
  <w:abstractNum w:abstractNumId="40">
    <w:nsid w:val="7A584DD6"/>
    <w:multiLevelType w:val="multilevel"/>
    <w:tmpl w:val="94120A2A"/>
    <w:lvl w:ilvl="0">
      <w:start w:val="4"/>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nsid w:val="7DC6770B"/>
    <w:multiLevelType w:val="hybridMultilevel"/>
    <w:tmpl w:val="ADA8AB52"/>
    <w:lvl w:ilvl="0" w:tplc="B0A06986">
      <w:start w:val="1"/>
      <w:numFmt w:val="decimal"/>
      <w:pStyle w:val="Arabic1"/>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1"/>
  </w:num>
  <w:num w:numId="2">
    <w:abstractNumId w:val="19"/>
  </w:num>
  <w:num w:numId="3">
    <w:abstractNumId w:val="37"/>
  </w:num>
  <w:num w:numId="4">
    <w:abstractNumId w:val="13"/>
  </w:num>
  <w:num w:numId="5">
    <w:abstractNumId w:val="27"/>
  </w:num>
  <w:num w:numId="6">
    <w:abstractNumId w:val="39"/>
  </w:num>
  <w:num w:numId="7">
    <w:abstractNumId w:val="26"/>
  </w:num>
  <w:num w:numId="8">
    <w:abstractNumId w:val="18"/>
  </w:num>
  <w:num w:numId="9">
    <w:abstractNumId w:val="36"/>
  </w:num>
  <w:num w:numId="10">
    <w:abstractNumId w:val="30"/>
  </w:num>
  <w:num w:numId="11">
    <w:abstractNumId w:val="8"/>
  </w:num>
  <w:num w:numId="12">
    <w:abstractNumId w:val="2"/>
  </w:num>
  <w:num w:numId="13">
    <w:abstractNumId w:val="35"/>
  </w:num>
  <w:num w:numId="14">
    <w:abstractNumId w:val="33"/>
  </w:num>
  <w:num w:numId="15">
    <w:abstractNumId w:val="17"/>
  </w:num>
  <w:num w:numId="16">
    <w:abstractNumId w:val="22"/>
  </w:num>
  <w:num w:numId="17">
    <w:abstractNumId w:val="38"/>
  </w:num>
  <w:num w:numId="18">
    <w:abstractNumId w:val="31"/>
  </w:num>
  <w:num w:numId="19">
    <w:abstractNumId w:val="1"/>
  </w:num>
  <w:num w:numId="20">
    <w:abstractNumId w:val="0"/>
  </w:num>
  <w:num w:numId="21">
    <w:abstractNumId w:val="15"/>
  </w:num>
  <w:num w:numId="22">
    <w:abstractNumId w:val="4"/>
  </w:num>
  <w:num w:numId="23">
    <w:abstractNumId w:val="29"/>
  </w:num>
  <w:num w:numId="24">
    <w:abstractNumId w:val="9"/>
  </w:num>
  <w:num w:numId="25">
    <w:abstractNumId w:val="18"/>
  </w:num>
  <w:num w:numId="26">
    <w:abstractNumId w:val="14"/>
  </w:num>
  <w:num w:numId="27">
    <w:abstractNumId w:val="2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0"/>
  </w:num>
  <w:num w:numId="33">
    <w:abstractNumId w:val="12"/>
  </w:num>
  <w:num w:numId="34">
    <w:abstractNumId w:val="40"/>
  </w:num>
  <w:num w:numId="35">
    <w:abstractNumId w:val="32"/>
  </w:num>
  <w:num w:numId="36">
    <w:abstractNumId w:val="7"/>
  </w:num>
  <w:num w:numId="37">
    <w:abstractNumId w:val="16"/>
  </w:num>
  <w:num w:numId="38">
    <w:abstractNumId w:val="5"/>
  </w:num>
  <w:num w:numId="39">
    <w:abstractNumId w:val="24"/>
  </w:num>
  <w:num w:numId="40">
    <w:abstractNumId w:val="3"/>
  </w:num>
  <w:num w:numId="41">
    <w:abstractNumId w:val="6"/>
  </w:num>
  <w:num w:numId="42">
    <w:abstractNumId w:val="21"/>
  </w:num>
  <w:num w:numId="43">
    <w:abstractNumId w:val="10"/>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3F01"/>
  <w:defaultTabStop w:val="708"/>
  <w:drawingGridHorizontalSpacing w:val="57"/>
  <w:displayVerticalDrawingGridEvery w:val="2"/>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6D68D1"/>
    <w:rsid w:val="0000011B"/>
    <w:rsid w:val="0000141A"/>
    <w:rsid w:val="000019A0"/>
    <w:rsid w:val="00001C34"/>
    <w:rsid w:val="000025E2"/>
    <w:rsid w:val="00006CD8"/>
    <w:rsid w:val="00010773"/>
    <w:rsid w:val="0001115F"/>
    <w:rsid w:val="00013382"/>
    <w:rsid w:val="0001376C"/>
    <w:rsid w:val="00013A83"/>
    <w:rsid w:val="000159E0"/>
    <w:rsid w:val="0001611F"/>
    <w:rsid w:val="000167CC"/>
    <w:rsid w:val="00017957"/>
    <w:rsid w:val="000179AC"/>
    <w:rsid w:val="00017AF6"/>
    <w:rsid w:val="000205F3"/>
    <w:rsid w:val="00020B22"/>
    <w:rsid w:val="00020BEC"/>
    <w:rsid w:val="000215D2"/>
    <w:rsid w:val="00021FD4"/>
    <w:rsid w:val="00022074"/>
    <w:rsid w:val="00022CCD"/>
    <w:rsid w:val="000247CE"/>
    <w:rsid w:val="00025266"/>
    <w:rsid w:val="000268D0"/>
    <w:rsid w:val="00026AA7"/>
    <w:rsid w:val="00027AB1"/>
    <w:rsid w:val="00031623"/>
    <w:rsid w:val="0003167A"/>
    <w:rsid w:val="00032715"/>
    <w:rsid w:val="00032F58"/>
    <w:rsid w:val="00034082"/>
    <w:rsid w:val="00035B38"/>
    <w:rsid w:val="00040019"/>
    <w:rsid w:val="00042217"/>
    <w:rsid w:val="00042BD9"/>
    <w:rsid w:val="00043800"/>
    <w:rsid w:val="00044DE5"/>
    <w:rsid w:val="00044E58"/>
    <w:rsid w:val="00045AF6"/>
    <w:rsid w:val="00045E3D"/>
    <w:rsid w:val="00046E63"/>
    <w:rsid w:val="00050229"/>
    <w:rsid w:val="00050BF5"/>
    <w:rsid w:val="00051481"/>
    <w:rsid w:val="000517C0"/>
    <w:rsid w:val="000529C9"/>
    <w:rsid w:val="00052F03"/>
    <w:rsid w:val="0005330B"/>
    <w:rsid w:val="00053D1E"/>
    <w:rsid w:val="00054268"/>
    <w:rsid w:val="000543E4"/>
    <w:rsid w:val="00055FC8"/>
    <w:rsid w:val="00057DF8"/>
    <w:rsid w:val="0006042A"/>
    <w:rsid w:val="00060A84"/>
    <w:rsid w:val="000615ED"/>
    <w:rsid w:val="00061C8E"/>
    <w:rsid w:val="000623B5"/>
    <w:rsid w:val="00064D27"/>
    <w:rsid w:val="00065BF0"/>
    <w:rsid w:val="00066AC0"/>
    <w:rsid w:val="00067067"/>
    <w:rsid w:val="00067A54"/>
    <w:rsid w:val="000707D3"/>
    <w:rsid w:val="00070A0C"/>
    <w:rsid w:val="000718D9"/>
    <w:rsid w:val="000722C4"/>
    <w:rsid w:val="00076DC1"/>
    <w:rsid w:val="00080FD3"/>
    <w:rsid w:val="000815CD"/>
    <w:rsid w:val="00081A28"/>
    <w:rsid w:val="00081C9A"/>
    <w:rsid w:val="00083F27"/>
    <w:rsid w:val="00084127"/>
    <w:rsid w:val="00084623"/>
    <w:rsid w:val="00084915"/>
    <w:rsid w:val="00084D8C"/>
    <w:rsid w:val="00085A12"/>
    <w:rsid w:val="000864A5"/>
    <w:rsid w:val="0008743E"/>
    <w:rsid w:val="000877A8"/>
    <w:rsid w:val="00090E17"/>
    <w:rsid w:val="00091149"/>
    <w:rsid w:val="00093092"/>
    <w:rsid w:val="000936DC"/>
    <w:rsid w:val="000937F2"/>
    <w:rsid w:val="00093948"/>
    <w:rsid w:val="000939F9"/>
    <w:rsid w:val="000949EE"/>
    <w:rsid w:val="00094FA8"/>
    <w:rsid w:val="0009545A"/>
    <w:rsid w:val="0009775F"/>
    <w:rsid w:val="00097C49"/>
    <w:rsid w:val="000A1632"/>
    <w:rsid w:val="000A20D7"/>
    <w:rsid w:val="000A2491"/>
    <w:rsid w:val="000A2976"/>
    <w:rsid w:val="000A3B39"/>
    <w:rsid w:val="000A423C"/>
    <w:rsid w:val="000A44DB"/>
    <w:rsid w:val="000A4EA3"/>
    <w:rsid w:val="000A5342"/>
    <w:rsid w:val="000B105C"/>
    <w:rsid w:val="000B195C"/>
    <w:rsid w:val="000B22D5"/>
    <w:rsid w:val="000B3DFF"/>
    <w:rsid w:val="000B4DE9"/>
    <w:rsid w:val="000C020B"/>
    <w:rsid w:val="000C0716"/>
    <w:rsid w:val="000C0A79"/>
    <w:rsid w:val="000C346F"/>
    <w:rsid w:val="000C3FC7"/>
    <w:rsid w:val="000C44FD"/>
    <w:rsid w:val="000C5654"/>
    <w:rsid w:val="000C5957"/>
    <w:rsid w:val="000C63C8"/>
    <w:rsid w:val="000C6C75"/>
    <w:rsid w:val="000C7164"/>
    <w:rsid w:val="000C75E9"/>
    <w:rsid w:val="000D0401"/>
    <w:rsid w:val="000D0740"/>
    <w:rsid w:val="000D2D85"/>
    <w:rsid w:val="000D2D95"/>
    <w:rsid w:val="000D3D8C"/>
    <w:rsid w:val="000D419A"/>
    <w:rsid w:val="000D5B94"/>
    <w:rsid w:val="000D69CE"/>
    <w:rsid w:val="000D7E5F"/>
    <w:rsid w:val="000E0715"/>
    <w:rsid w:val="000E0BAC"/>
    <w:rsid w:val="000E1E68"/>
    <w:rsid w:val="000E2A8D"/>
    <w:rsid w:val="000E2E93"/>
    <w:rsid w:val="000E31A7"/>
    <w:rsid w:val="000E3503"/>
    <w:rsid w:val="000E3F26"/>
    <w:rsid w:val="000E4338"/>
    <w:rsid w:val="000E5411"/>
    <w:rsid w:val="000E5C0E"/>
    <w:rsid w:val="000E5EEE"/>
    <w:rsid w:val="000E62EF"/>
    <w:rsid w:val="000E6A12"/>
    <w:rsid w:val="000E6C3D"/>
    <w:rsid w:val="000E7233"/>
    <w:rsid w:val="000E7DCD"/>
    <w:rsid w:val="000F02C0"/>
    <w:rsid w:val="000F0A91"/>
    <w:rsid w:val="000F105C"/>
    <w:rsid w:val="000F146D"/>
    <w:rsid w:val="000F2159"/>
    <w:rsid w:val="000F2B04"/>
    <w:rsid w:val="000F37C7"/>
    <w:rsid w:val="000F55E5"/>
    <w:rsid w:val="000F6044"/>
    <w:rsid w:val="000F63F1"/>
    <w:rsid w:val="00100202"/>
    <w:rsid w:val="00100526"/>
    <w:rsid w:val="00100A9A"/>
    <w:rsid w:val="001031A2"/>
    <w:rsid w:val="0010340A"/>
    <w:rsid w:val="001048EE"/>
    <w:rsid w:val="001061DD"/>
    <w:rsid w:val="0010634D"/>
    <w:rsid w:val="001064AE"/>
    <w:rsid w:val="0011019B"/>
    <w:rsid w:val="001108DB"/>
    <w:rsid w:val="001116FB"/>
    <w:rsid w:val="001126C2"/>
    <w:rsid w:val="00114F2B"/>
    <w:rsid w:val="00115B0A"/>
    <w:rsid w:val="001167B5"/>
    <w:rsid w:val="001175A9"/>
    <w:rsid w:val="0012004B"/>
    <w:rsid w:val="001204C8"/>
    <w:rsid w:val="00120646"/>
    <w:rsid w:val="001211D0"/>
    <w:rsid w:val="0012499F"/>
    <w:rsid w:val="00127C82"/>
    <w:rsid w:val="00127DCC"/>
    <w:rsid w:val="00127E1B"/>
    <w:rsid w:val="00130A12"/>
    <w:rsid w:val="00131A9A"/>
    <w:rsid w:val="0013487E"/>
    <w:rsid w:val="0013700E"/>
    <w:rsid w:val="001424DA"/>
    <w:rsid w:val="0014386D"/>
    <w:rsid w:val="00145ACB"/>
    <w:rsid w:val="001469EF"/>
    <w:rsid w:val="00147ECC"/>
    <w:rsid w:val="001509D9"/>
    <w:rsid w:val="00150FC5"/>
    <w:rsid w:val="00151931"/>
    <w:rsid w:val="00151955"/>
    <w:rsid w:val="001524C1"/>
    <w:rsid w:val="001527D6"/>
    <w:rsid w:val="00153DA2"/>
    <w:rsid w:val="00154184"/>
    <w:rsid w:val="00154297"/>
    <w:rsid w:val="00154609"/>
    <w:rsid w:val="0015661B"/>
    <w:rsid w:val="00156AD3"/>
    <w:rsid w:val="00156B3C"/>
    <w:rsid w:val="00157A1C"/>
    <w:rsid w:val="001601D4"/>
    <w:rsid w:val="00160BE8"/>
    <w:rsid w:val="00161FA4"/>
    <w:rsid w:val="0016200D"/>
    <w:rsid w:val="00167113"/>
    <w:rsid w:val="001675F9"/>
    <w:rsid w:val="00170991"/>
    <w:rsid w:val="00171EF2"/>
    <w:rsid w:val="001723EA"/>
    <w:rsid w:val="00172E5D"/>
    <w:rsid w:val="00173923"/>
    <w:rsid w:val="0017458D"/>
    <w:rsid w:val="00175C70"/>
    <w:rsid w:val="00176A2B"/>
    <w:rsid w:val="001814E9"/>
    <w:rsid w:val="001827D3"/>
    <w:rsid w:val="00182CD7"/>
    <w:rsid w:val="001833BE"/>
    <w:rsid w:val="00184C10"/>
    <w:rsid w:val="001865B6"/>
    <w:rsid w:val="001875A9"/>
    <w:rsid w:val="001876A7"/>
    <w:rsid w:val="00190541"/>
    <w:rsid w:val="001906D1"/>
    <w:rsid w:val="00191A26"/>
    <w:rsid w:val="001944BF"/>
    <w:rsid w:val="00196BE7"/>
    <w:rsid w:val="00196E32"/>
    <w:rsid w:val="001A1686"/>
    <w:rsid w:val="001A20B2"/>
    <w:rsid w:val="001A3124"/>
    <w:rsid w:val="001A379C"/>
    <w:rsid w:val="001A4ED3"/>
    <w:rsid w:val="001A6116"/>
    <w:rsid w:val="001B1E3A"/>
    <w:rsid w:val="001B2E4F"/>
    <w:rsid w:val="001B3284"/>
    <w:rsid w:val="001B34F9"/>
    <w:rsid w:val="001B4192"/>
    <w:rsid w:val="001B5630"/>
    <w:rsid w:val="001B60F9"/>
    <w:rsid w:val="001B636D"/>
    <w:rsid w:val="001B6388"/>
    <w:rsid w:val="001C0076"/>
    <w:rsid w:val="001C06AB"/>
    <w:rsid w:val="001C0B9E"/>
    <w:rsid w:val="001C0CF8"/>
    <w:rsid w:val="001C36F8"/>
    <w:rsid w:val="001C3E9A"/>
    <w:rsid w:val="001C41DD"/>
    <w:rsid w:val="001C47F6"/>
    <w:rsid w:val="001C49ED"/>
    <w:rsid w:val="001C4A9C"/>
    <w:rsid w:val="001C4AC1"/>
    <w:rsid w:val="001C75F6"/>
    <w:rsid w:val="001D137C"/>
    <w:rsid w:val="001D1D94"/>
    <w:rsid w:val="001D24CB"/>
    <w:rsid w:val="001D459A"/>
    <w:rsid w:val="001D541A"/>
    <w:rsid w:val="001D7A8D"/>
    <w:rsid w:val="001D7B61"/>
    <w:rsid w:val="001E1332"/>
    <w:rsid w:val="001E1719"/>
    <w:rsid w:val="001E2A97"/>
    <w:rsid w:val="001E3B98"/>
    <w:rsid w:val="001E4F33"/>
    <w:rsid w:val="001E740C"/>
    <w:rsid w:val="001E7C2D"/>
    <w:rsid w:val="001E7F7A"/>
    <w:rsid w:val="001F02D0"/>
    <w:rsid w:val="001F10A5"/>
    <w:rsid w:val="001F285B"/>
    <w:rsid w:val="001F2C13"/>
    <w:rsid w:val="001F33E9"/>
    <w:rsid w:val="001F35D6"/>
    <w:rsid w:val="001F4074"/>
    <w:rsid w:val="001F4771"/>
    <w:rsid w:val="001F4885"/>
    <w:rsid w:val="001F4B22"/>
    <w:rsid w:val="001F6F88"/>
    <w:rsid w:val="001F7261"/>
    <w:rsid w:val="001F7908"/>
    <w:rsid w:val="001F7CAE"/>
    <w:rsid w:val="0020093A"/>
    <w:rsid w:val="002017A9"/>
    <w:rsid w:val="00202E67"/>
    <w:rsid w:val="002030C0"/>
    <w:rsid w:val="00204BF9"/>
    <w:rsid w:val="00204CF0"/>
    <w:rsid w:val="0020507A"/>
    <w:rsid w:val="002056EE"/>
    <w:rsid w:val="0020584A"/>
    <w:rsid w:val="0020595E"/>
    <w:rsid w:val="00206219"/>
    <w:rsid w:val="00206B1C"/>
    <w:rsid w:val="00207B69"/>
    <w:rsid w:val="00210ED8"/>
    <w:rsid w:val="00211D3F"/>
    <w:rsid w:val="0021297F"/>
    <w:rsid w:val="00212ABE"/>
    <w:rsid w:val="00213162"/>
    <w:rsid w:val="0021363A"/>
    <w:rsid w:val="00213905"/>
    <w:rsid w:val="0021485D"/>
    <w:rsid w:val="00214B36"/>
    <w:rsid w:val="00215B40"/>
    <w:rsid w:val="00215D8A"/>
    <w:rsid w:val="00216452"/>
    <w:rsid w:val="00216B0B"/>
    <w:rsid w:val="00217241"/>
    <w:rsid w:val="00217AF7"/>
    <w:rsid w:val="00220244"/>
    <w:rsid w:val="00221814"/>
    <w:rsid w:val="0022200D"/>
    <w:rsid w:val="00222820"/>
    <w:rsid w:val="00226A99"/>
    <w:rsid w:val="0022759D"/>
    <w:rsid w:val="00230235"/>
    <w:rsid w:val="00230271"/>
    <w:rsid w:val="00230DF2"/>
    <w:rsid w:val="00231201"/>
    <w:rsid w:val="00231DF4"/>
    <w:rsid w:val="0023249E"/>
    <w:rsid w:val="002327F8"/>
    <w:rsid w:val="00233AB6"/>
    <w:rsid w:val="00233FF2"/>
    <w:rsid w:val="00235017"/>
    <w:rsid w:val="00235180"/>
    <w:rsid w:val="00235EF6"/>
    <w:rsid w:val="00236183"/>
    <w:rsid w:val="002370F8"/>
    <w:rsid w:val="00240152"/>
    <w:rsid w:val="002405E9"/>
    <w:rsid w:val="00241B08"/>
    <w:rsid w:val="00245363"/>
    <w:rsid w:val="00245380"/>
    <w:rsid w:val="002453F3"/>
    <w:rsid w:val="002456DF"/>
    <w:rsid w:val="00246288"/>
    <w:rsid w:val="002464BF"/>
    <w:rsid w:val="00246609"/>
    <w:rsid w:val="0025062E"/>
    <w:rsid w:val="00251414"/>
    <w:rsid w:val="00251924"/>
    <w:rsid w:val="00252487"/>
    <w:rsid w:val="00253959"/>
    <w:rsid w:val="002547BC"/>
    <w:rsid w:val="002578A0"/>
    <w:rsid w:val="00257AAB"/>
    <w:rsid w:val="00260D24"/>
    <w:rsid w:val="00260F99"/>
    <w:rsid w:val="00261E16"/>
    <w:rsid w:val="002620B9"/>
    <w:rsid w:val="00262C46"/>
    <w:rsid w:val="0026365D"/>
    <w:rsid w:val="00263867"/>
    <w:rsid w:val="00263AC8"/>
    <w:rsid w:val="002655FD"/>
    <w:rsid w:val="00265D3C"/>
    <w:rsid w:val="0026601C"/>
    <w:rsid w:val="0026639C"/>
    <w:rsid w:val="0026662F"/>
    <w:rsid w:val="002666A8"/>
    <w:rsid w:val="00267759"/>
    <w:rsid w:val="00267D4B"/>
    <w:rsid w:val="00270EB7"/>
    <w:rsid w:val="00271C8D"/>
    <w:rsid w:val="00271FE6"/>
    <w:rsid w:val="00274E0E"/>
    <w:rsid w:val="0027526F"/>
    <w:rsid w:val="00275676"/>
    <w:rsid w:val="0027585E"/>
    <w:rsid w:val="00277C36"/>
    <w:rsid w:val="002813E6"/>
    <w:rsid w:val="00282B65"/>
    <w:rsid w:val="00282DCA"/>
    <w:rsid w:val="00282E3A"/>
    <w:rsid w:val="002843D4"/>
    <w:rsid w:val="00284E48"/>
    <w:rsid w:val="00285180"/>
    <w:rsid w:val="002856BA"/>
    <w:rsid w:val="00286C1A"/>
    <w:rsid w:val="00287309"/>
    <w:rsid w:val="00287BD6"/>
    <w:rsid w:val="00291951"/>
    <w:rsid w:val="00292673"/>
    <w:rsid w:val="00292BD8"/>
    <w:rsid w:val="00292D7A"/>
    <w:rsid w:val="00294088"/>
    <w:rsid w:val="00294EF5"/>
    <w:rsid w:val="00297F62"/>
    <w:rsid w:val="002A0B13"/>
    <w:rsid w:val="002A0E20"/>
    <w:rsid w:val="002A1DA2"/>
    <w:rsid w:val="002A1DAE"/>
    <w:rsid w:val="002A1DEF"/>
    <w:rsid w:val="002A2D0E"/>
    <w:rsid w:val="002A2E52"/>
    <w:rsid w:val="002A484E"/>
    <w:rsid w:val="002A508C"/>
    <w:rsid w:val="002A51AD"/>
    <w:rsid w:val="002A69BC"/>
    <w:rsid w:val="002A758D"/>
    <w:rsid w:val="002B0A04"/>
    <w:rsid w:val="002B20B8"/>
    <w:rsid w:val="002B3390"/>
    <w:rsid w:val="002B353E"/>
    <w:rsid w:val="002B4B9A"/>
    <w:rsid w:val="002B5FA7"/>
    <w:rsid w:val="002B716B"/>
    <w:rsid w:val="002C19C5"/>
    <w:rsid w:val="002C1A68"/>
    <w:rsid w:val="002C214D"/>
    <w:rsid w:val="002C701D"/>
    <w:rsid w:val="002C79E1"/>
    <w:rsid w:val="002D0CB8"/>
    <w:rsid w:val="002D1E75"/>
    <w:rsid w:val="002D2455"/>
    <w:rsid w:val="002D4CEE"/>
    <w:rsid w:val="002D5632"/>
    <w:rsid w:val="002D6026"/>
    <w:rsid w:val="002E132C"/>
    <w:rsid w:val="002E42C8"/>
    <w:rsid w:val="002E4ABC"/>
    <w:rsid w:val="002E58BC"/>
    <w:rsid w:val="002E5FA3"/>
    <w:rsid w:val="002E735E"/>
    <w:rsid w:val="002F0673"/>
    <w:rsid w:val="002F26A1"/>
    <w:rsid w:val="002F2A68"/>
    <w:rsid w:val="002F3F6D"/>
    <w:rsid w:val="002F49BC"/>
    <w:rsid w:val="002F4A8A"/>
    <w:rsid w:val="002F560C"/>
    <w:rsid w:val="002F6AA8"/>
    <w:rsid w:val="002F6E0A"/>
    <w:rsid w:val="00305EDA"/>
    <w:rsid w:val="003067FE"/>
    <w:rsid w:val="003070BF"/>
    <w:rsid w:val="00311122"/>
    <w:rsid w:val="0031142E"/>
    <w:rsid w:val="00313F5C"/>
    <w:rsid w:val="003161B5"/>
    <w:rsid w:val="003166B0"/>
    <w:rsid w:val="00316834"/>
    <w:rsid w:val="00316D73"/>
    <w:rsid w:val="00317976"/>
    <w:rsid w:val="00321049"/>
    <w:rsid w:val="00322A1D"/>
    <w:rsid w:val="003235C7"/>
    <w:rsid w:val="00323D8F"/>
    <w:rsid w:val="0032458D"/>
    <w:rsid w:val="003251C9"/>
    <w:rsid w:val="00326310"/>
    <w:rsid w:val="0032764F"/>
    <w:rsid w:val="00330096"/>
    <w:rsid w:val="00330B2F"/>
    <w:rsid w:val="003314A4"/>
    <w:rsid w:val="003315C1"/>
    <w:rsid w:val="003325E4"/>
    <w:rsid w:val="00332B36"/>
    <w:rsid w:val="0033345A"/>
    <w:rsid w:val="00333B08"/>
    <w:rsid w:val="0033491F"/>
    <w:rsid w:val="00335622"/>
    <w:rsid w:val="00335811"/>
    <w:rsid w:val="00335F93"/>
    <w:rsid w:val="00337553"/>
    <w:rsid w:val="00337E38"/>
    <w:rsid w:val="00340407"/>
    <w:rsid w:val="00340A74"/>
    <w:rsid w:val="00340FFC"/>
    <w:rsid w:val="00341D76"/>
    <w:rsid w:val="00342889"/>
    <w:rsid w:val="00342AB4"/>
    <w:rsid w:val="00343A14"/>
    <w:rsid w:val="00344CF1"/>
    <w:rsid w:val="0034528C"/>
    <w:rsid w:val="00345CEE"/>
    <w:rsid w:val="0034652A"/>
    <w:rsid w:val="003469B6"/>
    <w:rsid w:val="00351C1E"/>
    <w:rsid w:val="0035237D"/>
    <w:rsid w:val="00352B24"/>
    <w:rsid w:val="00352E5A"/>
    <w:rsid w:val="0035364C"/>
    <w:rsid w:val="0035371A"/>
    <w:rsid w:val="0035385A"/>
    <w:rsid w:val="00354667"/>
    <w:rsid w:val="0035584C"/>
    <w:rsid w:val="00356006"/>
    <w:rsid w:val="00356A1B"/>
    <w:rsid w:val="00357B63"/>
    <w:rsid w:val="003637B7"/>
    <w:rsid w:val="003656CA"/>
    <w:rsid w:val="003670D4"/>
    <w:rsid w:val="003679E8"/>
    <w:rsid w:val="00373B2A"/>
    <w:rsid w:val="00373FC3"/>
    <w:rsid w:val="00375461"/>
    <w:rsid w:val="003804B1"/>
    <w:rsid w:val="003816B2"/>
    <w:rsid w:val="00381D64"/>
    <w:rsid w:val="00381D72"/>
    <w:rsid w:val="00382D28"/>
    <w:rsid w:val="003846D3"/>
    <w:rsid w:val="0039062E"/>
    <w:rsid w:val="00390865"/>
    <w:rsid w:val="00391FA6"/>
    <w:rsid w:val="00393085"/>
    <w:rsid w:val="0039319E"/>
    <w:rsid w:val="00395365"/>
    <w:rsid w:val="00395A79"/>
    <w:rsid w:val="00396524"/>
    <w:rsid w:val="003965C0"/>
    <w:rsid w:val="003971BE"/>
    <w:rsid w:val="003A0696"/>
    <w:rsid w:val="003A108B"/>
    <w:rsid w:val="003A13FA"/>
    <w:rsid w:val="003A1A04"/>
    <w:rsid w:val="003A219A"/>
    <w:rsid w:val="003A2AEA"/>
    <w:rsid w:val="003A3B95"/>
    <w:rsid w:val="003A505E"/>
    <w:rsid w:val="003A50B0"/>
    <w:rsid w:val="003A50C6"/>
    <w:rsid w:val="003A6481"/>
    <w:rsid w:val="003B0979"/>
    <w:rsid w:val="003B1F49"/>
    <w:rsid w:val="003B509A"/>
    <w:rsid w:val="003B560C"/>
    <w:rsid w:val="003B78BF"/>
    <w:rsid w:val="003C04A6"/>
    <w:rsid w:val="003C0B90"/>
    <w:rsid w:val="003C12AB"/>
    <w:rsid w:val="003C24A5"/>
    <w:rsid w:val="003C2EFE"/>
    <w:rsid w:val="003C4628"/>
    <w:rsid w:val="003C4B84"/>
    <w:rsid w:val="003C5B53"/>
    <w:rsid w:val="003D0846"/>
    <w:rsid w:val="003D1373"/>
    <w:rsid w:val="003D2E48"/>
    <w:rsid w:val="003D52DD"/>
    <w:rsid w:val="003D59C0"/>
    <w:rsid w:val="003D5AB1"/>
    <w:rsid w:val="003E0786"/>
    <w:rsid w:val="003E08F6"/>
    <w:rsid w:val="003E21D8"/>
    <w:rsid w:val="003E25B8"/>
    <w:rsid w:val="003E2A76"/>
    <w:rsid w:val="003E2DC6"/>
    <w:rsid w:val="003E48D3"/>
    <w:rsid w:val="003E5A77"/>
    <w:rsid w:val="003F1A45"/>
    <w:rsid w:val="003F1EAB"/>
    <w:rsid w:val="003F2DD0"/>
    <w:rsid w:val="003F3A5F"/>
    <w:rsid w:val="003F4FD4"/>
    <w:rsid w:val="003F5330"/>
    <w:rsid w:val="003F5338"/>
    <w:rsid w:val="003F5985"/>
    <w:rsid w:val="003F5F38"/>
    <w:rsid w:val="003F6A90"/>
    <w:rsid w:val="003F7476"/>
    <w:rsid w:val="00401E5E"/>
    <w:rsid w:val="00404195"/>
    <w:rsid w:val="00404A73"/>
    <w:rsid w:val="00404B96"/>
    <w:rsid w:val="004053E4"/>
    <w:rsid w:val="004061A4"/>
    <w:rsid w:val="00407E71"/>
    <w:rsid w:val="00410E74"/>
    <w:rsid w:val="004118A5"/>
    <w:rsid w:val="00415A55"/>
    <w:rsid w:val="00415CD4"/>
    <w:rsid w:val="00420F2D"/>
    <w:rsid w:val="00424100"/>
    <w:rsid w:val="00426A95"/>
    <w:rsid w:val="004271E7"/>
    <w:rsid w:val="00430840"/>
    <w:rsid w:val="004317C2"/>
    <w:rsid w:val="004326A3"/>
    <w:rsid w:val="0043289F"/>
    <w:rsid w:val="00433E2B"/>
    <w:rsid w:val="0043412A"/>
    <w:rsid w:val="00434A5A"/>
    <w:rsid w:val="004375F8"/>
    <w:rsid w:val="00437670"/>
    <w:rsid w:val="00437D45"/>
    <w:rsid w:val="00441B7B"/>
    <w:rsid w:val="004424B8"/>
    <w:rsid w:val="004424D1"/>
    <w:rsid w:val="00442CF5"/>
    <w:rsid w:val="0044432E"/>
    <w:rsid w:val="00444739"/>
    <w:rsid w:val="00445D6D"/>
    <w:rsid w:val="00445F20"/>
    <w:rsid w:val="004466BA"/>
    <w:rsid w:val="004466C4"/>
    <w:rsid w:val="0044676D"/>
    <w:rsid w:val="0044727B"/>
    <w:rsid w:val="00447661"/>
    <w:rsid w:val="00447944"/>
    <w:rsid w:val="00447E86"/>
    <w:rsid w:val="00451CD6"/>
    <w:rsid w:val="004522FE"/>
    <w:rsid w:val="00452580"/>
    <w:rsid w:val="00456456"/>
    <w:rsid w:val="004569B7"/>
    <w:rsid w:val="004579DA"/>
    <w:rsid w:val="00461188"/>
    <w:rsid w:val="004625B8"/>
    <w:rsid w:val="00462A57"/>
    <w:rsid w:val="0046346C"/>
    <w:rsid w:val="00463578"/>
    <w:rsid w:val="00464F36"/>
    <w:rsid w:val="00465ECA"/>
    <w:rsid w:val="00466A45"/>
    <w:rsid w:val="00467BB8"/>
    <w:rsid w:val="00467CB5"/>
    <w:rsid w:val="00470D21"/>
    <w:rsid w:val="00471498"/>
    <w:rsid w:val="00472C44"/>
    <w:rsid w:val="00473984"/>
    <w:rsid w:val="00473AD1"/>
    <w:rsid w:val="00473F37"/>
    <w:rsid w:val="0047504E"/>
    <w:rsid w:val="0047519D"/>
    <w:rsid w:val="0047781D"/>
    <w:rsid w:val="004800EA"/>
    <w:rsid w:val="004807D6"/>
    <w:rsid w:val="00481AB1"/>
    <w:rsid w:val="004823DE"/>
    <w:rsid w:val="00484626"/>
    <w:rsid w:val="00484735"/>
    <w:rsid w:val="00485043"/>
    <w:rsid w:val="0048590E"/>
    <w:rsid w:val="00485EEE"/>
    <w:rsid w:val="00487026"/>
    <w:rsid w:val="00487D57"/>
    <w:rsid w:val="00487F04"/>
    <w:rsid w:val="00487F7B"/>
    <w:rsid w:val="0049030F"/>
    <w:rsid w:val="00490C5F"/>
    <w:rsid w:val="0049138D"/>
    <w:rsid w:val="0049162A"/>
    <w:rsid w:val="00494123"/>
    <w:rsid w:val="0049467E"/>
    <w:rsid w:val="004954F5"/>
    <w:rsid w:val="00495A6A"/>
    <w:rsid w:val="00497109"/>
    <w:rsid w:val="00497240"/>
    <w:rsid w:val="00497AE8"/>
    <w:rsid w:val="004A1189"/>
    <w:rsid w:val="004A1A99"/>
    <w:rsid w:val="004A2A5B"/>
    <w:rsid w:val="004A2B28"/>
    <w:rsid w:val="004A3075"/>
    <w:rsid w:val="004A33E3"/>
    <w:rsid w:val="004A368B"/>
    <w:rsid w:val="004A6D88"/>
    <w:rsid w:val="004A6EF7"/>
    <w:rsid w:val="004B0ADA"/>
    <w:rsid w:val="004B3B42"/>
    <w:rsid w:val="004B48BC"/>
    <w:rsid w:val="004B4A38"/>
    <w:rsid w:val="004B4CDA"/>
    <w:rsid w:val="004B5FCF"/>
    <w:rsid w:val="004B6346"/>
    <w:rsid w:val="004B71D8"/>
    <w:rsid w:val="004C03DB"/>
    <w:rsid w:val="004C16BD"/>
    <w:rsid w:val="004C19CD"/>
    <w:rsid w:val="004C1F41"/>
    <w:rsid w:val="004C25E4"/>
    <w:rsid w:val="004C4006"/>
    <w:rsid w:val="004C42E9"/>
    <w:rsid w:val="004C4A5E"/>
    <w:rsid w:val="004C5297"/>
    <w:rsid w:val="004C5DCC"/>
    <w:rsid w:val="004C6C89"/>
    <w:rsid w:val="004D21BA"/>
    <w:rsid w:val="004D2818"/>
    <w:rsid w:val="004D2857"/>
    <w:rsid w:val="004D3E3E"/>
    <w:rsid w:val="004D3FB2"/>
    <w:rsid w:val="004E1B19"/>
    <w:rsid w:val="004E2D77"/>
    <w:rsid w:val="004E34C5"/>
    <w:rsid w:val="004E34EB"/>
    <w:rsid w:val="004E39CF"/>
    <w:rsid w:val="004E459F"/>
    <w:rsid w:val="004E53B3"/>
    <w:rsid w:val="004E5640"/>
    <w:rsid w:val="004E6AEB"/>
    <w:rsid w:val="004E6D6F"/>
    <w:rsid w:val="004E6E9F"/>
    <w:rsid w:val="004F0F0B"/>
    <w:rsid w:val="004F73C7"/>
    <w:rsid w:val="005014F6"/>
    <w:rsid w:val="00502CBC"/>
    <w:rsid w:val="0050321A"/>
    <w:rsid w:val="00503E04"/>
    <w:rsid w:val="00504F97"/>
    <w:rsid w:val="00506294"/>
    <w:rsid w:val="0050662D"/>
    <w:rsid w:val="00507C4D"/>
    <w:rsid w:val="00507F66"/>
    <w:rsid w:val="0051053E"/>
    <w:rsid w:val="00510DE9"/>
    <w:rsid w:val="00511E40"/>
    <w:rsid w:val="00513CEB"/>
    <w:rsid w:val="0051491B"/>
    <w:rsid w:val="00515386"/>
    <w:rsid w:val="00516B26"/>
    <w:rsid w:val="005170A9"/>
    <w:rsid w:val="00517110"/>
    <w:rsid w:val="00520900"/>
    <w:rsid w:val="00523A09"/>
    <w:rsid w:val="00523A0F"/>
    <w:rsid w:val="00524A85"/>
    <w:rsid w:val="005261A2"/>
    <w:rsid w:val="00526558"/>
    <w:rsid w:val="00526AD0"/>
    <w:rsid w:val="0053107C"/>
    <w:rsid w:val="00531C2D"/>
    <w:rsid w:val="00531CE2"/>
    <w:rsid w:val="005325A0"/>
    <w:rsid w:val="00533FB7"/>
    <w:rsid w:val="0053536F"/>
    <w:rsid w:val="00536C29"/>
    <w:rsid w:val="00540D0F"/>
    <w:rsid w:val="00541575"/>
    <w:rsid w:val="00541DFD"/>
    <w:rsid w:val="005421D0"/>
    <w:rsid w:val="00543A8B"/>
    <w:rsid w:val="00543B29"/>
    <w:rsid w:val="0054581F"/>
    <w:rsid w:val="00545956"/>
    <w:rsid w:val="00545CCE"/>
    <w:rsid w:val="00547969"/>
    <w:rsid w:val="00547D81"/>
    <w:rsid w:val="0055062E"/>
    <w:rsid w:val="00551A6E"/>
    <w:rsid w:val="005520A9"/>
    <w:rsid w:val="00552502"/>
    <w:rsid w:val="00553039"/>
    <w:rsid w:val="005538A6"/>
    <w:rsid w:val="00555619"/>
    <w:rsid w:val="005557D5"/>
    <w:rsid w:val="00556B96"/>
    <w:rsid w:val="00562A9A"/>
    <w:rsid w:val="00563BA2"/>
    <w:rsid w:val="005656FF"/>
    <w:rsid w:val="005661E7"/>
    <w:rsid w:val="00570A64"/>
    <w:rsid w:val="00570D1E"/>
    <w:rsid w:val="00571DB9"/>
    <w:rsid w:val="00572DC1"/>
    <w:rsid w:val="0057338C"/>
    <w:rsid w:val="0057429D"/>
    <w:rsid w:val="00575081"/>
    <w:rsid w:val="00575765"/>
    <w:rsid w:val="00576319"/>
    <w:rsid w:val="00576A1F"/>
    <w:rsid w:val="00577149"/>
    <w:rsid w:val="00580958"/>
    <w:rsid w:val="005835E6"/>
    <w:rsid w:val="00583A65"/>
    <w:rsid w:val="00584272"/>
    <w:rsid w:val="00584EC6"/>
    <w:rsid w:val="005921CD"/>
    <w:rsid w:val="00593A55"/>
    <w:rsid w:val="00593AE1"/>
    <w:rsid w:val="00593C61"/>
    <w:rsid w:val="00593D6E"/>
    <w:rsid w:val="00593F44"/>
    <w:rsid w:val="0059493B"/>
    <w:rsid w:val="005950B8"/>
    <w:rsid w:val="00597E5D"/>
    <w:rsid w:val="005A1019"/>
    <w:rsid w:val="005A1CDD"/>
    <w:rsid w:val="005A2176"/>
    <w:rsid w:val="005A2BF9"/>
    <w:rsid w:val="005A3563"/>
    <w:rsid w:val="005A4C0C"/>
    <w:rsid w:val="005A6232"/>
    <w:rsid w:val="005B0371"/>
    <w:rsid w:val="005B0E30"/>
    <w:rsid w:val="005B24C6"/>
    <w:rsid w:val="005B28F1"/>
    <w:rsid w:val="005B2FE3"/>
    <w:rsid w:val="005B58F5"/>
    <w:rsid w:val="005B744C"/>
    <w:rsid w:val="005C00B4"/>
    <w:rsid w:val="005C0938"/>
    <w:rsid w:val="005C300E"/>
    <w:rsid w:val="005C4105"/>
    <w:rsid w:val="005C486A"/>
    <w:rsid w:val="005C5946"/>
    <w:rsid w:val="005C5B95"/>
    <w:rsid w:val="005C6CDC"/>
    <w:rsid w:val="005C7152"/>
    <w:rsid w:val="005C74B7"/>
    <w:rsid w:val="005C74C5"/>
    <w:rsid w:val="005C7C7D"/>
    <w:rsid w:val="005D0754"/>
    <w:rsid w:val="005D1D8F"/>
    <w:rsid w:val="005D1F6A"/>
    <w:rsid w:val="005D44E1"/>
    <w:rsid w:val="005D4A87"/>
    <w:rsid w:val="005D5C11"/>
    <w:rsid w:val="005E2DD7"/>
    <w:rsid w:val="005E3942"/>
    <w:rsid w:val="005E52B6"/>
    <w:rsid w:val="005E6202"/>
    <w:rsid w:val="005E74C0"/>
    <w:rsid w:val="005E7806"/>
    <w:rsid w:val="005E7F29"/>
    <w:rsid w:val="005F05CA"/>
    <w:rsid w:val="005F1375"/>
    <w:rsid w:val="005F1597"/>
    <w:rsid w:val="005F1C1F"/>
    <w:rsid w:val="005F21A0"/>
    <w:rsid w:val="005F265B"/>
    <w:rsid w:val="005F27F0"/>
    <w:rsid w:val="005F3200"/>
    <w:rsid w:val="005F39D6"/>
    <w:rsid w:val="005F3D08"/>
    <w:rsid w:val="005F63F1"/>
    <w:rsid w:val="005F7223"/>
    <w:rsid w:val="0060110F"/>
    <w:rsid w:val="006019D3"/>
    <w:rsid w:val="00602775"/>
    <w:rsid w:val="0060346D"/>
    <w:rsid w:val="006046BE"/>
    <w:rsid w:val="0060769E"/>
    <w:rsid w:val="00611BD7"/>
    <w:rsid w:val="0061220B"/>
    <w:rsid w:val="00612D7E"/>
    <w:rsid w:val="00614711"/>
    <w:rsid w:val="00616717"/>
    <w:rsid w:val="006175B8"/>
    <w:rsid w:val="006178ED"/>
    <w:rsid w:val="00620559"/>
    <w:rsid w:val="00621FAE"/>
    <w:rsid w:val="006223EB"/>
    <w:rsid w:val="00623E01"/>
    <w:rsid w:val="00624210"/>
    <w:rsid w:val="006263E6"/>
    <w:rsid w:val="00626B3D"/>
    <w:rsid w:val="0063143B"/>
    <w:rsid w:val="00631AA7"/>
    <w:rsid w:val="0063227A"/>
    <w:rsid w:val="0063369D"/>
    <w:rsid w:val="0063484A"/>
    <w:rsid w:val="00634C3B"/>
    <w:rsid w:val="006350EE"/>
    <w:rsid w:val="0063680E"/>
    <w:rsid w:val="00636932"/>
    <w:rsid w:val="00636D62"/>
    <w:rsid w:val="00636F02"/>
    <w:rsid w:val="00641D05"/>
    <w:rsid w:val="006422D4"/>
    <w:rsid w:val="0064625B"/>
    <w:rsid w:val="0064630F"/>
    <w:rsid w:val="006474A5"/>
    <w:rsid w:val="00647637"/>
    <w:rsid w:val="00650997"/>
    <w:rsid w:val="006512C1"/>
    <w:rsid w:val="00652DA6"/>
    <w:rsid w:val="006534BE"/>
    <w:rsid w:val="00653C4D"/>
    <w:rsid w:val="00653CC4"/>
    <w:rsid w:val="00654409"/>
    <w:rsid w:val="00654A85"/>
    <w:rsid w:val="00654F0F"/>
    <w:rsid w:val="006570BB"/>
    <w:rsid w:val="006573E3"/>
    <w:rsid w:val="00660896"/>
    <w:rsid w:val="00660AC9"/>
    <w:rsid w:val="00663655"/>
    <w:rsid w:val="00663BE7"/>
    <w:rsid w:val="006652A7"/>
    <w:rsid w:val="00666CFB"/>
    <w:rsid w:val="00673EE9"/>
    <w:rsid w:val="00674B4C"/>
    <w:rsid w:val="00675733"/>
    <w:rsid w:val="00676E20"/>
    <w:rsid w:val="00680A3D"/>
    <w:rsid w:val="0068125B"/>
    <w:rsid w:val="006814DE"/>
    <w:rsid w:val="00683417"/>
    <w:rsid w:val="00684497"/>
    <w:rsid w:val="00685B1B"/>
    <w:rsid w:val="00686F35"/>
    <w:rsid w:val="006905A4"/>
    <w:rsid w:val="00691C98"/>
    <w:rsid w:val="0069438D"/>
    <w:rsid w:val="00694A26"/>
    <w:rsid w:val="006A0B82"/>
    <w:rsid w:val="006A2A9C"/>
    <w:rsid w:val="006A3505"/>
    <w:rsid w:val="006A57E9"/>
    <w:rsid w:val="006A7C24"/>
    <w:rsid w:val="006B1292"/>
    <w:rsid w:val="006B2F4A"/>
    <w:rsid w:val="006B37A4"/>
    <w:rsid w:val="006B5074"/>
    <w:rsid w:val="006B5C5E"/>
    <w:rsid w:val="006B69F5"/>
    <w:rsid w:val="006C0DCC"/>
    <w:rsid w:val="006C1DC9"/>
    <w:rsid w:val="006C6524"/>
    <w:rsid w:val="006C68D6"/>
    <w:rsid w:val="006C786A"/>
    <w:rsid w:val="006D180A"/>
    <w:rsid w:val="006D5E97"/>
    <w:rsid w:val="006D6026"/>
    <w:rsid w:val="006D68D1"/>
    <w:rsid w:val="006D7825"/>
    <w:rsid w:val="006D79A0"/>
    <w:rsid w:val="006E008D"/>
    <w:rsid w:val="006E1290"/>
    <w:rsid w:val="006E12A6"/>
    <w:rsid w:val="006E4448"/>
    <w:rsid w:val="006E5F59"/>
    <w:rsid w:val="006E60FF"/>
    <w:rsid w:val="006F115E"/>
    <w:rsid w:val="006F1B50"/>
    <w:rsid w:val="006F21D2"/>
    <w:rsid w:val="006F403D"/>
    <w:rsid w:val="006F4270"/>
    <w:rsid w:val="006F532C"/>
    <w:rsid w:val="006F5429"/>
    <w:rsid w:val="006F619E"/>
    <w:rsid w:val="006F6555"/>
    <w:rsid w:val="006F7CD6"/>
    <w:rsid w:val="00700461"/>
    <w:rsid w:val="007006FC"/>
    <w:rsid w:val="00700864"/>
    <w:rsid w:val="00700BF3"/>
    <w:rsid w:val="00701ACF"/>
    <w:rsid w:val="0070294C"/>
    <w:rsid w:val="00703485"/>
    <w:rsid w:val="00703E5B"/>
    <w:rsid w:val="007043A5"/>
    <w:rsid w:val="00705B41"/>
    <w:rsid w:val="0070611F"/>
    <w:rsid w:val="00706EED"/>
    <w:rsid w:val="0070775A"/>
    <w:rsid w:val="007100F7"/>
    <w:rsid w:val="0071420E"/>
    <w:rsid w:val="00721F88"/>
    <w:rsid w:val="007228B2"/>
    <w:rsid w:val="0072339C"/>
    <w:rsid w:val="0072387B"/>
    <w:rsid w:val="0072414A"/>
    <w:rsid w:val="007247C5"/>
    <w:rsid w:val="00725D6E"/>
    <w:rsid w:val="00726386"/>
    <w:rsid w:val="00726A14"/>
    <w:rsid w:val="00726E60"/>
    <w:rsid w:val="007279A8"/>
    <w:rsid w:val="00731579"/>
    <w:rsid w:val="00732C59"/>
    <w:rsid w:val="00733BE3"/>
    <w:rsid w:val="00733F88"/>
    <w:rsid w:val="0073480E"/>
    <w:rsid w:val="00734908"/>
    <w:rsid w:val="00734F3B"/>
    <w:rsid w:val="0073517F"/>
    <w:rsid w:val="00735CF2"/>
    <w:rsid w:val="00736071"/>
    <w:rsid w:val="00737DD2"/>
    <w:rsid w:val="00740852"/>
    <w:rsid w:val="00741527"/>
    <w:rsid w:val="00742717"/>
    <w:rsid w:val="007429A0"/>
    <w:rsid w:val="007451FC"/>
    <w:rsid w:val="00745959"/>
    <w:rsid w:val="00746337"/>
    <w:rsid w:val="00752370"/>
    <w:rsid w:val="00752932"/>
    <w:rsid w:val="00753520"/>
    <w:rsid w:val="007536E5"/>
    <w:rsid w:val="00753B8B"/>
    <w:rsid w:val="00756B16"/>
    <w:rsid w:val="00756E53"/>
    <w:rsid w:val="00757AFF"/>
    <w:rsid w:val="00760066"/>
    <w:rsid w:val="0076180D"/>
    <w:rsid w:val="00761A66"/>
    <w:rsid w:val="0076224E"/>
    <w:rsid w:val="007625A2"/>
    <w:rsid w:val="00765776"/>
    <w:rsid w:val="00767397"/>
    <w:rsid w:val="00767C8A"/>
    <w:rsid w:val="007739A9"/>
    <w:rsid w:val="007746E4"/>
    <w:rsid w:val="00781639"/>
    <w:rsid w:val="00783B46"/>
    <w:rsid w:val="00784899"/>
    <w:rsid w:val="00784B96"/>
    <w:rsid w:val="00785A27"/>
    <w:rsid w:val="00785AF3"/>
    <w:rsid w:val="00787E46"/>
    <w:rsid w:val="00793D12"/>
    <w:rsid w:val="007953E7"/>
    <w:rsid w:val="00795AF9"/>
    <w:rsid w:val="00796010"/>
    <w:rsid w:val="007A0677"/>
    <w:rsid w:val="007A086A"/>
    <w:rsid w:val="007A0C44"/>
    <w:rsid w:val="007A13FF"/>
    <w:rsid w:val="007A26ED"/>
    <w:rsid w:val="007A3CCD"/>
    <w:rsid w:val="007A3F5A"/>
    <w:rsid w:val="007A471C"/>
    <w:rsid w:val="007A4FCC"/>
    <w:rsid w:val="007A6483"/>
    <w:rsid w:val="007A743E"/>
    <w:rsid w:val="007B1986"/>
    <w:rsid w:val="007B2EAC"/>
    <w:rsid w:val="007B490E"/>
    <w:rsid w:val="007B54FD"/>
    <w:rsid w:val="007B6E16"/>
    <w:rsid w:val="007B77CA"/>
    <w:rsid w:val="007B7C50"/>
    <w:rsid w:val="007C0221"/>
    <w:rsid w:val="007C0A4D"/>
    <w:rsid w:val="007C1A53"/>
    <w:rsid w:val="007C1BC1"/>
    <w:rsid w:val="007C713E"/>
    <w:rsid w:val="007D032D"/>
    <w:rsid w:val="007D1F5B"/>
    <w:rsid w:val="007D32B5"/>
    <w:rsid w:val="007D3430"/>
    <w:rsid w:val="007D4503"/>
    <w:rsid w:val="007D5DBF"/>
    <w:rsid w:val="007D7C02"/>
    <w:rsid w:val="007E0889"/>
    <w:rsid w:val="007E09C9"/>
    <w:rsid w:val="007E1A9A"/>
    <w:rsid w:val="007E1B63"/>
    <w:rsid w:val="007E2BE4"/>
    <w:rsid w:val="007E40D0"/>
    <w:rsid w:val="007E5BC1"/>
    <w:rsid w:val="007E693F"/>
    <w:rsid w:val="007E7C7E"/>
    <w:rsid w:val="007F1DFE"/>
    <w:rsid w:val="007F2D74"/>
    <w:rsid w:val="007F4574"/>
    <w:rsid w:val="007F5286"/>
    <w:rsid w:val="007F56F3"/>
    <w:rsid w:val="007F755A"/>
    <w:rsid w:val="00801276"/>
    <w:rsid w:val="00801855"/>
    <w:rsid w:val="00801B34"/>
    <w:rsid w:val="0080262F"/>
    <w:rsid w:val="00805AF8"/>
    <w:rsid w:val="0080664E"/>
    <w:rsid w:val="00807A1D"/>
    <w:rsid w:val="008108E6"/>
    <w:rsid w:val="00811EB7"/>
    <w:rsid w:val="00811F54"/>
    <w:rsid w:val="00812AD5"/>
    <w:rsid w:val="00813108"/>
    <w:rsid w:val="008133F3"/>
    <w:rsid w:val="0081508B"/>
    <w:rsid w:val="008162DC"/>
    <w:rsid w:val="00816723"/>
    <w:rsid w:val="00816AE2"/>
    <w:rsid w:val="00816F4B"/>
    <w:rsid w:val="00817E90"/>
    <w:rsid w:val="008200A9"/>
    <w:rsid w:val="008203A0"/>
    <w:rsid w:val="00820605"/>
    <w:rsid w:val="008245DA"/>
    <w:rsid w:val="00824BDE"/>
    <w:rsid w:val="00824F83"/>
    <w:rsid w:val="00825635"/>
    <w:rsid w:val="00826033"/>
    <w:rsid w:val="008263FA"/>
    <w:rsid w:val="0082771A"/>
    <w:rsid w:val="00827970"/>
    <w:rsid w:val="008313F2"/>
    <w:rsid w:val="00832E98"/>
    <w:rsid w:val="00833338"/>
    <w:rsid w:val="008341F0"/>
    <w:rsid w:val="00834205"/>
    <w:rsid w:val="008355D8"/>
    <w:rsid w:val="00835C02"/>
    <w:rsid w:val="00835CAD"/>
    <w:rsid w:val="008363AD"/>
    <w:rsid w:val="00837D36"/>
    <w:rsid w:val="00841B7C"/>
    <w:rsid w:val="008422D7"/>
    <w:rsid w:val="008424C5"/>
    <w:rsid w:val="00842D5B"/>
    <w:rsid w:val="00842DAF"/>
    <w:rsid w:val="0084415B"/>
    <w:rsid w:val="008444D3"/>
    <w:rsid w:val="008445AD"/>
    <w:rsid w:val="00845051"/>
    <w:rsid w:val="00845149"/>
    <w:rsid w:val="00845A40"/>
    <w:rsid w:val="00846188"/>
    <w:rsid w:val="008467AE"/>
    <w:rsid w:val="0084702E"/>
    <w:rsid w:val="008506AA"/>
    <w:rsid w:val="0085095A"/>
    <w:rsid w:val="00856ADC"/>
    <w:rsid w:val="00856C94"/>
    <w:rsid w:val="008574F0"/>
    <w:rsid w:val="008603AA"/>
    <w:rsid w:val="0086051F"/>
    <w:rsid w:val="00860B60"/>
    <w:rsid w:val="00862650"/>
    <w:rsid w:val="00863170"/>
    <w:rsid w:val="00863310"/>
    <w:rsid w:val="0086473A"/>
    <w:rsid w:val="00864E7A"/>
    <w:rsid w:val="0086587C"/>
    <w:rsid w:val="00865D3B"/>
    <w:rsid w:val="00865E96"/>
    <w:rsid w:val="00870573"/>
    <w:rsid w:val="0087083B"/>
    <w:rsid w:val="00870ABA"/>
    <w:rsid w:val="00871798"/>
    <w:rsid w:val="008725F5"/>
    <w:rsid w:val="00872A75"/>
    <w:rsid w:val="00873913"/>
    <w:rsid w:val="00874D07"/>
    <w:rsid w:val="00875640"/>
    <w:rsid w:val="00876401"/>
    <w:rsid w:val="00880250"/>
    <w:rsid w:val="008808DA"/>
    <w:rsid w:val="00881B75"/>
    <w:rsid w:val="0088204E"/>
    <w:rsid w:val="008835AC"/>
    <w:rsid w:val="008838AA"/>
    <w:rsid w:val="00885208"/>
    <w:rsid w:val="008872F6"/>
    <w:rsid w:val="0089027A"/>
    <w:rsid w:val="00892425"/>
    <w:rsid w:val="00892C2B"/>
    <w:rsid w:val="00892F1B"/>
    <w:rsid w:val="00896977"/>
    <w:rsid w:val="0089697C"/>
    <w:rsid w:val="008A065D"/>
    <w:rsid w:val="008A3A73"/>
    <w:rsid w:val="008A7F0E"/>
    <w:rsid w:val="008A7F71"/>
    <w:rsid w:val="008B0368"/>
    <w:rsid w:val="008B0CFE"/>
    <w:rsid w:val="008B2C31"/>
    <w:rsid w:val="008B4203"/>
    <w:rsid w:val="008B66DD"/>
    <w:rsid w:val="008B689F"/>
    <w:rsid w:val="008C2298"/>
    <w:rsid w:val="008C4515"/>
    <w:rsid w:val="008C50D4"/>
    <w:rsid w:val="008C679F"/>
    <w:rsid w:val="008C6BC1"/>
    <w:rsid w:val="008C7F1A"/>
    <w:rsid w:val="008D105B"/>
    <w:rsid w:val="008D1B57"/>
    <w:rsid w:val="008D34D7"/>
    <w:rsid w:val="008D63E3"/>
    <w:rsid w:val="008D7F71"/>
    <w:rsid w:val="008E14EF"/>
    <w:rsid w:val="008E16AB"/>
    <w:rsid w:val="008E3062"/>
    <w:rsid w:val="008E3D41"/>
    <w:rsid w:val="008E6AD9"/>
    <w:rsid w:val="008F03AC"/>
    <w:rsid w:val="008F0919"/>
    <w:rsid w:val="008F1631"/>
    <w:rsid w:val="008F1DB4"/>
    <w:rsid w:val="008F236A"/>
    <w:rsid w:val="008F2619"/>
    <w:rsid w:val="008F2F7A"/>
    <w:rsid w:val="008F4FA6"/>
    <w:rsid w:val="008F57D9"/>
    <w:rsid w:val="008F5AF4"/>
    <w:rsid w:val="008F5FC9"/>
    <w:rsid w:val="008F7A09"/>
    <w:rsid w:val="008F7D3B"/>
    <w:rsid w:val="008F7E81"/>
    <w:rsid w:val="00900D6E"/>
    <w:rsid w:val="009020D9"/>
    <w:rsid w:val="00902BD2"/>
    <w:rsid w:val="00903388"/>
    <w:rsid w:val="009033A4"/>
    <w:rsid w:val="009048EB"/>
    <w:rsid w:val="00904951"/>
    <w:rsid w:val="009058B2"/>
    <w:rsid w:val="00915F86"/>
    <w:rsid w:val="00916099"/>
    <w:rsid w:val="00917011"/>
    <w:rsid w:val="00920FD0"/>
    <w:rsid w:val="00924B71"/>
    <w:rsid w:val="00925564"/>
    <w:rsid w:val="009310C0"/>
    <w:rsid w:val="0093294D"/>
    <w:rsid w:val="00932B8B"/>
    <w:rsid w:val="009336AA"/>
    <w:rsid w:val="0093435C"/>
    <w:rsid w:val="009361A1"/>
    <w:rsid w:val="0093649C"/>
    <w:rsid w:val="00937D69"/>
    <w:rsid w:val="00940B86"/>
    <w:rsid w:val="009416F7"/>
    <w:rsid w:val="00941F78"/>
    <w:rsid w:val="00944F04"/>
    <w:rsid w:val="00946839"/>
    <w:rsid w:val="00947D1C"/>
    <w:rsid w:val="00950776"/>
    <w:rsid w:val="009517BA"/>
    <w:rsid w:val="00951EE6"/>
    <w:rsid w:val="00952347"/>
    <w:rsid w:val="009526A8"/>
    <w:rsid w:val="00952B5D"/>
    <w:rsid w:val="009534A5"/>
    <w:rsid w:val="00953600"/>
    <w:rsid w:val="0095363B"/>
    <w:rsid w:val="00953C42"/>
    <w:rsid w:val="00955968"/>
    <w:rsid w:val="00955DCF"/>
    <w:rsid w:val="0095652C"/>
    <w:rsid w:val="00957BDE"/>
    <w:rsid w:val="00957DF6"/>
    <w:rsid w:val="00961017"/>
    <w:rsid w:val="00961C04"/>
    <w:rsid w:val="00961DA6"/>
    <w:rsid w:val="00962986"/>
    <w:rsid w:val="0096417C"/>
    <w:rsid w:val="0096653C"/>
    <w:rsid w:val="00966724"/>
    <w:rsid w:val="00966C3A"/>
    <w:rsid w:val="00967E1F"/>
    <w:rsid w:val="00970ACF"/>
    <w:rsid w:val="009719A0"/>
    <w:rsid w:val="0097237D"/>
    <w:rsid w:val="0097281C"/>
    <w:rsid w:val="0097408F"/>
    <w:rsid w:val="00980430"/>
    <w:rsid w:val="009816B5"/>
    <w:rsid w:val="0098174C"/>
    <w:rsid w:val="00981E10"/>
    <w:rsid w:val="009832CD"/>
    <w:rsid w:val="009846CB"/>
    <w:rsid w:val="009851B9"/>
    <w:rsid w:val="00985B6A"/>
    <w:rsid w:val="00986452"/>
    <w:rsid w:val="00993342"/>
    <w:rsid w:val="009939B3"/>
    <w:rsid w:val="00995810"/>
    <w:rsid w:val="009967D5"/>
    <w:rsid w:val="009A15D9"/>
    <w:rsid w:val="009A2206"/>
    <w:rsid w:val="009A2CF9"/>
    <w:rsid w:val="009A321B"/>
    <w:rsid w:val="009A3220"/>
    <w:rsid w:val="009A46D6"/>
    <w:rsid w:val="009A47EE"/>
    <w:rsid w:val="009A4E89"/>
    <w:rsid w:val="009A4F31"/>
    <w:rsid w:val="009A5486"/>
    <w:rsid w:val="009A5DBA"/>
    <w:rsid w:val="009A763E"/>
    <w:rsid w:val="009A7C5E"/>
    <w:rsid w:val="009B3924"/>
    <w:rsid w:val="009B5B9D"/>
    <w:rsid w:val="009B63FD"/>
    <w:rsid w:val="009B7A72"/>
    <w:rsid w:val="009C017F"/>
    <w:rsid w:val="009C1F20"/>
    <w:rsid w:val="009C1F3F"/>
    <w:rsid w:val="009C2006"/>
    <w:rsid w:val="009C31A9"/>
    <w:rsid w:val="009C4B17"/>
    <w:rsid w:val="009C5521"/>
    <w:rsid w:val="009C5B5F"/>
    <w:rsid w:val="009C5CB5"/>
    <w:rsid w:val="009C7A7C"/>
    <w:rsid w:val="009C7EEE"/>
    <w:rsid w:val="009D12C6"/>
    <w:rsid w:val="009D244A"/>
    <w:rsid w:val="009D24C8"/>
    <w:rsid w:val="009D2736"/>
    <w:rsid w:val="009D2A5D"/>
    <w:rsid w:val="009D4D2F"/>
    <w:rsid w:val="009D5578"/>
    <w:rsid w:val="009E0FCA"/>
    <w:rsid w:val="009E2DF0"/>
    <w:rsid w:val="009E3DFF"/>
    <w:rsid w:val="009E5ACD"/>
    <w:rsid w:val="009E6299"/>
    <w:rsid w:val="009E7C2B"/>
    <w:rsid w:val="009E7EB0"/>
    <w:rsid w:val="009F0774"/>
    <w:rsid w:val="009F092B"/>
    <w:rsid w:val="009F0B7F"/>
    <w:rsid w:val="009F249D"/>
    <w:rsid w:val="009F2677"/>
    <w:rsid w:val="009F30FA"/>
    <w:rsid w:val="009F6ABA"/>
    <w:rsid w:val="00A01AC0"/>
    <w:rsid w:val="00A01BBF"/>
    <w:rsid w:val="00A02A89"/>
    <w:rsid w:val="00A02F70"/>
    <w:rsid w:val="00A0305B"/>
    <w:rsid w:val="00A04AFC"/>
    <w:rsid w:val="00A07250"/>
    <w:rsid w:val="00A07A1E"/>
    <w:rsid w:val="00A121B7"/>
    <w:rsid w:val="00A1246C"/>
    <w:rsid w:val="00A14CD8"/>
    <w:rsid w:val="00A1560C"/>
    <w:rsid w:val="00A16967"/>
    <w:rsid w:val="00A212FB"/>
    <w:rsid w:val="00A229C5"/>
    <w:rsid w:val="00A23CF1"/>
    <w:rsid w:val="00A247D2"/>
    <w:rsid w:val="00A256BA"/>
    <w:rsid w:val="00A2696E"/>
    <w:rsid w:val="00A27193"/>
    <w:rsid w:val="00A27A77"/>
    <w:rsid w:val="00A30F7B"/>
    <w:rsid w:val="00A311D1"/>
    <w:rsid w:val="00A3153B"/>
    <w:rsid w:val="00A33C92"/>
    <w:rsid w:val="00A34316"/>
    <w:rsid w:val="00A35EE5"/>
    <w:rsid w:val="00A36553"/>
    <w:rsid w:val="00A36D91"/>
    <w:rsid w:val="00A402DF"/>
    <w:rsid w:val="00A40BDA"/>
    <w:rsid w:val="00A41F67"/>
    <w:rsid w:val="00A42665"/>
    <w:rsid w:val="00A44BC8"/>
    <w:rsid w:val="00A45EC6"/>
    <w:rsid w:val="00A47766"/>
    <w:rsid w:val="00A47EFD"/>
    <w:rsid w:val="00A47F50"/>
    <w:rsid w:val="00A506C0"/>
    <w:rsid w:val="00A5073E"/>
    <w:rsid w:val="00A53A0E"/>
    <w:rsid w:val="00A54B5A"/>
    <w:rsid w:val="00A54DAE"/>
    <w:rsid w:val="00A553AD"/>
    <w:rsid w:val="00A55417"/>
    <w:rsid w:val="00A55956"/>
    <w:rsid w:val="00A565FC"/>
    <w:rsid w:val="00A56E30"/>
    <w:rsid w:val="00A56F54"/>
    <w:rsid w:val="00A5714B"/>
    <w:rsid w:val="00A607B7"/>
    <w:rsid w:val="00A627D6"/>
    <w:rsid w:val="00A63218"/>
    <w:rsid w:val="00A640E3"/>
    <w:rsid w:val="00A64FD5"/>
    <w:rsid w:val="00A6598E"/>
    <w:rsid w:val="00A660CB"/>
    <w:rsid w:val="00A66110"/>
    <w:rsid w:val="00A6645C"/>
    <w:rsid w:val="00A674D5"/>
    <w:rsid w:val="00A679B9"/>
    <w:rsid w:val="00A711B6"/>
    <w:rsid w:val="00A73786"/>
    <w:rsid w:val="00A74F59"/>
    <w:rsid w:val="00A7582C"/>
    <w:rsid w:val="00A75B99"/>
    <w:rsid w:val="00A768EE"/>
    <w:rsid w:val="00A7750F"/>
    <w:rsid w:val="00A777CE"/>
    <w:rsid w:val="00A811D8"/>
    <w:rsid w:val="00A814FB"/>
    <w:rsid w:val="00A8183C"/>
    <w:rsid w:val="00A81A5B"/>
    <w:rsid w:val="00A81D22"/>
    <w:rsid w:val="00A843BB"/>
    <w:rsid w:val="00A84FDE"/>
    <w:rsid w:val="00A85FE5"/>
    <w:rsid w:val="00A87C6B"/>
    <w:rsid w:val="00A94130"/>
    <w:rsid w:val="00A95218"/>
    <w:rsid w:val="00A95F25"/>
    <w:rsid w:val="00A962E4"/>
    <w:rsid w:val="00A967BF"/>
    <w:rsid w:val="00AA109C"/>
    <w:rsid w:val="00AA32DA"/>
    <w:rsid w:val="00AA3D09"/>
    <w:rsid w:val="00AA3D35"/>
    <w:rsid w:val="00AA598F"/>
    <w:rsid w:val="00AA5E81"/>
    <w:rsid w:val="00AA6ABF"/>
    <w:rsid w:val="00AA701D"/>
    <w:rsid w:val="00AA7723"/>
    <w:rsid w:val="00AB0B0F"/>
    <w:rsid w:val="00AB38D6"/>
    <w:rsid w:val="00AB56D8"/>
    <w:rsid w:val="00AB7B15"/>
    <w:rsid w:val="00AC04B0"/>
    <w:rsid w:val="00AC29D1"/>
    <w:rsid w:val="00AC2F7F"/>
    <w:rsid w:val="00AC4ADE"/>
    <w:rsid w:val="00AC6810"/>
    <w:rsid w:val="00AD034E"/>
    <w:rsid w:val="00AD0B10"/>
    <w:rsid w:val="00AD0CE4"/>
    <w:rsid w:val="00AD0FCA"/>
    <w:rsid w:val="00AD1315"/>
    <w:rsid w:val="00AD1CB0"/>
    <w:rsid w:val="00AD2246"/>
    <w:rsid w:val="00AD2808"/>
    <w:rsid w:val="00AD4A96"/>
    <w:rsid w:val="00AD4AF1"/>
    <w:rsid w:val="00AD4E27"/>
    <w:rsid w:val="00AD51B7"/>
    <w:rsid w:val="00AD5D42"/>
    <w:rsid w:val="00AD7FE3"/>
    <w:rsid w:val="00AE0327"/>
    <w:rsid w:val="00AE1BFB"/>
    <w:rsid w:val="00AE1C74"/>
    <w:rsid w:val="00AE223C"/>
    <w:rsid w:val="00AE746F"/>
    <w:rsid w:val="00AF16D9"/>
    <w:rsid w:val="00AF1E69"/>
    <w:rsid w:val="00AF255C"/>
    <w:rsid w:val="00AF389A"/>
    <w:rsid w:val="00AF5A49"/>
    <w:rsid w:val="00AF6503"/>
    <w:rsid w:val="00B001EE"/>
    <w:rsid w:val="00B0024C"/>
    <w:rsid w:val="00B059A4"/>
    <w:rsid w:val="00B05AED"/>
    <w:rsid w:val="00B0652A"/>
    <w:rsid w:val="00B10A1E"/>
    <w:rsid w:val="00B110B7"/>
    <w:rsid w:val="00B12AC1"/>
    <w:rsid w:val="00B13322"/>
    <w:rsid w:val="00B13495"/>
    <w:rsid w:val="00B14D5C"/>
    <w:rsid w:val="00B15E50"/>
    <w:rsid w:val="00B166AE"/>
    <w:rsid w:val="00B17AF4"/>
    <w:rsid w:val="00B20463"/>
    <w:rsid w:val="00B2069A"/>
    <w:rsid w:val="00B22F07"/>
    <w:rsid w:val="00B23A44"/>
    <w:rsid w:val="00B24D31"/>
    <w:rsid w:val="00B26485"/>
    <w:rsid w:val="00B27249"/>
    <w:rsid w:val="00B27C4E"/>
    <w:rsid w:val="00B31FAE"/>
    <w:rsid w:val="00B3510B"/>
    <w:rsid w:val="00B3546E"/>
    <w:rsid w:val="00B37C9A"/>
    <w:rsid w:val="00B40989"/>
    <w:rsid w:val="00B40AFB"/>
    <w:rsid w:val="00B423D5"/>
    <w:rsid w:val="00B4257B"/>
    <w:rsid w:val="00B464B9"/>
    <w:rsid w:val="00B46E09"/>
    <w:rsid w:val="00B475E3"/>
    <w:rsid w:val="00B51892"/>
    <w:rsid w:val="00B51951"/>
    <w:rsid w:val="00B556D2"/>
    <w:rsid w:val="00B558D2"/>
    <w:rsid w:val="00B55A60"/>
    <w:rsid w:val="00B55BF9"/>
    <w:rsid w:val="00B562B8"/>
    <w:rsid w:val="00B5709A"/>
    <w:rsid w:val="00B579D9"/>
    <w:rsid w:val="00B6044C"/>
    <w:rsid w:val="00B60ADD"/>
    <w:rsid w:val="00B610EC"/>
    <w:rsid w:val="00B6342F"/>
    <w:rsid w:val="00B63B14"/>
    <w:rsid w:val="00B64A10"/>
    <w:rsid w:val="00B65155"/>
    <w:rsid w:val="00B65C03"/>
    <w:rsid w:val="00B660FE"/>
    <w:rsid w:val="00B66960"/>
    <w:rsid w:val="00B66C03"/>
    <w:rsid w:val="00B67880"/>
    <w:rsid w:val="00B709CF"/>
    <w:rsid w:val="00B71530"/>
    <w:rsid w:val="00B72A2A"/>
    <w:rsid w:val="00B7315E"/>
    <w:rsid w:val="00B73C88"/>
    <w:rsid w:val="00B740FE"/>
    <w:rsid w:val="00B74CB0"/>
    <w:rsid w:val="00B753A4"/>
    <w:rsid w:val="00B75AE8"/>
    <w:rsid w:val="00B76969"/>
    <w:rsid w:val="00B769C5"/>
    <w:rsid w:val="00B778DF"/>
    <w:rsid w:val="00B81C70"/>
    <w:rsid w:val="00B8432D"/>
    <w:rsid w:val="00B8465B"/>
    <w:rsid w:val="00B8688F"/>
    <w:rsid w:val="00B86C77"/>
    <w:rsid w:val="00B86E13"/>
    <w:rsid w:val="00B86EFB"/>
    <w:rsid w:val="00B8706D"/>
    <w:rsid w:val="00B874E2"/>
    <w:rsid w:val="00B87BBB"/>
    <w:rsid w:val="00B9207D"/>
    <w:rsid w:val="00B92176"/>
    <w:rsid w:val="00B92DC3"/>
    <w:rsid w:val="00B94410"/>
    <w:rsid w:val="00B95CA4"/>
    <w:rsid w:val="00B97514"/>
    <w:rsid w:val="00BA11DD"/>
    <w:rsid w:val="00BA1539"/>
    <w:rsid w:val="00BA1D6E"/>
    <w:rsid w:val="00BA42B9"/>
    <w:rsid w:val="00BA4443"/>
    <w:rsid w:val="00BA5CFB"/>
    <w:rsid w:val="00BA6C50"/>
    <w:rsid w:val="00BA6C64"/>
    <w:rsid w:val="00BB0023"/>
    <w:rsid w:val="00BB09C3"/>
    <w:rsid w:val="00BB0A59"/>
    <w:rsid w:val="00BB1717"/>
    <w:rsid w:val="00BB1D06"/>
    <w:rsid w:val="00BB61DB"/>
    <w:rsid w:val="00BB75AA"/>
    <w:rsid w:val="00BC00AA"/>
    <w:rsid w:val="00BC03DD"/>
    <w:rsid w:val="00BC16B6"/>
    <w:rsid w:val="00BC1B8F"/>
    <w:rsid w:val="00BC4A42"/>
    <w:rsid w:val="00BC6DF3"/>
    <w:rsid w:val="00BC7965"/>
    <w:rsid w:val="00BD078B"/>
    <w:rsid w:val="00BD0DDD"/>
    <w:rsid w:val="00BD0E0F"/>
    <w:rsid w:val="00BD20DC"/>
    <w:rsid w:val="00BD2DCB"/>
    <w:rsid w:val="00BD4F63"/>
    <w:rsid w:val="00BD618B"/>
    <w:rsid w:val="00BE3382"/>
    <w:rsid w:val="00BE3BCD"/>
    <w:rsid w:val="00BE41A9"/>
    <w:rsid w:val="00BE6D8C"/>
    <w:rsid w:val="00BE7E45"/>
    <w:rsid w:val="00BF0AE1"/>
    <w:rsid w:val="00BF50A2"/>
    <w:rsid w:val="00BF54EF"/>
    <w:rsid w:val="00BF59DF"/>
    <w:rsid w:val="00BF62D9"/>
    <w:rsid w:val="00BF69A0"/>
    <w:rsid w:val="00BF70C3"/>
    <w:rsid w:val="00BF78A7"/>
    <w:rsid w:val="00BF7BD2"/>
    <w:rsid w:val="00C00852"/>
    <w:rsid w:val="00C00910"/>
    <w:rsid w:val="00C0220A"/>
    <w:rsid w:val="00C02224"/>
    <w:rsid w:val="00C05127"/>
    <w:rsid w:val="00C0542A"/>
    <w:rsid w:val="00C065C1"/>
    <w:rsid w:val="00C07929"/>
    <w:rsid w:val="00C102AC"/>
    <w:rsid w:val="00C106D6"/>
    <w:rsid w:val="00C113D4"/>
    <w:rsid w:val="00C115C8"/>
    <w:rsid w:val="00C12390"/>
    <w:rsid w:val="00C13C72"/>
    <w:rsid w:val="00C13E0D"/>
    <w:rsid w:val="00C13FC7"/>
    <w:rsid w:val="00C15462"/>
    <w:rsid w:val="00C1574D"/>
    <w:rsid w:val="00C17EC0"/>
    <w:rsid w:val="00C2055E"/>
    <w:rsid w:val="00C216B9"/>
    <w:rsid w:val="00C263A9"/>
    <w:rsid w:val="00C273C9"/>
    <w:rsid w:val="00C27595"/>
    <w:rsid w:val="00C27F1F"/>
    <w:rsid w:val="00C30352"/>
    <w:rsid w:val="00C31410"/>
    <w:rsid w:val="00C31A76"/>
    <w:rsid w:val="00C32144"/>
    <w:rsid w:val="00C3306D"/>
    <w:rsid w:val="00C333D7"/>
    <w:rsid w:val="00C338BE"/>
    <w:rsid w:val="00C343AD"/>
    <w:rsid w:val="00C35433"/>
    <w:rsid w:val="00C365E1"/>
    <w:rsid w:val="00C36BBD"/>
    <w:rsid w:val="00C37722"/>
    <w:rsid w:val="00C377F1"/>
    <w:rsid w:val="00C37AE3"/>
    <w:rsid w:val="00C42193"/>
    <w:rsid w:val="00C4570F"/>
    <w:rsid w:val="00C45BCE"/>
    <w:rsid w:val="00C46130"/>
    <w:rsid w:val="00C47F4C"/>
    <w:rsid w:val="00C50077"/>
    <w:rsid w:val="00C508DB"/>
    <w:rsid w:val="00C511A0"/>
    <w:rsid w:val="00C51FBB"/>
    <w:rsid w:val="00C5330A"/>
    <w:rsid w:val="00C549F8"/>
    <w:rsid w:val="00C57D2D"/>
    <w:rsid w:val="00C61DC6"/>
    <w:rsid w:val="00C62D66"/>
    <w:rsid w:val="00C62FDA"/>
    <w:rsid w:val="00C62FE4"/>
    <w:rsid w:val="00C635F0"/>
    <w:rsid w:val="00C6385F"/>
    <w:rsid w:val="00C67F91"/>
    <w:rsid w:val="00C7123D"/>
    <w:rsid w:val="00C71A43"/>
    <w:rsid w:val="00C72A15"/>
    <w:rsid w:val="00C74DB9"/>
    <w:rsid w:val="00C7506F"/>
    <w:rsid w:val="00C750A0"/>
    <w:rsid w:val="00C7515B"/>
    <w:rsid w:val="00C759AF"/>
    <w:rsid w:val="00C75EB7"/>
    <w:rsid w:val="00C75F08"/>
    <w:rsid w:val="00C776B6"/>
    <w:rsid w:val="00C81093"/>
    <w:rsid w:val="00C812E0"/>
    <w:rsid w:val="00C838A8"/>
    <w:rsid w:val="00C848B2"/>
    <w:rsid w:val="00C84A4A"/>
    <w:rsid w:val="00C85B4D"/>
    <w:rsid w:val="00C85E9C"/>
    <w:rsid w:val="00C8714F"/>
    <w:rsid w:val="00C906EC"/>
    <w:rsid w:val="00C90B8A"/>
    <w:rsid w:val="00C91579"/>
    <w:rsid w:val="00C963F7"/>
    <w:rsid w:val="00C96BDE"/>
    <w:rsid w:val="00CA5BFB"/>
    <w:rsid w:val="00CA7249"/>
    <w:rsid w:val="00CA761A"/>
    <w:rsid w:val="00CB1834"/>
    <w:rsid w:val="00CB5AFD"/>
    <w:rsid w:val="00CC004A"/>
    <w:rsid w:val="00CC2073"/>
    <w:rsid w:val="00CC4496"/>
    <w:rsid w:val="00CC7475"/>
    <w:rsid w:val="00CD335B"/>
    <w:rsid w:val="00CD3934"/>
    <w:rsid w:val="00CD4626"/>
    <w:rsid w:val="00CD56E1"/>
    <w:rsid w:val="00CD623D"/>
    <w:rsid w:val="00CD6F9A"/>
    <w:rsid w:val="00CD7792"/>
    <w:rsid w:val="00CD7FF5"/>
    <w:rsid w:val="00CE052A"/>
    <w:rsid w:val="00CE1320"/>
    <w:rsid w:val="00CE23F7"/>
    <w:rsid w:val="00CE28DE"/>
    <w:rsid w:val="00CE3664"/>
    <w:rsid w:val="00CE74DE"/>
    <w:rsid w:val="00CF07FB"/>
    <w:rsid w:val="00CF11F6"/>
    <w:rsid w:val="00CF40B2"/>
    <w:rsid w:val="00CF4AE2"/>
    <w:rsid w:val="00CF4E5A"/>
    <w:rsid w:val="00CF5838"/>
    <w:rsid w:val="00CF75B3"/>
    <w:rsid w:val="00D00ADA"/>
    <w:rsid w:val="00D0267A"/>
    <w:rsid w:val="00D0388C"/>
    <w:rsid w:val="00D03DA1"/>
    <w:rsid w:val="00D05179"/>
    <w:rsid w:val="00D05A98"/>
    <w:rsid w:val="00D06209"/>
    <w:rsid w:val="00D07074"/>
    <w:rsid w:val="00D07370"/>
    <w:rsid w:val="00D078BC"/>
    <w:rsid w:val="00D112C8"/>
    <w:rsid w:val="00D11C91"/>
    <w:rsid w:val="00D11FE3"/>
    <w:rsid w:val="00D12A06"/>
    <w:rsid w:val="00D12C27"/>
    <w:rsid w:val="00D1316E"/>
    <w:rsid w:val="00D144E7"/>
    <w:rsid w:val="00D15226"/>
    <w:rsid w:val="00D15EB1"/>
    <w:rsid w:val="00D1700F"/>
    <w:rsid w:val="00D1738F"/>
    <w:rsid w:val="00D20106"/>
    <w:rsid w:val="00D20BD2"/>
    <w:rsid w:val="00D22A32"/>
    <w:rsid w:val="00D22E3D"/>
    <w:rsid w:val="00D25B6A"/>
    <w:rsid w:val="00D25E34"/>
    <w:rsid w:val="00D263AA"/>
    <w:rsid w:val="00D26B50"/>
    <w:rsid w:val="00D27031"/>
    <w:rsid w:val="00D305B2"/>
    <w:rsid w:val="00D30ABE"/>
    <w:rsid w:val="00D310C6"/>
    <w:rsid w:val="00D31901"/>
    <w:rsid w:val="00D31A5F"/>
    <w:rsid w:val="00D31EA5"/>
    <w:rsid w:val="00D31EF2"/>
    <w:rsid w:val="00D32953"/>
    <w:rsid w:val="00D352E0"/>
    <w:rsid w:val="00D3593D"/>
    <w:rsid w:val="00D35B1D"/>
    <w:rsid w:val="00D3790E"/>
    <w:rsid w:val="00D37AA6"/>
    <w:rsid w:val="00D41730"/>
    <w:rsid w:val="00D41EC6"/>
    <w:rsid w:val="00D43004"/>
    <w:rsid w:val="00D434FE"/>
    <w:rsid w:val="00D47338"/>
    <w:rsid w:val="00D47425"/>
    <w:rsid w:val="00D50CE1"/>
    <w:rsid w:val="00D515E3"/>
    <w:rsid w:val="00D51C74"/>
    <w:rsid w:val="00D52279"/>
    <w:rsid w:val="00D538EB"/>
    <w:rsid w:val="00D540BB"/>
    <w:rsid w:val="00D54372"/>
    <w:rsid w:val="00D55DA2"/>
    <w:rsid w:val="00D571CE"/>
    <w:rsid w:val="00D60563"/>
    <w:rsid w:val="00D60FA7"/>
    <w:rsid w:val="00D61A5A"/>
    <w:rsid w:val="00D62498"/>
    <w:rsid w:val="00D64495"/>
    <w:rsid w:val="00D6492A"/>
    <w:rsid w:val="00D70098"/>
    <w:rsid w:val="00D719A7"/>
    <w:rsid w:val="00D74338"/>
    <w:rsid w:val="00D747CD"/>
    <w:rsid w:val="00D75E6C"/>
    <w:rsid w:val="00D76C74"/>
    <w:rsid w:val="00D800DE"/>
    <w:rsid w:val="00D8037D"/>
    <w:rsid w:val="00D8284C"/>
    <w:rsid w:val="00D84220"/>
    <w:rsid w:val="00D85091"/>
    <w:rsid w:val="00D857E9"/>
    <w:rsid w:val="00D86EDE"/>
    <w:rsid w:val="00D87A38"/>
    <w:rsid w:val="00D87F02"/>
    <w:rsid w:val="00D90C48"/>
    <w:rsid w:val="00D90F65"/>
    <w:rsid w:val="00D91E6A"/>
    <w:rsid w:val="00D939D0"/>
    <w:rsid w:val="00D93CFD"/>
    <w:rsid w:val="00D95682"/>
    <w:rsid w:val="00D95E7C"/>
    <w:rsid w:val="00D9651C"/>
    <w:rsid w:val="00D968C0"/>
    <w:rsid w:val="00D974E3"/>
    <w:rsid w:val="00D97A91"/>
    <w:rsid w:val="00D97E56"/>
    <w:rsid w:val="00DA006C"/>
    <w:rsid w:val="00DA0D44"/>
    <w:rsid w:val="00DA1D0A"/>
    <w:rsid w:val="00DA1DD4"/>
    <w:rsid w:val="00DA38A6"/>
    <w:rsid w:val="00DA4986"/>
    <w:rsid w:val="00DA4CA3"/>
    <w:rsid w:val="00DA64BC"/>
    <w:rsid w:val="00DB0D8F"/>
    <w:rsid w:val="00DB3736"/>
    <w:rsid w:val="00DB51B0"/>
    <w:rsid w:val="00DC007E"/>
    <w:rsid w:val="00DC108D"/>
    <w:rsid w:val="00DC13EC"/>
    <w:rsid w:val="00DC1C3A"/>
    <w:rsid w:val="00DC25C4"/>
    <w:rsid w:val="00DC3577"/>
    <w:rsid w:val="00DC39D7"/>
    <w:rsid w:val="00DC5DF4"/>
    <w:rsid w:val="00DC684A"/>
    <w:rsid w:val="00DC7072"/>
    <w:rsid w:val="00DD4F63"/>
    <w:rsid w:val="00DD54A7"/>
    <w:rsid w:val="00DD5833"/>
    <w:rsid w:val="00DD6708"/>
    <w:rsid w:val="00DE1B08"/>
    <w:rsid w:val="00DE1DB7"/>
    <w:rsid w:val="00DE23E4"/>
    <w:rsid w:val="00DE297F"/>
    <w:rsid w:val="00DE2C89"/>
    <w:rsid w:val="00DE2F1F"/>
    <w:rsid w:val="00DE3728"/>
    <w:rsid w:val="00DE3F26"/>
    <w:rsid w:val="00DE5ADA"/>
    <w:rsid w:val="00DF003E"/>
    <w:rsid w:val="00DF0F28"/>
    <w:rsid w:val="00DF3393"/>
    <w:rsid w:val="00DF355F"/>
    <w:rsid w:val="00DF5251"/>
    <w:rsid w:val="00DF5664"/>
    <w:rsid w:val="00DF5778"/>
    <w:rsid w:val="00DF5BA5"/>
    <w:rsid w:val="00DF630B"/>
    <w:rsid w:val="00DF74DB"/>
    <w:rsid w:val="00E00060"/>
    <w:rsid w:val="00E001E9"/>
    <w:rsid w:val="00E00AE7"/>
    <w:rsid w:val="00E00EC8"/>
    <w:rsid w:val="00E01B7E"/>
    <w:rsid w:val="00E01EC2"/>
    <w:rsid w:val="00E0282B"/>
    <w:rsid w:val="00E02C52"/>
    <w:rsid w:val="00E03011"/>
    <w:rsid w:val="00E03505"/>
    <w:rsid w:val="00E04FB3"/>
    <w:rsid w:val="00E054C4"/>
    <w:rsid w:val="00E05E0D"/>
    <w:rsid w:val="00E1032E"/>
    <w:rsid w:val="00E10C1C"/>
    <w:rsid w:val="00E1127C"/>
    <w:rsid w:val="00E11A14"/>
    <w:rsid w:val="00E14306"/>
    <w:rsid w:val="00E150E3"/>
    <w:rsid w:val="00E16438"/>
    <w:rsid w:val="00E164DB"/>
    <w:rsid w:val="00E16532"/>
    <w:rsid w:val="00E16A1B"/>
    <w:rsid w:val="00E20A22"/>
    <w:rsid w:val="00E21660"/>
    <w:rsid w:val="00E21854"/>
    <w:rsid w:val="00E22B5B"/>
    <w:rsid w:val="00E2446B"/>
    <w:rsid w:val="00E24780"/>
    <w:rsid w:val="00E2529E"/>
    <w:rsid w:val="00E257E4"/>
    <w:rsid w:val="00E263C1"/>
    <w:rsid w:val="00E26770"/>
    <w:rsid w:val="00E30E42"/>
    <w:rsid w:val="00E3192C"/>
    <w:rsid w:val="00E33061"/>
    <w:rsid w:val="00E3370A"/>
    <w:rsid w:val="00E33932"/>
    <w:rsid w:val="00E33D3A"/>
    <w:rsid w:val="00E34A46"/>
    <w:rsid w:val="00E35B3A"/>
    <w:rsid w:val="00E41647"/>
    <w:rsid w:val="00E41A75"/>
    <w:rsid w:val="00E4202F"/>
    <w:rsid w:val="00E420C9"/>
    <w:rsid w:val="00E4233F"/>
    <w:rsid w:val="00E42D12"/>
    <w:rsid w:val="00E4440F"/>
    <w:rsid w:val="00E44992"/>
    <w:rsid w:val="00E44A36"/>
    <w:rsid w:val="00E457C3"/>
    <w:rsid w:val="00E45FFA"/>
    <w:rsid w:val="00E46574"/>
    <w:rsid w:val="00E467A7"/>
    <w:rsid w:val="00E4697B"/>
    <w:rsid w:val="00E46AFB"/>
    <w:rsid w:val="00E506E0"/>
    <w:rsid w:val="00E52665"/>
    <w:rsid w:val="00E5294B"/>
    <w:rsid w:val="00E54E35"/>
    <w:rsid w:val="00E5627B"/>
    <w:rsid w:val="00E5660B"/>
    <w:rsid w:val="00E56F94"/>
    <w:rsid w:val="00E57ACE"/>
    <w:rsid w:val="00E57B03"/>
    <w:rsid w:val="00E601A3"/>
    <w:rsid w:val="00E61070"/>
    <w:rsid w:val="00E625EB"/>
    <w:rsid w:val="00E62E58"/>
    <w:rsid w:val="00E63345"/>
    <w:rsid w:val="00E63952"/>
    <w:rsid w:val="00E678FC"/>
    <w:rsid w:val="00E701A5"/>
    <w:rsid w:val="00E708D2"/>
    <w:rsid w:val="00E70FBB"/>
    <w:rsid w:val="00E7177C"/>
    <w:rsid w:val="00E71BAB"/>
    <w:rsid w:val="00E75300"/>
    <w:rsid w:val="00E77DAB"/>
    <w:rsid w:val="00E80E26"/>
    <w:rsid w:val="00E80E30"/>
    <w:rsid w:val="00E8111B"/>
    <w:rsid w:val="00E81CF5"/>
    <w:rsid w:val="00E83615"/>
    <w:rsid w:val="00E83774"/>
    <w:rsid w:val="00E842FE"/>
    <w:rsid w:val="00E84E19"/>
    <w:rsid w:val="00E85808"/>
    <w:rsid w:val="00E862FB"/>
    <w:rsid w:val="00E86F94"/>
    <w:rsid w:val="00E87B56"/>
    <w:rsid w:val="00E904F3"/>
    <w:rsid w:val="00E922C4"/>
    <w:rsid w:val="00E9320E"/>
    <w:rsid w:val="00E944AB"/>
    <w:rsid w:val="00E94BAC"/>
    <w:rsid w:val="00E95AD3"/>
    <w:rsid w:val="00E95C0A"/>
    <w:rsid w:val="00E96BC9"/>
    <w:rsid w:val="00E96DAB"/>
    <w:rsid w:val="00E97EDB"/>
    <w:rsid w:val="00EA04C4"/>
    <w:rsid w:val="00EA09D4"/>
    <w:rsid w:val="00EA469B"/>
    <w:rsid w:val="00EA4E8D"/>
    <w:rsid w:val="00EA5CCF"/>
    <w:rsid w:val="00EA5F31"/>
    <w:rsid w:val="00EA6AF3"/>
    <w:rsid w:val="00EA7D04"/>
    <w:rsid w:val="00EB3B5D"/>
    <w:rsid w:val="00EB3E33"/>
    <w:rsid w:val="00EB49C5"/>
    <w:rsid w:val="00EB49F1"/>
    <w:rsid w:val="00EB534B"/>
    <w:rsid w:val="00EB53E9"/>
    <w:rsid w:val="00EB7683"/>
    <w:rsid w:val="00EC4DA6"/>
    <w:rsid w:val="00EC53EB"/>
    <w:rsid w:val="00EC60EF"/>
    <w:rsid w:val="00EC675D"/>
    <w:rsid w:val="00EC75E8"/>
    <w:rsid w:val="00EC79D7"/>
    <w:rsid w:val="00ED0A1D"/>
    <w:rsid w:val="00ED11C7"/>
    <w:rsid w:val="00ED1E04"/>
    <w:rsid w:val="00ED1ED2"/>
    <w:rsid w:val="00ED3B8B"/>
    <w:rsid w:val="00ED3E74"/>
    <w:rsid w:val="00ED3F57"/>
    <w:rsid w:val="00ED4D1F"/>
    <w:rsid w:val="00ED4E80"/>
    <w:rsid w:val="00ED53C4"/>
    <w:rsid w:val="00ED5DBD"/>
    <w:rsid w:val="00ED629D"/>
    <w:rsid w:val="00ED6C3D"/>
    <w:rsid w:val="00ED7E1C"/>
    <w:rsid w:val="00EE0B83"/>
    <w:rsid w:val="00EE0EF1"/>
    <w:rsid w:val="00EE16C0"/>
    <w:rsid w:val="00EE201C"/>
    <w:rsid w:val="00EE2BEF"/>
    <w:rsid w:val="00EE369A"/>
    <w:rsid w:val="00EE4322"/>
    <w:rsid w:val="00EE47CA"/>
    <w:rsid w:val="00EE535C"/>
    <w:rsid w:val="00EE5471"/>
    <w:rsid w:val="00EE594C"/>
    <w:rsid w:val="00EE619C"/>
    <w:rsid w:val="00EE6ECC"/>
    <w:rsid w:val="00EF5FF6"/>
    <w:rsid w:val="00F002D1"/>
    <w:rsid w:val="00F00D4C"/>
    <w:rsid w:val="00F01FA8"/>
    <w:rsid w:val="00F02206"/>
    <w:rsid w:val="00F0227F"/>
    <w:rsid w:val="00F02B16"/>
    <w:rsid w:val="00F02E28"/>
    <w:rsid w:val="00F039A5"/>
    <w:rsid w:val="00F04FCD"/>
    <w:rsid w:val="00F050FA"/>
    <w:rsid w:val="00F061BD"/>
    <w:rsid w:val="00F10749"/>
    <w:rsid w:val="00F10B6F"/>
    <w:rsid w:val="00F12098"/>
    <w:rsid w:val="00F13BB4"/>
    <w:rsid w:val="00F13BEF"/>
    <w:rsid w:val="00F1414F"/>
    <w:rsid w:val="00F157C7"/>
    <w:rsid w:val="00F164ED"/>
    <w:rsid w:val="00F16EF5"/>
    <w:rsid w:val="00F17724"/>
    <w:rsid w:val="00F17BB1"/>
    <w:rsid w:val="00F20A85"/>
    <w:rsid w:val="00F22D6F"/>
    <w:rsid w:val="00F22EC9"/>
    <w:rsid w:val="00F236C3"/>
    <w:rsid w:val="00F24646"/>
    <w:rsid w:val="00F254E0"/>
    <w:rsid w:val="00F25A5E"/>
    <w:rsid w:val="00F25C56"/>
    <w:rsid w:val="00F26785"/>
    <w:rsid w:val="00F2720A"/>
    <w:rsid w:val="00F279AD"/>
    <w:rsid w:val="00F30276"/>
    <w:rsid w:val="00F30E46"/>
    <w:rsid w:val="00F31A72"/>
    <w:rsid w:val="00F31BBE"/>
    <w:rsid w:val="00F31C15"/>
    <w:rsid w:val="00F3263F"/>
    <w:rsid w:val="00F32B70"/>
    <w:rsid w:val="00F33F06"/>
    <w:rsid w:val="00F34B82"/>
    <w:rsid w:val="00F3537F"/>
    <w:rsid w:val="00F35C08"/>
    <w:rsid w:val="00F36514"/>
    <w:rsid w:val="00F36A8F"/>
    <w:rsid w:val="00F400CA"/>
    <w:rsid w:val="00F40390"/>
    <w:rsid w:val="00F439B7"/>
    <w:rsid w:val="00F44913"/>
    <w:rsid w:val="00F45792"/>
    <w:rsid w:val="00F47305"/>
    <w:rsid w:val="00F522CA"/>
    <w:rsid w:val="00F52360"/>
    <w:rsid w:val="00F52608"/>
    <w:rsid w:val="00F5399A"/>
    <w:rsid w:val="00F53A47"/>
    <w:rsid w:val="00F53AD7"/>
    <w:rsid w:val="00F53FBB"/>
    <w:rsid w:val="00F55C07"/>
    <w:rsid w:val="00F55FEB"/>
    <w:rsid w:val="00F572C4"/>
    <w:rsid w:val="00F623DA"/>
    <w:rsid w:val="00F641D6"/>
    <w:rsid w:val="00F64406"/>
    <w:rsid w:val="00F64850"/>
    <w:rsid w:val="00F665A7"/>
    <w:rsid w:val="00F66EB6"/>
    <w:rsid w:val="00F6704C"/>
    <w:rsid w:val="00F7186C"/>
    <w:rsid w:val="00F727DA"/>
    <w:rsid w:val="00F72E9E"/>
    <w:rsid w:val="00F74894"/>
    <w:rsid w:val="00F77529"/>
    <w:rsid w:val="00F804FD"/>
    <w:rsid w:val="00F8305B"/>
    <w:rsid w:val="00F838D5"/>
    <w:rsid w:val="00F83A0A"/>
    <w:rsid w:val="00F83FD7"/>
    <w:rsid w:val="00F8505D"/>
    <w:rsid w:val="00F853B5"/>
    <w:rsid w:val="00F86510"/>
    <w:rsid w:val="00F86F21"/>
    <w:rsid w:val="00F87AEC"/>
    <w:rsid w:val="00F91D46"/>
    <w:rsid w:val="00F926DF"/>
    <w:rsid w:val="00F93260"/>
    <w:rsid w:val="00F93439"/>
    <w:rsid w:val="00F940A2"/>
    <w:rsid w:val="00F95842"/>
    <w:rsid w:val="00F95D6E"/>
    <w:rsid w:val="00F95E26"/>
    <w:rsid w:val="00F965DE"/>
    <w:rsid w:val="00F96E05"/>
    <w:rsid w:val="00F97E41"/>
    <w:rsid w:val="00F97F91"/>
    <w:rsid w:val="00FA145B"/>
    <w:rsid w:val="00FA1E91"/>
    <w:rsid w:val="00FA1F1A"/>
    <w:rsid w:val="00FA2BD7"/>
    <w:rsid w:val="00FA3020"/>
    <w:rsid w:val="00FA40D2"/>
    <w:rsid w:val="00FA4FA6"/>
    <w:rsid w:val="00FA5793"/>
    <w:rsid w:val="00FA6339"/>
    <w:rsid w:val="00FA6F40"/>
    <w:rsid w:val="00FA7177"/>
    <w:rsid w:val="00FA7868"/>
    <w:rsid w:val="00FB069C"/>
    <w:rsid w:val="00FB0CE0"/>
    <w:rsid w:val="00FB0DE3"/>
    <w:rsid w:val="00FB1AC0"/>
    <w:rsid w:val="00FB2CCD"/>
    <w:rsid w:val="00FB432F"/>
    <w:rsid w:val="00FB741E"/>
    <w:rsid w:val="00FC05B8"/>
    <w:rsid w:val="00FC110D"/>
    <w:rsid w:val="00FC11AE"/>
    <w:rsid w:val="00FC16EA"/>
    <w:rsid w:val="00FC1CC9"/>
    <w:rsid w:val="00FC24BE"/>
    <w:rsid w:val="00FC28F0"/>
    <w:rsid w:val="00FC3886"/>
    <w:rsid w:val="00FC5C5B"/>
    <w:rsid w:val="00FC6821"/>
    <w:rsid w:val="00FD06CA"/>
    <w:rsid w:val="00FD074F"/>
    <w:rsid w:val="00FD1D8F"/>
    <w:rsid w:val="00FD25F4"/>
    <w:rsid w:val="00FD2F51"/>
    <w:rsid w:val="00FD30F8"/>
    <w:rsid w:val="00FD4ACA"/>
    <w:rsid w:val="00FD6072"/>
    <w:rsid w:val="00FD6A53"/>
    <w:rsid w:val="00FD6A65"/>
    <w:rsid w:val="00FD6E23"/>
    <w:rsid w:val="00FE0858"/>
    <w:rsid w:val="00FE1C73"/>
    <w:rsid w:val="00FE1CE8"/>
    <w:rsid w:val="00FE4D17"/>
    <w:rsid w:val="00FE5DA0"/>
    <w:rsid w:val="00FE6686"/>
    <w:rsid w:val="00FE6AA6"/>
    <w:rsid w:val="00FE70D1"/>
    <w:rsid w:val="00FE7A20"/>
    <w:rsid w:val="00FF1E3F"/>
    <w:rsid w:val="00FF38BF"/>
    <w:rsid w:val="00FF3A61"/>
    <w:rsid w:val="00FF3FD5"/>
    <w:rsid w:val="00FF4608"/>
    <w:rsid w:val="00FF465F"/>
    <w:rsid w:val="00FF526F"/>
    <w:rsid w:val="00FF5A9D"/>
    <w:rsid w:val="00FF66FE"/>
    <w:rsid w:val="00FF69E5"/>
    <w:rsid w:val="00FF791E"/>
    <w:rsid w:val="00FF7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35B"/>
    <w:pPr>
      <w:jc w:val="both"/>
    </w:pPr>
    <w:rPr>
      <w:sz w:val="22"/>
      <w:lang w:val="en-GB" w:eastAsia="en-US"/>
    </w:rPr>
  </w:style>
  <w:style w:type="paragraph" w:styleId="1">
    <w:name w:val="heading 1"/>
    <w:basedOn w:val="a0"/>
    <w:next w:val="a0"/>
    <w:link w:val="10"/>
    <w:qFormat/>
    <w:rsid w:val="00CD335B"/>
    <w:pPr>
      <w:keepNext/>
      <w:numPr>
        <w:numId w:val="7"/>
      </w:numPr>
      <w:outlineLvl w:val="0"/>
    </w:pPr>
    <w:rPr>
      <w:b/>
      <w:caps/>
    </w:rPr>
  </w:style>
  <w:style w:type="paragraph" w:styleId="20">
    <w:name w:val="heading 2"/>
    <w:basedOn w:val="a0"/>
    <w:next w:val="a0"/>
    <w:qFormat/>
    <w:rsid w:val="00CD335B"/>
    <w:pPr>
      <w:numPr>
        <w:ilvl w:val="1"/>
        <w:numId w:val="7"/>
      </w:numPr>
      <w:outlineLvl w:val="1"/>
    </w:pPr>
  </w:style>
  <w:style w:type="paragraph" w:styleId="30">
    <w:name w:val="heading 3"/>
    <w:basedOn w:val="a0"/>
    <w:next w:val="a0"/>
    <w:link w:val="31"/>
    <w:qFormat/>
    <w:rsid w:val="00CD335B"/>
    <w:pPr>
      <w:outlineLvl w:val="2"/>
    </w:pPr>
  </w:style>
  <w:style w:type="paragraph" w:styleId="4">
    <w:name w:val="heading 4"/>
    <w:basedOn w:val="a0"/>
    <w:next w:val="a0"/>
    <w:qFormat/>
    <w:rsid w:val="00CD335B"/>
    <w:pPr>
      <w:outlineLvl w:val="3"/>
    </w:pPr>
  </w:style>
  <w:style w:type="paragraph" w:styleId="5">
    <w:name w:val="heading 5"/>
    <w:basedOn w:val="a0"/>
    <w:next w:val="a0"/>
    <w:qFormat/>
    <w:rsid w:val="00CD335B"/>
    <w:pPr>
      <w:outlineLvl w:val="4"/>
    </w:pPr>
  </w:style>
  <w:style w:type="paragraph" w:styleId="6">
    <w:name w:val="heading 6"/>
    <w:basedOn w:val="a"/>
    <w:next w:val="a0"/>
    <w:qFormat/>
    <w:rsid w:val="00CD335B"/>
    <w:pPr>
      <w:spacing w:before="240" w:after="60"/>
      <w:outlineLvl w:val="5"/>
    </w:pPr>
    <w:rPr>
      <w:rFonts w:eastAsia="MS Mincho"/>
    </w:rPr>
  </w:style>
  <w:style w:type="paragraph" w:styleId="7">
    <w:name w:val="heading 7"/>
    <w:basedOn w:val="a"/>
    <w:next w:val="a0"/>
    <w:qFormat/>
    <w:rsid w:val="00CD335B"/>
    <w:pPr>
      <w:numPr>
        <w:ilvl w:val="6"/>
        <w:numId w:val="8"/>
      </w:numPr>
      <w:spacing w:line="360" w:lineRule="auto"/>
      <w:outlineLvl w:val="6"/>
    </w:pPr>
  </w:style>
  <w:style w:type="paragraph" w:styleId="8">
    <w:name w:val="heading 8"/>
    <w:basedOn w:val="a"/>
    <w:next w:val="a0"/>
    <w:qFormat/>
    <w:rsid w:val="00CD335B"/>
    <w:pPr>
      <w:spacing w:line="360" w:lineRule="auto"/>
      <w:jc w:val="center"/>
      <w:outlineLvl w:val="7"/>
    </w:pPr>
    <w:rPr>
      <w:b/>
    </w:rPr>
  </w:style>
  <w:style w:type="paragraph" w:styleId="9">
    <w:name w:val="heading 9"/>
    <w:basedOn w:val="a"/>
    <w:next w:val="8"/>
    <w:qFormat/>
    <w:rsid w:val="00CD335B"/>
    <w:pPr>
      <w:spacing w:line="360" w:lineRule="auto"/>
      <w:jc w:val="center"/>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CD335B"/>
    <w:pPr>
      <w:spacing w:after="220"/>
    </w:pPr>
    <w:rPr>
      <w:rFonts w:eastAsia="MS Mincho"/>
    </w:rPr>
  </w:style>
  <w:style w:type="character" w:customStyle="1" w:styleId="a4">
    <w:name w:val="Основной текст Знак"/>
    <w:link w:val="a0"/>
    <w:rsid w:val="00CD335B"/>
    <w:rPr>
      <w:rFonts w:eastAsia="MS Mincho"/>
      <w:sz w:val="22"/>
      <w:lang w:val="en-GB"/>
    </w:rPr>
  </w:style>
  <w:style w:type="paragraph" w:customStyle="1" w:styleId="Arabic1">
    <w:name w:val="Arabic 1"/>
    <w:basedOn w:val="a0"/>
    <w:rsid w:val="00CD335B"/>
    <w:pPr>
      <w:numPr>
        <w:numId w:val="1"/>
      </w:numPr>
    </w:pPr>
  </w:style>
  <w:style w:type="paragraph" w:styleId="21">
    <w:name w:val="Body Text 2"/>
    <w:basedOn w:val="a0"/>
    <w:link w:val="22"/>
    <w:rsid w:val="00CD335B"/>
    <w:pPr>
      <w:ind w:left="720"/>
    </w:pPr>
  </w:style>
  <w:style w:type="character" w:customStyle="1" w:styleId="22">
    <w:name w:val="Основной текст 2 Знак"/>
    <w:link w:val="21"/>
    <w:rsid w:val="00CD335B"/>
    <w:rPr>
      <w:rFonts w:eastAsia="MS Mincho"/>
      <w:sz w:val="22"/>
      <w:lang w:val="en-GB"/>
    </w:rPr>
  </w:style>
  <w:style w:type="paragraph" w:customStyle="1" w:styleId="Arabic2">
    <w:name w:val="Arabic 2"/>
    <w:basedOn w:val="21"/>
    <w:rsid w:val="00CD335B"/>
    <w:pPr>
      <w:numPr>
        <w:numId w:val="2"/>
      </w:numPr>
    </w:pPr>
  </w:style>
  <w:style w:type="paragraph" w:styleId="32">
    <w:name w:val="Body Text 3"/>
    <w:basedOn w:val="a0"/>
    <w:link w:val="33"/>
    <w:rsid w:val="00CD335B"/>
    <w:pPr>
      <w:spacing w:after="240"/>
      <w:ind w:left="1440"/>
    </w:pPr>
  </w:style>
  <w:style w:type="character" w:customStyle="1" w:styleId="33">
    <w:name w:val="Основной текст 3 Знак"/>
    <w:link w:val="32"/>
    <w:rsid w:val="00CD335B"/>
    <w:rPr>
      <w:rFonts w:eastAsia="MS Mincho"/>
      <w:sz w:val="22"/>
      <w:lang w:val="en-GB"/>
    </w:rPr>
  </w:style>
  <w:style w:type="paragraph" w:customStyle="1" w:styleId="Arabic3">
    <w:name w:val="Arabic 3"/>
    <w:basedOn w:val="32"/>
    <w:rsid w:val="00CD335B"/>
    <w:pPr>
      <w:numPr>
        <w:numId w:val="3"/>
      </w:numPr>
    </w:pPr>
  </w:style>
  <w:style w:type="paragraph" w:customStyle="1" w:styleId="BodyText4">
    <w:name w:val="Body Text 4"/>
    <w:basedOn w:val="a0"/>
    <w:link w:val="BodyText4Char"/>
    <w:rsid w:val="00CD335B"/>
    <w:pPr>
      <w:ind w:left="2160"/>
    </w:pPr>
  </w:style>
  <w:style w:type="character" w:customStyle="1" w:styleId="BodyText4Char">
    <w:name w:val="Body Text 4 Char"/>
    <w:basedOn w:val="a4"/>
    <w:link w:val="BodyText4"/>
    <w:rsid w:val="00CD335B"/>
    <w:rPr>
      <w:rFonts w:eastAsia="MS Mincho"/>
      <w:sz w:val="22"/>
      <w:lang w:val="en-GB"/>
    </w:rPr>
  </w:style>
  <w:style w:type="paragraph" w:customStyle="1" w:styleId="Arabic4">
    <w:name w:val="Arabic 4"/>
    <w:basedOn w:val="BodyText4"/>
    <w:rsid w:val="00CD335B"/>
    <w:pPr>
      <w:numPr>
        <w:numId w:val="4"/>
      </w:numPr>
    </w:pPr>
  </w:style>
  <w:style w:type="paragraph" w:customStyle="1" w:styleId="BodyText5">
    <w:name w:val="Body Text 5"/>
    <w:basedOn w:val="a0"/>
    <w:rsid w:val="00CD335B"/>
    <w:pPr>
      <w:ind w:left="2858"/>
    </w:pPr>
  </w:style>
  <w:style w:type="paragraph" w:customStyle="1" w:styleId="Arabic5">
    <w:name w:val="Arabic 5"/>
    <w:basedOn w:val="BodyText5"/>
    <w:rsid w:val="00CD335B"/>
    <w:pPr>
      <w:numPr>
        <w:numId w:val="5"/>
      </w:numPr>
    </w:pPr>
  </w:style>
  <w:style w:type="paragraph" w:customStyle="1" w:styleId="BodyText6">
    <w:name w:val="Body Text 6"/>
    <w:basedOn w:val="a0"/>
    <w:rsid w:val="00CD335B"/>
    <w:pPr>
      <w:ind w:left="3521"/>
    </w:pPr>
  </w:style>
  <w:style w:type="paragraph" w:customStyle="1" w:styleId="Arabic6">
    <w:name w:val="Arabic 6"/>
    <w:basedOn w:val="BodyText6"/>
    <w:rsid w:val="00CD335B"/>
    <w:pPr>
      <w:numPr>
        <w:numId w:val="6"/>
      </w:numPr>
    </w:pPr>
  </w:style>
  <w:style w:type="paragraph" w:styleId="2">
    <w:name w:val="List Number 2"/>
    <w:basedOn w:val="a"/>
    <w:rsid w:val="00E52665"/>
    <w:pPr>
      <w:numPr>
        <w:numId w:val="19"/>
      </w:numPr>
      <w:contextualSpacing/>
    </w:pPr>
  </w:style>
  <w:style w:type="paragraph" w:styleId="3">
    <w:name w:val="List Number 3"/>
    <w:basedOn w:val="a"/>
    <w:rsid w:val="00E52665"/>
    <w:pPr>
      <w:numPr>
        <w:numId w:val="20"/>
      </w:numPr>
      <w:contextualSpacing/>
    </w:pPr>
  </w:style>
  <w:style w:type="paragraph" w:customStyle="1" w:styleId="BMKBOLDCAPS">
    <w:name w:val="BMK BOLD CAPS"/>
    <w:basedOn w:val="a0"/>
    <w:rsid w:val="00CD335B"/>
    <w:rPr>
      <w:b/>
      <w:caps/>
    </w:rPr>
  </w:style>
  <w:style w:type="paragraph" w:customStyle="1" w:styleId="BMKHEADING1">
    <w:name w:val="BMK HEADING 1"/>
    <w:basedOn w:val="1"/>
    <w:next w:val="a"/>
    <w:rsid w:val="00CD335B"/>
    <w:pPr>
      <w:numPr>
        <w:numId w:val="8"/>
      </w:numPr>
    </w:pPr>
  </w:style>
  <w:style w:type="paragraph" w:customStyle="1" w:styleId="BMKHeading2">
    <w:name w:val="BMK Heading 2"/>
    <w:basedOn w:val="20"/>
    <w:next w:val="a"/>
    <w:rsid w:val="00CD335B"/>
    <w:pPr>
      <w:numPr>
        <w:numId w:val="8"/>
      </w:numPr>
      <w:tabs>
        <w:tab w:val="clear" w:pos="862"/>
        <w:tab w:val="num" w:pos="720"/>
      </w:tabs>
      <w:ind w:left="720"/>
    </w:pPr>
  </w:style>
  <w:style w:type="character" w:customStyle="1" w:styleId="31">
    <w:name w:val="Заголовок 3 Знак"/>
    <w:link w:val="30"/>
    <w:rsid w:val="00CD335B"/>
    <w:rPr>
      <w:rFonts w:eastAsia="MS Mincho"/>
      <w:sz w:val="22"/>
      <w:lang w:val="en-GB"/>
    </w:rPr>
  </w:style>
  <w:style w:type="paragraph" w:customStyle="1" w:styleId="BMKHeading3">
    <w:name w:val="BMK Heading 3"/>
    <w:basedOn w:val="30"/>
    <w:next w:val="a"/>
    <w:rsid w:val="00AE0327"/>
    <w:pPr>
      <w:numPr>
        <w:ilvl w:val="2"/>
        <w:numId w:val="8"/>
      </w:numPr>
    </w:pPr>
  </w:style>
  <w:style w:type="paragraph" w:customStyle="1" w:styleId="BMKHeading4">
    <w:name w:val="BMK Heading 4"/>
    <w:basedOn w:val="4"/>
    <w:next w:val="a"/>
    <w:rsid w:val="00CD335B"/>
    <w:pPr>
      <w:numPr>
        <w:ilvl w:val="3"/>
        <w:numId w:val="8"/>
      </w:numPr>
    </w:pPr>
  </w:style>
  <w:style w:type="paragraph" w:customStyle="1" w:styleId="BMKHeading5">
    <w:name w:val="BMK Heading 5"/>
    <w:basedOn w:val="5"/>
    <w:next w:val="a"/>
    <w:rsid w:val="00CD335B"/>
    <w:pPr>
      <w:numPr>
        <w:ilvl w:val="4"/>
        <w:numId w:val="8"/>
      </w:numPr>
    </w:pPr>
  </w:style>
  <w:style w:type="paragraph" w:customStyle="1" w:styleId="BMKHeading6">
    <w:name w:val="BMK Heading 6"/>
    <w:basedOn w:val="6"/>
    <w:rsid w:val="00CD335B"/>
    <w:pPr>
      <w:numPr>
        <w:ilvl w:val="5"/>
        <w:numId w:val="8"/>
      </w:numPr>
    </w:pPr>
  </w:style>
  <w:style w:type="paragraph" w:customStyle="1" w:styleId="BMKSchedule1">
    <w:name w:val="BMK Schedule 1"/>
    <w:basedOn w:val="a0"/>
    <w:next w:val="a"/>
    <w:rsid w:val="00CD335B"/>
    <w:pPr>
      <w:numPr>
        <w:numId w:val="18"/>
      </w:numPr>
    </w:pPr>
    <w:rPr>
      <w:bCs/>
    </w:rPr>
  </w:style>
  <w:style w:type="paragraph" w:customStyle="1" w:styleId="BMKSchedule2">
    <w:name w:val="BMK Schedule 2"/>
    <w:basedOn w:val="a0"/>
    <w:next w:val="a"/>
    <w:rsid w:val="00CD335B"/>
    <w:pPr>
      <w:numPr>
        <w:ilvl w:val="1"/>
        <w:numId w:val="18"/>
      </w:numPr>
    </w:pPr>
  </w:style>
  <w:style w:type="paragraph" w:customStyle="1" w:styleId="BMKSchedule3">
    <w:name w:val="BMK Schedule 3"/>
    <w:basedOn w:val="a0"/>
    <w:rsid w:val="00CD335B"/>
    <w:pPr>
      <w:numPr>
        <w:ilvl w:val="2"/>
        <w:numId w:val="18"/>
      </w:numPr>
    </w:pPr>
  </w:style>
  <w:style w:type="paragraph" w:customStyle="1" w:styleId="BMKScheduleHeading">
    <w:name w:val="BMK Schedule Heading"/>
    <w:basedOn w:val="a0"/>
    <w:next w:val="a"/>
    <w:rsid w:val="00CD335B"/>
    <w:pPr>
      <w:keepNext/>
      <w:pageBreakBefore/>
      <w:jc w:val="center"/>
    </w:pPr>
    <w:rPr>
      <w:b/>
      <w:caps/>
    </w:rPr>
  </w:style>
  <w:style w:type="paragraph" w:customStyle="1" w:styleId="BMKSchedulePart">
    <w:name w:val="BMK Schedule Part"/>
    <w:basedOn w:val="a0"/>
    <w:next w:val="a0"/>
    <w:rsid w:val="00CD335B"/>
    <w:pPr>
      <w:keepNext/>
      <w:jc w:val="center"/>
    </w:pPr>
    <w:rPr>
      <w:b/>
    </w:rPr>
  </w:style>
  <w:style w:type="paragraph" w:customStyle="1" w:styleId="BMKScheduleSubheading">
    <w:name w:val="BMK Schedule Subheading"/>
    <w:basedOn w:val="a0"/>
    <w:next w:val="BMKSchedule1"/>
    <w:rsid w:val="00CD335B"/>
    <w:pPr>
      <w:keepNext/>
      <w:jc w:val="center"/>
    </w:pPr>
    <w:rPr>
      <w:b/>
    </w:rPr>
  </w:style>
  <w:style w:type="character" w:customStyle="1" w:styleId="Commentary">
    <w:name w:val="Commentary"/>
    <w:rsid w:val="00CD335B"/>
    <w:rPr>
      <w:b/>
      <w:caps/>
      <w:bdr w:val="none" w:sz="0" w:space="0" w:color="auto"/>
      <w:shd w:val="clear" w:color="auto" w:fill="C0C0C0"/>
    </w:rPr>
  </w:style>
  <w:style w:type="paragraph" w:customStyle="1" w:styleId="CoverSheet">
    <w:name w:val="Cover Sheet"/>
    <w:basedOn w:val="a"/>
    <w:link w:val="CoverSheetChar"/>
    <w:rsid w:val="00CD335B"/>
    <w:pPr>
      <w:jc w:val="center"/>
    </w:pPr>
  </w:style>
  <w:style w:type="character" w:customStyle="1" w:styleId="CoverSheetChar">
    <w:name w:val="Cover Sheet Char"/>
    <w:link w:val="CoverSheet"/>
    <w:rsid w:val="00CD335B"/>
    <w:rPr>
      <w:sz w:val="22"/>
      <w:lang w:val="en-GB"/>
    </w:rPr>
  </w:style>
  <w:style w:type="paragraph" w:customStyle="1" w:styleId="CoverSheetAND">
    <w:name w:val="Cover Sheet AND"/>
    <w:basedOn w:val="CoverSheet"/>
    <w:rsid w:val="00CD335B"/>
  </w:style>
  <w:style w:type="paragraph" w:customStyle="1" w:styleId="CoverSheetBMKOfficeName">
    <w:name w:val="Cover Sheet BMK Office Name"/>
    <w:basedOn w:val="CoverSheet"/>
    <w:rsid w:val="00CD335B"/>
    <w:rPr>
      <w:sz w:val="24"/>
    </w:rPr>
  </w:style>
  <w:style w:type="paragraph" w:customStyle="1" w:styleId="CoverSheetBorder">
    <w:name w:val="Cover Sheet Border"/>
    <w:basedOn w:val="CoverSheet"/>
    <w:rsid w:val="00CD335B"/>
    <w:pPr>
      <w:pBdr>
        <w:bottom w:val="single" w:sz="4" w:space="1" w:color="auto"/>
      </w:pBdr>
      <w:ind w:left="2160" w:right="2160"/>
    </w:pPr>
  </w:style>
  <w:style w:type="paragraph" w:customStyle="1" w:styleId="CoverSheetDate">
    <w:name w:val="Cover Sheet Date"/>
    <w:basedOn w:val="CoverSheet"/>
    <w:rsid w:val="00CD335B"/>
    <w:rPr>
      <w:u w:val="single"/>
    </w:rPr>
  </w:style>
  <w:style w:type="paragraph" w:customStyle="1" w:styleId="CoverSheetDocumentLongName">
    <w:name w:val="Cover Sheet Document Long Name"/>
    <w:basedOn w:val="CoverSheet"/>
    <w:rsid w:val="00CD335B"/>
    <w:pPr>
      <w:ind w:left="2160" w:right="2160"/>
    </w:pPr>
  </w:style>
  <w:style w:type="paragraph" w:styleId="a5">
    <w:name w:val="header"/>
    <w:basedOn w:val="a"/>
    <w:link w:val="a6"/>
    <w:rsid w:val="00CD335B"/>
    <w:pPr>
      <w:tabs>
        <w:tab w:val="center" w:pos="4514"/>
        <w:tab w:val="right" w:pos="9029"/>
      </w:tabs>
    </w:pPr>
  </w:style>
  <w:style w:type="character" w:customStyle="1" w:styleId="a6">
    <w:name w:val="Верхний колонтитул Знак"/>
    <w:link w:val="a5"/>
    <w:rsid w:val="00CD335B"/>
    <w:rPr>
      <w:sz w:val="22"/>
      <w:lang w:val="en-GB"/>
    </w:rPr>
  </w:style>
  <w:style w:type="paragraph" w:customStyle="1" w:styleId="CoverSheetHeading">
    <w:name w:val="Cover Sheet Heading"/>
    <w:basedOn w:val="a5"/>
    <w:rsid w:val="00CD335B"/>
    <w:pPr>
      <w:jc w:val="right"/>
    </w:pPr>
    <w:rPr>
      <w:b/>
      <w:bCs/>
      <w:lang w:val="en-US"/>
    </w:rPr>
  </w:style>
  <w:style w:type="paragraph" w:customStyle="1" w:styleId="CoverSheetNameofDocument">
    <w:name w:val="Cover Sheet Name of Document"/>
    <w:basedOn w:val="CoverSheet"/>
    <w:rsid w:val="00CD335B"/>
    <w:pPr>
      <w:ind w:left="2160" w:right="2160"/>
    </w:pPr>
    <w:rPr>
      <w:b/>
      <w:bCs/>
    </w:rPr>
  </w:style>
  <w:style w:type="paragraph" w:customStyle="1" w:styleId="CoverSheetParty1">
    <w:name w:val="Cover Sheet Party 1"/>
    <w:basedOn w:val="CoverSheet"/>
    <w:link w:val="CoverSheetParty1Char"/>
    <w:rsid w:val="00CD335B"/>
    <w:rPr>
      <w:b/>
      <w:bCs/>
    </w:rPr>
  </w:style>
  <w:style w:type="character" w:customStyle="1" w:styleId="CoverSheetParty1Char">
    <w:name w:val="Cover Sheet Party 1 Char"/>
    <w:link w:val="CoverSheetParty1"/>
    <w:rsid w:val="00CD335B"/>
    <w:rPr>
      <w:b/>
      <w:bCs/>
      <w:sz w:val="22"/>
      <w:lang w:val="en-GB"/>
    </w:rPr>
  </w:style>
  <w:style w:type="paragraph" w:customStyle="1" w:styleId="CoverSheetParty2">
    <w:name w:val="Cover Sheet Party 2"/>
    <w:basedOn w:val="CoverSheet"/>
    <w:rsid w:val="00CD335B"/>
    <w:rPr>
      <w:b/>
    </w:rPr>
  </w:style>
  <w:style w:type="paragraph" w:customStyle="1" w:styleId="CoverSheetTargetPropertyName">
    <w:name w:val="Cover Sheet Target/Property Name"/>
    <w:basedOn w:val="CoverSheet"/>
    <w:rsid w:val="00CD335B"/>
    <w:rPr>
      <w:b/>
    </w:rPr>
  </w:style>
  <w:style w:type="paragraph" w:styleId="a7">
    <w:name w:val="Document Map"/>
    <w:basedOn w:val="a"/>
    <w:link w:val="a8"/>
    <w:rsid w:val="00CD335B"/>
    <w:pPr>
      <w:shd w:val="clear" w:color="auto" w:fill="000080"/>
    </w:pPr>
    <w:rPr>
      <w:rFonts w:ascii="Tahoma" w:hAnsi="Tahoma" w:cs="Tahoma"/>
      <w:sz w:val="20"/>
    </w:rPr>
  </w:style>
  <w:style w:type="character" w:customStyle="1" w:styleId="a8">
    <w:name w:val="Схема документа Знак"/>
    <w:link w:val="a7"/>
    <w:rsid w:val="00CD335B"/>
    <w:rPr>
      <w:rFonts w:ascii="Tahoma" w:hAnsi="Tahoma" w:cs="Tahoma"/>
      <w:shd w:val="clear" w:color="auto" w:fill="000080"/>
      <w:lang w:val="en-GB"/>
    </w:rPr>
  </w:style>
  <w:style w:type="character" w:styleId="a9">
    <w:name w:val="endnote reference"/>
    <w:rsid w:val="00CD335B"/>
    <w:rPr>
      <w:vertAlign w:val="superscript"/>
    </w:rPr>
  </w:style>
  <w:style w:type="paragraph" w:styleId="aa">
    <w:name w:val="endnote text"/>
    <w:basedOn w:val="a"/>
    <w:link w:val="ab"/>
    <w:rsid w:val="00CD335B"/>
    <w:rPr>
      <w:sz w:val="20"/>
    </w:rPr>
  </w:style>
  <w:style w:type="character" w:customStyle="1" w:styleId="ab">
    <w:name w:val="Текст концевой сноски Знак"/>
    <w:link w:val="aa"/>
    <w:rsid w:val="00CD335B"/>
    <w:rPr>
      <w:lang w:val="en-GB"/>
    </w:rPr>
  </w:style>
  <w:style w:type="paragraph" w:styleId="ac">
    <w:name w:val="envelope address"/>
    <w:basedOn w:val="a"/>
    <w:rsid w:val="00CD335B"/>
    <w:pPr>
      <w:framePr w:w="7920" w:h="2520" w:hRule="exact" w:hSpace="187" w:wrap="around" w:hAnchor="page" w:xAlign="center" w:yAlign="bottom"/>
      <w:ind w:left="2880"/>
      <w:jc w:val="left"/>
    </w:pPr>
    <w:rPr>
      <w:rFonts w:ascii="Arial" w:hAnsi="Arial"/>
    </w:rPr>
  </w:style>
  <w:style w:type="paragraph" w:styleId="ad">
    <w:name w:val="footer"/>
    <w:basedOn w:val="a"/>
    <w:link w:val="ae"/>
    <w:uiPriority w:val="99"/>
    <w:rsid w:val="00CD335B"/>
    <w:pPr>
      <w:tabs>
        <w:tab w:val="center" w:pos="4514"/>
        <w:tab w:val="right" w:pos="9029"/>
      </w:tabs>
    </w:pPr>
    <w:rPr>
      <w:sz w:val="20"/>
    </w:rPr>
  </w:style>
  <w:style w:type="character" w:customStyle="1" w:styleId="ae">
    <w:name w:val="Нижний колонтитул Знак"/>
    <w:link w:val="ad"/>
    <w:uiPriority w:val="99"/>
    <w:rsid w:val="00CD335B"/>
    <w:rPr>
      <w:lang w:val="en-GB"/>
    </w:rPr>
  </w:style>
  <w:style w:type="character" w:styleId="af">
    <w:name w:val="footnote reference"/>
    <w:rsid w:val="00CD335B"/>
    <w:rPr>
      <w:vertAlign w:val="superscript"/>
    </w:rPr>
  </w:style>
  <w:style w:type="paragraph" w:styleId="af0">
    <w:name w:val="footnote text"/>
    <w:basedOn w:val="a"/>
    <w:link w:val="af1"/>
    <w:rsid w:val="00CD335B"/>
    <w:rPr>
      <w:sz w:val="20"/>
    </w:rPr>
  </w:style>
  <w:style w:type="character" w:customStyle="1" w:styleId="af1">
    <w:name w:val="Текст сноски Знак"/>
    <w:link w:val="af0"/>
    <w:rsid w:val="00CD335B"/>
    <w:rPr>
      <w:lang w:val="en-GB"/>
    </w:rPr>
  </w:style>
  <w:style w:type="character" w:styleId="af2">
    <w:name w:val="Hyperlink"/>
    <w:rsid w:val="00CD335B"/>
    <w:rPr>
      <w:color w:val="0000FF"/>
      <w:u w:val="single"/>
    </w:rPr>
  </w:style>
  <w:style w:type="paragraph" w:customStyle="1" w:styleId="Level1">
    <w:name w:val="Level 1"/>
    <w:basedOn w:val="a"/>
    <w:next w:val="a"/>
    <w:rsid w:val="00CD335B"/>
    <w:pPr>
      <w:keepNext/>
      <w:numPr>
        <w:numId w:val="9"/>
      </w:numPr>
      <w:spacing w:before="280" w:after="140" w:line="290" w:lineRule="auto"/>
      <w:outlineLvl w:val="0"/>
    </w:pPr>
    <w:rPr>
      <w:rFonts w:ascii="Arial" w:hAnsi="Arial"/>
      <w:b/>
      <w:kern w:val="20"/>
      <w:szCs w:val="24"/>
    </w:rPr>
  </w:style>
  <w:style w:type="paragraph" w:customStyle="1" w:styleId="Level2">
    <w:name w:val="Level 2"/>
    <w:basedOn w:val="a"/>
    <w:rsid w:val="00CD335B"/>
    <w:pPr>
      <w:numPr>
        <w:ilvl w:val="1"/>
        <w:numId w:val="9"/>
      </w:numPr>
      <w:spacing w:after="140" w:line="290" w:lineRule="auto"/>
      <w:outlineLvl w:val="1"/>
    </w:pPr>
    <w:rPr>
      <w:rFonts w:ascii="Arial" w:hAnsi="Arial"/>
      <w:kern w:val="20"/>
      <w:sz w:val="20"/>
      <w:szCs w:val="24"/>
    </w:rPr>
  </w:style>
  <w:style w:type="paragraph" w:customStyle="1" w:styleId="Level3">
    <w:name w:val="Level 3"/>
    <w:basedOn w:val="a"/>
    <w:rsid w:val="00CD335B"/>
    <w:pPr>
      <w:numPr>
        <w:ilvl w:val="2"/>
        <w:numId w:val="9"/>
      </w:numPr>
      <w:spacing w:after="140" w:line="290" w:lineRule="auto"/>
      <w:outlineLvl w:val="2"/>
    </w:pPr>
    <w:rPr>
      <w:rFonts w:ascii="Arial" w:hAnsi="Arial"/>
      <w:kern w:val="20"/>
      <w:sz w:val="20"/>
      <w:szCs w:val="24"/>
    </w:rPr>
  </w:style>
  <w:style w:type="paragraph" w:customStyle="1" w:styleId="Level4">
    <w:name w:val="Level 4"/>
    <w:basedOn w:val="a"/>
    <w:rsid w:val="00CD335B"/>
    <w:pPr>
      <w:numPr>
        <w:ilvl w:val="3"/>
        <w:numId w:val="9"/>
      </w:numPr>
      <w:spacing w:after="140" w:line="290" w:lineRule="auto"/>
      <w:outlineLvl w:val="3"/>
    </w:pPr>
    <w:rPr>
      <w:rFonts w:ascii="Arial" w:hAnsi="Arial"/>
      <w:kern w:val="20"/>
      <w:sz w:val="20"/>
      <w:szCs w:val="24"/>
    </w:rPr>
  </w:style>
  <w:style w:type="paragraph" w:customStyle="1" w:styleId="Level5">
    <w:name w:val="Level 5"/>
    <w:basedOn w:val="a"/>
    <w:rsid w:val="00CD335B"/>
    <w:pPr>
      <w:numPr>
        <w:ilvl w:val="4"/>
        <w:numId w:val="9"/>
      </w:numPr>
      <w:spacing w:after="140" w:line="290" w:lineRule="auto"/>
      <w:outlineLvl w:val="4"/>
    </w:pPr>
    <w:rPr>
      <w:rFonts w:ascii="Arial" w:hAnsi="Arial"/>
      <w:kern w:val="20"/>
      <w:sz w:val="20"/>
      <w:szCs w:val="24"/>
    </w:rPr>
  </w:style>
  <w:style w:type="paragraph" w:customStyle="1" w:styleId="Level6">
    <w:name w:val="Level 6"/>
    <w:basedOn w:val="a"/>
    <w:rsid w:val="00CD335B"/>
    <w:pPr>
      <w:numPr>
        <w:ilvl w:val="5"/>
        <w:numId w:val="9"/>
      </w:numPr>
      <w:spacing w:after="140" w:line="290" w:lineRule="auto"/>
      <w:outlineLvl w:val="5"/>
    </w:pPr>
    <w:rPr>
      <w:rFonts w:ascii="Arial" w:hAnsi="Arial"/>
      <w:kern w:val="20"/>
      <w:sz w:val="20"/>
      <w:szCs w:val="24"/>
    </w:rPr>
  </w:style>
  <w:style w:type="paragraph" w:customStyle="1" w:styleId="Level7">
    <w:name w:val="Level 7"/>
    <w:basedOn w:val="a"/>
    <w:rsid w:val="00CD335B"/>
    <w:pPr>
      <w:numPr>
        <w:ilvl w:val="6"/>
        <w:numId w:val="9"/>
      </w:numPr>
      <w:spacing w:after="140" w:line="290" w:lineRule="auto"/>
      <w:outlineLvl w:val="6"/>
    </w:pPr>
    <w:rPr>
      <w:rFonts w:ascii="Arial" w:hAnsi="Arial"/>
      <w:kern w:val="20"/>
      <w:sz w:val="20"/>
      <w:szCs w:val="24"/>
    </w:rPr>
  </w:style>
  <w:style w:type="paragraph" w:customStyle="1" w:styleId="Level8">
    <w:name w:val="Level 8"/>
    <w:basedOn w:val="a"/>
    <w:rsid w:val="00CD335B"/>
    <w:pPr>
      <w:numPr>
        <w:ilvl w:val="7"/>
        <w:numId w:val="9"/>
      </w:numPr>
      <w:spacing w:after="140" w:line="290" w:lineRule="auto"/>
      <w:outlineLvl w:val="7"/>
    </w:pPr>
    <w:rPr>
      <w:rFonts w:ascii="Arial" w:hAnsi="Arial"/>
      <w:kern w:val="20"/>
      <w:sz w:val="20"/>
      <w:szCs w:val="24"/>
    </w:rPr>
  </w:style>
  <w:style w:type="paragraph" w:customStyle="1" w:styleId="Level9">
    <w:name w:val="Level 9"/>
    <w:basedOn w:val="a"/>
    <w:rsid w:val="00CD335B"/>
    <w:pPr>
      <w:numPr>
        <w:ilvl w:val="8"/>
        <w:numId w:val="9"/>
      </w:numPr>
      <w:spacing w:after="140" w:line="290" w:lineRule="auto"/>
      <w:outlineLvl w:val="8"/>
    </w:pPr>
    <w:rPr>
      <w:rFonts w:ascii="Arial" w:hAnsi="Arial"/>
      <w:kern w:val="20"/>
      <w:sz w:val="20"/>
      <w:szCs w:val="24"/>
    </w:rPr>
  </w:style>
  <w:style w:type="character" w:styleId="af3">
    <w:name w:val="page number"/>
    <w:basedOn w:val="a1"/>
    <w:rsid w:val="00CD335B"/>
  </w:style>
  <w:style w:type="paragraph" w:customStyle="1" w:styleId="Parties">
    <w:name w:val="Parties"/>
    <w:basedOn w:val="a0"/>
    <w:next w:val="a0"/>
    <w:rsid w:val="00CD335B"/>
    <w:pPr>
      <w:numPr>
        <w:numId w:val="10"/>
      </w:numPr>
    </w:pPr>
  </w:style>
  <w:style w:type="paragraph" w:styleId="af4">
    <w:name w:val="Plain Text"/>
    <w:basedOn w:val="a"/>
    <w:link w:val="af5"/>
    <w:rsid w:val="00CD335B"/>
    <w:rPr>
      <w:rFonts w:ascii="Courier New" w:hAnsi="Courier New" w:cs="Courier New"/>
    </w:rPr>
  </w:style>
  <w:style w:type="character" w:customStyle="1" w:styleId="af5">
    <w:name w:val="Текст Знак"/>
    <w:link w:val="af4"/>
    <w:rsid w:val="00CD335B"/>
    <w:rPr>
      <w:rFonts w:ascii="Courier New" w:hAnsi="Courier New" w:cs="Courier New"/>
      <w:sz w:val="22"/>
      <w:lang w:val="en-GB"/>
    </w:rPr>
  </w:style>
  <w:style w:type="paragraph" w:customStyle="1" w:styleId="Recitals">
    <w:name w:val="Recitals"/>
    <w:basedOn w:val="a0"/>
    <w:next w:val="a0"/>
    <w:rsid w:val="00CD335B"/>
    <w:pPr>
      <w:numPr>
        <w:numId w:val="11"/>
      </w:numPr>
    </w:pPr>
  </w:style>
  <w:style w:type="paragraph" w:customStyle="1" w:styleId="Roman1">
    <w:name w:val="Roman 1"/>
    <w:basedOn w:val="a0"/>
    <w:rsid w:val="00CD335B"/>
    <w:pPr>
      <w:numPr>
        <w:numId w:val="12"/>
      </w:numPr>
      <w:spacing w:after="120"/>
    </w:pPr>
    <w:rPr>
      <w:rFonts w:eastAsia="Times New Roman"/>
    </w:rPr>
  </w:style>
  <w:style w:type="paragraph" w:customStyle="1" w:styleId="Roman2">
    <w:name w:val="Roman 2"/>
    <w:basedOn w:val="21"/>
    <w:rsid w:val="00CD335B"/>
    <w:pPr>
      <w:numPr>
        <w:numId w:val="13"/>
      </w:numPr>
    </w:pPr>
  </w:style>
  <w:style w:type="paragraph" w:customStyle="1" w:styleId="Roman3">
    <w:name w:val="Roman 3"/>
    <w:basedOn w:val="32"/>
    <w:rsid w:val="00CD335B"/>
    <w:pPr>
      <w:numPr>
        <w:numId w:val="14"/>
      </w:numPr>
    </w:pPr>
  </w:style>
  <w:style w:type="paragraph" w:customStyle="1" w:styleId="Roman4">
    <w:name w:val="Roman 4"/>
    <w:basedOn w:val="BodyText4"/>
    <w:link w:val="Roman4Char"/>
    <w:rsid w:val="00CD335B"/>
    <w:pPr>
      <w:numPr>
        <w:numId w:val="15"/>
      </w:numPr>
    </w:pPr>
  </w:style>
  <w:style w:type="character" w:customStyle="1" w:styleId="Roman4Char">
    <w:name w:val="Roman 4 Char"/>
    <w:link w:val="Roman4"/>
    <w:rsid w:val="00CD335B"/>
    <w:rPr>
      <w:rFonts w:eastAsia="MS Mincho"/>
      <w:sz w:val="22"/>
      <w:lang w:val="en-GB" w:eastAsia="en-US"/>
    </w:rPr>
  </w:style>
  <w:style w:type="paragraph" w:customStyle="1" w:styleId="Roman5">
    <w:name w:val="Roman 5"/>
    <w:basedOn w:val="BodyText5"/>
    <w:rsid w:val="00CD335B"/>
    <w:pPr>
      <w:numPr>
        <w:numId w:val="16"/>
      </w:numPr>
    </w:pPr>
  </w:style>
  <w:style w:type="paragraph" w:customStyle="1" w:styleId="Roman6">
    <w:name w:val="Roman 6"/>
    <w:basedOn w:val="BodyText6"/>
    <w:rsid w:val="00CD335B"/>
    <w:pPr>
      <w:numPr>
        <w:numId w:val="17"/>
      </w:numPr>
    </w:pPr>
  </w:style>
  <w:style w:type="paragraph" w:customStyle="1" w:styleId="SchedHeader">
    <w:name w:val="Sched Header"/>
    <w:basedOn w:val="a0"/>
    <w:semiHidden/>
    <w:rsid w:val="00CD335B"/>
    <w:pPr>
      <w:spacing w:after="320"/>
      <w:jc w:val="center"/>
    </w:pPr>
    <w:rPr>
      <w:b/>
      <w:caps/>
      <w:spacing w:val="20"/>
      <w:sz w:val="24"/>
    </w:rPr>
  </w:style>
  <w:style w:type="paragraph" w:customStyle="1" w:styleId="ScheduleFive">
    <w:name w:val="Schedule Five"/>
    <w:basedOn w:val="a0"/>
    <w:next w:val="a0"/>
    <w:semiHidden/>
    <w:rsid w:val="00CD335B"/>
    <w:pPr>
      <w:numPr>
        <w:ilvl w:val="4"/>
        <w:numId w:val="18"/>
      </w:numPr>
    </w:pPr>
  </w:style>
  <w:style w:type="paragraph" w:customStyle="1" w:styleId="ScheduleFour">
    <w:name w:val="Schedule Four"/>
    <w:basedOn w:val="a0"/>
    <w:next w:val="a0"/>
    <w:semiHidden/>
    <w:rsid w:val="00CD335B"/>
    <w:pPr>
      <w:numPr>
        <w:ilvl w:val="3"/>
        <w:numId w:val="18"/>
      </w:numPr>
    </w:pPr>
  </w:style>
  <w:style w:type="paragraph" w:styleId="af6">
    <w:name w:val="Signature"/>
    <w:basedOn w:val="a"/>
    <w:link w:val="af7"/>
    <w:rsid w:val="00CD335B"/>
    <w:pPr>
      <w:ind w:left="4252"/>
    </w:pPr>
  </w:style>
  <w:style w:type="character" w:customStyle="1" w:styleId="af7">
    <w:name w:val="Подпись Знак"/>
    <w:link w:val="af6"/>
    <w:rsid w:val="00CD335B"/>
    <w:rPr>
      <w:sz w:val="22"/>
      <w:lang w:val="en-GB"/>
    </w:rPr>
  </w:style>
  <w:style w:type="table" w:styleId="af8">
    <w:name w:val="Table Grid"/>
    <w:basedOn w:val="a2"/>
    <w:uiPriority w:val="59"/>
    <w:rsid w:val="00CD3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rsid w:val="00CD335B"/>
    <w:pPr>
      <w:tabs>
        <w:tab w:val="left" w:pos="720"/>
        <w:tab w:val="right" w:leader="dot" w:pos="9029"/>
      </w:tabs>
      <w:ind w:left="720" w:hanging="720"/>
    </w:pPr>
    <w:rPr>
      <w:noProof/>
    </w:rPr>
  </w:style>
  <w:style w:type="paragraph" w:styleId="23">
    <w:name w:val="toc 2"/>
    <w:aliases w:val="TOC 2Temp"/>
    <w:basedOn w:val="a"/>
    <w:next w:val="a"/>
    <w:autoRedefine/>
    <w:rsid w:val="00CD335B"/>
    <w:pPr>
      <w:tabs>
        <w:tab w:val="left" w:pos="720"/>
        <w:tab w:val="right" w:leader="dot" w:pos="9029"/>
      </w:tabs>
      <w:ind w:left="1440" w:hanging="720"/>
    </w:pPr>
    <w:rPr>
      <w:noProof/>
    </w:rPr>
  </w:style>
  <w:style w:type="paragraph" w:styleId="34">
    <w:name w:val="toc 3"/>
    <w:basedOn w:val="a"/>
    <w:next w:val="a"/>
    <w:autoRedefine/>
    <w:rsid w:val="00CD335B"/>
    <w:pPr>
      <w:ind w:left="720" w:hanging="720"/>
    </w:pPr>
  </w:style>
  <w:style w:type="paragraph" w:styleId="40">
    <w:name w:val="toc 4"/>
    <w:basedOn w:val="a"/>
    <w:next w:val="a"/>
    <w:autoRedefine/>
    <w:rsid w:val="00CD335B"/>
    <w:pPr>
      <w:ind w:left="720"/>
    </w:pPr>
  </w:style>
  <w:style w:type="paragraph" w:styleId="50">
    <w:name w:val="toc 5"/>
    <w:basedOn w:val="a"/>
    <w:next w:val="a"/>
    <w:autoRedefine/>
    <w:rsid w:val="00CD335B"/>
    <w:pPr>
      <w:ind w:left="960"/>
    </w:pPr>
  </w:style>
  <w:style w:type="paragraph" w:styleId="60">
    <w:name w:val="toc 6"/>
    <w:basedOn w:val="a"/>
    <w:next w:val="a"/>
    <w:autoRedefine/>
    <w:rsid w:val="00CD335B"/>
    <w:pPr>
      <w:ind w:left="1200"/>
    </w:pPr>
  </w:style>
  <w:style w:type="paragraph" w:styleId="70">
    <w:name w:val="toc 7"/>
    <w:basedOn w:val="a"/>
    <w:next w:val="a"/>
    <w:autoRedefine/>
    <w:rsid w:val="00CD335B"/>
    <w:pPr>
      <w:tabs>
        <w:tab w:val="right" w:leader="dot" w:pos="9029"/>
      </w:tabs>
      <w:ind w:left="720"/>
    </w:pPr>
    <w:rPr>
      <w:noProof/>
    </w:rPr>
  </w:style>
  <w:style w:type="paragraph" w:styleId="80">
    <w:name w:val="toc 8"/>
    <w:basedOn w:val="a"/>
    <w:next w:val="a"/>
    <w:autoRedefine/>
    <w:rsid w:val="00CD335B"/>
    <w:pPr>
      <w:tabs>
        <w:tab w:val="right" w:leader="dot" w:pos="9029"/>
      </w:tabs>
    </w:pPr>
    <w:rPr>
      <w:noProof/>
    </w:rPr>
  </w:style>
  <w:style w:type="paragraph" w:styleId="90">
    <w:name w:val="toc 9"/>
    <w:basedOn w:val="a"/>
    <w:next w:val="a"/>
    <w:autoRedefine/>
    <w:rsid w:val="00CD335B"/>
    <w:pPr>
      <w:tabs>
        <w:tab w:val="right" w:leader="dot" w:pos="9029"/>
      </w:tabs>
    </w:pPr>
    <w:rPr>
      <w:caps/>
      <w:noProof/>
    </w:rPr>
  </w:style>
  <w:style w:type="paragraph" w:styleId="af9">
    <w:name w:val="Balloon Text"/>
    <w:basedOn w:val="a"/>
    <w:link w:val="afa"/>
    <w:rsid w:val="008444D3"/>
    <w:rPr>
      <w:rFonts w:ascii="Tahoma" w:hAnsi="Tahoma" w:cs="Tahoma"/>
      <w:sz w:val="16"/>
      <w:szCs w:val="16"/>
    </w:rPr>
  </w:style>
  <w:style w:type="character" w:customStyle="1" w:styleId="afa">
    <w:name w:val="Текст выноски Знак"/>
    <w:link w:val="af9"/>
    <w:rsid w:val="008444D3"/>
    <w:rPr>
      <w:rFonts w:ascii="Tahoma" w:hAnsi="Tahoma" w:cs="Tahoma"/>
      <w:sz w:val="16"/>
      <w:szCs w:val="16"/>
      <w:lang w:val="en-GB"/>
    </w:rPr>
  </w:style>
  <w:style w:type="character" w:styleId="afb">
    <w:name w:val="annotation reference"/>
    <w:rsid w:val="002A0E20"/>
    <w:rPr>
      <w:sz w:val="16"/>
      <w:szCs w:val="16"/>
    </w:rPr>
  </w:style>
  <w:style w:type="paragraph" w:styleId="afc">
    <w:name w:val="annotation text"/>
    <w:basedOn w:val="a"/>
    <w:link w:val="afd"/>
    <w:rsid w:val="002A0E20"/>
    <w:rPr>
      <w:sz w:val="20"/>
    </w:rPr>
  </w:style>
  <w:style w:type="character" w:customStyle="1" w:styleId="afd">
    <w:name w:val="Текст примечания Знак"/>
    <w:link w:val="afc"/>
    <w:rsid w:val="002A0E20"/>
    <w:rPr>
      <w:lang w:val="en-GB"/>
    </w:rPr>
  </w:style>
  <w:style w:type="paragraph" w:styleId="afe">
    <w:name w:val="annotation subject"/>
    <w:basedOn w:val="afc"/>
    <w:next w:val="afc"/>
    <w:link w:val="aff"/>
    <w:rsid w:val="002A0E20"/>
    <w:rPr>
      <w:b/>
      <w:bCs/>
    </w:rPr>
  </w:style>
  <w:style w:type="character" w:customStyle="1" w:styleId="aff">
    <w:name w:val="Тема примечания Знак"/>
    <w:link w:val="afe"/>
    <w:rsid w:val="002A0E20"/>
    <w:rPr>
      <w:b/>
      <w:bCs/>
      <w:lang w:val="en-GB"/>
    </w:rPr>
  </w:style>
  <w:style w:type="paragraph" w:customStyle="1" w:styleId="ConsPlusNormal">
    <w:name w:val="ConsPlusNormal"/>
    <w:rsid w:val="007E7C7E"/>
    <w:pPr>
      <w:widowControl w:val="0"/>
      <w:autoSpaceDE w:val="0"/>
      <w:autoSpaceDN w:val="0"/>
      <w:adjustRightInd w:val="0"/>
      <w:ind w:firstLine="720"/>
    </w:pPr>
    <w:rPr>
      <w:rFonts w:ascii="Arial" w:hAnsi="Arial" w:cs="Arial"/>
    </w:rPr>
  </w:style>
  <w:style w:type="paragraph" w:styleId="aff0">
    <w:name w:val="Revision"/>
    <w:hidden/>
    <w:uiPriority w:val="99"/>
    <w:semiHidden/>
    <w:rsid w:val="004B71D8"/>
    <w:rPr>
      <w:sz w:val="22"/>
      <w:lang w:val="en-GB" w:eastAsia="en-US"/>
    </w:rPr>
  </w:style>
  <w:style w:type="paragraph" w:styleId="aff1">
    <w:name w:val="List Paragraph"/>
    <w:basedOn w:val="a"/>
    <w:uiPriority w:val="99"/>
    <w:qFormat/>
    <w:rsid w:val="00A7582C"/>
    <w:pPr>
      <w:spacing w:after="200" w:line="276" w:lineRule="auto"/>
      <w:ind w:left="720"/>
      <w:contextualSpacing/>
      <w:jc w:val="left"/>
    </w:pPr>
    <w:rPr>
      <w:rFonts w:ascii="Calibri" w:hAnsi="Calibri"/>
      <w:szCs w:val="22"/>
      <w:lang w:val="ru-RU" w:eastAsia="ru-RU"/>
    </w:rPr>
  </w:style>
  <w:style w:type="character" w:customStyle="1" w:styleId="10">
    <w:name w:val="Заголовок 1 Знак"/>
    <w:link w:val="1"/>
    <w:rsid w:val="00A7582C"/>
    <w:rPr>
      <w:rFonts w:eastAsia="MS Mincho"/>
      <w:b/>
      <w:caps/>
      <w:sz w:val="22"/>
      <w:lang w:val="en-GB" w:eastAsia="en-US"/>
    </w:rPr>
  </w:style>
  <w:style w:type="paragraph" w:styleId="aff2">
    <w:name w:val="Normal (Web)"/>
    <w:basedOn w:val="a"/>
    <w:uiPriority w:val="99"/>
    <w:unhideWhenUsed/>
    <w:rsid w:val="00ED3E74"/>
    <w:pPr>
      <w:spacing w:before="100" w:beforeAutospacing="1" w:after="100" w:afterAutospacing="1"/>
      <w:jc w:val="left"/>
    </w:pPr>
    <w:rPr>
      <w:sz w:val="24"/>
      <w:szCs w:val="24"/>
      <w:lang w:val="ru-RU" w:eastAsia="ru-RU"/>
    </w:rPr>
  </w:style>
  <w:style w:type="character" w:customStyle="1" w:styleId="wmi-callto">
    <w:name w:val="wmi-callto"/>
    <w:rsid w:val="00ED3E74"/>
  </w:style>
  <w:style w:type="character" w:customStyle="1" w:styleId="blk">
    <w:name w:val="blk"/>
    <w:basedOn w:val="a1"/>
    <w:rsid w:val="006263E6"/>
  </w:style>
  <w:style w:type="character" w:customStyle="1" w:styleId="hl">
    <w:name w:val="hl"/>
    <w:basedOn w:val="a1"/>
    <w:rsid w:val="006263E6"/>
  </w:style>
  <w:style w:type="paragraph" w:styleId="HTML">
    <w:name w:val="HTML Preformatted"/>
    <w:basedOn w:val="a"/>
    <w:link w:val="HTML0"/>
    <w:uiPriority w:val="99"/>
    <w:unhideWhenUsed/>
    <w:rsid w:val="00BC16B6"/>
    <w:rPr>
      <w:rFonts w:ascii="Consolas" w:hAnsi="Consolas"/>
      <w:sz w:val="20"/>
    </w:rPr>
  </w:style>
  <w:style w:type="character" w:customStyle="1" w:styleId="HTML0">
    <w:name w:val="Стандартный HTML Знак"/>
    <w:basedOn w:val="a1"/>
    <w:link w:val="HTML"/>
    <w:uiPriority w:val="99"/>
    <w:rsid w:val="00BC16B6"/>
    <w:rPr>
      <w:rFonts w:ascii="Consolas" w:hAnsi="Consolas"/>
      <w:lang w:val="en-GB" w:eastAsia="en-US"/>
    </w:rPr>
  </w:style>
</w:styles>
</file>

<file path=word/webSettings.xml><?xml version="1.0" encoding="utf-8"?>
<w:webSettings xmlns:r="http://schemas.openxmlformats.org/officeDocument/2006/relationships" xmlns:w="http://schemas.openxmlformats.org/wordprocessingml/2006/main">
  <w:divs>
    <w:div w:id="128286363">
      <w:bodyDiv w:val="1"/>
      <w:marLeft w:val="0"/>
      <w:marRight w:val="0"/>
      <w:marTop w:val="0"/>
      <w:marBottom w:val="0"/>
      <w:divBdr>
        <w:top w:val="none" w:sz="0" w:space="0" w:color="auto"/>
        <w:left w:val="none" w:sz="0" w:space="0" w:color="auto"/>
        <w:bottom w:val="none" w:sz="0" w:space="0" w:color="auto"/>
        <w:right w:val="none" w:sz="0" w:space="0" w:color="auto"/>
      </w:divBdr>
    </w:div>
    <w:div w:id="129834118">
      <w:bodyDiv w:val="1"/>
      <w:marLeft w:val="0"/>
      <w:marRight w:val="0"/>
      <w:marTop w:val="0"/>
      <w:marBottom w:val="0"/>
      <w:divBdr>
        <w:top w:val="none" w:sz="0" w:space="0" w:color="auto"/>
        <w:left w:val="none" w:sz="0" w:space="0" w:color="auto"/>
        <w:bottom w:val="none" w:sz="0" w:space="0" w:color="auto"/>
        <w:right w:val="none" w:sz="0" w:space="0" w:color="auto"/>
      </w:divBdr>
    </w:div>
    <w:div w:id="281109993">
      <w:bodyDiv w:val="1"/>
      <w:marLeft w:val="0"/>
      <w:marRight w:val="0"/>
      <w:marTop w:val="0"/>
      <w:marBottom w:val="0"/>
      <w:divBdr>
        <w:top w:val="none" w:sz="0" w:space="0" w:color="auto"/>
        <w:left w:val="none" w:sz="0" w:space="0" w:color="auto"/>
        <w:bottom w:val="none" w:sz="0" w:space="0" w:color="auto"/>
        <w:right w:val="none" w:sz="0" w:space="0" w:color="auto"/>
      </w:divBdr>
    </w:div>
    <w:div w:id="323361210">
      <w:bodyDiv w:val="1"/>
      <w:marLeft w:val="0"/>
      <w:marRight w:val="0"/>
      <w:marTop w:val="0"/>
      <w:marBottom w:val="0"/>
      <w:divBdr>
        <w:top w:val="none" w:sz="0" w:space="0" w:color="auto"/>
        <w:left w:val="none" w:sz="0" w:space="0" w:color="auto"/>
        <w:bottom w:val="none" w:sz="0" w:space="0" w:color="auto"/>
        <w:right w:val="none" w:sz="0" w:space="0" w:color="auto"/>
      </w:divBdr>
    </w:div>
    <w:div w:id="327947349">
      <w:bodyDiv w:val="1"/>
      <w:marLeft w:val="0"/>
      <w:marRight w:val="0"/>
      <w:marTop w:val="0"/>
      <w:marBottom w:val="0"/>
      <w:divBdr>
        <w:top w:val="none" w:sz="0" w:space="0" w:color="auto"/>
        <w:left w:val="none" w:sz="0" w:space="0" w:color="auto"/>
        <w:bottom w:val="none" w:sz="0" w:space="0" w:color="auto"/>
        <w:right w:val="none" w:sz="0" w:space="0" w:color="auto"/>
      </w:divBdr>
    </w:div>
    <w:div w:id="344013832">
      <w:bodyDiv w:val="1"/>
      <w:marLeft w:val="0"/>
      <w:marRight w:val="0"/>
      <w:marTop w:val="0"/>
      <w:marBottom w:val="0"/>
      <w:divBdr>
        <w:top w:val="none" w:sz="0" w:space="0" w:color="auto"/>
        <w:left w:val="none" w:sz="0" w:space="0" w:color="auto"/>
        <w:bottom w:val="none" w:sz="0" w:space="0" w:color="auto"/>
        <w:right w:val="none" w:sz="0" w:space="0" w:color="auto"/>
      </w:divBdr>
    </w:div>
    <w:div w:id="513689878">
      <w:bodyDiv w:val="1"/>
      <w:marLeft w:val="0"/>
      <w:marRight w:val="0"/>
      <w:marTop w:val="0"/>
      <w:marBottom w:val="0"/>
      <w:divBdr>
        <w:top w:val="none" w:sz="0" w:space="0" w:color="auto"/>
        <w:left w:val="none" w:sz="0" w:space="0" w:color="auto"/>
        <w:bottom w:val="none" w:sz="0" w:space="0" w:color="auto"/>
        <w:right w:val="none" w:sz="0" w:space="0" w:color="auto"/>
      </w:divBdr>
    </w:div>
    <w:div w:id="724767166">
      <w:bodyDiv w:val="1"/>
      <w:marLeft w:val="0"/>
      <w:marRight w:val="0"/>
      <w:marTop w:val="0"/>
      <w:marBottom w:val="0"/>
      <w:divBdr>
        <w:top w:val="none" w:sz="0" w:space="0" w:color="auto"/>
        <w:left w:val="none" w:sz="0" w:space="0" w:color="auto"/>
        <w:bottom w:val="none" w:sz="0" w:space="0" w:color="auto"/>
        <w:right w:val="none" w:sz="0" w:space="0" w:color="auto"/>
      </w:divBdr>
    </w:div>
    <w:div w:id="743458275">
      <w:bodyDiv w:val="1"/>
      <w:marLeft w:val="0"/>
      <w:marRight w:val="0"/>
      <w:marTop w:val="0"/>
      <w:marBottom w:val="0"/>
      <w:divBdr>
        <w:top w:val="none" w:sz="0" w:space="0" w:color="auto"/>
        <w:left w:val="none" w:sz="0" w:space="0" w:color="auto"/>
        <w:bottom w:val="none" w:sz="0" w:space="0" w:color="auto"/>
        <w:right w:val="none" w:sz="0" w:space="0" w:color="auto"/>
      </w:divBdr>
    </w:div>
    <w:div w:id="777989488">
      <w:bodyDiv w:val="1"/>
      <w:marLeft w:val="0"/>
      <w:marRight w:val="0"/>
      <w:marTop w:val="0"/>
      <w:marBottom w:val="0"/>
      <w:divBdr>
        <w:top w:val="none" w:sz="0" w:space="0" w:color="auto"/>
        <w:left w:val="none" w:sz="0" w:space="0" w:color="auto"/>
        <w:bottom w:val="none" w:sz="0" w:space="0" w:color="auto"/>
        <w:right w:val="none" w:sz="0" w:space="0" w:color="auto"/>
      </w:divBdr>
    </w:div>
    <w:div w:id="913587956">
      <w:bodyDiv w:val="1"/>
      <w:marLeft w:val="0"/>
      <w:marRight w:val="0"/>
      <w:marTop w:val="0"/>
      <w:marBottom w:val="0"/>
      <w:divBdr>
        <w:top w:val="none" w:sz="0" w:space="0" w:color="auto"/>
        <w:left w:val="none" w:sz="0" w:space="0" w:color="auto"/>
        <w:bottom w:val="none" w:sz="0" w:space="0" w:color="auto"/>
        <w:right w:val="none" w:sz="0" w:space="0" w:color="auto"/>
      </w:divBdr>
    </w:div>
    <w:div w:id="1093091239">
      <w:bodyDiv w:val="1"/>
      <w:marLeft w:val="0"/>
      <w:marRight w:val="0"/>
      <w:marTop w:val="0"/>
      <w:marBottom w:val="0"/>
      <w:divBdr>
        <w:top w:val="none" w:sz="0" w:space="0" w:color="auto"/>
        <w:left w:val="none" w:sz="0" w:space="0" w:color="auto"/>
        <w:bottom w:val="none" w:sz="0" w:space="0" w:color="auto"/>
        <w:right w:val="none" w:sz="0" w:space="0" w:color="auto"/>
      </w:divBdr>
    </w:div>
    <w:div w:id="1205751584">
      <w:bodyDiv w:val="1"/>
      <w:marLeft w:val="0"/>
      <w:marRight w:val="0"/>
      <w:marTop w:val="0"/>
      <w:marBottom w:val="0"/>
      <w:divBdr>
        <w:top w:val="none" w:sz="0" w:space="0" w:color="auto"/>
        <w:left w:val="none" w:sz="0" w:space="0" w:color="auto"/>
        <w:bottom w:val="none" w:sz="0" w:space="0" w:color="auto"/>
        <w:right w:val="none" w:sz="0" w:space="0" w:color="auto"/>
      </w:divBdr>
    </w:div>
    <w:div w:id="1214007227">
      <w:bodyDiv w:val="1"/>
      <w:marLeft w:val="0"/>
      <w:marRight w:val="0"/>
      <w:marTop w:val="0"/>
      <w:marBottom w:val="0"/>
      <w:divBdr>
        <w:top w:val="none" w:sz="0" w:space="0" w:color="auto"/>
        <w:left w:val="none" w:sz="0" w:space="0" w:color="auto"/>
        <w:bottom w:val="none" w:sz="0" w:space="0" w:color="auto"/>
        <w:right w:val="none" w:sz="0" w:space="0" w:color="auto"/>
      </w:divBdr>
    </w:div>
    <w:div w:id="1397431102">
      <w:bodyDiv w:val="1"/>
      <w:marLeft w:val="0"/>
      <w:marRight w:val="0"/>
      <w:marTop w:val="0"/>
      <w:marBottom w:val="0"/>
      <w:divBdr>
        <w:top w:val="none" w:sz="0" w:space="0" w:color="auto"/>
        <w:left w:val="none" w:sz="0" w:space="0" w:color="auto"/>
        <w:bottom w:val="none" w:sz="0" w:space="0" w:color="auto"/>
        <w:right w:val="none" w:sz="0" w:space="0" w:color="auto"/>
      </w:divBdr>
    </w:div>
    <w:div w:id="1610965869">
      <w:bodyDiv w:val="1"/>
      <w:marLeft w:val="0"/>
      <w:marRight w:val="0"/>
      <w:marTop w:val="0"/>
      <w:marBottom w:val="0"/>
      <w:divBdr>
        <w:top w:val="none" w:sz="0" w:space="0" w:color="auto"/>
        <w:left w:val="none" w:sz="0" w:space="0" w:color="auto"/>
        <w:bottom w:val="none" w:sz="0" w:space="0" w:color="auto"/>
        <w:right w:val="none" w:sz="0" w:space="0" w:color="auto"/>
      </w:divBdr>
    </w:div>
    <w:div w:id="1627540661">
      <w:bodyDiv w:val="1"/>
      <w:marLeft w:val="0"/>
      <w:marRight w:val="0"/>
      <w:marTop w:val="0"/>
      <w:marBottom w:val="0"/>
      <w:divBdr>
        <w:top w:val="none" w:sz="0" w:space="0" w:color="auto"/>
        <w:left w:val="none" w:sz="0" w:space="0" w:color="auto"/>
        <w:bottom w:val="none" w:sz="0" w:space="0" w:color="auto"/>
        <w:right w:val="none" w:sz="0" w:space="0" w:color="auto"/>
      </w:divBdr>
    </w:div>
    <w:div w:id="1758941159">
      <w:bodyDiv w:val="1"/>
      <w:marLeft w:val="0"/>
      <w:marRight w:val="0"/>
      <w:marTop w:val="0"/>
      <w:marBottom w:val="0"/>
      <w:divBdr>
        <w:top w:val="none" w:sz="0" w:space="0" w:color="auto"/>
        <w:left w:val="none" w:sz="0" w:space="0" w:color="auto"/>
        <w:bottom w:val="none" w:sz="0" w:space="0" w:color="auto"/>
        <w:right w:val="none" w:sz="0" w:space="0" w:color="auto"/>
      </w:divBdr>
    </w:div>
    <w:div w:id="1775588439">
      <w:bodyDiv w:val="1"/>
      <w:marLeft w:val="0"/>
      <w:marRight w:val="0"/>
      <w:marTop w:val="0"/>
      <w:marBottom w:val="0"/>
      <w:divBdr>
        <w:top w:val="none" w:sz="0" w:space="0" w:color="auto"/>
        <w:left w:val="none" w:sz="0" w:space="0" w:color="auto"/>
        <w:bottom w:val="none" w:sz="0" w:space="0" w:color="auto"/>
        <w:right w:val="none" w:sz="0" w:space="0" w:color="auto"/>
      </w:divBdr>
    </w:div>
    <w:div w:id="1809275147">
      <w:bodyDiv w:val="1"/>
      <w:marLeft w:val="0"/>
      <w:marRight w:val="0"/>
      <w:marTop w:val="0"/>
      <w:marBottom w:val="0"/>
      <w:divBdr>
        <w:top w:val="none" w:sz="0" w:space="0" w:color="auto"/>
        <w:left w:val="none" w:sz="0" w:space="0" w:color="auto"/>
        <w:bottom w:val="none" w:sz="0" w:space="0" w:color="auto"/>
        <w:right w:val="none" w:sz="0" w:space="0" w:color="auto"/>
      </w:divBdr>
    </w:div>
    <w:div w:id="1922182167">
      <w:bodyDiv w:val="1"/>
      <w:marLeft w:val="0"/>
      <w:marRight w:val="0"/>
      <w:marTop w:val="0"/>
      <w:marBottom w:val="0"/>
      <w:divBdr>
        <w:top w:val="none" w:sz="0" w:space="0" w:color="auto"/>
        <w:left w:val="none" w:sz="0" w:space="0" w:color="auto"/>
        <w:bottom w:val="none" w:sz="0" w:space="0" w:color="auto"/>
        <w:right w:val="none" w:sz="0" w:space="0" w:color="auto"/>
      </w:divBdr>
    </w:div>
    <w:div w:id="2072456606">
      <w:bodyDiv w:val="1"/>
      <w:marLeft w:val="0"/>
      <w:marRight w:val="0"/>
      <w:marTop w:val="0"/>
      <w:marBottom w:val="0"/>
      <w:divBdr>
        <w:top w:val="none" w:sz="0" w:space="0" w:color="auto"/>
        <w:left w:val="none" w:sz="0" w:space="0" w:color="auto"/>
        <w:bottom w:val="none" w:sz="0" w:space="0" w:color="auto"/>
        <w:right w:val="none" w:sz="0" w:space="0" w:color="auto"/>
      </w:divBdr>
    </w:div>
    <w:div w:id="209146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1.xml"/><Relationship Id="rId42"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yperlink" Target="consultantplus://offline/ref=EB651FD5109FE7EB108A24C5CA58CAFF9949767890CF4216126C0767A44D6B8E2ADB075BA0EAA050B0V6L"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yperlink" Target="consultantplus://offline/ref=EB651FD5109FE7EB108A24C5CA58CAFF9949767890CF4216126C0767A44D6B8E2ADB075BA0EAA050B0V1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consultantplus://offline/ref=EB651FD5109FE7EB108A24C5CA58CAFF9840737697C24216126C0767A44D6B8E2ADB075BA0EAA157B0V7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http://275FA5FA70332DAECBEB72F28E9EE8D3.dms.sberbank.ru/275FA5FA70332DAECBEB72F28E9EE8D3-6A700FC0AA65146DBFC03EDD5E42EE21-A06DB60223229A0BEBF8F51819B562D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E1031-74F6-4BCF-A23A-72A2BF777B44}">
  <ds:schemaRefs>
    <ds:schemaRef ds:uri="http://schemas.openxmlformats.org/officeDocument/2006/bibliography"/>
  </ds:schemaRefs>
</ds:datastoreItem>
</file>

<file path=customXml/itemProps10.xml><?xml version="1.0" encoding="utf-8"?>
<ds:datastoreItem xmlns:ds="http://schemas.openxmlformats.org/officeDocument/2006/customXml" ds:itemID="{F8015D89-5AA4-4C89-B880-B42141158FBC}">
  <ds:schemaRefs>
    <ds:schemaRef ds:uri="http://schemas.openxmlformats.org/officeDocument/2006/bibliography"/>
  </ds:schemaRefs>
</ds:datastoreItem>
</file>

<file path=customXml/itemProps11.xml><?xml version="1.0" encoding="utf-8"?>
<ds:datastoreItem xmlns:ds="http://schemas.openxmlformats.org/officeDocument/2006/customXml" ds:itemID="{F78D0726-E2F8-4388-B2D8-0C364C7BCAE9}">
  <ds:schemaRefs>
    <ds:schemaRef ds:uri="http://schemas.openxmlformats.org/officeDocument/2006/bibliography"/>
  </ds:schemaRefs>
</ds:datastoreItem>
</file>

<file path=customXml/itemProps12.xml><?xml version="1.0" encoding="utf-8"?>
<ds:datastoreItem xmlns:ds="http://schemas.openxmlformats.org/officeDocument/2006/customXml" ds:itemID="{8EF51459-9510-4C9F-947A-588B71F014EE}">
  <ds:schemaRefs>
    <ds:schemaRef ds:uri="http://schemas.openxmlformats.org/officeDocument/2006/bibliography"/>
  </ds:schemaRefs>
</ds:datastoreItem>
</file>

<file path=customXml/itemProps13.xml><?xml version="1.0" encoding="utf-8"?>
<ds:datastoreItem xmlns:ds="http://schemas.openxmlformats.org/officeDocument/2006/customXml" ds:itemID="{7A6C0298-3FB1-4B7E-A2AA-9A45BD020B36}">
  <ds:schemaRefs>
    <ds:schemaRef ds:uri="http://schemas.openxmlformats.org/officeDocument/2006/bibliography"/>
  </ds:schemaRefs>
</ds:datastoreItem>
</file>

<file path=customXml/itemProps14.xml><?xml version="1.0" encoding="utf-8"?>
<ds:datastoreItem xmlns:ds="http://schemas.openxmlformats.org/officeDocument/2006/customXml" ds:itemID="{7D128454-774B-4311-8D9A-753D053E9616}">
  <ds:schemaRefs>
    <ds:schemaRef ds:uri="http://schemas.openxmlformats.org/officeDocument/2006/bibliography"/>
  </ds:schemaRefs>
</ds:datastoreItem>
</file>

<file path=customXml/itemProps15.xml><?xml version="1.0" encoding="utf-8"?>
<ds:datastoreItem xmlns:ds="http://schemas.openxmlformats.org/officeDocument/2006/customXml" ds:itemID="{F71AF008-DBB4-4E01-BA46-5810507654B2}">
  <ds:schemaRefs>
    <ds:schemaRef ds:uri="http://schemas.openxmlformats.org/officeDocument/2006/bibliography"/>
  </ds:schemaRefs>
</ds:datastoreItem>
</file>

<file path=customXml/itemProps16.xml><?xml version="1.0" encoding="utf-8"?>
<ds:datastoreItem xmlns:ds="http://schemas.openxmlformats.org/officeDocument/2006/customXml" ds:itemID="{EB9E39D8-9C17-42EF-BFE5-669EF9F6B931}">
  <ds:schemaRefs>
    <ds:schemaRef ds:uri="http://schemas.openxmlformats.org/officeDocument/2006/bibliography"/>
  </ds:schemaRefs>
</ds:datastoreItem>
</file>

<file path=customXml/itemProps17.xml><?xml version="1.0" encoding="utf-8"?>
<ds:datastoreItem xmlns:ds="http://schemas.openxmlformats.org/officeDocument/2006/customXml" ds:itemID="{7C34C4A2-9EF5-4EAC-A3A2-354BE8CE2810}">
  <ds:schemaRefs>
    <ds:schemaRef ds:uri="http://schemas.openxmlformats.org/officeDocument/2006/bibliography"/>
  </ds:schemaRefs>
</ds:datastoreItem>
</file>

<file path=customXml/itemProps18.xml><?xml version="1.0" encoding="utf-8"?>
<ds:datastoreItem xmlns:ds="http://schemas.openxmlformats.org/officeDocument/2006/customXml" ds:itemID="{206065DB-CC05-4145-B0F0-513EC0FD5A12}">
  <ds:schemaRefs>
    <ds:schemaRef ds:uri="http://schemas.openxmlformats.org/officeDocument/2006/bibliography"/>
  </ds:schemaRefs>
</ds:datastoreItem>
</file>

<file path=customXml/itemProps19.xml><?xml version="1.0" encoding="utf-8"?>
<ds:datastoreItem xmlns:ds="http://schemas.openxmlformats.org/officeDocument/2006/customXml" ds:itemID="{05B71DF6-437F-431C-A603-18C46601E601}">
  <ds:schemaRefs>
    <ds:schemaRef ds:uri="http://schemas.openxmlformats.org/officeDocument/2006/bibliography"/>
  </ds:schemaRefs>
</ds:datastoreItem>
</file>

<file path=customXml/itemProps2.xml><?xml version="1.0" encoding="utf-8"?>
<ds:datastoreItem xmlns:ds="http://schemas.openxmlformats.org/officeDocument/2006/customXml" ds:itemID="{92AB9E95-DC39-49BE-BE1A-9ED679C8F118}">
  <ds:schemaRefs>
    <ds:schemaRef ds:uri="http://schemas.openxmlformats.org/officeDocument/2006/bibliography"/>
  </ds:schemaRefs>
</ds:datastoreItem>
</file>

<file path=customXml/itemProps20.xml><?xml version="1.0" encoding="utf-8"?>
<ds:datastoreItem xmlns:ds="http://schemas.openxmlformats.org/officeDocument/2006/customXml" ds:itemID="{84ED17E5-E839-47DC-821D-87A3518C1328}">
  <ds:schemaRefs>
    <ds:schemaRef ds:uri="http://schemas.openxmlformats.org/officeDocument/2006/bibliography"/>
  </ds:schemaRefs>
</ds:datastoreItem>
</file>

<file path=customXml/itemProps21.xml><?xml version="1.0" encoding="utf-8"?>
<ds:datastoreItem xmlns:ds="http://schemas.openxmlformats.org/officeDocument/2006/customXml" ds:itemID="{E80F7ABC-C560-4C6C-967D-3906D252510D}">
  <ds:schemaRefs>
    <ds:schemaRef ds:uri="http://schemas.openxmlformats.org/officeDocument/2006/bibliography"/>
  </ds:schemaRefs>
</ds:datastoreItem>
</file>

<file path=customXml/itemProps22.xml><?xml version="1.0" encoding="utf-8"?>
<ds:datastoreItem xmlns:ds="http://schemas.openxmlformats.org/officeDocument/2006/customXml" ds:itemID="{6590D73B-D818-47BD-8E2A-4713A6BEE9AE}">
  <ds:schemaRefs>
    <ds:schemaRef ds:uri="http://schemas.openxmlformats.org/officeDocument/2006/bibliography"/>
  </ds:schemaRefs>
</ds:datastoreItem>
</file>

<file path=customXml/itemProps23.xml><?xml version="1.0" encoding="utf-8"?>
<ds:datastoreItem xmlns:ds="http://schemas.openxmlformats.org/officeDocument/2006/customXml" ds:itemID="{401BA676-E777-4F7B-BAA6-46885B9FDD33}">
  <ds:schemaRefs>
    <ds:schemaRef ds:uri="http://schemas.openxmlformats.org/officeDocument/2006/bibliography"/>
  </ds:schemaRefs>
</ds:datastoreItem>
</file>

<file path=customXml/itemProps24.xml><?xml version="1.0" encoding="utf-8"?>
<ds:datastoreItem xmlns:ds="http://schemas.openxmlformats.org/officeDocument/2006/customXml" ds:itemID="{A749BE44-9470-4D75-84F9-169A02209CA0}">
  <ds:schemaRefs>
    <ds:schemaRef ds:uri="http://schemas.openxmlformats.org/officeDocument/2006/bibliography"/>
  </ds:schemaRefs>
</ds:datastoreItem>
</file>

<file path=customXml/itemProps3.xml><?xml version="1.0" encoding="utf-8"?>
<ds:datastoreItem xmlns:ds="http://schemas.openxmlformats.org/officeDocument/2006/customXml" ds:itemID="{C8116D26-7A46-41E0-ABE6-7322A56A7392}">
  <ds:schemaRefs>
    <ds:schemaRef ds:uri="http://schemas.openxmlformats.org/officeDocument/2006/bibliography"/>
  </ds:schemaRefs>
</ds:datastoreItem>
</file>

<file path=customXml/itemProps4.xml><?xml version="1.0" encoding="utf-8"?>
<ds:datastoreItem xmlns:ds="http://schemas.openxmlformats.org/officeDocument/2006/customXml" ds:itemID="{AE82C3FE-0E4B-4309-827E-CCD99810A939}">
  <ds:schemaRefs>
    <ds:schemaRef ds:uri="http://schemas.openxmlformats.org/officeDocument/2006/bibliography"/>
  </ds:schemaRefs>
</ds:datastoreItem>
</file>

<file path=customXml/itemProps5.xml><?xml version="1.0" encoding="utf-8"?>
<ds:datastoreItem xmlns:ds="http://schemas.openxmlformats.org/officeDocument/2006/customXml" ds:itemID="{96FEB153-7C46-4C0F-96CD-2DD8728304CE}">
  <ds:schemaRefs>
    <ds:schemaRef ds:uri="http://schemas.openxmlformats.org/officeDocument/2006/bibliography"/>
  </ds:schemaRefs>
</ds:datastoreItem>
</file>

<file path=customXml/itemProps6.xml><?xml version="1.0" encoding="utf-8"?>
<ds:datastoreItem xmlns:ds="http://schemas.openxmlformats.org/officeDocument/2006/customXml" ds:itemID="{0E8E9C62-CAA2-49E2-AF79-4D5F9CF96669}">
  <ds:schemaRefs>
    <ds:schemaRef ds:uri="http://schemas.openxmlformats.org/officeDocument/2006/bibliography"/>
  </ds:schemaRefs>
</ds:datastoreItem>
</file>

<file path=customXml/itemProps7.xml><?xml version="1.0" encoding="utf-8"?>
<ds:datastoreItem xmlns:ds="http://schemas.openxmlformats.org/officeDocument/2006/customXml" ds:itemID="{3A86C1B5-7E4E-485A-B390-E1C081BB8109}">
  <ds:schemaRefs>
    <ds:schemaRef ds:uri="http://schemas.openxmlformats.org/officeDocument/2006/bibliography"/>
  </ds:schemaRefs>
</ds:datastoreItem>
</file>

<file path=customXml/itemProps8.xml><?xml version="1.0" encoding="utf-8"?>
<ds:datastoreItem xmlns:ds="http://schemas.openxmlformats.org/officeDocument/2006/customXml" ds:itemID="{04B43C67-AF9F-40F7-A2CF-059D9FF82F6B}">
  <ds:schemaRefs>
    <ds:schemaRef ds:uri="http://schemas.openxmlformats.org/officeDocument/2006/bibliography"/>
  </ds:schemaRefs>
</ds:datastoreItem>
</file>

<file path=customXml/itemProps9.xml><?xml version="1.0" encoding="utf-8"?>
<ds:datastoreItem xmlns:ds="http://schemas.openxmlformats.org/officeDocument/2006/customXml" ds:itemID="{211F8B4C-FCE4-4309-89C2-AF8D5D7B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8676</Words>
  <Characters>49455</Characters>
  <Application>Microsoft Office Word</Application>
  <DocSecurity>0</DocSecurity>
  <Lines>412</Lines>
  <Paragraphs>116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58015</CharactersWithSpaces>
  <SharedDoc>false</SharedDoc>
  <HLinks>
    <vt:vector size="24" baseType="variant">
      <vt:variant>
        <vt:i4>3342461</vt:i4>
      </vt:variant>
      <vt:variant>
        <vt:i4>123</vt:i4>
      </vt:variant>
      <vt:variant>
        <vt:i4>0</vt:i4>
      </vt:variant>
      <vt:variant>
        <vt:i4>5</vt:i4>
      </vt:variant>
      <vt:variant>
        <vt:lpwstr>http://www.onetrinityplace.com/</vt:lpwstr>
      </vt:variant>
      <vt:variant>
        <vt:lpwstr/>
      </vt:variant>
      <vt:variant>
        <vt:i4>3342461</vt:i4>
      </vt:variant>
      <vt:variant>
        <vt:i4>117</vt:i4>
      </vt:variant>
      <vt:variant>
        <vt:i4>0</vt:i4>
      </vt:variant>
      <vt:variant>
        <vt:i4>5</vt:i4>
      </vt:variant>
      <vt:variant>
        <vt:lpwstr>http://www.onetrinityplace.com/</vt:lpwstr>
      </vt:variant>
      <vt:variant>
        <vt:lpwstr/>
      </vt:variant>
      <vt:variant>
        <vt:i4>3342461</vt:i4>
      </vt:variant>
      <vt:variant>
        <vt:i4>15</vt:i4>
      </vt:variant>
      <vt:variant>
        <vt:i4>0</vt:i4>
      </vt:variant>
      <vt:variant>
        <vt:i4>5</vt:i4>
      </vt:variant>
      <vt:variant>
        <vt:lpwstr>http://www.onetrinityplace.com/</vt:lpwstr>
      </vt:variant>
      <vt:variant>
        <vt:lpwstr/>
      </vt:variant>
      <vt:variant>
        <vt:i4>3342461</vt:i4>
      </vt:variant>
      <vt:variant>
        <vt:i4>9</vt:i4>
      </vt:variant>
      <vt:variant>
        <vt:i4>0</vt:i4>
      </vt:variant>
      <vt:variant>
        <vt:i4>5</vt:i4>
      </vt:variant>
      <vt:variant>
        <vt:lpwstr>http://www.onetrinityplace.com/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2016-12-08T11:06:00Z</cp:lastPrinted>
  <dcterms:created xsi:type="dcterms:W3CDTF">2021-04-02T15:09:00Z</dcterms:created>
  <dcterms:modified xsi:type="dcterms:W3CDTF">2021-04-29T21:21:00Z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GEAAO+/T9t20xwll6V5CW5O9UcT4+J4rpOL3MFuLX8utnv45jFh+UsYVniJMpPCdxbvOIdW9tmJp+usQ_x000d_
DeuCCBzIyX8v6n610ICUQKkOUI7BWAaTR0tBG31z1BXoc1PlpJLs6StB/F1edWlfOoYMjnGIEF+e_x000d_
+u6RjaRsjxWRTfqoduaCr8fAd6eY5Um4SF8/gwoM2+VSYxNBpoUu4u9Ez4vlfoHzCv03CyHW678O_x000d_
FL4V89pnivaAha7gq</vt:lpwstr>
  </property>
  <property fmtid="{D5CDD505-2E9C-101B-9397-08002B2CF9AE}" pid="3" name="MAIL_MSG_ID2">
    <vt:lpwstr>+dM7lJUDIKA</vt:lpwstr>
  </property>
  <property fmtid="{D5CDD505-2E9C-101B-9397-08002B2CF9AE}" pid="4" name="RESPONSE_SENDER_NAME">
    <vt:lpwstr>gAAAdya76B99d4hLGUR1rQ+8TxTv0GGEPdix</vt:lpwstr>
  </property>
  <property fmtid="{D5CDD505-2E9C-101B-9397-08002B2CF9AE}" pid="5" name="EMAIL_OWNER_ADDRESS">
    <vt:lpwstr>MBAAug5tyHKiyJ8kd7dxnInhMA0I2CA0eZWL0FyJ1Hab5u3HtSdsv5nWMfzBA7Zuj+KB2Afx6BxdMtU=</vt:lpwstr>
  </property>
</Properties>
</file>