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74F3" w14:textId="7342579D" w:rsidR="001864AB" w:rsidRPr="00D56A14" w:rsidRDefault="005C7DF8" w:rsidP="00CA2017">
      <w:pPr>
        <w:pStyle w:val="FR1"/>
        <w:spacing w:before="0"/>
        <w:ind w:left="0"/>
        <w:contextualSpacing/>
        <w:jc w:val="center"/>
        <w:rPr>
          <w:rFonts w:ascii="Times New Roman" w:hAnsi="Times New Roman" w:cs="Times New Roman"/>
          <w:b/>
          <w:i w:val="0"/>
          <w:color w:val="FF0000"/>
          <w:sz w:val="24"/>
          <w:szCs w:val="24"/>
        </w:rPr>
      </w:pPr>
      <w:r w:rsidRPr="00504D25">
        <w:rPr>
          <w:rFonts w:ascii="Times New Roman" w:hAnsi="Times New Roman" w:cs="Times New Roman"/>
          <w:b/>
          <w:i w:val="0"/>
          <w:sz w:val="24"/>
          <w:szCs w:val="24"/>
        </w:rPr>
        <w:t>Д</w:t>
      </w:r>
      <w:r w:rsidR="001864AB" w:rsidRPr="00504D25">
        <w:rPr>
          <w:rFonts w:ascii="Times New Roman" w:hAnsi="Times New Roman" w:cs="Times New Roman"/>
          <w:b/>
          <w:i w:val="0"/>
          <w:sz w:val="24"/>
          <w:szCs w:val="24"/>
        </w:rPr>
        <w:t xml:space="preserve">оговор участия в долевом строительстве № </w:t>
      </w:r>
    </w:p>
    <w:p w14:paraId="270C61C0" w14:textId="77777777" w:rsidR="001864AB" w:rsidRPr="00504D25" w:rsidRDefault="001864AB" w:rsidP="00CA2017">
      <w:pPr>
        <w:pStyle w:val="FR1"/>
        <w:spacing w:before="0"/>
        <w:ind w:left="0"/>
        <w:contextualSpacing/>
        <w:jc w:val="center"/>
        <w:rPr>
          <w:rFonts w:ascii="Times New Roman" w:hAnsi="Times New Roman" w:cs="Times New Roman"/>
          <w:b/>
          <w:sz w:val="24"/>
          <w:szCs w:val="24"/>
        </w:rPr>
      </w:pPr>
    </w:p>
    <w:tbl>
      <w:tblPr>
        <w:tblW w:w="0" w:type="auto"/>
        <w:tblLook w:val="01E0" w:firstRow="1" w:lastRow="1" w:firstColumn="1" w:lastColumn="1" w:noHBand="0" w:noVBand="0"/>
      </w:tblPr>
      <w:tblGrid>
        <w:gridCol w:w="4748"/>
        <w:gridCol w:w="5141"/>
      </w:tblGrid>
      <w:tr w:rsidR="00D423FB" w:rsidRPr="00D423FB" w14:paraId="2EB1DED4" w14:textId="77777777" w:rsidTr="00CA2017">
        <w:tc>
          <w:tcPr>
            <w:tcW w:w="4748" w:type="dxa"/>
          </w:tcPr>
          <w:p w14:paraId="210EC391" w14:textId="77777777" w:rsidR="001864AB" w:rsidRPr="00504D25" w:rsidRDefault="001864AB" w:rsidP="00CA2017">
            <w:pPr>
              <w:widowControl w:val="0"/>
              <w:contextualSpacing/>
              <w:rPr>
                <w:sz w:val="24"/>
                <w:szCs w:val="24"/>
              </w:rPr>
            </w:pPr>
            <w:r w:rsidRPr="00504D25">
              <w:rPr>
                <w:sz w:val="24"/>
                <w:szCs w:val="24"/>
              </w:rPr>
              <w:t>г. Москва</w:t>
            </w:r>
          </w:p>
        </w:tc>
        <w:tc>
          <w:tcPr>
            <w:tcW w:w="5141" w:type="dxa"/>
          </w:tcPr>
          <w:p w14:paraId="4E7149B9" w14:textId="624E325D" w:rsidR="000735F6" w:rsidRPr="00D423FB" w:rsidRDefault="001864AB" w:rsidP="00CA2017">
            <w:pPr>
              <w:widowControl w:val="0"/>
              <w:tabs>
                <w:tab w:val="left" w:pos="2753"/>
                <w:tab w:val="right" w:pos="4519"/>
              </w:tabs>
              <w:contextualSpacing/>
              <w:jc w:val="right"/>
              <w:rPr>
                <w:color w:val="FF0000"/>
                <w:sz w:val="24"/>
                <w:szCs w:val="24"/>
              </w:rPr>
            </w:pPr>
            <w:r w:rsidRPr="00D423FB">
              <w:rPr>
                <w:color w:val="FF0000"/>
                <w:sz w:val="24"/>
                <w:szCs w:val="24"/>
              </w:rPr>
              <w:t xml:space="preserve">                            </w:t>
            </w:r>
            <w:r w:rsidR="0086741D" w:rsidRPr="00D423FB">
              <w:rPr>
                <w:color w:val="FF0000"/>
                <w:sz w:val="24"/>
                <w:szCs w:val="24"/>
              </w:rPr>
              <w:t xml:space="preserve">              </w:t>
            </w:r>
            <w:r w:rsidRPr="00D423FB">
              <w:rPr>
                <w:color w:val="FF0000"/>
                <w:sz w:val="24"/>
                <w:szCs w:val="24"/>
              </w:rPr>
              <w:t>"</w:t>
            </w:r>
            <w:r w:rsidR="00CA2017" w:rsidRPr="00D423FB">
              <w:rPr>
                <w:color w:val="FF0000"/>
                <w:sz w:val="24"/>
                <w:szCs w:val="24"/>
              </w:rPr>
              <w:t>__</w:t>
            </w:r>
            <w:r w:rsidRPr="00D423FB">
              <w:rPr>
                <w:color w:val="FF0000"/>
                <w:sz w:val="24"/>
                <w:szCs w:val="24"/>
              </w:rPr>
              <w:t xml:space="preserve">" </w:t>
            </w:r>
            <w:r w:rsidR="00DB4C3B" w:rsidRPr="00D423FB">
              <w:rPr>
                <w:color w:val="FF0000"/>
                <w:sz w:val="24"/>
                <w:szCs w:val="24"/>
              </w:rPr>
              <w:t>_____</w:t>
            </w:r>
            <w:r w:rsidRPr="00D423FB">
              <w:rPr>
                <w:color w:val="FF0000"/>
                <w:sz w:val="24"/>
                <w:szCs w:val="24"/>
              </w:rPr>
              <w:t xml:space="preserve"> 20</w:t>
            </w:r>
            <w:r w:rsidR="004E2B2B" w:rsidRPr="00D423FB">
              <w:rPr>
                <w:color w:val="FF0000"/>
                <w:sz w:val="24"/>
                <w:szCs w:val="24"/>
              </w:rPr>
              <w:t>___</w:t>
            </w:r>
            <w:r w:rsidR="00E87B89" w:rsidRPr="00D423FB">
              <w:rPr>
                <w:color w:val="FF0000"/>
                <w:sz w:val="24"/>
                <w:szCs w:val="24"/>
              </w:rPr>
              <w:t xml:space="preserve"> </w:t>
            </w:r>
            <w:r w:rsidRPr="00D423FB">
              <w:rPr>
                <w:color w:val="FF0000"/>
                <w:sz w:val="24"/>
                <w:szCs w:val="24"/>
              </w:rPr>
              <w:t xml:space="preserve">г.  </w:t>
            </w:r>
          </w:p>
          <w:p w14:paraId="6B2612F3" w14:textId="77777777" w:rsidR="001864AB" w:rsidRPr="00D423FB" w:rsidRDefault="001864AB" w:rsidP="00CA2017">
            <w:pPr>
              <w:widowControl w:val="0"/>
              <w:tabs>
                <w:tab w:val="left" w:pos="2753"/>
                <w:tab w:val="right" w:pos="4519"/>
              </w:tabs>
              <w:contextualSpacing/>
              <w:rPr>
                <w:b/>
                <w:color w:val="FF0000"/>
                <w:sz w:val="24"/>
                <w:szCs w:val="24"/>
              </w:rPr>
            </w:pPr>
            <w:r w:rsidRPr="00D423FB">
              <w:rPr>
                <w:color w:val="FF0000"/>
                <w:sz w:val="24"/>
                <w:szCs w:val="24"/>
              </w:rPr>
              <w:t xml:space="preserve">    </w:t>
            </w:r>
            <w:r w:rsidRPr="00D423FB">
              <w:rPr>
                <w:color w:val="FF0000"/>
                <w:sz w:val="24"/>
                <w:szCs w:val="24"/>
              </w:rPr>
              <w:tab/>
            </w:r>
            <w:r w:rsidRPr="00D423FB">
              <w:rPr>
                <w:color w:val="FF0000"/>
                <w:sz w:val="24"/>
                <w:szCs w:val="24"/>
              </w:rPr>
              <w:fldChar w:fldCharType="begin"/>
            </w:r>
            <w:r w:rsidRPr="00D423FB">
              <w:rPr>
                <w:color w:val="FF0000"/>
                <w:sz w:val="24"/>
                <w:szCs w:val="24"/>
              </w:rPr>
              <w:instrText xml:space="preserve"> DOCVARIABLE  ДатаЗаключения  \* MERGEFORMAT </w:instrText>
            </w:r>
            <w:r w:rsidRPr="00D423FB">
              <w:rPr>
                <w:color w:val="FF0000"/>
                <w:sz w:val="24"/>
                <w:szCs w:val="24"/>
              </w:rPr>
              <w:fldChar w:fldCharType="end"/>
            </w:r>
          </w:p>
        </w:tc>
      </w:tr>
    </w:tbl>
    <w:p w14:paraId="78BE29E1" w14:textId="716D4A45" w:rsidR="001864AB" w:rsidRPr="00504D25" w:rsidRDefault="001864AB" w:rsidP="00CA2017">
      <w:pPr>
        <w:widowControl w:val="0"/>
        <w:ind w:firstLine="539"/>
        <w:contextualSpacing/>
        <w:jc w:val="both"/>
        <w:rPr>
          <w:sz w:val="24"/>
          <w:szCs w:val="24"/>
        </w:rPr>
      </w:pPr>
      <w:r w:rsidRPr="00504D25">
        <w:rPr>
          <w:b/>
          <w:sz w:val="24"/>
          <w:szCs w:val="24"/>
        </w:rPr>
        <w:tab/>
      </w:r>
      <w:r w:rsidR="00292B41" w:rsidRPr="00504D25">
        <w:rPr>
          <w:b/>
          <w:sz w:val="24"/>
          <w:szCs w:val="24"/>
        </w:rPr>
        <w:t>Общество с ограниченной ответственностью</w:t>
      </w:r>
      <w:r w:rsidR="005C5C64" w:rsidRPr="005C5C64">
        <w:rPr>
          <w:b/>
          <w:sz w:val="24"/>
          <w:szCs w:val="24"/>
        </w:rPr>
        <w:t xml:space="preserve"> </w:t>
      </w:r>
      <w:r w:rsidR="005C5C64">
        <w:rPr>
          <w:b/>
          <w:sz w:val="24"/>
          <w:szCs w:val="24"/>
        </w:rPr>
        <w:t>Специализированный застройщик</w:t>
      </w:r>
      <w:r w:rsidR="00292B41" w:rsidRPr="00504D25">
        <w:rPr>
          <w:b/>
          <w:sz w:val="24"/>
          <w:szCs w:val="24"/>
        </w:rPr>
        <w:t xml:space="preserve"> </w:t>
      </w:r>
      <w:r w:rsidR="000861BD">
        <w:rPr>
          <w:b/>
          <w:sz w:val="24"/>
          <w:szCs w:val="24"/>
        </w:rPr>
        <w:t>«</w:t>
      </w:r>
      <w:r w:rsidR="00292B41" w:rsidRPr="00504D25">
        <w:rPr>
          <w:b/>
          <w:sz w:val="24"/>
          <w:szCs w:val="24"/>
        </w:rPr>
        <w:t>С</w:t>
      </w:r>
      <w:r w:rsidR="000861BD">
        <w:rPr>
          <w:b/>
          <w:sz w:val="24"/>
          <w:szCs w:val="24"/>
        </w:rPr>
        <w:t>К</w:t>
      </w:r>
      <w:r w:rsidR="00292B41" w:rsidRPr="00504D25">
        <w:rPr>
          <w:b/>
          <w:sz w:val="24"/>
          <w:szCs w:val="24"/>
        </w:rPr>
        <w:t xml:space="preserve"> </w:t>
      </w:r>
      <w:r w:rsidR="000861BD">
        <w:rPr>
          <w:b/>
          <w:sz w:val="24"/>
          <w:szCs w:val="24"/>
        </w:rPr>
        <w:t>МЕЖРЕГИОНСТРОЙ</w:t>
      </w:r>
      <w:r w:rsidR="00292B41" w:rsidRPr="00504D25">
        <w:rPr>
          <w:b/>
          <w:sz w:val="24"/>
          <w:szCs w:val="24"/>
        </w:rPr>
        <w:t>»,</w:t>
      </w:r>
      <w:r w:rsidR="00292B41" w:rsidRPr="00504D25">
        <w:rPr>
          <w:sz w:val="24"/>
          <w:szCs w:val="24"/>
        </w:rPr>
        <w:t xml:space="preserve"> ОГРН 1</w:t>
      </w:r>
      <w:r w:rsidR="000861BD">
        <w:rPr>
          <w:sz w:val="24"/>
          <w:szCs w:val="24"/>
        </w:rPr>
        <w:t>127746286018</w:t>
      </w:r>
      <w:r w:rsidR="00292B41" w:rsidRPr="00504D25">
        <w:rPr>
          <w:sz w:val="24"/>
          <w:szCs w:val="24"/>
        </w:rPr>
        <w:t>, ИНН 77</w:t>
      </w:r>
      <w:r w:rsidR="000861BD">
        <w:rPr>
          <w:sz w:val="24"/>
          <w:szCs w:val="24"/>
        </w:rPr>
        <w:t>25753935</w:t>
      </w:r>
      <w:r w:rsidR="00292B41" w:rsidRPr="00504D25">
        <w:rPr>
          <w:sz w:val="24"/>
          <w:szCs w:val="24"/>
        </w:rPr>
        <w:t>, КПП 77</w:t>
      </w:r>
      <w:r w:rsidR="000861BD">
        <w:rPr>
          <w:sz w:val="24"/>
          <w:szCs w:val="24"/>
        </w:rPr>
        <w:t>2501001</w:t>
      </w:r>
      <w:r w:rsidR="00292B41" w:rsidRPr="00504D25">
        <w:rPr>
          <w:sz w:val="24"/>
          <w:szCs w:val="24"/>
        </w:rPr>
        <w:t xml:space="preserve">, зарегистрированное Межрайонной инспекцией </w:t>
      </w:r>
      <w:r w:rsidR="000861BD">
        <w:rPr>
          <w:sz w:val="24"/>
          <w:szCs w:val="24"/>
        </w:rPr>
        <w:t>Федеральной налоговой службы</w:t>
      </w:r>
      <w:r w:rsidR="00292B41" w:rsidRPr="00504D25">
        <w:rPr>
          <w:sz w:val="24"/>
          <w:szCs w:val="24"/>
        </w:rPr>
        <w:t xml:space="preserve"> № 46 по г. Москве </w:t>
      </w:r>
      <w:r w:rsidR="00F24581" w:rsidRPr="00F24581">
        <w:rPr>
          <w:sz w:val="24"/>
          <w:szCs w:val="24"/>
        </w:rPr>
        <w:t>1</w:t>
      </w:r>
      <w:r w:rsidR="000861BD">
        <w:rPr>
          <w:sz w:val="24"/>
          <w:szCs w:val="24"/>
        </w:rPr>
        <w:t>6</w:t>
      </w:r>
      <w:r w:rsidR="00F24581" w:rsidRPr="00F24581">
        <w:rPr>
          <w:sz w:val="24"/>
          <w:szCs w:val="24"/>
        </w:rPr>
        <w:t>.</w:t>
      </w:r>
      <w:r w:rsidR="00F24581" w:rsidRPr="001F4252">
        <w:rPr>
          <w:sz w:val="24"/>
          <w:szCs w:val="24"/>
        </w:rPr>
        <w:t>0</w:t>
      </w:r>
      <w:r w:rsidR="000861BD">
        <w:rPr>
          <w:sz w:val="24"/>
          <w:szCs w:val="24"/>
        </w:rPr>
        <w:t>4</w:t>
      </w:r>
      <w:r w:rsidR="00292B41" w:rsidRPr="00504D25">
        <w:rPr>
          <w:sz w:val="24"/>
          <w:szCs w:val="24"/>
        </w:rPr>
        <w:t>.20</w:t>
      </w:r>
      <w:r w:rsidR="000861BD">
        <w:rPr>
          <w:sz w:val="24"/>
          <w:szCs w:val="24"/>
        </w:rPr>
        <w:t>12</w:t>
      </w:r>
      <w:r w:rsidR="00292B41" w:rsidRPr="00504D25">
        <w:rPr>
          <w:sz w:val="24"/>
          <w:szCs w:val="24"/>
        </w:rPr>
        <w:t xml:space="preserve"> г. место нахождения: 1</w:t>
      </w:r>
      <w:r w:rsidR="000861BD">
        <w:rPr>
          <w:sz w:val="24"/>
          <w:szCs w:val="24"/>
        </w:rPr>
        <w:t>15191</w:t>
      </w:r>
      <w:r w:rsidR="00292B41" w:rsidRPr="00504D25">
        <w:rPr>
          <w:sz w:val="24"/>
          <w:szCs w:val="24"/>
        </w:rPr>
        <w:t xml:space="preserve">, город Москва, улица </w:t>
      </w:r>
      <w:r w:rsidR="000861BD">
        <w:rPr>
          <w:sz w:val="24"/>
          <w:szCs w:val="24"/>
        </w:rPr>
        <w:t>2-я Рощинская</w:t>
      </w:r>
      <w:r w:rsidR="00292B41" w:rsidRPr="00504D25">
        <w:rPr>
          <w:sz w:val="24"/>
          <w:szCs w:val="24"/>
        </w:rPr>
        <w:t xml:space="preserve">, дом </w:t>
      </w:r>
      <w:r w:rsidR="000861BD">
        <w:rPr>
          <w:sz w:val="24"/>
          <w:szCs w:val="24"/>
        </w:rPr>
        <w:t>4</w:t>
      </w:r>
      <w:r w:rsidR="00292B41" w:rsidRPr="00504D25">
        <w:rPr>
          <w:sz w:val="24"/>
          <w:szCs w:val="24"/>
        </w:rPr>
        <w:t>,</w:t>
      </w:r>
      <w:r w:rsidR="000861BD">
        <w:rPr>
          <w:sz w:val="24"/>
          <w:szCs w:val="24"/>
        </w:rPr>
        <w:t xml:space="preserve"> этаж 5, пом. </w:t>
      </w:r>
      <w:r w:rsidR="000861BD">
        <w:rPr>
          <w:sz w:val="24"/>
          <w:szCs w:val="24"/>
          <w:lang w:val="en-US"/>
        </w:rPr>
        <w:t>I</w:t>
      </w:r>
      <w:r w:rsidR="000861BD">
        <w:rPr>
          <w:sz w:val="24"/>
          <w:szCs w:val="24"/>
        </w:rPr>
        <w:t>,</w:t>
      </w:r>
      <w:r w:rsidR="00292B41" w:rsidRPr="00504D25">
        <w:rPr>
          <w:sz w:val="24"/>
          <w:szCs w:val="24"/>
        </w:rPr>
        <w:t xml:space="preserve"> ком</w:t>
      </w:r>
      <w:r w:rsidR="000861BD">
        <w:rPr>
          <w:sz w:val="24"/>
          <w:szCs w:val="24"/>
        </w:rPr>
        <w:t>н</w:t>
      </w:r>
      <w:r w:rsidR="00292B41" w:rsidRPr="00504D25">
        <w:rPr>
          <w:sz w:val="24"/>
          <w:szCs w:val="24"/>
        </w:rPr>
        <w:t xml:space="preserve">. </w:t>
      </w:r>
      <w:r w:rsidR="000861BD">
        <w:rPr>
          <w:sz w:val="24"/>
          <w:szCs w:val="24"/>
        </w:rPr>
        <w:t>1</w:t>
      </w:r>
      <w:r w:rsidR="00292B41" w:rsidRPr="00504D25">
        <w:rPr>
          <w:sz w:val="24"/>
          <w:szCs w:val="24"/>
        </w:rPr>
        <w:t xml:space="preserve">, в лице Генерального директора </w:t>
      </w:r>
      <w:r w:rsidR="006127B7">
        <w:rPr>
          <w:sz w:val="24"/>
          <w:szCs w:val="24"/>
        </w:rPr>
        <w:t>Киязова</w:t>
      </w:r>
      <w:r w:rsidR="00292B41" w:rsidRPr="00504D25">
        <w:rPr>
          <w:sz w:val="24"/>
          <w:szCs w:val="24"/>
        </w:rPr>
        <w:t xml:space="preserve"> </w:t>
      </w:r>
      <w:r w:rsidR="006127B7">
        <w:rPr>
          <w:sz w:val="24"/>
          <w:szCs w:val="24"/>
        </w:rPr>
        <w:t>Альберта</w:t>
      </w:r>
      <w:r w:rsidR="00292B41" w:rsidRPr="00504D25">
        <w:rPr>
          <w:sz w:val="24"/>
          <w:szCs w:val="24"/>
        </w:rPr>
        <w:t xml:space="preserve"> </w:t>
      </w:r>
      <w:r w:rsidR="006127B7">
        <w:rPr>
          <w:sz w:val="24"/>
          <w:szCs w:val="24"/>
        </w:rPr>
        <w:t>Магомедовича</w:t>
      </w:r>
      <w:r w:rsidR="00292B41" w:rsidRPr="00504D25">
        <w:rPr>
          <w:sz w:val="24"/>
          <w:szCs w:val="24"/>
        </w:rPr>
        <w:t>, действующего на основании Устава</w:t>
      </w:r>
      <w:r w:rsidRPr="00504D25">
        <w:rPr>
          <w:sz w:val="24"/>
          <w:szCs w:val="24"/>
        </w:rPr>
        <w:t xml:space="preserve">, именуемое в дальнейшем </w:t>
      </w:r>
      <w:r w:rsidRPr="00504D25">
        <w:rPr>
          <w:b/>
          <w:sz w:val="24"/>
          <w:szCs w:val="24"/>
        </w:rPr>
        <w:t xml:space="preserve">«Застройщик», </w:t>
      </w:r>
      <w:r w:rsidRPr="00504D25">
        <w:rPr>
          <w:sz w:val="24"/>
          <w:szCs w:val="24"/>
        </w:rPr>
        <w:t>с одной стороны, и</w:t>
      </w:r>
    </w:p>
    <w:p w14:paraId="325985CA" w14:textId="1E09C8A3" w:rsidR="001864AB" w:rsidRDefault="001864AB" w:rsidP="00CA2017">
      <w:pPr>
        <w:widowControl w:val="0"/>
        <w:ind w:firstLine="539"/>
        <w:contextualSpacing/>
        <w:jc w:val="both"/>
        <w:rPr>
          <w:sz w:val="24"/>
          <w:szCs w:val="24"/>
        </w:rPr>
      </w:pPr>
      <w:r w:rsidRPr="000E5199">
        <w:rPr>
          <w:b/>
          <w:color w:val="FF0000"/>
          <w:sz w:val="24"/>
          <w:szCs w:val="24"/>
        </w:rPr>
        <w:t>Гр. Российской Федерации</w:t>
      </w:r>
      <w:r w:rsidR="00E87B89" w:rsidRPr="000E5199">
        <w:rPr>
          <w:b/>
          <w:color w:val="FF0000"/>
          <w:sz w:val="24"/>
          <w:szCs w:val="24"/>
        </w:rPr>
        <w:t xml:space="preserve"> </w:t>
      </w:r>
      <w:r w:rsidR="00F746AE" w:rsidRPr="000E5199">
        <w:rPr>
          <w:b/>
          <w:color w:val="FF0000"/>
          <w:sz w:val="24"/>
          <w:szCs w:val="24"/>
        </w:rPr>
        <w:t>___________________</w:t>
      </w:r>
      <w:r w:rsidR="000735F6" w:rsidRPr="000E5199">
        <w:rPr>
          <w:b/>
          <w:color w:val="FF0000"/>
          <w:sz w:val="24"/>
          <w:szCs w:val="24"/>
        </w:rPr>
        <w:t xml:space="preserve">, </w:t>
      </w:r>
      <w:r w:rsidR="00F746AE" w:rsidRPr="000E5199">
        <w:rPr>
          <w:color w:val="FF0000"/>
          <w:sz w:val="24"/>
          <w:szCs w:val="24"/>
        </w:rPr>
        <w:t>____________</w:t>
      </w:r>
      <w:r w:rsidR="00E87B89" w:rsidRPr="000E5199">
        <w:rPr>
          <w:color w:val="FF0000"/>
          <w:sz w:val="24"/>
          <w:szCs w:val="24"/>
        </w:rPr>
        <w:t xml:space="preserve"> года рождения, место рождения: </w:t>
      </w:r>
      <w:r w:rsidR="00F746AE" w:rsidRPr="000E5199">
        <w:rPr>
          <w:color w:val="FF0000"/>
          <w:sz w:val="24"/>
          <w:szCs w:val="24"/>
        </w:rPr>
        <w:t>___________</w:t>
      </w:r>
      <w:r w:rsidR="00E87B89" w:rsidRPr="000E5199">
        <w:rPr>
          <w:color w:val="FF0000"/>
          <w:sz w:val="24"/>
          <w:szCs w:val="24"/>
        </w:rPr>
        <w:t xml:space="preserve">, пол: </w:t>
      </w:r>
      <w:r w:rsidR="00F746AE" w:rsidRPr="000E5199">
        <w:rPr>
          <w:color w:val="FF0000"/>
          <w:sz w:val="24"/>
          <w:szCs w:val="24"/>
        </w:rPr>
        <w:t>____________</w:t>
      </w:r>
      <w:r w:rsidR="00E87B89" w:rsidRPr="000E5199">
        <w:rPr>
          <w:color w:val="FF0000"/>
          <w:sz w:val="24"/>
          <w:szCs w:val="24"/>
        </w:rPr>
        <w:t>, паспорт сери</w:t>
      </w:r>
      <w:r w:rsidR="00FE60EA">
        <w:rPr>
          <w:color w:val="FF0000"/>
          <w:sz w:val="24"/>
          <w:szCs w:val="24"/>
        </w:rPr>
        <w:t>я</w:t>
      </w:r>
      <w:r w:rsidR="00E87B89" w:rsidRPr="000E5199">
        <w:rPr>
          <w:color w:val="FF0000"/>
          <w:sz w:val="24"/>
          <w:szCs w:val="24"/>
        </w:rPr>
        <w:t xml:space="preserve"> </w:t>
      </w:r>
      <w:r w:rsidR="00F746AE" w:rsidRPr="000E5199">
        <w:rPr>
          <w:color w:val="FF0000"/>
          <w:sz w:val="24"/>
          <w:szCs w:val="24"/>
        </w:rPr>
        <w:t>_________</w:t>
      </w:r>
      <w:r w:rsidR="00E87B89" w:rsidRPr="000E5199">
        <w:rPr>
          <w:color w:val="FF0000"/>
          <w:sz w:val="24"/>
          <w:szCs w:val="24"/>
        </w:rPr>
        <w:t xml:space="preserve"> № </w:t>
      </w:r>
      <w:r w:rsidR="00F746AE" w:rsidRPr="000E5199">
        <w:rPr>
          <w:color w:val="FF0000"/>
          <w:sz w:val="24"/>
          <w:szCs w:val="24"/>
        </w:rPr>
        <w:t>_________</w:t>
      </w:r>
      <w:r w:rsidR="00E87B89" w:rsidRPr="000E5199">
        <w:rPr>
          <w:color w:val="FF0000"/>
          <w:sz w:val="24"/>
          <w:szCs w:val="24"/>
        </w:rPr>
        <w:t xml:space="preserve">, выдан </w:t>
      </w:r>
      <w:r w:rsidR="00F746AE" w:rsidRPr="000E5199">
        <w:rPr>
          <w:color w:val="FF0000"/>
          <w:sz w:val="24"/>
          <w:szCs w:val="24"/>
        </w:rPr>
        <w:t>_____________________________</w:t>
      </w:r>
      <w:r w:rsidR="008945C7">
        <w:rPr>
          <w:color w:val="FF0000"/>
          <w:sz w:val="24"/>
          <w:szCs w:val="24"/>
        </w:rPr>
        <w:t xml:space="preserve"> </w:t>
      </w:r>
      <w:r w:rsidR="00F746AE" w:rsidRPr="000E5199">
        <w:rPr>
          <w:color w:val="FF0000"/>
          <w:sz w:val="24"/>
          <w:szCs w:val="24"/>
        </w:rPr>
        <w:t>____________</w:t>
      </w:r>
      <w:r w:rsidR="00E87B89" w:rsidRPr="000E5199">
        <w:rPr>
          <w:color w:val="FF0000"/>
          <w:sz w:val="24"/>
          <w:szCs w:val="24"/>
        </w:rPr>
        <w:t xml:space="preserve">года, код подразделения </w:t>
      </w:r>
      <w:r w:rsidR="00F746AE" w:rsidRPr="000E5199">
        <w:rPr>
          <w:color w:val="FF0000"/>
          <w:sz w:val="24"/>
          <w:szCs w:val="24"/>
        </w:rPr>
        <w:t>_______</w:t>
      </w:r>
      <w:r w:rsidR="00E87B89" w:rsidRPr="000E5199">
        <w:rPr>
          <w:color w:val="FF0000"/>
          <w:sz w:val="24"/>
          <w:szCs w:val="24"/>
        </w:rPr>
        <w:t>, зарегистрирован</w:t>
      </w:r>
      <w:r w:rsidR="00F746AE" w:rsidRPr="000E5199">
        <w:rPr>
          <w:color w:val="FF0000"/>
          <w:sz w:val="24"/>
          <w:szCs w:val="24"/>
        </w:rPr>
        <w:t>ный(</w:t>
      </w:r>
      <w:r w:rsidR="00C36A05" w:rsidRPr="000E5199">
        <w:rPr>
          <w:color w:val="FF0000"/>
          <w:sz w:val="24"/>
          <w:szCs w:val="24"/>
        </w:rPr>
        <w:t>а</w:t>
      </w:r>
      <w:r w:rsidR="00F746AE" w:rsidRPr="000E5199">
        <w:rPr>
          <w:color w:val="FF0000"/>
          <w:sz w:val="24"/>
          <w:szCs w:val="24"/>
        </w:rPr>
        <w:t>я)</w:t>
      </w:r>
      <w:r w:rsidR="00E87B89" w:rsidRPr="000E5199">
        <w:rPr>
          <w:color w:val="FF0000"/>
          <w:sz w:val="24"/>
          <w:szCs w:val="24"/>
        </w:rPr>
        <w:t xml:space="preserve"> по адресу:</w:t>
      </w:r>
      <w:r w:rsidR="00E87B89" w:rsidRPr="000E5199">
        <w:rPr>
          <w:b/>
          <w:color w:val="FF0000"/>
          <w:sz w:val="24"/>
          <w:szCs w:val="24"/>
        </w:rPr>
        <w:t xml:space="preserve"> </w:t>
      </w:r>
      <w:r w:rsidR="00F746AE" w:rsidRPr="000E5199">
        <w:rPr>
          <w:color w:val="FF0000"/>
          <w:sz w:val="24"/>
          <w:szCs w:val="24"/>
        </w:rPr>
        <w:t>_______________________</w:t>
      </w:r>
      <w:r w:rsidR="00BE2C42" w:rsidRPr="000E5199">
        <w:rPr>
          <w:color w:val="FF0000"/>
          <w:sz w:val="24"/>
          <w:szCs w:val="24"/>
        </w:rPr>
        <w:t>,</w:t>
      </w:r>
      <w:r w:rsidR="000735F6" w:rsidRPr="000E5199">
        <w:rPr>
          <w:color w:val="FF0000"/>
          <w:sz w:val="24"/>
          <w:szCs w:val="24"/>
        </w:rPr>
        <w:t xml:space="preserve"> </w:t>
      </w:r>
      <w:r w:rsidR="00BE2C42" w:rsidRPr="000E5199">
        <w:rPr>
          <w:color w:val="FF0000"/>
          <w:sz w:val="24"/>
          <w:szCs w:val="24"/>
        </w:rPr>
        <w:t>именуем</w:t>
      </w:r>
      <w:r w:rsidR="00D02234" w:rsidRPr="000E5199">
        <w:rPr>
          <w:color w:val="FF0000"/>
          <w:sz w:val="24"/>
          <w:szCs w:val="24"/>
        </w:rPr>
        <w:t>ый</w:t>
      </w:r>
      <w:r w:rsidR="00F746AE" w:rsidRPr="000E5199">
        <w:rPr>
          <w:color w:val="FF0000"/>
          <w:sz w:val="24"/>
          <w:szCs w:val="24"/>
        </w:rPr>
        <w:t>(ая)</w:t>
      </w:r>
      <w:r w:rsidRPr="000E5199">
        <w:rPr>
          <w:color w:val="FF0000"/>
          <w:sz w:val="24"/>
          <w:szCs w:val="24"/>
        </w:rPr>
        <w:t xml:space="preserve"> </w:t>
      </w:r>
      <w:r w:rsidRPr="00504D25">
        <w:rPr>
          <w:sz w:val="24"/>
          <w:szCs w:val="24"/>
        </w:rPr>
        <w:t xml:space="preserve">в дальнейшем </w:t>
      </w:r>
      <w:r w:rsidRPr="00504D25">
        <w:rPr>
          <w:b/>
          <w:sz w:val="24"/>
          <w:szCs w:val="24"/>
        </w:rPr>
        <w:t xml:space="preserve">«Участник», </w:t>
      </w:r>
      <w:r w:rsidRPr="00504D25">
        <w:rPr>
          <w:sz w:val="24"/>
          <w:szCs w:val="24"/>
        </w:rPr>
        <w:t>с другой стороны, совместно именуемые «Стороны», заключили настоящий Договор (далее по тексту – «</w:t>
      </w:r>
      <w:r w:rsidRPr="00504D25">
        <w:rPr>
          <w:b/>
          <w:sz w:val="24"/>
          <w:szCs w:val="24"/>
        </w:rPr>
        <w:t>Договор»</w:t>
      </w:r>
      <w:r w:rsidRPr="00504D25">
        <w:rPr>
          <w:sz w:val="24"/>
          <w:szCs w:val="24"/>
        </w:rPr>
        <w:t>) о нижеследующем:</w:t>
      </w:r>
    </w:p>
    <w:p w14:paraId="5AA61A85" w14:textId="77777777" w:rsidR="00980097" w:rsidRPr="00504D25" w:rsidRDefault="00980097" w:rsidP="00CA2017">
      <w:pPr>
        <w:widowControl w:val="0"/>
        <w:ind w:firstLine="539"/>
        <w:contextualSpacing/>
        <w:jc w:val="both"/>
        <w:rPr>
          <w:b/>
          <w:sz w:val="24"/>
          <w:szCs w:val="24"/>
        </w:rPr>
      </w:pPr>
    </w:p>
    <w:p w14:paraId="38E5A2A0" w14:textId="77777777" w:rsidR="001864AB" w:rsidRPr="00504D25" w:rsidRDefault="001864AB" w:rsidP="00CA2017">
      <w:pPr>
        <w:pStyle w:val="a3"/>
        <w:widowControl w:val="0"/>
        <w:numPr>
          <w:ilvl w:val="0"/>
          <w:numId w:val="3"/>
        </w:numPr>
        <w:contextualSpacing/>
        <w:jc w:val="center"/>
        <w:rPr>
          <w:b/>
          <w:sz w:val="24"/>
          <w:szCs w:val="24"/>
        </w:rPr>
      </w:pPr>
      <w:r w:rsidRPr="00504D25">
        <w:rPr>
          <w:b/>
          <w:sz w:val="24"/>
          <w:szCs w:val="24"/>
        </w:rPr>
        <w:t>Общие положения.</w:t>
      </w:r>
    </w:p>
    <w:p w14:paraId="5C9C996F" w14:textId="77777777" w:rsidR="001864AB" w:rsidRPr="00504D25" w:rsidRDefault="001864AB" w:rsidP="00CA2017">
      <w:pPr>
        <w:pStyle w:val="a3"/>
        <w:widowControl w:val="0"/>
        <w:contextualSpacing/>
        <w:rPr>
          <w:sz w:val="24"/>
          <w:szCs w:val="24"/>
        </w:rPr>
      </w:pPr>
      <w:r w:rsidRPr="00504D25">
        <w:rPr>
          <w:sz w:val="24"/>
          <w:szCs w:val="24"/>
        </w:rPr>
        <w:tab/>
        <w:t>1.1. В настоящем Договоре используются следующие основные понятия:</w:t>
      </w:r>
    </w:p>
    <w:p w14:paraId="7EB711D6" w14:textId="045E9402" w:rsidR="001864AB" w:rsidRPr="00504D25" w:rsidRDefault="001864AB" w:rsidP="00CA2017">
      <w:pPr>
        <w:widowControl w:val="0"/>
        <w:contextualSpacing/>
        <w:jc w:val="both"/>
        <w:rPr>
          <w:sz w:val="24"/>
          <w:szCs w:val="24"/>
        </w:rPr>
      </w:pPr>
      <w:bookmarkStart w:id="0" w:name="sub_2011"/>
      <w:r w:rsidRPr="00504D25">
        <w:rPr>
          <w:rStyle w:val="a7"/>
          <w:bCs/>
          <w:color w:val="auto"/>
          <w:sz w:val="24"/>
          <w:szCs w:val="24"/>
        </w:rPr>
        <w:tab/>
      </w:r>
      <w:r w:rsidRPr="00504D25">
        <w:rPr>
          <w:rStyle w:val="a7"/>
          <w:color w:val="auto"/>
          <w:sz w:val="24"/>
          <w:szCs w:val="24"/>
        </w:rPr>
        <w:t>Застройщик</w:t>
      </w:r>
      <w:r w:rsidRPr="00504D25">
        <w:rPr>
          <w:sz w:val="24"/>
          <w:szCs w:val="24"/>
        </w:rPr>
        <w:t xml:space="preserve"> — </w:t>
      </w:r>
      <w:r w:rsidR="00292B41" w:rsidRPr="00504D25">
        <w:rPr>
          <w:sz w:val="24"/>
          <w:szCs w:val="24"/>
        </w:rPr>
        <w:t>Общество с ограниченной ответственностью</w:t>
      </w:r>
      <w:r w:rsidR="005C5C64">
        <w:rPr>
          <w:sz w:val="24"/>
          <w:szCs w:val="24"/>
        </w:rPr>
        <w:t xml:space="preserve"> Специализированный застройщик</w:t>
      </w:r>
      <w:r w:rsidR="00292B41" w:rsidRPr="00504D25">
        <w:rPr>
          <w:sz w:val="24"/>
          <w:szCs w:val="24"/>
        </w:rPr>
        <w:t xml:space="preserve"> </w:t>
      </w:r>
      <w:r w:rsidR="00D612FC">
        <w:rPr>
          <w:sz w:val="24"/>
          <w:szCs w:val="24"/>
        </w:rPr>
        <w:t>«</w:t>
      </w:r>
      <w:r w:rsidR="00292B41" w:rsidRPr="00504D25">
        <w:rPr>
          <w:sz w:val="24"/>
          <w:szCs w:val="24"/>
        </w:rPr>
        <w:t>С</w:t>
      </w:r>
      <w:r w:rsidR="00D612FC">
        <w:rPr>
          <w:sz w:val="24"/>
          <w:szCs w:val="24"/>
        </w:rPr>
        <w:t>К МЕЖРЕГИОНСТРОЙ</w:t>
      </w:r>
      <w:r w:rsidR="00292B41" w:rsidRPr="00504D25">
        <w:rPr>
          <w:sz w:val="24"/>
          <w:szCs w:val="24"/>
        </w:rPr>
        <w:t>»</w:t>
      </w:r>
      <w:r w:rsidRPr="00504D25">
        <w:rPr>
          <w:sz w:val="24"/>
          <w:szCs w:val="24"/>
        </w:rPr>
        <w:t xml:space="preserve"> - юридическое лицо, имеющее на праве </w:t>
      </w:r>
      <w:r w:rsidR="00D612FC">
        <w:rPr>
          <w:sz w:val="24"/>
          <w:szCs w:val="24"/>
        </w:rPr>
        <w:t>аренды</w:t>
      </w:r>
      <w:r w:rsidRPr="00504D25">
        <w:rPr>
          <w:sz w:val="24"/>
          <w:szCs w:val="24"/>
        </w:rPr>
        <w:t xml:space="preserve">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t>
      </w:r>
    </w:p>
    <w:p w14:paraId="503428C4" w14:textId="77777777" w:rsidR="001864AB" w:rsidRPr="00504D25" w:rsidRDefault="001864AB" w:rsidP="00CA2017">
      <w:pPr>
        <w:widowControl w:val="0"/>
        <w:contextualSpacing/>
        <w:jc w:val="both"/>
        <w:rPr>
          <w:sz w:val="24"/>
          <w:szCs w:val="24"/>
        </w:rPr>
      </w:pPr>
      <w:r w:rsidRPr="00504D25">
        <w:rPr>
          <w:b/>
          <w:sz w:val="24"/>
          <w:szCs w:val="24"/>
        </w:rPr>
        <w:tab/>
        <w:t>Участник долевого строительства/Участник</w:t>
      </w:r>
      <w:r w:rsidRPr="00504D25">
        <w:rPr>
          <w:sz w:val="24"/>
          <w:szCs w:val="24"/>
        </w:rPr>
        <w:t xml:space="preserve"> — физическое или юридическое лицо, которое в соответствии с условиями Договора, вносит денежные средства для строительства (создания) Объекта с целью возникновения у него права собственности на Объект долевого строительства. </w:t>
      </w:r>
    </w:p>
    <w:p w14:paraId="4E25AB0B" w14:textId="2F9A4964" w:rsidR="00EC24D9" w:rsidRDefault="001864AB" w:rsidP="00CA2017">
      <w:pPr>
        <w:widowControl w:val="0"/>
        <w:contextualSpacing/>
        <w:jc w:val="both"/>
        <w:rPr>
          <w:sz w:val="24"/>
          <w:szCs w:val="24"/>
        </w:rPr>
      </w:pPr>
      <w:r w:rsidRPr="00504D25">
        <w:rPr>
          <w:sz w:val="24"/>
          <w:szCs w:val="24"/>
        </w:rPr>
        <w:t xml:space="preserve">             </w:t>
      </w:r>
      <w:r w:rsidRPr="00504D25">
        <w:rPr>
          <w:b/>
          <w:sz w:val="24"/>
          <w:szCs w:val="24"/>
        </w:rPr>
        <w:t xml:space="preserve">Объект </w:t>
      </w:r>
      <w:r w:rsidRPr="00504D25">
        <w:rPr>
          <w:sz w:val="24"/>
          <w:szCs w:val="24"/>
        </w:rPr>
        <w:t xml:space="preserve">— </w:t>
      </w:r>
      <w:r w:rsidR="00EC24D9" w:rsidRPr="00EC24D9">
        <w:rPr>
          <w:sz w:val="24"/>
          <w:szCs w:val="24"/>
        </w:rPr>
        <w:t xml:space="preserve">Многоэтажная жилая застройка (высотная застройка), многоквартирный жилой дом со встроенным нежилым помещением по </w:t>
      </w:r>
      <w:r w:rsidR="00EC24D9">
        <w:rPr>
          <w:sz w:val="24"/>
          <w:szCs w:val="24"/>
        </w:rPr>
        <w:t xml:space="preserve">строительному </w:t>
      </w:r>
      <w:r w:rsidR="00EC24D9" w:rsidRPr="00EC24D9">
        <w:rPr>
          <w:sz w:val="24"/>
          <w:szCs w:val="24"/>
        </w:rPr>
        <w:t xml:space="preserve">адресу: </w:t>
      </w:r>
      <w:r w:rsidR="00EC24D9" w:rsidRPr="00EC24D9">
        <w:rPr>
          <w:b/>
          <w:bCs/>
          <w:sz w:val="24"/>
          <w:szCs w:val="24"/>
        </w:rPr>
        <w:t>Московская обл., г. Жуковский, ул. Гагарина, д. 81/1</w:t>
      </w:r>
      <w:r w:rsidR="00EC24D9" w:rsidRPr="00EC24D9">
        <w:rPr>
          <w:sz w:val="24"/>
          <w:szCs w:val="24"/>
        </w:rPr>
        <w:t xml:space="preserve">, </w:t>
      </w:r>
      <w:r w:rsidR="00EC24D9" w:rsidRPr="00EC24D9">
        <w:rPr>
          <w:b/>
          <w:bCs/>
          <w:sz w:val="24"/>
          <w:szCs w:val="24"/>
        </w:rPr>
        <w:t>кадастровый номер земельного участка 50:52:0010104:45</w:t>
      </w:r>
    </w:p>
    <w:p w14:paraId="0FDF345A" w14:textId="40DD8C76" w:rsidR="000735F6" w:rsidRPr="00504D25" w:rsidRDefault="001864AB" w:rsidP="00CA2017">
      <w:pPr>
        <w:widowControl w:val="0"/>
        <w:ind w:firstLine="709"/>
        <w:contextualSpacing/>
        <w:jc w:val="both"/>
        <w:rPr>
          <w:sz w:val="24"/>
          <w:szCs w:val="24"/>
        </w:rPr>
      </w:pPr>
      <w:r w:rsidRPr="00504D25">
        <w:rPr>
          <w:sz w:val="24"/>
          <w:szCs w:val="24"/>
        </w:rPr>
        <w:t>Строительство Объекта осуществляется на земельном участке, расположенном по адресу:</w:t>
      </w:r>
      <w:r w:rsidR="00EC24D9">
        <w:rPr>
          <w:sz w:val="24"/>
          <w:szCs w:val="24"/>
        </w:rPr>
        <w:t xml:space="preserve"> </w:t>
      </w:r>
      <w:r w:rsidR="00EC24D9" w:rsidRPr="00EC24D9">
        <w:rPr>
          <w:b/>
          <w:bCs/>
          <w:sz w:val="24"/>
          <w:szCs w:val="24"/>
        </w:rPr>
        <w:t>Московская обл., г. Жуковский, ул. Гагарина, д. 81/1</w:t>
      </w:r>
      <w:r w:rsidR="00517F5C" w:rsidRPr="00504D25">
        <w:rPr>
          <w:b/>
          <w:sz w:val="24"/>
          <w:szCs w:val="24"/>
        </w:rPr>
        <w:t xml:space="preserve">, </w:t>
      </w:r>
      <w:r w:rsidRPr="00504D25">
        <w:rPr>
          <w:sz w:val="24"/>
          <w:szCs w:val="24"/>
        </w:rPr>
        <w:t xml:space="preserve">кадастровый номер </w:t>
      </w:r>
      <w:r w:rsidR="00EC24D9" w:rsidRPr="00EC24D9">
        <w:rPr>
          <w:sz w:val="24"/>
          <w:szCs w:val="24"/>
        </w:rPr>
        <w:t>50:52:0010104:45</w:t>
      </w:r>
      <w:r w:rsidRPr="00EC24D9">
        <w:rPr>
          <w:sz w:val="24"/>
          <w:szCs w:val="24"/>
        </w:rPr>
        <w:t>,</w:t>
      </w:r>
      <w:r w:rsidRPr="00504D25">
        <w:rPr>
          <w:sz w:val="24"/>
          <w:szCs w:val="24"/>
        </w:rPr>
        <w:t xml:space="preserve"> площадью </w:t>
      </w:r>
      <w:r w:rsidR="00EC24D9">
        <w:rPr>
          <w:sz w:val="24"/>
          <w:szCs w:val="24"/>
        </w:rPr>
        <w:t>3</w:t>
      </w:r>
      <w:r w:rsidR="00292B41" w:rsidRPr="00504D25">
        <w:rPr>
          <w:sz w:val="24"/>
          <w:szCs w:val="24"/>
        </w:rPr>
        <w:t xml:space="preserve"> </w:t>
      </w:r>
      <w:r w:rsidR="00EC24D9">
        <w:rPr>
          <w:sz w:val="24"/>
          <w:szCs w:val="24"/>
        </w:rPr>
        <w:t>851</w:t>
      </w:r>
      <w:r w:rsidRPr="00504D25">
        <w:rPr>
          <w:sz w:val="24"/>
          <w:szCs w:val="24"/>
        </w:rPr>
        <w:t xml:space="preserve"> кв.м (далее — «Земельный участок»).</w:t>
      </w:r>
      <w:bookmarkStart w:id="1" w:name="sub_2012"/>
      <w:bookmarkEnd w:id="0"/>
    </w:p>
    <w:p w14:paraId="00E81AFE" w14:textId="277B9D3C" w:rsidR="000735F6" w:rsidRPr="00504D25" w:rsidRDefault="001864AB" w:rsidP="00CA2017">
      <w:pPr>
        <w:widowControl w:val="0"/>
        <w:ind w:firstLine="709"/>
        <w:contextualSpacing/>
        <w:jc w:val="both"/>
        <w:rPr>
          <w:sz w:val="24"/>
          <w:szCs w:val="24"/>
        </w:rPr>
      </w:pPr>
      <w:r w:rsidRPr="00504D25">
        <w:rPr>
          <w:rStyle w:val="a7"/>
          <w:color w:val="auto"/>
          <w:sz w:val="24"/>
          <w:szCs w:val="24"/>
        </w:rPr>
        <w:t>Объект долевого строительства</w:t>
      </w:r>
      <w:r w:rsidRPr="00504D25">
        <w:rPr>
          <w:sz w:val="24"/>
          <w:szCs w:val="24"/>
        </w:rPr>
        <w:t xml:space="preserve"> </w:t>
      </w:r>
      <w:r w:rsidRPr="00504D25">
        <w:rPr>
          <w:b/>
          <w:sz w:val="24"/>
          <w:szCs w:val="24"/>
        </w:rPr>
        <w:t>(Квартира)</w:t>
      </w:r>
      <w:r w:rsidRPr="00504D25">
        <w:rPr>
          <w:sz w:val="24"/>
          <w:szCs w:val="24"/>
        </w:rPr>
        <w:t xml:space="preserve"> — жилое помещение с относящимися к нему летними помещениями (лоджиями и балконами) в соответствии с Приложением №1 к Договору, а также общее имущество в многоквартирном доме, определяемое в соответствии с действующим законодательством и проектной документацией, за исключением нежилых помещений свободного или специального назначения, которые могут принадлежать отдельным собственникам (физическим или юридическим лицам),  и не относятся к общему имуществу многоквартирного дома.</w:t>
      </w:r>
      <w:bookmarkEnd w:id="1"/>
    </w:p>
    <w:p w14:paraId="636041E3" w14:textId="77777777" w:rsidR="001864AB" w:rsidRPr="00504D25" w:rsidRDefault="001864AB" w:rsidP="00CA2017">
      <w:pPr>
        <w:widowControl w:val="0"/>
        <w:ind w:firstLine="709"/>
        <w:contextualSpacing/>
        <w:jc w:val="both"/>
        <w:rPr>
          <w:sz w:val="24"/>
          <w:szCs w:val="24"/>
        </w:rPr>
      </w:pPr>
      <w:r w:rsidRPr="00504D25">
        <w:rPr>
          <w:b/>
          <w:sz w:val="24"/>
          <w:szCs w:val="24"/>
        </w:rPr>
        <w:t>Федеральный закон №214-ФЗ</w:t>
      </w:r>
      <w:r w:rsidRPr="00504D25">
        <w:rPr>
          <w:sz w:val="24"/>
          <w:szCs w:val="24"/>
        </w:rPr>
        <w:t xml:space="preserve"> — Федеральный закон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7CC5A7CA" w14:textId="77777777" w:rsidR="001A51CA" w:rsidRDefault="001864AB" w:rsidP="00CA2017">
      <w:pPr>
        <w:widowControl w:val="0"/>
        <w:autoSpaceDE w:val="0"/>
        <w:autoSpaceDN w:val="0"/>
        <w:adjustRightInd w:val="0"/>
        <w:contextualSpacing/>
        <w:jc w:val="both"/>
        <w:rPr>
          <w:sz w:val="24"/>
          <w:szCs w:val="24"/>
        </w:rPr>
      </w:pPr>
      <w:r w:rsidRPr="00504D25">
        <w:rPr>
          <w:b/>
          <w:sz w:val="24"/>
          <w:szCs w:val="24"/>
        </w:rPr>
        <w:tab/>
        <w:t xml:space="preserve">Расчетная площадь Объекта долевого строительства </w:t>
      </w:r>
      <w:r w:rsidRPr="00504D25">
        <w:rPr>
          <w:sz w:val="24"/>
          <w:szCs w:val="24"/>
        </w:rPr>
        <w:t xml:space="preserve">— площадь Объекта долевого строительства, включающая в себя площадь всех помещений Квартиры, в том числе площадь летних помещений (лоджий) с применением понижающих коэффициентов: для лоджий 0,5; для балконов 0,3. </w:t>
      </w:r>
    </w:p>
    <w:p w14:paraId="7ECC8378" w14:textId="45C2EF63" w:rsidR="001864AB" w:rsidRPr="00504D25" w:rsidRDefault="001A51CA" w:rsidP="00CA2017">
      <w:pPr>
        <w:widowControl w:val="0"/>
        <w:autoSpaceDE w:val="0"/>
        <w:autoSpaceDN w:val="0"/>
        <w:adjustRightInd w:val="0"/>
        <w:contextualSpacing/>
        <w:jc w:val="both"/>
        <w:rPr>
          <w:sz w:val="24"/>
          <w:szCs w:val="24"/>
        </w:rPr>
      </w:pPr>
      <w:r w:rsidRPr="001A51CA">
        <w:rPr>
          <w:sz w:val="24"/>
          <w:szCs w:val="24"/>
        </w:rPr>
        <w:t>Стороны пришли к соглашению, что по результатам инвентаризации Объекта долевого строительства</w:t>
      </w:r>
      <w:r>
        <w:rPr>
          <w:sz w:val="24"/>
          <w:szCs w:val="24"/>
        </w:rPr>
        <w:t>,</w:t>
      </w:r>
      <w:r w:rsidRPr="001A51CA">
        <w:rPr>
          <w:sz w:val="24"/>
          <w:szCs w:val="24"/>
        </w:rPr>
        <w:t xml:space="preserve"> проведенной уполномоченным органом (организацией), возможно изменение наименований лоджий и (или) балконов с соответствующим изменением понижающих коэффициентов, применяемых при расчетах приведенной площади лоджий (коэффициент 0,5) и балконов (коэффициент 0,3). Указанные изменения не являются недостатками (дефектами).</w:t>
      </w:r>
    </w:p>
    <w:p w14:paraId="06DC8E61" w14:textId="77777777" w:rsidR="001864AB" w:rsidRPr="00504D25" w:rsidRDefault="001864AB" w:rsidP="00CA2017">
      <w:pPr>
        <w:widowControl w:val="0"/>
        <w:autoSpaceDE w:val="0"/>
        <w:autoSpaceDN w:val="0"/>
        <w:adjustRightInd w:val="0"/>
        <w:ind w:firstLine="708"/>
        <w:contextualSpacing/>
        <w:jc w:val="both"/>
        <w:rPr>
          <w:sz w:val="24"/>
          <w:szCs w:val="24"/>
        </w:rPr>
      </w:pPr>
      <w:r w:rsidRPr="00504D25">
        <w:rPr>
          <w:sz w:val="24"/>
          <w:szCs w:val="24"/>
        </w:rPr>
        <w:t xml:space="preserve">Определенная данным пунктом Расчетная площадь Объекта долевого строительства </w:t>
      </w:r>
      <w:r w:rsidRPr="00504D25">
        <w:rPr>
          <w:sz w:val="24"/>
          <w:szCs w:val="24"/>
        </w:rPr>
        <w:lastRenderedPageBreak/>
        <w:t>применяется Сторонами исключительно для расчета окончательной цены договора и может не совпадать с Общей площадью квартиры (фактическая площадь).</w:t>
      </w:r>
    </w:p>
    <w:p w14:paraId="564ED569" w14:textId="77777777" w:rsidR="001864AB" w:rsidRPr="00504D25" w:rsidRDefault="001864AB" w:rsidP="00CA2017">
      <w:pPr>
        <w:widowControl w:val="0"/>
        <w:autoSpaceDE w:val="0"/>
        <w:autoSpaceDN w:val="0"/>
        <w:adjustRightInd w:val="0"/>
        <w:ind w:firstLine="708"/>
        <w:contextualSpacing/>
        <w:jc w:val="both"/>
        <w:rPr>
          <w:sz w:val="24"/>
          <w:szCs w:val="24"/>
        </w:rPr>
      </w:pPr>
      <w:r w:rsidRPr="00504D25">
        <w:rPr>
          <w:sz w:val="24"/>
          <w:szCs w:val="24"/>
        </w:rPr>
        <w:t xml:space="preserve">Расчетная площадь квартиры до проведения государственного технического учета и технической инвентаризации определяется на основании проектной документации, и является предварительной. Уточнение Расчетной площади Квартиры производится сторонами после проведения государственного технического учета и технической инвентаризации/кадастрового учета/кадастровых работ. </w:t>
      </w:r>
    </w:p>
    <w:p w14:paraId="295E0380" w14:textId="02D33DDE" w:rsidR="001864AB" w:rsidRDefault="001864AB" w:rsidP="00CA2017">
      <w:pPr>
        <w:widowControl w:val="0"/>
        <w:autoSpaceDE w:val="0"/>
        <w:autoSpaceDN w:val="0"/>
        <w:adjustRightInd w:val="0"/>
        <w:ind w:firstLine="708"/>
        <w:contextualSpacing/>
        <w:jc w:val="both"/>
        <w:rPr>
          <w:sz w:val="24"/>
          <w:szCs w:val="24"/>
        </w:rPr>
      </w:pPr>
      <w:r w:rsidRPr="00504D25">
        <w:rPr>
          <w:b/>
          <w:sz w:val="24"/>
          <w:szCs w:val="24"/>
        </w:rPr>
        <w:t>Общая площадь Объекта долевого строительства (Квартир</w:t>
      </w:r>
      <w:r w:rsidR="002877B8" w:rsidRPr="00504D25">
        <w:rPr>
          <w:b/>
          <w:sz w:val="24"/>
          <w:szCs w:val="24"/>
        </w:rPr>
        <w:t>а</w:t>
      </w:r>
      <w:r w:rsidRPr="00504D25">
        <w:rPr>
          <w:b/>
          <w:sz w:val="24"/>
          <w:szCs w:val="24"/>
        </w:rPr>
        <w:t>)</w:t>
      </w:r>
      <w:r w:rsidRPr="00504D25">
        <w:rPr>
          <w:sz w:val="24"/>
          <w:szCs w:val="24"/>
        </w:rPr>
        <w:t xml:space="preserve"> – включает в себя площади всех частей такого помещения,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(ч.5 ст. 15 ЖК РФ).</w:t>
      </w:r>
    </w:p>
    <w:p w14:paraId="078BCAAE" w14:textId="77777777" w:rsidR="007051E7" w:rsidRDefault="007051E7" w:rsidP="007051E7">
      <w:pPr>
        <w:widowControl w:val="0"/>
        <w:autoSpaceDE w:val="0"/>
        <w:autoSpaceDN w:val="0"/>
        <w:adjustRightInd w:val="0"/>
        <w:ind w:firstLine="708"/>
        <w:jc w:val="both"/>
        <w:rPr>
          <w:sz w:val="24"/>
          <w:szCs w:val="24"/>
        </w:rPr>
      </w:pPr>
      <w:r w:rsidRPr="00C02CCE">
        <w:rPr>
          <w:sz w:val="24"/>
          <w:szCs w:val="24"/>
        </w:rPr>
        <w:t xml:space="preserve">Настоящим Участник извещен о том, что в </w:t>
      </w:r>
      <w:r>
        <w:rPr>
          <w:sz w:val="24"/>
          <w:szCs w:val="24"/>
        </w:rPr>
        <w:t>Выписке из реестра на жилое помещение (Квартиру), выданной органом осуществляющим государственную регистрацию прав на недвижимое имущество  и сделок с ним,</w:t>
      </w:r>
      <w:r w:rsidRPr="00C02CCE">
        <w:rPr>
          <w:sz w:val="24"/>
          <w:szCs w:val="24"/>
        </w:rPr>
        <w:t xml:space="preserve"> указана только Общая площадь жилого помещения (Квартиры), без указания и учета площади лоджий, балконов и иных неотапливаемых помещений. Расчетная площадь Квартиры  не указывается.</w:t>
      </w:r>
      <w:r>
        <w:rPr>
          <w:sz w:val="24"/>
          <w:szCs w:val="24"/>
        </w:rPr>
        <w:t xml:space="preserve"> </w:t>
      </w:r>
    </w:p>
    <w:p w14:paraId="61C9DBF5" w14:textId="71F6EDE2" w:rsidR="00E317F3" w:rsidRDefault="00E317F3" w:rsidP="00E317F3">
      <w:pPr>
        <w:autoSpaceDE w:val="0"/>
        <w:autoSpaceDN w:val="0"/>
        <w:adjustRightInd w:val="0"/>
        <w:jc w:val="both"/>
        <w:rPr>
          <w:sz w:val="24"/>
          <w:szCs w:val="24"/>
        </w:rPr>
      </w:pPr>
      <w:r>
        <w:rPr>
          <w:b/>
          <w:sz w:val="24"/>
          <w:szCs w:val="24"/>
        </w:rPr>
        <w:t xml:space="preserve">          У</w:t>
      </w:r>
      <w:r w:rsidRPr="00E317F3">
        <w:rPr>
          <w:b/>
          <w:sz w:val="24"/>
          <w:szCs w:val="24"/>
        </w:rPr>
        <w:t>полномоченный банк</w:t>
      </w:r>
      <w:r>
        <w:rPr>
          <w:sz w:val="24"/>
          <w:szCs w:val="24"/>
        </w:rPr>
        <w:t xml:space="preserve"> - банк, созданный в соответствии с законодательством Российской Федерации и включенный Банком России в перечень банков, соответствующих </w:t>
      </w:r>
      <w:hyperlink r:id="rId8" w:history="1">
        <w:r w:rsidRPr="00257333">
          <w:rPr>
            <w:sz w:val="24"/>
            <w:szCs w:val="24"/>
          </w:rPr>
          <w:t>критериям</w:t>
        </w:r>
      </w:hyperlink>
      <w:r w:rsidRPr="00257333">
        <w:rPr>
          <w:sz w:val="24"/>
          <w:szCs w:val="24"/>
        </w:rPr>
        <w:t xml:space="preserve">, </w:t>
      </w:r>
      <w:r>
        <w:rPr>
          <w:sz w:val="24"/>
          <w:szCs w:val="24"/>
        </w:rPr>
        <w:t>установленным Прав</w:t>
      </w:r>
      <w:r w:rsidR="00384D70">
        <w:rPr>
          <w:sz w:val="24"/>
          <w:szCs w:val="24"/>
        </w:rPr>
        <w:t>ительством Российской Федерации</w:t>
      </w:r>
      <w:r>
        <w:rPr>
          <w:sz w:val="24"/>
          <w:szCs w:val="24"/>
        </w:rPr>
        <w:t xml:space="preserve"> (ст.2 </w:t>
      </w:r>
      <w:r w:rsidRPr="00504D25">
        <w:rPr>
          <w:sz w:val="24"/>
          <w:szCs w:val="24"/>
        </w:rPr>
        <w:t>Федерального закона №214-ФЗ</w:t>
      </w:r>
      <w:r>
        <w:rPr>
          <w:sz w:val="24"/>
          <w:szCs w:val="24"/>
        </w:rPr>
        <w:t>).</w:t>
      </w:r>
    </w:p>
    <w:p w14:paraId="637273B8" w14:textId="59F8B6C5" w:rsidR="00E317F3" w:rsidRPr="00566B0F" w:rsidRDefault="00E317F3" w:rsidP="00E317F3">
      <w:pPr>
        <w:autoSpaceDE w:val="0"/>
        <w:autoSpaceDN w:val="0"/>
        <w:adjustRightInd w:val="0"/>
        <w:jc w:val="both"/>
        <w:rPr>
          <w:sz w:val="24"/>
          <w:szCs w:val="24"/>
        </w:rPr>
      </w:pPr>
      <w:r>
        <w:rPr>
          <w:sz w:val="24"/>
          <w:szCs w:val="24"/>
        </w:rPr>
        <w:t xml:space="preserve">          </w:t>
      </w:r>
      <w:r w:rsidRPr="00E317F3">
        <w:rPr>
          <w:b/>
          <w:sz w:val="24"/>
          <w:szCs w:val="24"/>
        </w:rPr>
        <w:t>Проектная декларация</w:t>
      </w:r>
      <w:r>
        <w:rPr>
          <w:sz w:val="24"/>
          <w:szCs w:val="24"/>
        </w:rPr>
        <w:t xml:space="preserve"> -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w:t>
      </w:r>
      <w:r w:rsidR="00384D70">
        <w:rPr>
          <w:sz w:val="24"/>
          <w:szCs w:val="24"/>
        </w:rPr>
        <w:t>ых в такой проектной декларации</w:t>
      </w:r>
      <w:r>
        <w:rPr>
          <w:sz w:val="24"/>
          <w:szCs w:val="24"/>
        </w:rPr>
        <w:t xml:space="preserve"> (ст.19 </w:t>
      </w:r>
      <w:r w:rsidRPr="00504D25">
        <w:rPr>
          <w:sz w:val="24"/>
          <w:szCs w:val="24"/>
        </w:rPr>
        <w:t>Федерального закона №214-ФЗ</w:t>
      </w:r>
      <w:r>
        <w:rPr>
          <w:sz w:val="24"/>
          <w:szCs w:val="24"/>
        </w:rPr>
        <w:t>)</w:t>
      </w:r>
      <w:r w:rsidR="00307C7B">
        <w:rPr>
          <w:sz w:val="24"/>
          <w:szCs w:val="24"/>
        </w:rPr>
        <w:t>.</w:t>
      </w:r>
    </w:p>
    <w:p w14:paraId="3C662BE1" w14:textId="687B8816" w:rsidR="00D34041" w:rsidRPr="00504D25" w:rsidRDefault="00D34041" w:rsidP="00D34041">
      <w:pPr>
        <w:autoSpaceDE w:val="0"/>
        <w:autoSpaceDN w:val="0"/>
        <w:adjustRightInd w:val="0"/>
        <w:jc w:val="both"/>
        <w:rPr>
          <w:sz w:val="24"/>
          <w:szCs w:val="24"/>
        </w:rPr>
      </w:pPr>
      <w:r w:rsidRPr="00504D25">
        <w:rPr>
          <w:sz w:val="24"/>
          <w:szCs w:val="24"/>
        </w:rPr>
        <w:t xml:space="preserve">            </w:t>
      </w:r>
      <w:r w:rsidRPr="00504D25">
        <w:rPr>
          <w:b/>
          <w:sz w:val="24"/>
          <w:szCs w:val="24"/>
        </w:rPr>
        <w:t>Единая информационная система жилищного строительства</w:t>
      </w:r>
      <w:r w:rsidRPr="00504D25">
        <w:rPr>
          <w:sz w:val="24"/>
          <w:szCs w:val="24"/>
        </w:rPr>
        <w:t xml:space="preserve">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(ст.23.3 Федерального закона №214-ФЗ)</w:t>
      </w:r>
      <w:r w:rsidR="00E317F3">
        <w:rPr>
          <w:sz w:val="24"/>
          <w:szCs w:val="24"/>
        </w:rPr>
        <w:t>.</w:t>
      </w:r>
    </w:p>
    <w:p w14:paraId="16B8FDA0" w14:textId="77777777" w:rsidR="001864AB" w:rsidRPr="00504D25" w:rsidRDefault="001864AB" w:rsidP="00CA2017">
      <w:pPr>
        <w:widowControl w:val="0"/>
        <w:autoSpaceDE w:val="0"/>
        <w:autoSpaceDN w:val="0"/>
        <w:adjustRightInd w:val="0"/>
        <w:contextualSpacing/>
        <w:jc w:val="both"/>
        <w:rPr>
          <w:sz w:val="24"/>
          <w:szCs w:val="24"/>
        </w:rPr>
      </w:pPr>
      <w:r w:rsidRPr="00504D25">
        <w:rPr>
          <w:sz w:val="24"/>
          <w:szCs w:val="24"/>
        </w:rPr>
        <w:tab/>
        <w:t xml:space="preserve"> 1.2. Право Застройщика на привлечение денежных средств Участника для строительства (создания) Объекта подтверждают следующие документы:</w:t>
      </w:r>
    </w:p>
    <w:p w14:paraId="1E64DAEC" w14:textId="0009BC77" w:rsidR="006F67B2" w:rsidRPr="00504D25" w:rsidRDefault="001864AB" w:rsidP="00CA2017">
      <w:pPr>
        <w:widowControl w:val="0"/>
        <w:autoSpaceDE w:val="0"/>
        <w:autoSpaceDN w:val="0"/>
        <w:adjustRightInd w:val="0"/>
        <w:ind w:firstLine="709"/>
        <w:contextualSpacing/>
        <w:jc w:val="both"/>
        <w:rPr>
          <w:sz w:val="24"/>
          <w:szCs w:val="24"/>
        </w:rPr>
      </w:pPr>
      <w:r w:rsidRPr="00504D25">
        <w:rPr>
          <w:sz w:val="24"/>
          <w:szCs w:val="24"/>
        </w:rPr>
        <w:t xml:space="preserve">1.2.1. Договор </w:t>
      </w:r>
      <w:r w:rsidR="004C7FED">
        <w:rPr>
          <w:sz w:val="24"/>
          <w:szCs w:val="24"/>
        </w:rPr>
        <w:t>аренды</w:t>
      </w:r>
      <w:r w:rsidRPr="00504D25">
        <w:rPr>
          <w:sz w:val="24"/>
          <w:szCs w:val="24"/>
        </w:rPr>
        <w:t xml:space="preserve"> земельного участка №</w:t>
      </w:r>
      <w:r w:rsidR="004C7FED">
        <w:rPr>
          <w:sz w:val="24"/>
          <w:szCs w:val="24"/>
        </w:rPr>
        <w:t>269-УЗТ</w:t>
      </w:r>
      <w:r w:rsidRPr="00504D25">
        <w:rPr>
          <w:sz w:val="24"/>
          <w:szCs w:val="24"/>
        </w:rPr>
        <w:t xml:space="preserve"> от </w:t>
      </w:r>
      <w:r w:rsidR="006F67B2" w:rsidRPr="00504D25">
        <w:rPr>
          <w:sz w:val="24"/>
          <w:szCs w:val="24"/>
        </w:rPr>
        <w:t>1</w:t>
      </w:r>
      <w:r w:rsidR="004C7FED">
        <w:rPr>
          <w:sz w:val="24"/>
          <w:szCs w:val="24"/>
        </w:rPr>
        <w:t>1</w:t>
      </w:r>
      <w:r w:rsidR="006F67B2" w:rsidRPr="00504D25">
        <w:rPr>
          <w:sz w:val="24"/>
          <w:szCs w:val="24"/>
        </w:rPr>
        <w:t>.</w:t>
      </w:r>
      <w:r w:rsidR="004C7FED">
        <w:rPr>
          <w:sz w:val="24"/>
          <w:szCs w:val="24"/>
        </w:rPr>
        <w:t>05</w:t>
      </w:r>
      <w:r w:rsidR="006F67B2" w:rsidRPr="00504D25">
        <w:rPr>
          <w:sz w:val="24"/>
          <w:szCs w:val="24"/>
        </w:rPr>
        <w:t>.20</w:t>
      </w:r>
      <w:r w:rsidR="004C7FED">
        <w:rPr>
          <w:sz w:val="24"/>
          <w:szCs w:val="24"/>
        </w:rPr>
        <w:t>21</w:t>
      </w:r>
      <w:r w:rsidR="006F67B2" w:rsidRPr="00504D25">
        <w:rPr>
          <w:sz w:val="24"/>
          <w:szCs w:val="24"/>
        </w:rPr>
        <w:t xml:space="preserve"> г.</w:t>
      </w:r>
      <w:r w:rsidRPr="00504D25">
        <w:rPr>
          <w:sz w:val="24"/>
          <w:szCs w:val="24"/>
        </w:rPr>
        <w:t xml:space="preserve"> зарегистрированный Управлением Федеральной службы государственной регистрации, кадастра и картографии </w:t>
      </w:r>
      <w:r w:rsidR="004C7FED">
        <w:rPr>
          <w:sz w:val="24"/>
          <w:szCs w:val="24"/>
        </w:rPr>
        <w:t xml:space="preserve">по Московской области </w:t>
      </w:r>
      <w:r w:rsidR="00520277">
        <w:rPr>
          <w:sz w:val="24"/>
          <w:szCs w:val="24"/>
        </w:rPr>
        <w:t>1</w:t>
      </w:r>
      <w:r w:rsidR="00274F1E">
        <w:rPr>
          <w:sz w:val="24"/>
          <w:szCs w:val="24"/>
        </w:rPr>
        <w:t>9</w:t>
      </w:r>
      <w:r w:rsidR="006F67B2" w:rsidRPr="00504D25">
        <w:rPr>
          <w:sz w:val="24"/>
          <w:szCs w:val="24"/>
        </w:rPr>
        <w:t>.05.20</w:t>
      </w:r>
      <w:r w:rsidR="00520277">
        <w:rPr>
          <w:sz w:val="24"/>
          <w:szCs w:val="24"/>
        </w:rPr>
        <w:t>21</w:t>
      </w:r>
      <w:r w:rsidR="006F67B2" w:rsidRPr="00504D25">
        <w:rPr>
          <w:sz w:val="24"/>
          <w:szCs w:val="24"/>
        </w:rPr>
        <w:t xml:space="preserve"> г.</w:t>
      </w:r>
      <w:r w:rsidRPr="00504D25">
        <w:rPr>
          <w:sz w:val="24"/>
          <w:szCs w:val="24"/>
        </w:rPr>
        <w:t xml:space="preserve"> за № </w:t>
      </w:r>
      <w:r w:rsidR="00520277">
        <w:rPr>
          <w:sz w:val="24"/>
          <w:szCs w:val="24"/>
        </w:rPr>
        <w:t>50:52:0010104:45-50/119/2021-1</w:t>
      </w:r>
      <w:r w:rsidR="006F67B2" w:rsidRPr="00504D25">
        <w:rPr>
          <w:sz w:val="24"/>
          <w:szCs w:val="24"/>
        </w:rPr>
        <w:t>.</w:t>
      </w:r>
    </w:p>
    <w:p w14:paraId="563D6512" w14:textId="22E55A45" w:rsidR="007A4ED5" w:rsidRPr="007A4ED5" w:rsidRDefault="00A97CA5" w:rsidP="00CA2017">
      <w:pPr>
        <w:pStyle w:val="31"/>
        <w:widowControl w:val="0"/>
        <w:spacing w:after="0"/>
        <w:ind w:left="0"/>
        <w:contextualSpacing/>
        <w:jc w:val="both"/>
        <w:rPr>
          <w:sz w:val="24"/>
          <w:szCs w:val="24"/>
          <w:lang w:val="ru-RU"/>
        </w:rPr>
      </w:pPr>
      <w:r w:rsidRPr="00504D25">
        <w:rPr>
          <w:sz w:val="24"/>
          <w:szCs w:val="24"/>
        </w:rPr>
        <w:t xml:space="preserve">      </w:t>
      </w:r>
      <w:r w:rsidR="00790D59" w:rsidRPr="00504D25">
        <w:rPr>
          <w:sz w:val="24"/>
          <w:szCs w:val="24"/>
          <w:lang w:val="ru-RU"/>
        </w:rPr>
        <w:t xml:space="preserve">     </w:t>
      </w:r>
      <w:r w:rsidRPr="00504D25">
        <w:rPr>
          <w:sz w:val="24"/>
          <w:szCs w:val="24"/>
        </w:rPr>
        <w:t xml:space="preserve"> 1.2.</w:t>
      </w:r>
      <w:r w:rsidR="007A4ED5">
        <w:rPr>
          <w:sz w:val="24"/>
          <w:szCs w:val="24"/>
          <w:lang w:val="ru-RU"/>
        </w:rPr>
        <w:t>2</w:t>
      </w:r>
      <w:r w:rsidRPr="00504D25">
        <w:rPr>
          <w:sz w:val="24"/>
          <w:szCs w:val="24"/>
        </w:rPr>
        <w:t>. Разрешение на строительство №</w:t>
      </w:r>
      <w:r w:rsidR="007A4ED5" w:rsidRPr="007A4ED5">
        <w:rPr>
          <w:sz w:val="24"/>
          <w:szCs w:val="24"/>
        </w:rPr>
        <w:t>RU50-52-23011-2022</w:t>
      </w:r>
      <w:r w:rsidRPr="00504D25">
        <w:rPr>
          <w:sz w:val="24"/>
          <w:szCs w:val="24"/>
        </w:rPr>
        <w:t xml:space="preserve"> выданное </w:t>
      </w:r>
      <w:r w:rsidR="007A4ED5">
        <w:rPr>
          <w:sz w:val="24"/>
          <w:szCs w:val="24"/>
          <w:lang w:val="ru-RU"/>
        </w:rPr>
        <w:t>2</w:t>
      </w:r>
      <w:r w:rsidR="006F67B2" w:rsidRPr="00504D25">
        <w:rPr>
          <w:sz w:val="24"/>
          <w:szCs w:val="24"/>
          <w:lang w:val="ru-RU"/>
        </w:rPr>
        <w:t>3.</w:t>
      </w:r>
      <w:r w:rsidR="007A4ED5">
        <w:rPr>
          <w:sz w:val="24"/>
          <w:szCs w:val="24"/>
          <w:lang w:val="ru-RU"/>
        </w:rPr>
        <w:t>12</w:t>
      </w:r>
      <w:r w:rsidR="006F67B2" w:rsidRPr="00504D25">
        <w:rPr>
          <w:sz w:val="24"/>
          <w:szCs w:val="24"/>
          <w:lang w:val="ru-RU"/>
        </w:rPr>
        <w:t>.20</w:t>
      </w:r>
      <w:r w:rsidR="007A4ED5">
        <w:rPr>
          <w:sz w:val="24"/>
          <w:szCs w:val="24"/>
          <w:lang w:val="ru-RU"/>
        </w:rPr>
        <w:t>22</w:t>
      </w:r>
      <w:r w:rsidRPr="00504D25">
        <w:rPr>
          <w:sz w:val="24"/>
          <w:szCs w:val="24"/>
        </w:rPr>
        <w:t xml:space="preserve"> г. </w:t>
      </w:r>
      <w:r w:rsidR="007A4ED5" w:rsidRPr="007A4ED5">
        <w:rPr>
          <w:sz w:val="24"/>
          <w:szCs w:val="24"/>
        </w:rPr>
        <w:t>Государственн</w:t>
      </w:r>
      <w:r w:rsidR="007A4ED5">
        <w:rPr>
          <w:sz w:val="24"/>
          <w:szCs w:val="24"/>
          <w:lang w:val="ru-RU"/>
        </w:rPr>
        <w:t>ым</w:t>
      </w:r>
      <w:r w:rsidR="007A4ED5" w:rsidRPr="007A4ED5">
        <w:rPr>
          <w:sz w:val="24"/>
          <w:szCs w:val="24"/>
        </w:rPr>
        <w:t xml:space="preserve"> казенн</w:t>
      </w:r>
      <w:r w:rsidR="007A4ED5">
        <w:rPr>
          <w:sz w:val="24"/>
          <w:szCs w:val="24"/>
          <w:lang w:val="ru-RU"/>
        </w:rPr>
        <w:t>ым</w:t>
      </w:r>
      <w:r w:rsidR="007A4ED5" w:rsidRPr="007A4ED5">
        <w:rPr>
          <w:sz w:val="24"/>
          <w:szCs w:val="24"/>
        </w:rPr>
        <w:t xml:space="preserve"> учреждение</w:t>
      </w:r>
      <w:r w:rsidR="007A4ED5">
        <w:rPr>
          <w:sz w:val="24"/>
          <w:szCs w:val="24"/>
          <w:lang w:val="ru-RU"/>
        </w:rPr>
        <w:t>м</w:t>
      </w:r>
      <w:r w:rsidR="007A4ED5" w:rsidRPr="007A4ED5">
        <w:rPr>
          <w:sz w:val="24"/>
          <w:szCs w:val="24"/>
        </w:rPr>
        <w:t xml:space="preserve"> субъекта Российской Федерации МИНИСТЕРСТВО ЖИЛИЩНОЙ ПОЛИТИКИ МОСКОВСКОЙ ОБЛАСТИ</w:t>
      </w:r>
      <w:r w:rsidR="007A4ED5">
        <w:rPr>
          <w:sz w:val="24"/>
          <w:szCs w:val="24"/>
          <w:lang w:val="ru-RU"/>
        </w:rPr>
        <w:t>.</w:t>
      </w:r>
    </w:p>
    <w:p w14:paraId="5EA0DFDD" w14:textId="5B8E66E1" w:rsidR="00011517" w:rsidRPr="00611A7E" w:rsidRDefault="001864AB" w:rsidP="00011517">
      <w:pPr>
        <w:pStyle w:val="31"/>
        <w:widowControl w:val="0"/>
        <w:spacing w:after="0"/>
        <w:ind w:left="0"/>
        <w:contextualSpacing/>
        <w:jc w:val="both"/>
        <w:rPr>
          <w:sz w:val="24"/>
          <w:szCs w:val="24"/>
          <w:lang w:val="ru-RU"/>
        </w:rPr>
      </w:pPr>
      <w:r w:rsidRPr="00504D25">
        <w:rPr>
          <w:sz w:val="24"/>
          <w:szCs w:val="24"/>
        </w:rPr>
        <w:tab/>
        <w:t>1.2.</w:t>
      </w:r>
      <w:r w:rsidR="009A652A">
        <w:rPr>
          <w:sz w:val="24"/>
          <w:szCs w:val="24"/>
          <w:lang w:val="ru-RU"/>
        </w:rPr>
        <w:t>3</w:t>
      </w:r>
      <w:bookmarkStart w:id="2" w:name="_GoBack"/>
      <w:bookmarkEnd w:id="2"/>
      <w:r w:rsidRPr="00504D25">
        <w:rPr>
          <w:sz w:val="24"/>
          <w:szCs w:val="24"/>
        </w:rPr>
        <w:t xml:space="preserve">. Проектная декларация </w:t>
      </w:r>
      <w:r w:rsidR="00790D59" w:rsidRPr="00504D25">
        <w:rPr>
          <w:sz w:val="24"/>
          <w:szCs w:val="24"/>
          <w:lang w:val="ru-RU"/>
        </w:rPr>
        <w:t>опубликована Застройщиком в сети «Интернет» на сайте Единой информационной системы жилищного строительства п</w:t>
      </w:r>
      <w:r w:rsidR="00517F5C" w:rsidRPr="00504D25">
        <w:rPr>
          <w:sz w:val="24"/>
          <w:szCs w:val="24"/>
          <w:lang w:val="ru-RU"/>
        </w:rPr>
        <w:t xml:space="preserve">о адресу: наш.дом.рф, а также на сайте Застройщика по адресу: </w:t>
      </w:r>
      <w:r w:rsidR="00517F5C" w:rsidRPr="00504D25">
        <w:rPr>
          <w:sz w:val="24"/>
          <w:szCs w:val="24"/>
          <w:lang w:val="en-US"/>
        </w:rPr>
        <w:t>www</w:t>
      </w:r>
      <w:r w:rsidR="00517F5C" w:rsidRPr="00504D25">
        <w:rPr>
          <w:sz w:val="24"/>
          <w:szCs w:val="24"/>
          <w:lang w:val="ru-RU"/>
        </w:rPr>
        <w:t>.</w:t>
      </w:r>
      <w:r w:rsidR="00011517" w:rsidRPr="00011517">
        <w:t xml:space="preserve"> </w:t>
      </w:r>
      <w:r w:rsidR="00011517" w:rsidRPr="00011517">
        <w:rPr>
          <w:sz w:val="24"/>
          <w:szCs w:val="24"/>
          <w:lang w:val="en-US"/>
        </w:rPr>
        <w:t>skmrs</w:t>
      </w:r>
      <w:r w:rsidR="00011517" w:rsidRPr="00611A7E">
        <w:rPr>
          <w:sz w:val="24"/>
          <w:szCs w:val="24"/>
          <w:lang w:val="ru-RU"/>
        </w:rPr>
        <w:t>.</w:t>
      </w:r>
      <w:r w:rsidR="00011517" w:rsidRPr="00011517">
        <w:rPr>
          <w:sz w:val="24"/>
          <w:szCs w:val="24"/>
          <w:lang w:val="en-US"/>
        </w:rPr>
        <w:t>ru</w:t>
      </w:r>
      <w:r w:rsidR="00E317F3" w:rsidRPr="00611A7E">
        <w:rPr>
          <w:sz w:val="24"/>
          <w:szCs w:val="24"/>
          <w:lang w:val="ru-RU"/>
        </w:rPr>
        <w:t>.</w:t>
      </w:r>
    </w:p>
    <w:p w14:paraId="00BDA13A" w14:textId="764C0D23" w:rsidR="001864AB" w:rsidRPr="00504D25" w:rsidRDefault="001864AB" w:rsidP="00011517">
      <w:pPr>
        <w:pStyle w:val="31"/>
        <w:widowControl w:val="0"/>
        <w:spacing w:after="0"/>
        <w:ind w:left="0"/>
        <w:contextualSpacing/>
        <w:jc w:val="both"/>
        <w:rPr>
          <w:b/>
          <w:sz w:val="24"/>
          <w:szCs w:val="24"/>
        </w:rPr>
      </w:pPr>
      <w:r w:rsidRPr="00504D25">
        <w:rPr>
          <w:sz w:val="24"/>
          <w:szCs w:val="24"/>
        </w:rPr>
        <w:t xml:space="preserve"> </w:t>
      </w:r>
    </w:p>
    <w:p w14:paraId="05DED0FE" w14:textId="77777777" w:rsidR="001864AB" w:rsidRPr="00504D25" w:rsidRDefault="001864AB" w:rsidP="00CA2017">
      <w:pPr>
        <w:pStyle w:val="a3"/>
        <w:widowControl w:val="0"/>
        <w:contextualSpacing/>
        <w:jc w:val="center"/>
        <w:rPr>
          <w:b/>
          <w:sz w:val="24"/>
          <w:szCs w:val="24"/>
        </w:rPr>
      </w:pPr>
      <w:r w:rsidRPr="00504D25">
        <w:rPr>
          <w:b/>
          <w:sz w:val="24"/>
          <w:szCs w:val="24"/>
        </w:rPr>
        <w:t>2. Предмет Договора.</w:t>
      </w:r>
    </w:p>
    <w:p w14:paraId="5004461D" w14:textId="5810BFE4" w:rsidR="001864AB" w:rsidRPr="00504D25" w:rsidRDefault="001864AB" w:rsidP="00CA2017">
      <w:pPr>
        <w:widowControl w:val="0"/>
        <w:spacing w:before="120"/>
        <w:ind w:firstLine="567"/>
        <w:contextualSpacing/>
        <w:jc w:val="both"/>
        <w:rPr>
          <w:sz w:val="24"/>
          <w:szCs w:val="24"/>
        </w:rPr>
      </w:pPr>
      <w:r w:rsidRPr="00504D25">
        <w:rPr>
          <w:sz w:val="24"/>
          <w:szCs w:val="24"/>
        </w:rPr>
        <w:tab/>
        <w:t>2.1. По настоящему Договору Застройщик обязуется в предусмотренный Договором срок своими силами и (или) с привлечением других лиц построить (создать) Объект, указанный  в разделе 1 Договора, и после получения разрешения на ввод в эксплуатацию эт</w:t>
      </w:r>
      <w:r w:rsidR="0087160F" w:rsidRPr="00504D25">
        <w:rPr>
          <w:sz w:val="24"/>
          <w:szCs w:val="24"/>
        </w:rPr>
        <w:t xml:space="preserve">ого Объекта, передать по </w:t>
      </w:r>
      <w:r w:rsidRPr="00504D25">
        <w:rPr>
          <w:sz w:val="24"/>
          <w:szCs w:val="24"/>
        </w:rPr>
        <w:t xml:space="preserve">Акту приема – передачи (далее – Акт приема-передачи) Участнику долевого строительства соответствующий Объект долевого строительства с целью оформления </w:t>
      </w:r>
      <w:r w:rsidRPr="00504D25">
        <w:rPr>
          <w:spacing w:val="-2"/>
          <w:sz w:val="24"/>
          <w:szCs w:val="24"/>
        </w:rPr>
        <w:t xml:space="preserve">Участником долевого </w:t>
      </w:r>
      <w:r w:rsidRPr="007904AB">
        <w:rPr>
          <w:spacing w:val="-2"/>
          <w:sz w:val="24"/>
          <w:szCs w:val="24"/>
        </w:rPr>
        <w:t>строительства</w:t>
      </w:r>
      <w:r w:rsidR="00914EAE" w:rsidRPr="007904AB">
        <w:rPr>
          <w:spacing w:val="-2"/>
          <w:sz w:val="24"/>
          <w:szCs w:val="24"/>
        </w:rPr>
        <w:t xml:space="preserve"> </w:t>
      </w:r>
      <w:r w:rsidR="00914EAE" w:rsidRPr="008F4707">
        <w:rPr>
          <w:i/>
          <w:color w:val="FF0000"/>
          <w:spacing w:val="-2"/>
          <w:sz w:val="24"/>
          <w:szCs w:val="24"/>
        </w:rPr>
        <w:t>(выбрать нужное)</w:t>
      </w:r>
      <w:r w:rsidRPr="008F4707">
        <w:rPr>
          <w:color w:val="FF0000"/>
          <w:spacing w:val="-2"/>
          <w:sz w:val="24"/>
          <w:szCs w:val="24"/>
        </w:rPr>
        <w:t xml:space="preserve"> права собственности</w:t>
      </w:r>
      <w:r w:rsidR="00BE09B1" w:rsidRPr="008F4707">
        <w:rPr>
          <w:color w:val="FF0000"/>
          <w:spacing w:val="-2"/>
          <w:sz w:val="24"/>
          <w:szCs w:val="24"/>
        </w:rPr>
        <w:t>/права общей совместной собственности/права общей долевой</w:t>
      </w:r>
      <w:r w:rsidR="001F4252">
        <w:rPr>
          <w:color w:val="FF0000"/>
          <w:spacing w:val="-2"/>
          <w:sz w:val="24"/>
          <w:szCs w:val="24"/>
        </w:rPr>
        <w:t xml:space="preserve"> </w:t>
      </w:r>
      <w:r w:rsidR="001F4252" w:rsidRPr="008F4707">
        <w:rPr>
          <w:color w:val="FF0000"/>
          <w:spacing w:val="-2"/>
          <w:sz w:val="24"/>
          <w:szCs w:val="24"/>
        </w:rPr>
        <w:t>собственности</w:t>
      </w:r>
      <w:r w:rsidR="00BE09B1" w:rsidRPr="008F4707">
        <w:rPr>
          <w:color w:val="FF0000"/>
          <w:spacing w:val="-2"/>
          <w:sz w:val="24"/>
          <w:szCs w:val="24"/>
        </w:rPr>
        <w:t xml:space="preserve"> (</w:t>
      </w:r>
      <w:r w:rsidR="00BE09B1" w:rsidRPr="008F4707">
        <w:rPr>
          <w:i/>
          <w:color w:val="FF0000"/>
          <w:spacing w:val="-2"/>
          <w:sz w:val="24"/>
          <w:szCs w:val="24"/>
        </w:rPr>
        <w:t>______</w:t>
      </w:r>
      <w:r w:rsidR="00BE09B1" w:rsidRPr="008F4707">
        <w:rPr>
          <w:color w:val="FF0000"/>
          <w:spacing w:val="-2"/>
          <w:sz w:val="24"/>
          <w:szCs w:val="24"/>
        </w:rPr>
        <w:t>доли</w:t>
      </w:r>
      <w:r w:rsidR="00914EAE" w:rsidRPr="008F4707">
        <w:rPr>
          <w:i/>
          <w:color w:val="FF0000"/>
          <w:spacing w:val="-2"/>
          <w:sz w:val="24"/>
          <w:szCs w:val="24"/>
        </w:rPr>
        <w:t xml:space="preserve"> (указать размер доли) </w:t>
      </w:r>
      <w:r w:rsidR="00914EAE" w:rsidRPr="008F4707">
        <w:rPr>
          <w:color w:val="FF0000"/>
          <w:spacing w:val="-2"/>
          <w:sz w:val="24"/>
          <w:szCs w:val="24"/>
        </w:rPr>
        <w:t>- гр.</w:t>
      </w:r>
      <w:r w:rsidR="00914EAE" w:rsidRPr="008F4707">
        <w:rPr>
          <w:i/>
          <w:color w:val="FF0000"/>
          <w:spacing w:val="-2"/>
          <w:sz w:val="24"/>
          <w:szCs w:val="24"/>
        </w:rPr>
        <w:t xml:space="preserve"> __________ (указать ФИО), </w:t>
      </w:r>
      <w:r w:rsidR="00914EAE" w:rsidRPr="008F4707">
        <w:rPr>
          <w:color w:val="FF0000"/>
          <w:spacing w:val="-2"/>
          <w:sz w:val="24"/>
          <w:szCs w:val="24"/>
        </w:rPr>
        <w:t>_______ доли</w:t>
      </w:r>
      <w:r w:rsidR="00914EAE" w:rsidRPr="008F4707">
        <w:rPr>
          <w:i/>
          <w:color w:val="FF0000"/>
          <w:spacing w:val="-2"/>
          <w:sz w:val="24"/>
          <w:szCs w:val="24"/>
        </w:rPr>
        <w:t xml:space="preserve"> (указать размер доли) - </w:t>
      </w:r>
      <w:r w:rsidR="00BE09B1" w:rsidRPr="008F4707">
        <w:rPr>
          <w:i/>
          <w:color w:val="FF0000"/>
          <w:spacing w:val="-2"/>
          <w:sz w:val="24"/>
          <w:szCs w:val="24"/>
        </w:rPr>
        <w:t xml:space="preserve"> </w:t>
      </w:r>
      <w:r w:rsidR="00BE09B1" w:rsidRPr="008F4707">
        <w:rPr>
          <w:color w:val="FF0000"/>
          <w:spacing w:val="-2"/>
          <w:sz w:val="24"/>
          <w:szCs w:val="24"/>
        </w:rPr>
        <w:t>гр.__________</w:t>
      </w:r>
      <w:r w:rsidR="00BE09B1" w:rsidRPr="008F4707">
        <w:rPr>
          <w:i/>
          <w:color w:val="FF0000"/>
          <w:spacing w:val="-2"/>
          <w:sz w:val="24"/>
          <w:szCs w:val="24"/>
        </w:rPr>
        <w:t>(указать ФИО</w:t>
      </w:r>
      <w:r w:rsidR="00914EAE" w:rsidRPr="008F4707">
        <w:rPr>
          <w:i/>
          <w:color w:val="FF0000"/>
          <w:spacing w:val="-2"/>
          <w:sz w:val="24"/>
          <w:szCs w:val="24"/>
        </w:rPr>
        <w:t xml:space="preserve">)) </w:t>
      </w:r>
      <w:r w:rsidRPr="007904AB">
        <w:rPr>
          <w:spacing w:val="-2"/>
          <w:sz w:val="24"/>
          <w:szCs w:val="24"/>
        </w:rPr>
        <w:t>на Объект долевого строительства</w:t>
      </w:r>
      <w:r w:rsidRPr="007904AB">
        <w:rPr>
          <w:sz w:val="24"/>
          <w:szCs w:val="24"/>
        </w:rPr>
        <w:t xml:space="preserve">, а Участник долевого строительства обязуется </w:t>
      </w:r>
      <w:r w:rsidRPr="00504D25">
        <w:rPr>
          <w:sz w:val="24"/>
          <w:szCs w:val="24"/>
        </w:rPr>
        <w:t>уплатить обусловленную Договором цену и принять Объект долевого строительства при наличии разрешения на ввод в эксплуатацию Объекта.</w:t>
      </w:r>
    </w:p>
    <w:p w14:paraId="6396ED08" w14:textId="6E06605C" w:rsidR="00AC588C" w:rsidRDefault="001864AB" w:rsidP="00AC588C">
      <w:pPr>
        <w:widowControl w:val="0"/>
        <w:autoSpaceDE w:val="0"/>
        <w:autoSpaceDN w:val="0"/>
        <w:adjustRightInd w:val="0"/>
        <w:contextualSpacing/>
        <w:jc w:val="both"/>
        <w:rPr>
          <w:sz w:val="24"/>
          <w:szCs w:val="24"/>
        </w:rPr>
      </w:pPr>
      <w:r w:rsidRPr="00504D25">
        <w:rPr>
          <w:sz w:val="24"/>
          <w:szCs w:val="24"/>
        </w:rPr>
        <w:tab/>
      </w:r>
      <w:r w:rsidR="00AC588C" w:rsidRPr="00504D25">
        <w:rPr>
          <w:sz w:val="24"/>
          <w:szCs w:val="24"/>
        </w:rPr>
        <w:t xml:space="preserve">2.2. </w:t>
      </w:r>
      <w:r w:rsidR="00611A7E">
        <w:rPr>
          <w:sz w:val="24"/>
          <w:szCs w:val="24"/>
        </w:rPr>
        <w:t xml:space="preserve">На момент подписания настоящего Договора </w:t>
      </w:r>
      <w:r w:rsidR="00AC588C" w:rsidRPr="00504D25">
        <w:rPr>
          <w:sz w:val="24"/>
          <w:szCs w:val="24"/>
        </w:rPr>
        <w:t>Объект долевого строительства имеет следующие проектные характеристики</w:t>
      </w:r>
      <w:r w:rsidR="00611A7E">
        <w:rPr>
          <w:sz w:val="24"/>
          <w:szCs w:val="24"/>
        </w:rPr>
        <w:t xml:space="preserve"> (до выполнения отделки и (или) подготовки под отделку), </w:t>
      </w:r>
      <w:r w:rsidR="00611A7E">
        <w:rPr>
          <w:sz w:val="24"/>
          <w:szCs w:val="24"/>
        </w:rPr>
        <w:lastRenderedPageBreak/>
        <w:t>соответствующие проектной документации на Объект</w:t>
      </w:r>
      <w:r w:rsidR="00AC588C" w:rsidRPr="00504D25">
        <w:rPr>
          <w:sz w:val="24"/>
          <w:szCs w:val="24"/>
        </w:rPr>
        <w:t>:</w:t>
      </w:r>
    </w:p>
    <w:tbl>
      <w:tblPr>
        <w:tblW w:w="9801" w:type="dxa"/>
        <w:tblInd w:w="93" w:type="dxa"/>
        <w:tblLook w:val="00A0" w:firstRow="1" w:lastRow="0" w:firstColumn="1" w:lastColumn="0" w:noHBand="0" w:noVBand="0"/>
      </w:tblPr>
      <w:tblGrid>
        <w:gridCol w:w="336"/>
        <w:gridCol w:w="8033"/>
        <w:gridCol w:w="1432"/>
      </w:tblGrid>
      <w:tr w:rsidR="00980097" w:rsidRPr="00504D25" w14:paraId="5209E7AB" w14:textId="77777777" w:rsidTr="00980097">
        <w:trPr>
          <w:trHeight w:val="765"/>
        </w:trPr>
        <w:tc>
          <w:tcPr>
            <w:tcW w:w="336" w:type="dxa"/>
            <w:tcBorders>
              <w:top w:val="single" w:sz="4" w:space="0" w:color="000000"/>
              <w:left w:val="single" w:sz="4" w:space="0" w:color="000000"/>
              <w:bottom w:val="nil"/>
              <w:right w:val="single" w:sz="4" w:space="0" w:color="auto"/>
            </w:tcBorders>
            <w:vAlign w:val="center"/>
          </w:tcPr>
          <w:p w14:paraId="75EBE153" w14:textId="77777777" w:rsidR="00980097" w:rsidRPr="00504D25" w:rsidRDefault="00980097" w:rsidP="00914EAE">
            <w:pPr>
              <w:widowControl w:val="0"/>
              <w:contextualSpacing/>
              <w:jc w:val="center"/>
              <w:rPr>
                <w:sz w:val="24"/>
                <w:szCs w:val="24"/>
              </w:rPr>
            </w:pPr>
            <w:r w:rsidRPr="00504D25">
              <w:rPr>
                <w:sz w:val="24"/>
                <w:szCs w:val="24"/>
              </w:rPr>
              <w:t> </w:t>
            </w:r>
          </w:p>
        </w:tc>
        <w:tc>
          <w:tcPr>
            <w:tcW w:w="9465" w:type="dxa"/>
            <w:gridSpan w:val="2"/>
            <w:tcBorders>
              <w:top w:val="single" w:sz="4" w:space="0" w:color="auto"/>
              <w:left w:val="single" w:sz="4" w:space="0" w:color="auto"/>
              <w:bottom w:val="single" w:sz="4" w:space="0" w:color="auto"/>
              <w:right w:val="single" w:sz="4" w:space="0" w:color="auto"/>
            </w:tcBorders>
            <w:vAlign w:val="center"/>
          </w:tcPr>
          <w:p w14:paraId="75301E5E" w14:textId="1B8A1887" w:rsidR="00980097" w:rsidRPr="00504D25" w:rsidRDefault="000F3968" w:rsidP="00914EAE">
            <w:pPr>
              <w:widowControl w:val="0"/>
              <w:ind w:left="12" w:hanging="12"/>
              <w:contextualSpacing/>
              <w:jc w:val="both"/>
              <w:rPr>
                <w:sz w:val="24"/>
                <w:szCs w:val="24"/>
              </w:rPr>
            </w:pPr>
            <w:r>
              <w:rPr>
                <w:sz w:val="24"/>
                <w:szCs w:val="24"/>
              </w:rPr>
              <w:t>17</w:t>
            </w:r>
            <w:r w:rsidR="00980097" w:rsidRPr="00504D25">
              <w:rPr>
                <w:sz w:val="24"/>
                <w:szCs w:val="24"/>
              </w:rPr>
              <w:t xml:space="preserve">-этажный, </w:t>
            </w:r>
            <w:r>
              <w:rPr>
                <w:sz w:val="24"/>
                <w:szCs w:val="24"/>
              </w:rPr>
              <w:t>168</w:t>
            </w:r>
            <w:r w:rsidR="00980097" w:rsidRPr="00504D25">
              <w:rPr>
                <w:sz w:val="24"/>
                <w:szCs w:val="24"/>
              </w:rPr>
              <w:t xml:space="preserve"> квартирный жилой дом</w:t>
            </w:r>
            <w:r w:rsidR="003B2D6D">
              <w:rPr>
                <w:sz w:val="24"/>
                <w:szCs w:val="24"/>
              </w:rPr>
              <w:t xml:space="preserve"> и 1 </w:t>
            </w:r>
            <w:r w:rsidR="00063D3C">
              <w:rPr>
                <w:sz w:val="24"/>
                <w:szCs w:val="24"/>
              </w:rPr>
              <w:t>нежилое помещение</w:t>
            </w:r>
            <w:r w:rsidR="00980097" w:rsidRPr="00504D25">
              <w:rPr>
                <w:sz w:val="24"/>
                <w:szCs w:val="24"/>
              </w:rPr>
              <w:t xml:space="preserve">, общей площадью </w:t>
            </w:r>
            <w:r>
              <w:rPr>
                <w:sz w:val="24"/>
                <w:szCs w:val="24"/>
              </w:rPr>
              <w:t>9</w:t>
            </w:r>
            <w:r w:rsidR="00980097" w:rsidRPr="00504D25">
              <w:rPr>
                <w:sz w:val="24"/>
                <w:szCs w:val="24"/>
              </w:rPr>
              <w:t> </w:t>
            </w:r>
            <w:r>
              <w:rPr>
                <w:sz w:val="24"/>
                <w:szCs w:val="24"/>
              </w:rPr>
              <w:t>776</w:t>
            </w:r>
            <w:r w:rsidR="00980097" w:rsidRPr="00504D25">
              <w:rPr>
                <w:sz w:val="24"/>
                <w:szCs w:val="24"/>
              </w:rPr>
              <w:t>,</w:t>
            </w:r>
            <w:r>
              <w:rPr>
                <w:sz w:val="24"/>
                <w:szCs w:val="24"/>
              </w:rPr>
              <w:t>27</w:t>
            </w:r>
            <w:r w:rsidR="00980097" w:rsidRPr="00504D25">
              <w:rPr>
                <w:sz w:val="24"/>
                <w:szCs w:val="24"/>
              </w:rPr>
              <w:t xml:space="preserve"> кв.</w:t>
            </w:r>
            <w:r w:rsidR="00980097">
              <w:rPr>
                <w:sz w:val="24"/>
                <w:szCs w:val="24"/>
              </w:rPr>
              <w:t xml:space="preserve"> </w:t>
            </w:r>
            <w:r w:rsidR="00980097" w:rsidRPr="00504D25">
              <w:rPr>
                <w:sz w:val="24"/>
                <w:szCs w:val="24"/>
              </w:rPr>
              <w:t xml:space="preserve">м, </w:t>
            </w:r>
            <w:r w:rsidR="00DE230C" w:rsidRPr="00DE230C">
              <w:rPr>
                <w:sz w:val="24"/>
                <w:szCs w:val="24"/>
              </w:rPr>
              <w:t>материал наружных стен и каркаса:,</w:t>
            </w:r>
            <w:r w:rsidR="0026223D">
              <w:rPr>
                <w:sz w:val="24"/>
                <w:szCs w:val="24"/>
              </w:rPr>
              <w:t xml:space="preserve"> с</w:t>
            </w:r>
            <w:r w:rsidR="0026223D" w:rsidRPr="0026223D">
              <w:rPr>
                <w:sz w:val="24"/>
                <w:szCs w:val="24"/>
              </w:rPr>
              <w:t xml:space="preserve"> монолитным железобетонным каркасом и стенами из мелкоштучных каменных материалов (кирпич, керамические камни, блоки и др.),</w:t>
            </w:r>
            <w:r w:rsidR="00980097" w:rsidRPr="00504D25">
              <w:rPr>
                <w:sz w:val="24"/>
                <w:szCs w:val="24"/>
              </w:rPr>
              <w:t xml:space="preserve"> материал поэт</w:t>
            </w:r>
            <w:r w:rsidR="00DE230C">
              <w:rPr>
                <w:sz w:val="24"/>
                <w:szCs w:val="24"/>
              </w:rPr>
              <w:t xml:space="preserve">ажных перекрытий: </w:t>
            </w:r>
            <w:r w:rsidR="00980097" w:rsidRPr="00504D25">
              <w:rPr>
                <w:sz w:val="24"/>
                <w:szCs w:val="24"/>
              </w:rPr>
              <w:t>монолитные железобетонные, класс энергоэффективности: «</w:t>
            </w:r>
            <w:r w:rsidR="0026223D">
              <w:rPr>
                <w:sz w:val="24"/>
                <w:szCs w:val="24"/>
              </w:rPr>
              <w:t>В</w:t>
            </w:r>
            <w:r w:rsidR="00980097" w:rsidRPr="00504D25">
              <w:rPr>
                <w:sz w:val="24"/>
                <w:szCs w:val="24"/>
              </w:rPr>
              <w:t xml:space="preserve">», сейсмостойкость: 5 и менее баллов, расположенный по строительному адресу: </w:t>
            </w:r>
            <w:r w:rsidR="00E713C5" w:rsidRPr="00EC24D9">
              <w:rPr>
                <w:b/>
                <w:bCs/>
                <w:sz w:val="24"/>
                <w:szCs w:val="24"/>
              </w:rPr>
              <w:t>Московская обл., г. Жуковский, ул. Гагарина, д. 81/1</w:t>
            </w:r>
            <w:r w:rsidR="00E713C5">
              <w:rPr>
                <w:b/>
                <w:bCs/>
                <w:sz w:val="24"/>
                <w:szCs w:val="24"/>
              </w:rPr>
              <w:t>.</w:t>
            </w:r>
          </w:p>
        </w:tc>
      </w:tr>
      <w:tr w:rsidR="00980097" w:rsidRPr="003D7287" w14:paraId="1B76157E" w14:textId="77777777" w:rsidTr="00980097">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7D796183" w14:textId="27AD56EF" w:rsidR="00980097" w:rsidRPr="00FA07EB" w:rsidRDefault="008E5748" w:rsidP="00914EAE">
            <w:pPr>
              <w:widowControl w:val="0"/>
              <w:contextualSpacing/>
              <w:jc w:val="center"/>
              <w:rPr>
                <w:sz w:val="24"/>
                <w:szCs w:val="24"/>
              </w:rPr>
            </w:pPr>
            <w:r>
              <w:rPr>
                <w:sz w:val="24"/>
                <w:szCs w:val="24"/>
              </w:rPr>
              <w:t>1</w:t>
            </w:r>
          </w:p>
        </w:tc>
        <w:tc>
          <w:tcPr>
            <w:tcW w:w="8033" w:type="dxa"/>
            <w:vAlign w:val="center"/>
          </w:tcPr>
          <w:p w14:paraId="349EE550" w14:textId="77777777" w:rsidR="00980097" w:rsidRPr="00FA07EB" w:rsidRDefault="00980097" w:rsidP="00914EAE">
            <w:pPr>
              <w:widowControl w:val="0"/>
              <w:contextualSpacing/>
              <w:rPr>
                <w:sz w:val="24"/>
                <w:szCs w:val="24"/>
              </w:rPr>
            </w:pPr>
            <w:r w:rsidRPr="00FA07EB">
              <w:rPr>
                <w:sz w:val="24"/>
                <w:szCs w:val="24"/>
              </w:rPr>
              <w:t>Этаж</w:t>
            </w:r>
          </w:p>
        </w:tc>
        <w:tc>
          <w:tcPr>
            <w:tcW w:w="1432" w:type="dxa"/>
            <w:vAlign w:val="center"/>
          </w:tcPr>
          <w:p w14:paraId="4ECFF851" w14:textId="667DBAFC" w:rsidR="00980097" w:rsidRPr="00D423FB" w:rsidRDefault="00FA07EB" w:rsidP="00914EAE">
            <w:pPr>
              <w:widowControl w:val="0"/>
              <w:contextualSpacing/>
              <w:jc w:val="center"/>
              <w:rPr>
                <w:b/>
                <w:color w:val="FF0000"/>
                <w:sz w:val="24"/>
                <w:szCs w:val="24"/>
              </w:rPr>
            </w:pPr>
            <w:r>
              <w:rPr>
                <w:b/>
                <w:color w:val="FF0000"/>
                <w:sz w:val="24"/>
                <w:szCs w:val="24"/>
              </w:rPr>
              <w:t>*</w:t>
            </w:r>
          </w:p>
        </w:tc>
      </w:tr>
      <w:tr w:rsidR="00980097" w:rsidRPr="003D7287" w14:paraId="4CAC8D52" w14:textId="77777777" w:rsidTr="00980097">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1C2342FD" w14:textId="7B11B3AF" w:rsidR="00980097" w:rsidRPr="00FA07EB" w:rsidRDefault="008E5748" w:rsidP="00914EAE">
            <w:pPr>
              <w:widowControl w:val="0"/>
              <w:contextualSpacing/>
              <w:jc w:val="center"/>
              <w:rPr>
                <w:sz w:val="24"/>
                <w:szCs w:val="24"/>
              </w:rPr>
            </w:pPr>
            <w:r>
              <w:rPr>
                <w:sz w:val="24"/>
                <w:szCs w:val="24"/>
              </w:rPr>
              <w:t>2</w:t>
            </w:r>
          </w:p>
        </w:tc>
        <w:tc>
          <w:tcPr>
            <w:tcW w:w="8033" w:type="dxa"/>
            <w:vAlign w:val="center"/>
          </w:tcPr>
          <w:p w14:paraId="0FCDB0F1" w14:textId="75778D0B" w:rsidR="00980097" w:rsidRPr="00FA07EB" w:rsidRDefault="00C12549" w:rsidP="00914EAE">
            <w:pPr>
              <w:widowControl w:val="0"/>
              <w:contextualSpacing/>
              <w:rPr>
                <w:sz w:val="24"/>
                <w:szCs w:val="24"/>
              </w:rPr>
            </w:pPr>
            <w:r w:rsidRPr="00FA07EB">
              <w:rPr>
                <w:sz w:val="24"/>
                <w:szCs w:val="24"/>
              </w:rPr>
              <w:t>Условный порядковый номер Объекта долевого строительства</w:t>
            </w:r>
            <w:r>
              <w:rPr>
                <w:sz w:val="24"/>
                <w:szCs w:val="24"/>
              </w:rPr>
              <w:t xml:space="preserve"> на этаже</w:t>
            </w:r>
          </w:p>
        </w:tc>
        <w:tc>
          <w:tcPr>
            <w:tcW w:w="1432" w:type="dxa"/>
            <w:vAlign w:val="center"/>
          </w:tcPr>
          <w:p w14:paraId="6109B689" w14:textId="66B4E242" w:rsidR="00980097" w:rsidRPr="00D423FB" w:rsidRDefault="00C12549" w:rsidP="00914EAE">
            <w:pPr>
              <w:widowControl w:val="0"/>
              <w:contextualSpacing/>
              <w:jc w:val="center"/>
              <w:rPr>
                <w:b/>
                <w:color w:val="FF0000"/>
                <w:sz w:val="24"/>
                <w:szCs w:val="24"/>
              </w:rPr>
            </w:pPr>
            <w:r>
              <w:rPr>
                <w:b/>
                <w:color w:val="FF0000"/>
                <w:sz w:val="24"/>
                <w:szCs w:val="24"/>
              </w:rPr>
              <w:t>*</w:t>
            </w:r>
          </w:p>
        </w:tc>
      </w:tr>
      <w:tr w:rsidR="00C12549" w:rsidRPr="003D7287" w14:paraId="2437472A" w14:textId="77777777" w:rsidTr="00980097">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23D908BD" w14:textId="29E539D1" w:rsidR="00C12549" w:rsidRDefault="00C12549" w:rsidP="00914EAE">
            <w:pPr>
              <w:widowControl w:val="0"/>
              <w:contextualSpacing/>
              <w:jc w:val="center"/>
              <w:rPr>
                <w:sz w:val="24"/>
                <w:szCs w:val="24"/>
              </w:rPr>
            </w:pPr>
            <w:r>
              <w:rPr>
                <w:sz w:val="24"/>
                <w:szCs w:val="24"/>
              </w:rPr>
              <w:t>3</w:t>
            </w:r>
          </w:p>
        </w:tc>
        <w:tc>
          <w:tcPr>
            <w:tcW w:w="8033" w:type="dxa"/>
            <w:vAlign w:val="center"/>
          </w:tcPr>
          <w:p w14:paraId="583106F0" w14:textId="45C4CC7A" w:rsidR="00C12549" w:rsidRPr="00FA07EB" w:rsidRDefault="00C12549" w:rsidP="00914EAE">
            <w:pPr>
              <w:widowControl w:val="0"/>
              <w:contextualSpacing/>
              <w:rPr>
                <w:sz w:val="24"/>
                <w:szCs w:val="24"/>
              </w:rPr>
            </w:pPr>
            <w:r w:rsidRPr="00FA07EB">
              <w:rPr>
                <w:sz w:val="24"/>
                <w:szCs w:val="24"/>
              </w:rPr>
              <w:t>Условный порядковый номер Объекта долевого строительства</w:t>
            </w:r>
          </w:p>
        </w:tc>
        <w:tc>
          <w:tcPr>
            <w:tcW w:w="1432" w:type="dxa"/>
            <w:vAlign w:val="center"/>
          </w:tcPr>
          <w:p w14:paraId="6BE3FB94" w14:textId="4458EC92" w:rsidR="00C12549" w:rsidRDefault="00C12549" w:rsidP="00914EAE">
            <w:pPr>
              <w:widowControl w:val="0"/>
              <w:contextualSpacing/>
              <w:jc w:val="center"/>
              <w:rPr>
                <w:b/>
                <w:color w:val="FF0000"/>
                <w:sz w:val="24"/>
                <w:szCs w:val="24"/>
              </w:rPr>
            </w:pPr>
            <w:r>
              <w:rPr>
                <w:b/>
                <w:color w:val="FF0000"/>
                <w:sz w:val="24"/>
                <w:szCs w:val="24"/>
              </w:rPr>
              <w:t>*</w:t>
            </w:r>
          </w:p>
        </w:tc>
      </w:tr>
      <w:tr w:rsidR="00980097" w:rsidRPr="00504D25" w14:paraId="67C4121B" w14:textId="77777777" w:rsidTr="00980097">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296"/>
        </w:trPr>
        <w:tc>
          <w:tcPr>
            <w:tcW w:w="336" w:type="dxa"/>
            <w:vAlign w:val="center"/>
          </w:tcPr>
          <w:p w14:paraId="1FE95C41" w14:textId="2B59A269" w:rsidR="00980097" w:rsidRPr="00FA07EB" w:rsidRDefault="00C12549" w:rsidP="00914EAE">
            <w:pPr>
              <w:widowControl w:val="0"/>
              <w:contextualSpacing/>
              <w:jc w:val="center"/>
              <w:rPr>
                <w:sz w:val="24"/>
                <w:szCs w:val="24"/>
              </w:rPr>
            </w:pPr>
            <w:r>
              <w:rPr>
                <w:sz w:val="24"/>
                <w:szCs w:val="24"/>
              </w:rPr>
              <w:t>4</w:t>
            </w:r>
          </w:p>
        </w:tc>
        <w:tc>
          <w:tcPr>
            <w:tcW w:w="8033" w:type="dxa"/>
            <w:vAlign w:val="center"/>
          </w:tcPr>
          <w:p w14:paraId="5684E482" w14:textId="77777777" w:rsidR="00980097" w:rsidRPr="00FA07EB" w:rsidRDefault="00980097" w:rsidP="00914EAE">
            <w:pPr>
              <w:widowControl w:val="0"/>
              <w:contextualSpacing/>
              <w:rPr>
                <w:sz w:val="24"/>
                <w:szCs w:val="24"/>
              </w:rPr>
            </w:pPr>
            <w:r w:rsidRPr="00FA07EB">
              <w:rPr>
                <w:sz w:val="24"/>
                <w:szCs w:val="24"/>
              </w:rPr>
              <w:t>Количество комнат</w:t>
            </w:r>
          </w:p>
        </w:tc>
        <w:tc>
          <w:tcPr>
            <w:tcW w:w="1432" w:type="dxa"/>
            <w:vAlign w:val="center"/>
          </w:tcPr>
          <w:p w14:paraId="433F2039" w14:textId="20C5E8C8" w:rsidR="00980097" w:rsidRPr="00D423FB" w:rsidRDefault="00FA07EB" w:rsidP="00914EAE">
            <w:pPr>
              <w:widowControl w:val="0"/>
              <w:contextualSpacing/>
              <w:jc w:val="center"/>
              <w:rPr>
                <w:b/>
                <w:color w:val="FF0000"/>
                <w:sz w:val="24"/>
                <w:szCs w:val="24"/>
              </w:rPr>
            </w:pPr>
            <w:r>
              <w:rPr>
                <w:b/>
                <w:color w:val="FF0000"/>
                <w:sz w:val="24"/>
                <w:szCs w:val="24"/>
              </w:rPr>
              <w:t>*</w:t>
            </w:r>
          </w:p>
        </w:tc>
      </w:tr>
      <w:tr w:rsidR="00980097" w:rsidRPr="00504D25" w14:paraId="5C689EC8" w14:textId="77777777" w:rsidTr="00980097">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67F7891F" w14:textId="41ADC1C5" w:rsidR="00980097" w:rsidRPr="00FA07EB" w:rsidRDefault="00C12549" w:rsidP="00914EAE">
            <w:pPr>
              <w:widowControl w:val="0"/>
              <w:contextualSpacing/>
              <w:jc w:val="center"/>
              <w:rPr>
                <w:sz w:val="24"/>
                <w:szCs w:val="24"/>
              </w:rPr>
            </w:pPr>
            <w:r>
              <w:rPr>
                <w:sz w:val="24"/>
                <w:szCs w:val="24"/>
              </w:rPr>
              <w:t>5</w:t>
            </w:r>
          </w:p>
        </w:tc>
        <w:tc>
          <w:tcPr>
            <w:tcW w:w="8033" w:type="dxa"/>
            <w:vAlign w:val="center"/>
          </w:tcPr>
          <w:p w14:paraId="1E545902" w14:textId="77777777" w:rsidR="00980097" w:rsidRPr="00FA07EB" w:rsidRDefault="00980097" w:rsidP="00914EAE">
            <w:pPr>
              <w:widowControl w:val="0"/>
              <w:contextualSpacing/>
              <w:rPr>
                <w:sz w:val="24"/>
                <w:szCs w:val="24"/>
              </w:rPr>
            </w:pPr>
            <w:r w:rsidRPr="00FA07EB">
              <w:rPr>
                <w:sz w:val="24"/>
                <w:szCs w:val="24"/>
              </w:rPr>
              <w:t xml:space="preserve">Общая площадь Объекта долевого строительства (квартиры) без учёта балконов, лоджий и других летних помещений (ч.5 ст.15 ЖК РФ) в кв. м </w:t>
            </w:r>
          </w:p>
        </w:tc>
        <w:tc>
          <w:tcPr>
            <w:tcW w:w="1432" w:type="dxa"/>
            <w:vAlign w:val="center"/>
          </w:tcPr>
          <w:p w14:paraId="24E7670A" w14:textId="63800C25" w:rsidR="00980097" w:rsidRPr="00D423FB" w:rsidRDefault="00FA07EB" w:rsidP="00914EAE">
            <w:pPr>
              <w:widowControl w:val="0"/>
              <w:contextualSpacing/>
              <w:jc w:val="center"/>
              <w:rPr>
                <w:b/>
                <w:color w:val="FF0000"/>
                <w:sz w:val="24"/>
                <w:szCs w:val="24"/>
              </w:rPr>
            </w:pPr>
            <w:r>
              <w:rPr>
                <w:b/>
                <w:color w:val="FF0000"/>
                <w:sz w:val="24"/>
                <w:szCs w:val="24"/>
              </w:rPr>
              <w:t>*</w:t>
            </w:r>
          </w:p>
        </w:tc>
      </w:tr>
      <w:tr w:rsidR="00980097" w:rsidRPr="00504D25" w14:paraId="568239E1" w14:textId="77777777" w:rsidTr="00980097">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69"/>
        </w:trPr>
        <w:tc>
          <w:tcPr>
            <w:tcW w:w="336" w:type="dxa"/>
            <w:vAlign w:val="center"/>
          </w:tcPr>
          <w:p w14:paraId="34A048AE" w14:textId="1A50E14B" w:rsidR="00980097" w:rsidRPr="00FA07EB" w:rsidRDefault="00C12549" w:rsidP="00914EAE">
            <w:pPr>
              <w:widowControl w:val="0"/>
              <w:contextualSpacing/>
              <w:jc w:val="center"/>
              <w:rPr>
                <w:sz w:val="24"/>
                <w:szCs w:val="24"/>
              </w:rPr>
            </w:pPr>
            <w:r>
              <w:rPr>
                <w:sz w:val="24"/>
                <w:szCs w:val="24"/>
              </w:rPr>
              <w:t>6</w:t>
            </w:r>
          </w:p>
        </w:tc>
        <w:tc>
          <w:tcPr>
            <w:tcW w:w="8033" w:type="dxa"/>
            <w:vAlign w:val="center"/>
          </w:tcPr>
          <w:p w14:paraId="041115E1" w14:textId="77777777" w:rsidR="00980097" w:rsidRPr="00FA07EB" w:rsidRDefault="00980097" w:rsidP="00914EAE">
            <w:pPr>
              <w:widowControl w:val="0"/>
              <w:contextualSpacing/>
              <w:rPr>
                <w:sz w:val="24"/>
                <w:szCs w:val="24"/>
              </w:rPr>
            </w:pPr>
            <w:r w:rsidRPr="00FA07EB">
              <w:rPr>
                <w:sz w:val="24"/>
                <w:szCs w:val="24"/>
              </w:rPr>
              <w:t>Расчётная площадь Объекта долевого строительства в кв. м</w:t>
            </w:r>
          </w:p>
        </w:tc>
        <w:tc>
          <w:tcPr>
            <w:tcW w:w="1432" w:type="dxa"/>
            <w:vAlign w:val="center"/>
          </w:tcPr>
          <w:p w14:paraId="1E8103F9" w14:textId="425ED493" w:rsidR="00980097" w:rsidRPr="00D423FB" w:rsidRDefault="00FA07EB" w:rsidP="00914EAE">
            <w:pPr>
              <w:widowControl w:val="0"/>
              <w:contextualSpacing/>
              <w:jc w:val="center"/>
              <w:rPr>
                <w:b/>
                <w:color w:val="FF0000"/>
                <w:sz w:val="24"/>
                <w:szCs w:val="24"/>
              </w:rPr>
            </w:pPr>
            <w:r>
              <w:rPr>
                <w:b/>
                <w:color w:val="FF0000"/>
                <w:sz w:val="24"/>
                <w:szCs w:val="24"/>
              </w:rPr>
              <w:t>*</w:t>
            </w:r>
          </w:p>
        </w:tc>
      </w:tr>
      <w:tr w:rsidR="00980097" w:rsidRPr="00504D25" w14:paraId="083DE84B" w14:textId="77777777" w:rsidTr="00980097">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5CF33F15" w14:textId="41DE63F0" w:rsidR="00980097" w:rsidRPr="00FA07EB" w:rsidRDefault="00C12549" w:rsidP="00914EAE">
            <w:pPr>
              <w:widowControl w:val="0"/>
              <w:contextualSpacing/>
              <w:jc w:val="center"/>
              <w:rPr>
                <w:sz w:val="24"/>
                <w:szCs w:val="24"/>
              </w:rPr>
            </w:pPr>
            <w:r>
              <w:rPr>
                <w:sz w:val="24"/>
                <w:szCs w:val="24"/>
              </w:rPr>
              <w:t>7</w:t>
            </w:r>
          </w:p>
        </w:tc>
        <w:tc>
          <w:tcPr>
            <w:tcW w:w="8033" w:type="dxa"/>
            <w:vAlign w:val="center"/>
          </w:tcPr>
          <w:p w14:paraId="7AC7FA5E" w14:textId="77777777" w:rsidR="00980097" w:rsidRPr="00FA07EB" w:rsidRDefault="00980097" w:rsidP="00914EAE">
            <w:pPr>
              <w:widowControl w:val="0"/>
              <w:contextualSpacing/>
              <w:rPr>
                <w:sz w:val="24"/>
                <w:szCs w:val="24"/>
              </w:rPr>
            </w:pPr>
            <w:r w:rsidRPr="00FA07EB">
              <w:rPr>
                <w:sz w:val="24"/>
                <w:szCs w:val="24"/>
              </w:rPr>
              <w:t xml:space="preserve">Площадь </w:t>
            </w:r>
            <w:r w:rsidRPr="00FA07EB">
              <w:rPr>
                <w:sz w:val="24"/>
                <w:szCs w:val="24"/>
                <w:lang w:eastAsia="en-US"/>
              </w:rPr>
              <w:t>лоджий</w:t>
            </w:r>
            <w:r w:rsidRPr="00FA07EB">
              <w:rPr>
                <w:sz w:val="24"/>
                <w:szCs w:val="24"/>
              </w:rPr>
              <w:t xml:space="preserve"> в кв. м</w:t>
            </w:r>
          </w:p>
        </w:tc>
        <w:tc>
          <w:tcPr>
            <w:tcW w:w="1432" w:type="dxa"/>
            <w:vAlign w:val="center"/>
          </w:tcPr>
          <w:p w14:paraId="64DCDE02" w14:textId="4B0DE790" w:rsidR="00980097" w:rsidRPr="00D423FB" w:rsidRDefault="00FA07EB" w:rsidP="00914EAE">
            <w:pPr>
              <w:widowControl w:val="0"/>
              <w:contextualSpacing/>
              <w:jc w:val="center"/>
              <w:rPr>
                <w:b/>
                <w:color w:val="FF0000"/>
                <w:sz w:val="24"/>
                <w:szCs w:val="24"/>
              </w:rPr>
            </w:pPr>
            <w:r>
              <w:rPr>
                <w:b/>
                <w:color w:val="FF0000"/>
                <w:sz w:val="24"/>
                <w:szCs w:val="24"/>
              </w:rPr>
              <w:t>*</w:t>
            </w:r>
          </w:p>
        </w:tc>
      </w:tr>
    </w:tbl>
    <w:p w14:paraId="10953A1C" w14:textId="77777777" w:rsidR="00AC588C" w:rsidRPr="00504D25" w:rsidRDefault="00AC588C" w:rsidP="00AC588C">
      <w:pPr>
        <w:widowControl w:val="0"/>
        <w:autoSpaceDE w:val="0"/>
        <w:autoSpaceDN w:val="0"/>
        <w:adjustRightInd w:val="0"/>
        <w:ind w:firstLine="708"/>
        <w:contextualSpacing/>
        <w:jc w:val="both"/>
        <w:rPr>
          <w:sz w:val="24"/>
          <w:szCs w:val="24"/>
        </w:rPr>
      </w:pPr>
      <w:r w:rsidRPr="00504D25">
        <w:rPr>
          <w:sz w:val="24"/>
          <w:szCs w:val="24"/>
        </w:rPr>
        <w:t>Застройщик передает Участнику Объект долевого строительства с идентификационными и техническими характеристиками, указанными в Приложении №1 к настоящему Договору.</w:t>
      </w:r>
    </w:p>
    <w:p w14:paraId="47E3086E" w14:textId="77777777" w:rsidR="00AC588C" w:rsidRPr="00504D25" w:rsidRDefault="00AC588C" w:rsidP="00AC588C">
      <w:pPr>
        <w:widowControl w:val="0"/>
        <w:autoSpaceDE w:val="0"/>
        <w:autoSpaceDN w:val="0"/>
        <w:adjustRightInd w:val="0"/>
        <w:contextualSpacing/>
        <w:jc w:val="both"/>
        <w:rPr>
          <w:sz w:val="24"/>
          <w:szCs w:val="24"/>
        </w:rPr>
      </w:pPr>
      <w:r w:rsidRPr="00504D25">
        <w:rPr>
          <w:sz w:val="24"/>
          <w:szCs w:val="24"/>
        </w:rPr>
        <w:t xml:space="preserve"> Чистовая отделка Объекта долевого строительства (шпаклевка, окраска, стяжка полов, тепло и звукоизоляция) не выполняются.</w:t>
      </w:r>
    </w:p>
    <w:p w14:paraId="6BC75001" w14:textId="77777777" w:rsidR="00AC588C" w:rsidRPr="00504D25" w:rsidRDefault="00AC588C" w:rsidP="00AC588C">
      <w:pPr>
        <w:widowControl w:val="0"/>
        <w:autoSpaceDE w:val="0"/>
        <w:autoSpaceDN w:val="0"/>
        <w:adjustRightInd w:val="0"/>
        <w:ind w:firstLine="708"/>
        <w:contextualSpacing/>
        <w:jc w:val="both"/>
        <w:rPr>
          <w:sz w:val="24"/>
          <w:szCs w:val="24"/>
        </w:rPr>
      </w:pPr>
      <w:r w:rsidRPr="00504D25">
        <w:rPr>
          <w:sz w:val="24"/>
          <w:szCs w:val="24"/>
        </w:rPr>
        <w:t>Все последующие работы по доведению квартиры до полной готовности выполняются Участником долевого строительства самостоятельно и за свой счет.</w:t>
      </w:r>
    </w:p>
    <w:p w14:paraId="585533B8" w14:textId="77777777" w:rsidR="00AC588C" w:rsidRPr="00504D25" w:rsidRDefault="00AC588C" w:rsidP="00AC588C">
      <w:pPr>
        <w:widowControl w:val="0"/>
        <w:autoSpaceDE w:val="0"/>
        <w:autoSpaceDN w:val="0"/>
        <w:adjustRightInd w:val="0"/>
        <w:contextualSpacing/>
        <w:jc w:val="both"/>
        <w:rPr>
          <w:sz w:val="24"/>
          <w:szCs w:val="24"/>
        </w:rPr>
      </w:pPr>
      <w:r w:rsidRPr="00504D25">
        <w:rPr>
          <w:sz w:val="24"/>
          <w:szCs w:val="24"/>
        </w:rPr>
        <w:tab/>
        <w:t xml:space="preserve">Общая площадь Объекта долевого строительства указана в соответствии с утвержденной проектной документацией Объекта и уточняется Сторонами в Акте приема-передачи Объекта долевого строительства. В случае направления одностороннего Акта приема передачи в соответствии с п.6 ст.8 Федерального закона №214-ФЗ, общая площадь Объекта долевого строительства указывается в одностороннем Акте приема-передачи.  </w:t>
      </w:r>
    </w:p>
    <w:p w14:paraId="57ADEF56" w14:textId="3F27A7A3" w:rsidR="00AC588C" w:rsidRPr="00504D25" w:rsidRDefault="00AC588C" w:rsidP="00AC588C">
      <w:pPr>
        <w:widowControl w:val="0"/>
        <w:autoSpaceDE w:val="0"/>
        <w:autoSpaceDN w:val="0"/>
        <w:adjustRightInd w:val="0"/>
        <w:ind w:firstLine="708"/>
        <w:contextualSpacing/>
        <w:jc w:val="both"/>
        <w:rPr>
          <w:sz w:val="24"/>
          <w:szCs w:val="24"/>
        </w:rPr>
      </w:pPr>
      <w:r w:rsidRPr="00504D25">
        <w:rPr>
          <w:sz w:val="24"/>
          <w:szCs w:val="24"/>
        </w:rPr>
        <w:t>Местоположение Объекта долевого строительства на плане этажа Объекта определяется в Приложении №</w:t>
      </w:r>
      <w:r>
        <w:rPr>
          <w:sz w:val="24"/>
          <w:szCs w:val="24"/>
        </w:rPr>
        <w:t>1</w:t>
      </w:r>
      <w:r w:rsidRPr="00504D25">
        <w:rPr>
          <w:sz w:val="24"/>
          <w:szCs w:val="24"/>
        </w:rPr>
        <w:t xml:space="preserve"> к Договору.</w:t>
      </w:r>
      <w:r w:rsidRPr="00504D25">
        <w:rPr>
          <w:sz w:val="24"/>
          <w:szCs w:val="24"/>
        </w:rPr>
        <w:tab/>
      </w:r>
    </w:p>
    <w:p w14:paraId="0A3E3DD8" w14:textId="6EC3B7BC" w:rsidR="00980097" w:rsidRPr="00980097" w:rsidRDefault="008968C1" w:rsidP="00980097">
      <w:pPr>
        <w:widowControl w:val="0"/>
        <w:autoSpaceDE w:val="0"/>
        <w:autoSpaceDN w:val="0"/>
        <w:adjustRightInd w:val="0"/>
        <w:spacing w:line="280" w:lineRule="exact"/>
        <w:ind w:firstLine="709"/>
        <w:contextualSpacing/>
        <w:jc w:val="both"/>
        <w:rPr>
          <w:sz w:val="24"/>
          <w:szCs w:val="24"/>
        </w:rPr>
      </w:pPr>
      <w:r w:rsidRPr="00504D25">
        <w:rPr>
          <w:sz w:val="24"/>
          <w:szCs w:val="24"/>
        </w:rPr>
        <w:t xml:space="preserve"> </w:t>
      </w:r>
      <w:r w:rsidRPr="004E2B2B">
        <w:rPr>
          <w:sz w:val="24"/>
          <w:szCs w:val="24"/>
        </w:rPr>
        <w:t xml:space="preserve">2.3. </w:t>
      </w:r>
      <w:r w:rsidR="00980097" w:rsidRPr="00980097">
        <w:rPr>
          <w:sz w:val="24"/>
          <w:szCs w:val="24"/>
        </w:rPr>
        <w:t>Передача Объект</w:t>
      </w:r>
      <w:r w:rsidR="0020689E">
        <w:rPr>
          <w:sz w:val="24"/>
          <w:szCs w:val="24"/>
        </w:rPr>
        <w:t>а</w:t>
      </w:r>
      <w:r w:rsidR="00980097" w:rsidRPr="00980097">
        <w:rPr>
          <w:sz w:val="24"/>
          <w:szCs w:val="24"/>
        </w:rPr>
        <w:t xml:space="preserve"> долевого строительства Застройщиком Участнику осуществляется по Акту приёма-передачи не позднее 180 дней после ввода Объекта в эксплуатацию. Стороны соглашаются, что допускается досрочное исполнение Застройщиком обязательства по передаче Объекта долевого строительства. В этом случае Застройщик направляет Участнику долевого строительства Уведомление об окончании строительства и готовности к передаче Объектов долевого строительства по Акту приёма-передачи, в срок, указанный в данном Уведомлении (далее-Уведомление).</w:t>
      </w:r>
    </w:p>
    <w:p w14:paraId="21EC9DC1" w14:textId="5333B6BD" w:rsidR="008968C1" w:rsidRPr="00504D25" w:rsidRDefault="008968C1" w:rsidP="008968C1">
      <w:pPr>
        <w:widowControl w:val="0"/>
        <w:shd w:val="clear" w:color="auto" w:fill="FFFFFF"/>
        <w:autoSpaceDE w:val="0"/>
        <w:autoSpaceDN w:val="0"/>
        <w:adjustRightInd w:val="0"/>
        <w:contextualSpacing/>
        <w:jc w:val="both"/>
        <w:rPr>
          <w:sz w:val="24"/>
          <w:szCs w:val="24"/>
        </w:rPr>
      </w:pPr>
      <w:r w:rsidRPr="004E2B2B">
        <w:rPr>
          <w:sz w:val="24"/>
          <w:szCs w:val="24"/>
        </w:rPr>
        <w:t xml:space="preserve">             2.4. Срок ввода Объекта в эксплуатацию: не позднее </w:t>
      </w:r>
      <w:r w:rsidR="008B0705">
        <w:rPr>
          <w:sz w:val="24"/>
          <w:szCs w:val="24"/>
          <w:lang w:val="en-US"/>
        </w:rPr>
        <w:t>II</w:t>
      </w:r>
      <w:r w:rsidRPr="002C4DBF">
        <w:rPr>
          <w:sz w:val="24"/>
          <w:szCs w:val="24"/>
        </w:rPr>
        <w:t xml:space="preserve"> </w:t>
      </w:r>
      <w:r w:rsidR="008B0705">
        <w:rPr>
          <w:sz w:val="24"/>
          <w:szCs w:val="24"/>
        </w:rPr>
        <w:t xml:space="preserve">квартала </w:t>
      </w:r>
      <w:r w:rsidRPr="002C4DBF">
        <w:rPr>
          <w:sz w:val="24"/>
          <w:szCs w:val="24"/>
        </w:rPr>
        <w:t>202</w:t>
      </w:r>
      <w:r w:rsidR="003E1BA6" w:rsidRPr="002C4DBF">
        <w:rPr>
          <w:sz w:val="24"/>
          <w:szCs w:val="24"/>
        </w:rPr>
        <w:t>4</w:t>
      </w:r>
      <w:r w:rsidRPr="002C4DBF">
        <w:rPr>
          <w:sz w:val="24"/>
          <w:szCs w:val="24"/>
        </w:rPr>
        <w:t xml:space="preserve"> года.</w:t>
      </w:r>
    </w:p>
    <w:p w14:paraId="7F684798" w14:textId="763368A5" w:rsidR="0050359B" w:rsidRPr="00504D25" w:rsidRDefault="0050359B" w:rsidP="008968C1">
      <w:pPr>
        <w:widowControl w:val="0"/>
        <w:autoSpaceDE w:val="0"/>
        <w:autoSpaceDN w:val="0"/>
        <w:adjustRightInd w:val="0"/>
        <w:contextualSpacing/>
        <w:jc w:val="both"/>
        <w:rPr>
          <w:sz w:val="24"/>
          <w:szCs w:val="24"/>
        </w:rPr>
      </w:pPr>
      <w:r w:rsidRPr="00504D25">
        <w:rPr>
          <w:sz w:val="24"/>
          <w:szCs w:val="24"/>
        </w:rPr>
        <w:t xml:space="preserve">             2.5. Стороны договорились, что в случае если изменение срока ввода Объекта в эксплуатацию в пределах срока действия выданного в установленном порядке разрешения на строительство не влечет за собой изменения сроков  передачи Объекта долевого строительства Застройщиком Участнику, заключение дополнительного соглашения к настоящему договору   не требуется. Со всеми изменениями касающимися сроков ввода Объекта в эксплуатацию, Участник вправе ознакомится в средствах массовой </w:t>
      </w:r>
      <w:r w:rsidRPr="00504D25">
        <w:rPr>
          <w:bCs/>
          <w:sz w:val="24"/>
          <w:szCs w:val="24"/>
        </w:rPr>
        <w:t>информации (в том числе в сети "Интернет" по адресу:</w:t>
      </w:r>
      <w:r w:rsidRPr="00504D25">
        <w:rPr>
          <w:b/>
          <w:bCs/>
          <w:sz w:val="24"/>
          <w:szCs w:val="24"/>
        </w:rPr>
        <w:t xml:space="preserve"> </w:t>
      </w:r>
      <w:r w:rsidR="00790D59" w:rsidRPr="00504D25">
        <w:rPr>
          <w:sz w:val="24"/>
          <w:szCs w:val="24"/>
        </w:rPr>
        <w:t>наш.дом.рф</w:t>
      </w:r>
      <w:r w:rsidRPr="00504D25">
        <w:rPr>
          <w:bCs/>
          <w:sz w:val="24"/>
          <w:szCs w:val="24"/>
        </w:rPr>
        <w:t>).</w:t>
      </w:r>
    </w:p>
    <w:p w14:paraId="5E8F9C9C" w14:textId="77777777" w:rsidR="0050359B" w:rsidRPr="00504D25" w:rsidRDefault="0050359B" w:rsidP="00CA2017">
      <w:pPr>
        <w:widowControl w:val="0"/>
        <w:shd w:val="clear" w:color="auto" w:fill="FFFFFF"/>
        <w:autoSpaceDE w:val="0"/>
        <w:autoSpaceDN w:val="0"/>
        <w:adjustRightInd w:val="0"/>
        <w:contextualSpacing/>
        <w:jc w:val="both"/>
        <w:rPr>
          <w:b/>
          <w:sz w:val="24"/>
          <w:szCs w:val="24"/>
        </w:rPr>
      </w:pPr>
    </w:p>
    <w:p w14:paraId="03A760AD" w14:textId="77777777" w:rsidR="001864AB" w:rsidRPr="00504D25" w:rsidRDefault="001864AB" w:rsidP="00CA2017">
      <w:pPr>
        <w:pStyle w:val="7"/>
        <w:keepNext w:val="0"/>
        <w:contextualSpacing/>
        <w:rPr>
          <w:b w:val="0"/>
          <w:sz w:val="24"/>
          <w:szCs w:val="24"/>
        </w:rPr>
      </w:pPr>
      <w:r w:rsidRPr="00504D25">
        <w:rPr>
          <w:sz w:val="24"/>
          <w:szCs w:val="24"/>
        </w:rPr>
        <w:t>3. Цена Договора. Сроки и порядок ее оплаты.</w:t>
      </w:r>
    </w:p>
    <w:p w14:paraId="47347D2D" w14:textId="77777777" w:rsidR="001864AB" w:rsidRPr="008F4707" w:rsidRDefault="001864AB" w:rsidP="00CA2017">
      <w:pPr>
        <w:widowControl w:val="0"/>
        <w:contextualSpacing/>
        <w:jc w:val="both"/>
        <w:rPr>
          <w:color w:val="FF0000"/>
          <w:sz w:val="24"/>
          <w:szCs w:val="24"/>
        </w:rPr>
      </w:pPr>
      <w:r w:rsidRPr="00504D25">
        <w:rPr>
          <w:sz w:val="24"/>
          <w:szCs w:val="24"/>
        </w:rPr>
        <w:tab/>
      </w:r>
      <w:r w:rsidRPr="008F4707">
        <w:rPr>
          <w:color w:val="FF0000"/>
          <w:sz w:val="24"/>
          <w:szCs w:val="24"/>
        </w:rPr>
        <w:t>3.1. Цена Договора составляет сумму в размере</w:t>
      </w:r>
      <w:r w:rsidRPr="008F4707">
        <w:rPr>
          <w:b/>
          <w:color w:val="FF0000"/>
          <w:sz w:val="24"/>
          <w:szCs w:val="24"/>
        </w:rPr>
        <w:t xml:space="preserve"> </w:t>
      </w:r>
      <w:r w:rsidR="00F746AE" w:rsidRPr="008F4707">
        <w:rPr>
          <w:b/>
          <w:color w:val="FF0000"/>
          <w:sz w:val="24"/>
          <w:szCs w:val="24"/>
        </w:rPr>
        <w:t>______</w:t>
      </w:r>
      <w:r w:rsidR="00E87B89" w:rsidRPr="008F4707">
        <w:rPr>
          <w:b/>
          <w:color w:val="FF0000"/>
          <w:sz w:val="24"/>
          <w:szCs w:val="24"/>
        </w:rPr>
        <w:t xml:space="preserve"> (</w:t>
      </w:r>
      <w:r w:rsidR="00F746AE" w:rsidRPr="008F4707">
        <w:rPr>
          <w:b/>
          <w:color w:val="FF0000"/>
          <w:sz w:val="24"/>
          <w:szCs w:val="24"/>
        </w:rPr>
        <w:t>________________________</w:t>
      </w:r>
      <w:r w:rsidR="00E87B89" w:rsidRPr="008F4707">
        <w:rPr>
          <w:b/>
          <w:color w:val="FF0000"/>
          <w:sz w:val="24"/>
          <w:szCs w:val="24"/>
        </w:rPr>
        <w:t xml:space="preserve">) рублей </w:t>
      </w:r>
      <w:r w:rsidR="00F746AE" w:rsidRPr="008F4707">
        <w:rPr>
          <w:b/>
          <w:color w:val="FF0000"/>
          <w:sz w:val="24"/>
          <w:szCs w:val="24"/>
        </w:rPr>
        <w:t>________</w:t>
      </w:r>
      <w:r w:rsidR="00E87B89" w:rsidRPr="008F4707">
        <w:rPr>
          <w:b/>
          <w:color w:val="FF0000"/>
          <w:sz w:val="24"/>
          <w:szCs w:val="24"/>
        </w:rPr>
        <w:t xml:space="preserve"> копе</w:t>
      </w:r>
      <w:r w:rsidR="0093744D" w:rsidRPr="008F4707">
        <w:rPr>
          <w:b/>
          <w:color w:val="FF0000"/>
          <w:sz w:val="24"/>
          <w:szCs w:val="24"/>
        </w:rPr>
        <w:t>ек</w:t>
      </w:r>
      <w:r w:rsidRPr="008F4707">
        <w:rPr>
          <w:b/>
          <w:color w:val="FF0000"/>
          <w:sz w:val="24"/>
          <w:szCs w:val="24"/>
        </w:rPr>
        <w:t xml:space="preserve">, </w:t>
      </w:r>
      <w:r w:rsidRPr="008F4707">
        <w:rPr>
          <w:color w:val="FF0000"/>
          <w:sz w:val="24"/>
          <w:szCs w:val="24"/>
        </w:rPr>
        <w:t>НДС не облагается.</w:t>
      </w:r>
    </w:p>
    <w:p w14:paraId="1C9FA626" w14:textId="52D5CFF2" w:rsidR="00531FAE" w:rsidRPr="00504D25" w:rsidRDefault="005E44C4" w:rsidP="00531FAE">
      <w:pPr>
        <w:pStyle w:val="Default"/>
        <w:spacing w:line="280" w:lineRule="exact"/>
        <w:ind w:firstLine="709"/>
        <w:jc w:val="both"/>
      </w:pPr>
      <w:r>
        <w:t xml:space="preserve"> </w:t>
      </w:r>
      <w:r w:rsidR="00531FAE" w:rsidRPr="00504D25">
        <w:t>3.2. Платежи по настоящему Договору производятся Участником путём внесения рублёвых денежных средств на счёт эскроу, в порядке и сроки, предусмотренные в п. 3.</w:t>
      </w:r>
      <w:r w:rsidR="00531FAE">
        <w:t>3</w:t>
      </w:r>
      <w:r w:rsidR="00531FAE" w:rsidRPr="00504D25">
        <w:t xml:space="preserve"> настоящего Договора. Обязательства Участника по оплате считаются исполненными с момента поступления денежных средств на счёт эскроу в уполномоченном банке. </w:t>
      </w:r>
    </w:p>
    <w:p w14:paraId="33B5BC59" w14:textId="77777777" w:rsidR="00531FAE" w:rsidRPr="005873D6" w:rsidRDefault="00531FAE" w:rsidP="00531FAE">
      <w:pPr>
        <w:pStyle w:val="Default"/>
        <w:spacing w:line="280" w:lineRule="exact"/>
        <w:ind w:firstLine="709"/>
        <w:jc w:val="both"/>
      </w:pPr>
      <w:r w:rsidRPr="009252A5">
        <w:t xml:space="preserve">3.3. Оплата </w:t>
      </w:r>
      <w:r>
        <w:t>Ц</w:t>
      </w:r>
      <w:r w:rsidRPr="009252A5">
        <w:t>ены Договора</w:t>
      </w:r>
      <w:r w:rsidRPr="005873D6">
        <w:t xml:space="preserve">, указанной в пункте 3.1 настоящего Договора должна быть произведена </w:t>
      </w:r>
      <w:r w:rsidRPr="007904AB">
        <w:rPr>
          <w:shd w:val="clear" w:color="auto" w:fill="FFFFFF" w:themeFill="background1"/>
        </w:rPr>
        <w:t>Участником в срок не позднее 10-ти (Десяти) рабочих дней с даты</w:t>
      </w:r>
      <w:r w:rsidRPr="007904AB">
        <w:t xml:space="preserve"> государственной</w:t>
      </w:r>
      <w:r w:rsidRPr="005873D6">
        <w:t xml:space="preserve"> </w:t>
      </w:r>
      <w:r w:rsidRPr="005873D6">
        <w:lastRenderedPageBreak/>
        <w:t xml:space="preserve">регистрации настоящего Договора, путём внесения платежей на счёт эскроу, открываемый в банке (Эскроу-агент) по договору счёта эскроу, заключаемому для учёта и блокирования денежных средств, полученных банком от являющегося владельцем счета Участника (депонента) в счёт оплаты цены Договора в целях их перечисления Застройщику (бенефициару) на условиях, определённых законодательством РФ. </w:t>
      </w:r>
    </w:p>
    <w:p w14:paraId="5EDA852C" w14:textId="6ED7CCC5" w:rsidR="00531FAE" w:rsidRPr="005873D6" w:rsidRDefault="00531FAE" w:rsidP="00531FAE">
      <w:pPr>
        <w:pStyle w:val="Default"/>
        <w:spacing w:line="280" w:lineRule="exact"/>
        <w:ind w:firstLine="709"/>
        <w:jc w:val="both"/>
      </w:pPr>
      <w:r w:rsidRPr="005873D6">
        <w:t xml:space="preserve">3.3.1. Эскроу-агент: Публичное акционерное общество «Сбербанк России» (сокращённое наименование: ПАО Сбербанк, место нахождения: Россия, Москва, 117997, ул. Вавилова, д. 19, ИНН 7707083893, КПП </w:t>
      </w:r>
      <w:r w:rsidR="003E1BA6">
        <w:t>773643001</w:t>
      </w:r>
      <w:r w:rsidRPr="005873D6">
        <w:t xml:space="preserve">, к/с: 30101810400000000225 в ГУ Банка России по Центральному федеральному округу, БИК 044525225, генеральная лицензия Банка России на осуществление банковских операций №1481 от 11.08.2015; адрес электронной почты: Escrow_Sberbank@sberbank.ru, телефон: 8-800-200-57-03) (далее – ПАО Сбербанк или «Эскроу агент»); </w:t>
      </w:r>
    </w:p>
    <w:p w14:paraId="0033E48C" w14:textId="0B3E5143" w:rsidR="00531FAE" w:rsidRPr="008F4707" w:rsidRDefault="00531FAE" w:rsidP="00531FAE">
      <w:pPr>
        <w:pStyle w:val="Default"/>
        <w:spacing w:line="280" w:lineRule="exact"/>
        <w:ind w:firstLine="709"/>
        <w:jc w:val="both"/>
        <w:rPr>
          <w:color w:val="FF0000"/>
        </w:rPr>
      </w:pPr>
      <w:r w:rsidRPr="008F4707">
        <w:rPr>
          <w:color w:val="FF0000"/>
        </w:rPr>
        <w:t>Депонент: ______________________________</w:t>
      </w:r>
      <w:r w:rsidR="00CE2635" w:rsidRPr="008F4707">
        <w:rPr>
          <w:color w:val="FF0000"/>
        </w:rPr>
        <w:t xml:space="preserve"> </w:t>
      </w:r>
      <w:r w:rsidR="00CE2635" w:rsidRPr="008F4707">
        <w:rPr>
          <w:i/>
          <w:color w:val="FF0000"/>
        </w:rPr>
        <w:t>(указать ФИО Участника)</w:t>
      </w:r>
      <w:r w:rsidRPr="008F4707">
        <w:rPr>
          <w:color w:val="FF0000"/>
        </w:rPr>
        <w:t>;</w:t>
      </w:r>
    </w:p>
    <w:p w14:paraId="61D37020" w14:textId="3B18BEEA" w:rsidR="00531FAE" w:rsidRPr="007904AB" w:rsidRDefault="00531FAE" w:rsidP="00531FAE">
      <w:pPr>
        <w:pStyle w:val="Default"/>
        <w:spacing w:line="280" w:lineRule="exact"/>
        <w:ind w:firstLine="709"/>
        <w:jc w:val="both"/>
        <w:rPr>
          <w:color w:val="auto"/>
        </w:rPr>
      </w:pPr>
      <w:r w:rsidRPr="007904AB">
        <w:rPr>
          <w:color w:val="auto"/>
        </w:rPr>
        <w:t xml:space="preserve">Бенефициар: ООО </w:t>
      </w:r>
      <w:r w:rsidR="005C5C64">
        <w:rPr>
          <w:color w:val="auto"/>
        </w:rPr>
        <w:t xml:space="preserve">СЗ </w:t>
      </w:r>
      <w:r w:rsidR="00E50BA6">
        <w:rPr>
          <w:color w:val="auto"/>
        </w:rPr>
        <w:t>«СК МЕЖРЕГИОНСТРОЙ»</w:t>
      </w:r>
      <w:r w:rsidRPr="007904AB">
        <w:rPr>
          <w:color w:val="auto"/>
        </w:rPr>
        <w:t xml:space="preserve">; </w:t>
      </w:r>
    </w:p>
    <w:p w14:paraId="07816E58" w14:textId="16FF3A1A" w:rsidR="00531FAE" w:rsidRPr="00FA07EB" w:rsidRDefault="00531FAE" w:rsidP="00531FAE">
      <w:pPr>
        <w:pStyle w:val="Default"/>
        <w:spacing w:line="280" w:lineRule="exact"/>
        <w:ind w:firstLine="709"/>
        <w:jc w:val="both"/>
        <w:rPr>
          <w:color w:val="FF0000"/>
        </w:rPr>
      </w:pPr>
      <w:r w:rsidRPr="008F4707">
        <w:rPr>
          <w:color w:val="FF0000"/>
        </w:rPr>
        <w:t xml:space="preserve">Депонируемая сумма: </w:t>
      </w:r>
      <w:r w:rsidR="00FA07EB" w:rsidRPr="004B70FA">
        <w:rPr>
          <w:b/>
          <w:color w:val="FF0000"/>
        </w:rPr>
        <w:t>__________(_______</w:t>
      </w:r>
      <w:r w:rsidR="004B70FA">
        <w:rPr>
          <w:b/>
          <w:color w:val="FF0000"/>
        </w:rPr>
        <w:t>_________</w:t>
      </w:r>
      <w:r w:rsidRPr="004B70FA">
        <w:rPr>
          <w:b/>
          <w:color w:val="FF0000"/>
        </w:rPr>
        <w:t>______</w:t>
      </w:r>
      <w:r w:rsidR="00FA07EB" w:rsidRPr="004B70FA">
        <w:rPr>
          <w:b/>
          <w:color w:val="FF0000"/>
        </w:rPr>
        <w:t>) рублей</w:t>
      </w:r>
      <w:r w:rsidR="00260D5D" w:rsidRPr="004B70FA">
        <w:rPr>
          <w:b/>
          <w:color w:val="FF0000"/>
        </w:rPr>
        <w:t xml:space="preserve"> _____</w:t>
      </w:r>
      <w:r w:rsidR="00FA07EB" w:rsidRPr="004B70FA">
        <w:rPr>
          <w:b/>
          <w:color w:val="FF0000"/>
        </w:rPr>
        <w:t>_____копеек</w:t>
      </w:r>
      <w:r w:rsidRPr="004B70FA">
        <w:rPr>
          <w:b/>
          <w:color w:val="FF0000"/>
        </w:rPr>
        <w:t>;</w:t>
      </w:r>
      <w:r w:rsidRPr="00FA07EB">
        <w:rPr>
          <w:color w:val="FF0000"/>
        </w:rPr>
        <w:t xml:space="preserve"> </w:t>
      </w:r>
    </w:p>
    <w:p w14:paraId="0B72EB5B" w14:textId="77777777" w:rsidR="00531FAE" w:rsidRPr="007904AB" w:rsidRDefault="00531FAE" w:rsidP="00531FAE">
      <w:pPr>
        <w:pStyle w:val="Default"/>
        <w:spacing w:line="280" w:lineRule="exact"/>
        <w:ind w:firstLine="709"/>
        <w:jc w:val="both"/>
        <w:rPr>
          <w:color w:val="auto"/>
        </w:rPr>
      </w:pPr>
      <w:r w:rsidRPr="007904AB">
        <w:rPr>
          <w:color w:val="auto"/>
        </w:rPr>
        <w:t xml:space="preserve">Срок перечисления депонентом суммы депонирования в срок не позднее 10-ти (Десяти) рабочих дней с даты государственной регистрации настоящего Договора; </w:t>
      </w:r>
    </w:p>
    <w:p w14:paraId="52BBBD2D" w14:textId="26A8ACC3" w:rsidR="00531FAE" w:rsidRPr="007904AB" w:rsidRDefault="00531FAE" w:rsidP="00531FAE">
      <w:pPr>
        <w:pStyle w:val="Default"/>
        <w:spacing w:line="280" w:lineRule="exact"/>
        <w:ind w:firstLine="709"/>
        <w:jc w:val="both"/>
        <w:rPr>
          <w:color w:val="auto"/>
        </w:rPr>
      </w:pPr>
      <w:r w:rsidRPr="007904AB">
        <w:rPr>
          <w:color w:val="auto"/>
        </w:rPr>
        <w:t>Срок условного депонирования дене</w:t>
      </w:r>
      <w:r w:rsidR="00AA2C05">
        <w:rPr>
          <w:color w:val="auto"/>
        </w:rPr>
        <w:t xml:space="preserve">жных средств: </w:t>
      </w:r>
      <w:r w:rsidRPr="007904AB">
        <w:rPr>
          <w:color w:val="auto"/>
        </w:rPr>
        <w:t xml:space="preserve">не более 6 (Шести) месяцев после срока ввода Объекта в эксплуатацию; </w:t>
      </w:r>
    </w:p>
    <w:p w14:paraId="07554D41" w14:textId="6C0E23D4" w:rsidR="00531FAE" w:rsidRPr="007904AB" w:rsidRDefault="00531FAE" w:rsidP="00531FAE">
      <w:pPr>
        <w:pStyle w:val="Default"/>
        <w:spacing w:line="280" w:lineRule="exact"/>
        <w:ind w:firstLine="709"/>
        <w:jc w:val="both"/>
        <w:rPr>
          <w:color w:val="auto"/>
        </w:rPr>
      </w:pPr>
      <w:r w:rsidRPr="005E5DD3">
        <w:rPr>
          <w:color w:val="auto"/>
        </w:rPr>
        <w:t>Основания перечисления Застройщику (бенефициару) депонированной суммы: наличие разрешения на ввод Объекта в эксплуатацию</w:t>
      </w:r>
      <w:r w:rsidR="00651FA2" w:rsidRPr="005E5DD3">
        <w:rPr>
          <w:color w:val="auto"/>
        </w:rPr>
        <w:t>;</w:t>
      </w:r>
      <w:r w:rsidR="00651FA2">
        <w:rPr>
          <w:color w:val="auto"/>
        </w:rPr>
        <w:t xml:space="preserve"> </w:t>
      </w:r>
    </w:p>
    <w:p w14:paraId="6E816B49" w14:textId="77777777" w:rsidR="00531FAE" w:rsidRPr="007904AB" w:rsidRDefault="00531FAE" w:rsidP="00531FAE">
      <w:pPr>
        <w:pStyle w:val="Default"/>
        <w:spacing w:line="280" w:lineRule="exact"/>
        <w:ind w:firstLine="709"/>
        <w:jc w:val="both"/>
        <w:rPr>
          <w:color w:val="auto"/>
        </w:rPr>
      </w:pPr>
      <w:r w:rsidRPr="007904AB">
        <w:rPr>
          <w:color w:val="auto"/>
        </w:rPr>
        <w:t>Счёт, на который должна быть перечислена депонируемая сумма:</w:t>
      </w:r>
    </w:p>
    <w:p w14:paraId="75FDC3F5" w14:textId="075EAC7E" w:rsidR="00531FAE" w:rsidRPr="007904AB" w:rsidRDefault="00531FAE" w:rsidP="00531FAE">
      <w:pPr>
        <w:pStyle w:val="Default"/>
        <w:spacing w:line="280" w:lineRule="exact"/>
        <w:ind w:firstLine="709"/>
        <w:jc w:val="both"/>
        <w:rPr>
          <w:color w:val="auto"/>
        </w:rPr>
      </w:pPr>
      <w:r w:rsidRPr="00B37C5D">
        <w:rPr>
          <w:color w:val="auto"/>
        </w:rPr>
        <w:t>4070281</w:t>
      </w:r>
      <w:r w:rsidR="00B37C5D" w:rsidRPr="00B37C5D">
        <w:rPr>
          <w:color w:val="auto"/>
        </w:rPr>
        <w:t>0538120005687</w:t>
      </w:r>
      <w:r w:rsidRPr="00B37C5D">
        <w:rPr>
          <w:i/>
          <w:iCs/>
          <w:color w:val="auto"/>
        </w:rPr>
        <w:t xml:space="preserve"> </w:t>
      </w:r>
      <w:r w:rsidRPr="00B37C5D">
        <w:rPr>
          <w:iCs/>
          <w:color w:val="auto"/>
        </w:rPr>
        <w:t>открытый в ПАО Сбербанк</w:t>
      </w:r>
      <w:r w:rsidRPr="00B37C5D">
        <w:rPr>
          <w:color w:val="auto"/>
        </w:rPr>
        <w:t>.</w:t>
      </w:r>
    </w:p>
    <w:p w14:paraId="223E8C8E" w14:textId="77777777" w:rsidR="00164CAD" w:rsidRPr="006D6F62" w:rsidRDefault="00164CAD" w:rsidP="00164CAD">
      <w:pPr>
        <w:pStyle w:val="Default"/>
        <w:spacing w:line="280" w:lineRule="exact"/>
        <w:ind w:firstLine="709"/>
        <w:jc w:val="both"/>
        <w:rPr>
          <w:color w:val="000000" w:themeColor="text1"/>
        </w:rPr>
      </w:pPr>
      <w:r w:rsidRPr="007904AB">
        <w:rPr>
          <w:color w:val="auto"/>
        </w:rPr>
        <w:t xml:space="preserve">3.3.2. Внесение денежных средств Участником долевого строительства в счет </w:t>
      </w:r>
      <w:r w:rsidRPr="006D6F62">
        <w:rPr>
          <w:color w:val="000000" w:themeColor="text1"/>
        </w:rPr>
        <w:t>уплаты цены по настоящему Договору на счет эскроу производится в следующем порядке:</w:t>
      </w:r>
    </w:p>
    <w:p w14:paraId="29889B4E" w14:textId="33D79AB8" w:rsidR="00164CAD" w:rsidRPr="007904AB" w:rsidRDefault="00164CAD" w:rsidP="00164CAD">
      <w:pPr>
        <w:pStyle w:val="Default"/>
        <w:spacing w:line="280" w:lineRule="exact"/>
        <w:ind w:firstLine="709"/>
        <w:jc w:val="both"/>
        <w:rPr>
          <w:color w:val="auto"/>
        </w:rPr>
      </w:pPr>
      <w:r w:rsidRPr="001C44AE">
        <w:rPr>
          <w:color w:val="000000" w:themeColor="text1"/>
        </w:rPr>
        <w:t xml:space="preserve">3.3.2.1.Расчеты по договору участия в долевом строительстве Объекта недвижимости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w:t>
      </w:r>
      <w:r w:rsidRPr="001C44AE">
        <w:rPr>
          <w:color w:val="auto"/>
        </w:rPr>
        <w:t xml:space="preserve">открытого в </w:t>
      </w:r>
      <w:r w:rsidR="00426EC2" w:rsidRPr="001C44AE">
        <w:rPr>
          <w:color w:val="auto"/>
        </w:rPr>
        <w:t>Московском банке ПАО Сбербанк</w:t>
      </w:r>
      <w:r w:rsidRPr="001C44AE">
        <w:rPr>
          <w:color w:val="auto"/>
        </w:rPr>
        <w:t>, бенефициаром по которому является участник долевого строительства;</w:t>
      </w:r>
    </w:p>
    <w:p w14:paraId="78BAC265" w14:textId="54051D16" w:rsidR="00164CAD" w:rsidRPr="008F4707" w:rsidRDefault="00164CAD" w:rsidP="00164CAD">
      <w:pPr>
        <w:pStyle w:val="Default"/>
        <w:spacing w:line="280" w:lineRule="exact"/>
        <w:ind w:firstLine="709"/>
        <w:jc w:val="both"/>
        <w:rPr>
          <w:color w:val="FF0000"/>
        </w:rPr>
      </w:pPr>
      <w:r w:rsidRPr="007904AB">
        <w:rPr>
          <w:color w:val="auto"/>
        </w:rPr>
        <w:t>Перечисление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после государственной регистрации в установленном действующим законодательстве порядке договора участия в долевом строительстве на счет эскроу, открытый на имя депонента (участника долевого строительства)</w:t>
      </w:r>
      <w:r w:rsidR="00527448">
        <w:rPr>
          <w:color w:val="auto"/>
        </w:rPr>
        <w:t>.</w:t>
      </w:r>
    </w:p>
    <w:p w14:paraId="79FB81AD" w14:textId="574ABCCF" w:rsidR="003A1533" w:rsidRDefault="00164CAD" w:rsidP="00244208">
      <w:pPr>
        <w:pStyle w:val="Default"/>
        <w:spacing w:line="280" w:lineRule="exact"/>
        <w:ind w:firstLine="709"/>
        <w:jc w:val="both"/>
        <w:rPr>
          <w:color w:val="000000" w:themeColor="text1"/>
        </w:rPr>
      </w:pPr>
      <w:r w:rsidRPr="007904AB">
        <w:rPr>
          <w:color w:val="auto"/>
        </w:rPr>
        <w:t xml:space="preserve"> </w:t>
      </w:r>
      <w:r w:rsidR="00244208" w:rsidRPr="007904AB">
        <w:rPr>
          <w:color w:val="auto"/>
        </w:rPr>
        <w:t xml:space="preserve">3.3.2.2. </w:t>
      </w:r>
      <w:r w:rsidR="0033775C" w:rsidRPr="007904AB">
        <w:rPr>
          <w:color w:val="auto"/>
        </w:rPr>
        <w:t>Р</w:t>
      </w:r>
      <w:r w:rsidR="00A37B74" w:rsidRPr="007904AB">
        <w:rPr>
          <w:color w:val="auto"/>
        </w:rPr>
        <w:t xml:space="preserve">асходы </w:t>
      </w:r>
      <w:r w:rsidR="00244208" w:rsidRPr="007904AB">
        <w:rPr>
          <w:color w:val="auto"/>
        </w:rPr>
        <w:t xml:space="preserve">по оплате предоставляемой Обществом с ограниченной ответственностью «Центр недвижимости от Сбербанка» услуги осуществления расчётов с </w:t>
      </w:r>
      <w:r w:rsidR="00244208">
        <w:rPr>
          <w:color w:val="000000" w:themeColor="text1"/>
        </w:rPr>
        <w:t>использованием номинального счета Общества с ограниченной ответственностью «Центр недвижимости от Сбербанка» (услуг</w:t>
      </w:r>
      <w:r w:rsidR="009550CD">
        <w:rPr>
          <w:color w:val="000000" w:themeColor="text1"/>
        </w:rPr>
        <w:t>и</w:t>
      </w:r>
      <w:r w:rsidR="00244208">
        <w:rPr>
          <w:color w:val="000000" w:themeColor="text1"/>
        </w:rPr>
        <w:t xml:space="preserve"> «Сервис безопасных расчетов») несет Участник долевого строительства. </w:t>
      </w:r>
    </w:p>
    <w:p w14:paraId="68373D88" w14:textId="4E037A03" w:rsidR="001864AB" w:rsidRPr="00504D25" w:rsidRDefault="001864AB" w:rsidP="00CA2017">
      <w:pPr>
        <w:widowControl w:val="0"/>
        <w:shd w:val="clear" w:color="auto" w:fill="FFFFFF"/>
        <w:autoSpaceDE w:val="0"/>
        <w:autoSpaceDN w:val="0"/>
        <w:adjustRightInd w:val="0"/>
        <w:contextualSpacing/>
        <w:jc w:val="both"/>
        <w:rPr>
          <w:sz w:val="24"/>
          <w:szCs w:val="24"/>
        </w:rPr>
      </w:pPr>
      <w:r w:rsidRPr="00504D25">
        <w:rPr>
          <w:sz w:val="24"/>
          <w:szCs w:val="24"/>
        </w:rPr>
        <w:tab/>
        <w:t xml:space="preserve">3.4. Цена Договора может быть изменена только по обоюдному добровольному письменному соглашению Сторон, а также стороны договорились об изменении цены Договора в случаях, предусмотренных п. 3.5. Договора. </w:t>
      </w:r>
    </w:p>
    <w:p w14:paraId="2A4076D4" w14:textId="78BA411B" w:rsidR="001864AB" w:rsidRPr="00504D25" w:rsidRDefault="006E7430" w:rsidP="00CA2017">
      <w:pPr>
        <w:pStyle w:val="2"/>
        <w:spacing w:line="240" w:lineRule="auto"/>
        <w:ind w:right="0"/>
        <w:contextualSpacing/>
        <w:rPr>
          <w:sz w:val="24"/>
          <w:szCs w:val="24"/>
        </w:rPr>
      </w:pPr>
      <w:r w:rsidRPr="00504D25">
        <w:rPr>
          <w:sz w:val="24"/>
          <w:szCs w:val="24"/>
          <w:lang w:val="ru-RU"/>
        </w:rPr>
        <w:t xml:space="preserve">            </w:t>
      </w:r>
      <w:r w:rsidR="001864AB" w:rsidRPr="00504D25">
        <w:rPr>
          <w:sz w:val="24"/>
          <w:szCs w:val="24"/>
        </w:rPr>
        <w:t>3.5. Сумма, подлежащая доплате или возврату, рассчитывается следующим образом:</w:t>
      </w:r>
    </w:p>
    <w:p w14:paraId="061B767D" w14:textId="1C0DD5B5" w:rsidR="001864AB" w:rsidRPr="00504D25" w:rsidRDefault="001864AB" w:rsidP="00CA2017">
      <w:pPr>
        <w:widowControl w:val="0"/>
        <w:shd w:val="clear" w:color="auto" w:fill="FFFFFF"/>
        <w:autoSpaceDE w:val="0"/>
        <w:autoSpaceDN w:val="0"/>
        <w:adjustRightInd w:val="0"/>
        <w:contextualSpacing/>
        <w:jc w:val="both"/>
        <w:rPr>
          <w:sz w:val="24"/>
          <w:szCs w:val="24"/>
        </w:rPr>
      </w:pPr>
      <w:r w:rsidRPr="00504D25">
        <w:rPr>
          <w:sz w:val="24"/>
          <w:szCs w:val="24"/>
        </w:rPr>
        <w:tab/>
        <w:t xml:space="preserve">3.5.1. Если в результате </w:t>
      </w:r>
      <w:r w:rsidR="00BD7274" w:rsidRPr="00504D25">
        <w:rPr>
          <w:sz w:val="24"/>
          <w:szCs w:val="24"/>
        </w:rPr>
        <w:t xml:space="preserve">выполнения  кадастровых работ, работ по технической инвентаризации </w:t>
      </w:r>
      <w:r w:rsidR="00173804" w:rsidRPr="00504D25">
        <w:rPr>
          <w:sz w:val="24"/>
          <w:szCs w:val="24"/>
        </w:rPr>
        <w:t>уполномоченными в соответствии с действующим законодательством лицами/органами</w:t>
      </w:r>
      <w:r w:rsidRPr="00504D25">
        <w:rPr>
          <w:sz w:val="24"/>
          <w:szCs w:val="24"/>
        </w:rPr>
        <w:t xml:space="preserve">, </w:t>
      </w:r>
      <w:r w:rsidR="00A509D8" w:rsidRPr="00504D25">
        <w:rPr>
          <w:sz w:val="24"/>
          <w:szCs w:val="24"/>
        </w:rPr>
        <w:t xml:space="preserve">окончательная </w:t>
      </w:r>
      <w:r w:rsidR="004507B3" w:rsidRPr="00504D25">
        <w:rPr>
          <w:sz w:val="24"/>
          <w:szCs w:val="24"/>
        </w:rPr>
        <w:t xml:space="preserve">Расчетная </w:t>
      </w:r>
      <w:r w:rsidRPr="00504D25">
        <w:rPr>
          <w:sz w:val="24"/>
          <w:szCs w:val="24"/>
        </w:rPr>
        <w:t>площадь Объекта долевого строительства превысит Расчетную площадь Объекта долевого строительства, указанную в пункте 2.2. Договора, более чем на 1</w:t>
      </w:r>
      <w:r w:rsidR="00F17741">
        <w:rPr>
          <w:sz w:val="24"/>
          <w:szCs w:val="24"/>
        </w:rPr>
        <w:t xml:space="preserve">,5 </w:t>
      </w:r>
      <w:r w:rsidRPr="00504D25">
        <w:rPr>
          <w:sz w:val="24"/>
          <w:szCs w:val="24"/>
        </w:rPr>
        <w:t xml:space="preserve">кв.м., Цена Договора увеличивается на сумму, определяемую как произведение указанной в п.3.10. Договора расчетной цены одного квадратного метра на разницу между </w:t>
      </w:r>
      <w:r w:rsidR="00A509D8" w:rsidRPr="00504D25">
        <w:rPr>
          <w:sz w:val="24"/>
          <w:szCs w:val="24"/>
        </w:rPr>
        <w:t xml:space="preserve"> окончательной</w:t>
      </w:r>
      <w:r w:rsidR="004507B3" w:rsidRPr="00504D25">
        <w:rPr>
          <w:sz w:val="24"/>
          <w:szCs w:val="24"/>
        </w:rPr>
        <w:t xml:space="preserve"> Расчетной </w:t>
      </w:r>
      <w:r w:rsidRPr="00504D25">
        <w:rPr>
          <w:sz w:val="24"/>
          <w:szCs w:val="24"/>
        </w:rPr>
        <w:t xml:space="preserve">площадью Объекта долевого строительства и Расчетной площадью Объекта долевого строительства, указанной в п.2.2. настоящего Договора. </w:t>
      </w:r>
    </w:p>
    <w:p w14:paraId="669D5A39" w14:textId="2AD25038" w:rsidR="001864AB" w:rsidRPr="00504D25" w:rsidRDefault="001864AB" w:rsidP="00CA2017">
      <w:pPr>
        <w:widowControl w:val="0"/>
        <w:shd w:val="clear" w:color="auto" w:fill="FFFFFF"/>
        <w:autoSpaceDE w:val="0"/>
        <w:autoSpaceDN w:val="0"/>
        <w:adjustRightInd w:val="0"/>
        <w:ind w:firstLine="708"/>
        <w:contextualSpacing/>
        <w:jc w:val="both"/>
        <w:rPr>
          <w:sz w:val="24"/>
          <w:szCs w:val="24"/>
        </w:rPr>
      </w:pPr>
      <w:r w:rsidRPr="00504D25">
        <w:rPr>
          <w:sz w:val="24"/>
          <w:szCs w:val="24"/>
        </w:rPr>
        <w:t xml:space="preserve">3.5.2. Если в результате </w:t>
      </w:r>
      <w:r w:rsidR="00BD7274" w:rsidRPr="00504D25">
        <w:rPr>
          <w:sz w:val="24"/>
          <w:szCs w:val="24"/>
        </w:rPr>
        <w:t xml:space="preserve">выполнения  кадастровых работ, работ по технической инвентаризации уполномоченными в соответствии с действующим законодательством </w:t>
      </w:r>
      <w:r w:rsidR="00BD7274" w:rsidRPr="00504D25">
        <w:rPr>
          <w:sz w:val="24"/>
          <w:szCs w:val="24"/>
        </w:rPr>
        <w:lastRenderedPageBreak/>
        <w:t>лицами/органами,</w:t>
      </w:r>
      <w:r w:rsidRPr="00504D25" w:rsidDel="00B75A82">
        <w:rPr>
          <w:sz w:val="24"/>
          <w:szCs w:val="24"/>
        </w:rPr>
        <w:t xml:space="preserve"> </w:t>
      </w:r>
      <w:r w:rsidR="00A509D8" w:rsidRPr="00504D25">
        <w:rPr>
          <w:sz w:val="24"/>
          <w:szCs w:val="24"/>
        </w:rPr>
        <w:t xml:space="preserve"> окончательная</w:t>
      </w:r>
      <w:r w:rsidR="004507B3" w:rsidRPr="00504D25">
        <w:rPr>
          <w:sz w:val="24"/>
          <w:szCs w:val="24"/>
        </w:rPr>
        <w:t xml:space="preserve"> Расчетная </w:t>
      </w:r>
      <w:r w:rsidRPr="00504D25">
        <w:rPr>
          <w:sz w:val="24"/>
          <w:szCs w:val="24"/>
        </w:rPr>
        <w:t>площадь Объекта долевого строительства окажется меньше Расчетной площади Объекта долевого строительства, указанной в пункте 2.2. Договора   более чем на 1</w:t>
      </w:r>
      <w:r w:rsidR="00F17741">
        <w:rPr>
          <w:sz w:val="24"/>
          <w:szCs w:val="24"/>
        </w:rPr>
        <w:t xml:space="preserve">,5 </w:t>
      </w:r>
      <w:r w:rsidRPr="00504D25">
        <w:rPr>
          <w:sz w:val="24"/>
          <w:szCs w:val="24"/>
        </w:rPr>
        <w:t xml:space="preserve">кв.м., Цена Договора уменьшается на сумму, определяемую как произведение указанной в п.3.10. Договора расчетной цены одного квадратного метра на разницу между </w:t>
      </w:r>
      <w:r w:rsidR="00A509D8" w:rsidRPr="00504D25">
        <w:rPr>
          <w:sz w:val="24"/>
          <w:szCs w:val="24"/>
        </w:rPr>
        <w:t xml:space="preserve"> окончательной</w:t>
      </w:r>
      <w:r w:rsidR="004507B3" w:rsidRPr="00504D25">
        <w:rPr>
          <w:sz w:val="24"/>
          <w:szCs w:val="24"/>
        </w:rPr>
        <w:t xml:space="preserve"> Расчетной </w:t>
      </w:r>
      <w:r w:rsidRPr="00504D25">
        <w:rPr>
          <w:sz w:val="24"/>
          <w:szCs w:val="24"/>
        </w:rPr>
        <w:t xml:space="preserve">площадью Объекта долевого строительства и Расчетной площадью Объекта долевого строительства, указанной в п.2.2. настоящего Договора. </w:t>
      </w:r>
    </w:p>
    <w:p w14:paraId="73CFBA92" w14:textId="57AF232D" w:rsidR="00D34041" w:rsidRPr="00504D25" w:rsidRDefault="001864AB" w:rsidP="00D34041">
      <w:pPr>
        <w:widowControl w:val="0"/>
        <w:shd w:val="clear" w:color="auto" w:fill="FFFFFF"/>
        <w:contextualSpacing/>
        <w:jc w:val="both"/>
        <w:rPr>
          <w:sz w:val="24"/>
          <w:szCs w:val="24"/>
        </w:rPr>
      </w:pPr>
      <w:r w:rsidRPr="00504D25">
        <w:rPr>
          <w:sz w:val="24"/>
          <w:szCs w:val="24"/>
        </w:rPr>
        <w:tab/>
      </w:r>
      <w:r w:rsidR="00D34041" w:rsidRPr="00504D25">
        <w:rPr>
          <w:sz w:val="24"/>
          <w:szCs w:val="24"/>
        </w:rPr>
        <w:t xml:space="preserve">3.6. После получения разрешения на ввод Объекта в эксплуатацию и проведения государственного технического/кадастрового учета и технической инвентаризации Застройщик направляет Участнику долевого строительства уведомление о необходимости принятия Объекта долевого </w:t>
      </w:r>
      <w:r w:rsidR="00CF0D06" w:rsidRPr="00504D25">
        <w:rPr>
          <w:sz w:val="24"/>
          <w:szCs w:val="24"/>
        </w:rPr>
        <w:t>строительства</w:t>
      </w:r>
      <w:r w:rsidR="00CF0D06">
        <w:rPr>
          <w:sz w:val="24"/>
          <w:szCs w:val="24"/>
        </w:rPr>
        <w:t>,</w:t>
      </w:r>
      <w:r w:rsidR="00CF0D06" w:rsidRPr="00504D25">
        <w:rPr>
          <w:sz w:val="24"/>
          <w:szCs w:val="24"/>
        </w:rPr>
        <w:t xml:space="preserve"> и при</w:t>
      </w:r>
      <w:r w:rsidR="00D34041" w:rsidRPr="00504D25">
        <w:rPr>
          <w:sz w:val="24"/>
          <w:szCs w:val="24"/>
        </w:rPr>
        <w:t xml:space="preserve"> необходимости</w:t>
      </w:r>
      <w:r w:rsidR="00CF0D06">
        <w:rPr>
          <w:sz w:val="24"/>
          <w:szCs w:val="24"/>
        </w:rPr>
        <w:t>,</w:t>
      </w:r>
      <w:r w:rsidR="00D34041" w:rsidRPr="00504D25">
        <w:rPr>
          <w:sz w:val="24"/>
          <w:szCs w:val="24"/>
        </w:rPr>
        <w:t xml:space="preserve"> о проведении окончательных расчетов по Договору (в связи с увеличением/уменьшением Расчетной </w:t>
      </w:r>
      <w:r w:rsidR="00CF0D06" w:rsidRPr="00504D25">
        <w:rPr>
          <w:sz w:val="24"/>
          <w:szCs w:val="24"/>
        </w:rPr>
        <w:t>площади Объекта</w:t>
      </w:r>
      <w:r w:rsidR="00D34041" w:rsidRPr="00504D25">
        <w:rPr>
          <w:sz w:val="24"/>
          <w:szCs w:val="24"/>
        </w:rPr>
        <w:t xml:space="preserve"> долевого строительства). </w:t>
      </w:r>
    </w:p>
    <w:p w14:paraId="34C73711" w14:textId="222CF5BF" w:rsidR="00D34041" w:rsidRPr="00504D25" w:rsidRDefault="001864AB" w:rsidP="00D34041">
      <w:pPr>
        <w:widowControl w:val="0"/>
        <w:ind w:firstLine="142"/>
        <w:contextualSpacing/>
        <w:jc w:val="both"/>
        <w:rPr>
          <w:sz w:val="24"/>
          <w:szCs w:val="24"/>
        </w:rPr>
      </w:pPr>
      <w:r w:rsidRPr="00504D25">
        <w:rPr>
          <w:sz w:val="24"/>
          <w:szCs w:val="24"/>
        </w:rPr>
        <w:t xml:space="preserve">          </w:t>
      </w:r>
      <w:r w:rsidR="00D34041" w:rsidRPr="00504D25">
        <w:rPr>
          <w:sz w:val="24"/>
          <w:szCs w:val="24"/>
        </w:rPr>
        <w:t>3.7. В случае увеличения Расчетной площади Объекта долевого строительства (п.3.5.1. настоящего Договора), указанной в пункте 2.2. Договора, Участник долевого строительства в течение 10 (Десяти) календарных дней или иной срок, установленный в уведомлении, производит оплату соответствующей суммы на расчетный счет Застройщика</w:t>
      </w:r>
      <w:r w:rsidR="00CF0D06">
        <w:rPr>
          <w:sz w:val="24"/>
          <w:szCs w:val="24"/>
        </w:rPr>
        <w:t>,</w:t>
      </w:r>
      <w:r w:rsidR="00D34041" w:rsidRPr="00504D25">
        <w:rPr>
          <w:sz w:val="24"/>
          <w:szCs w:val="24"/>
        </w:rPr>
        <w:t xml:space="preserve"> указанный в уведомлении.  При этом дополнительное соглашение к договору не составляется. Оплата производится участником на основании уведомления Застройщика</w:t>
      </w:r>
      <w:r w:rsidR="005D22BD">
        <w:rPr>
          <w:sz w:val="24"/>
          <w:szCs w:val="24"/>
        </w:rPr>
        <w:t xml:space="preserve">, </w:t>
      </w:r>
      <w:r w:rsidR="005D22BD" w:rsidRPr="0097560E">
        <w:rPr>
          <w:sz w:val="24"/>
          <w:szCs w:val="24"/>
        </w:rPr>
        <w:t>содержащего порядок доплаты</w:t>
      </w:r>
      <w:r w:rsidR="00D34041" w:rsidRPr="0097560E">
        <w:rPr>
          <w:sz w:val="24"/>
          <w:szCs w:val="24"/>
        </w:rPr>
        <w:t>.</w:t>
      </w:r>
      <w:r w:rsidR="00257333">
        <w:rPr>
          <w:sz w:val="24"/>
          <w:szCs w:val="24"/>
        </w:rPr>
        <w:t xml:space="preserve"> </w:t>
      </w:r>
    </w:p>
    <w:p w14:paraId="0979D821" w14:textId="2C32D2A1" w:rsidR="001864AB" w:rsidRPr="00504D25" w:rsidRDefault="001864AB" w:rsidP="00D34041">
      <w:pPr>
        <w:widowControl w:val="0"/>
        <w:shd w:val="clear" w:color="auto" w:fill="FFFFFF"/>
        <w:contextualSpacing/>
        <w:jc w:val="both"/>
        <w:rPr>
          <w:sz w:val="24"/>
          <w:szCs w:val="24"/>
        </w:rPr>
      </w:pPr>
      <w:r w:rsidRPr="00504D25">
        <w:rPr>
          <w:sz w:val="24"/>
          <w:szCs w:val="24"/>
        </w:rPr>
        <w:tab/>
        <w:t xml:space="preserve">3.8. В случае уменьшения </w:t>
      </w:r>
      <w:r w:rsidR="004507B3" w:rsidRPr="00504D25">
        <w:rPr>
          <w:sz w:val="24"/>
          <w:szCs w:val="24"/>
        </w:rPr>
        <w:t xml:space="preserve">Расчетной </w:t>
      </w:r>
      <w:r w:rsidRPr="00504D25">
        <w:rPr>
          <w:sz w:val="24"/>
          <w:szCs w:val="24"/>
        </w:rPr>
        <w:t xml:space="preserve">площади Объекта долевого строительства (п.3.5.2. настоящего Договора), указанной в пункте 2.2, возврат соответствующей суммы осуществляется Застройщиком в течение 90 (Девяноста)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t>
      </w:r>
    </w:p>
    <w:p w14:paraId="226528B5" w14:textId="5292CC12" w:rsidR="001864AB" w:rsidRPr="00504D25" w:rsidRDefault="001864AB" w:rsidP="00CA2017">
      <w:pPr>
        <w:widowControl w:val="0"/>
        <w:contextualSpacing/>
        <w:jc w:val="both"/>
        <w:rPr>
          <w:sz w:val="24"/>
          <w:szCs w:val="24"/>
        </w:rPr>
      </w:pPr>
      <w:r w:rsidRPr="00504D25">
        <w:rPr>
          <w:sz w:val="24"/>
          <w:szCs w:val="24"/>
        </w:rPr>
        <w:tab/>
        <w:t xml:space="preserve">3.9. Расчетная цена одного квадратного метра согласована Сторонами в п.3.10. Договора. Расчетная цена установлена для одного квадратного метра Расчетной площади Объекта долевого строительства и применяется исключительно в случаях изменения цены Договора и осуществления взаиморасчетов при уменьшении или </w:t>
      </w:r>
      <w:r w:rsidRPr="005E5DD3">
        <w:rPr>
          <w:sz w:val="24"/>
          <w:szCs w:val="24"/>
        </w:rPr>
        <w:t xml:space="preserve">увеличении </w:t>
      </w:r>
      <w:r w:rsidR="00F32B0B" w:rsidRPr="005E5DD3">
        <w:rPr>
          <w:sz w:val="24"/>
          <w:szCs w:val="24"/>
        </w:rPr>
        <w:t>Расчетной п</w:t>
      </w:r>
      <w:r w:rsidRPr="005E5DD3">
        <w:rPr>
          <w:sz w:val="24"/>
          <w:szCs w:val="24"/>
        </w:rPr>
        <w:t>лощади Объекта долевого строительства.</w:t>
      </w:r>
      <w:r w:rsidRPr="00504D25">
        <w:rPr>
          <w:sz w:val="24"/>
          <w:szCs w:val="24"/>
        </w:rPr>
        <w:t xml:space="preserve"> </w:t>
      </w:r>
    </w:p>
    <w:p w14:paraId="1DD77380" w14:textId="77777777" w:rsidR="00E87B89" w:rsidRPr="00504D25" w:rsidRDefault="001864AB" w:rsidP="00CA2017">
      <w:pPr>
        <w:widowControl w:val="0"/>
        <w:autoSpaceDE w:val="0"/>
        <w:autoSpaceDN w:val="0"/>
        <w:adjustRightInd w:val="0"/>
        <w:ind w:firstLine="708"/>
        <w:contextualSpacing/>
        <w:jc w:val="both"/>
        <w:rPr>
          <w:sz w:val="24"/>
          <w:szCs w:val="24"/>
        </w:rPr>
      </w:pPr>
      <w:r w:rsidRPr="00504D25">
        <w:rPr>
          <w:sz w:val="24"/>
          <w:szCs w:val="24"/>
        </w:rPr>
        <w:t>3.10. Расчетная цена одного квадратного метра Объекта долевого строительства, применяемая исключительно для проведения взаиморасчетов в</w:t>
      </w:r>
      <w:r w:rsidR="00E87B89" w:rsidRPr="00504D25">
        <w:rPr>
          <w:sz w:val="24"/>
          <w:szCs w:val="24"/>
        </w:rPr>
        <w:t xml:space="preserve"> соответствии с пунктами 3.7. и</w:t>
      </w:r>
    </w:p>
    <w:p w14:paraId="6D76B23A" w14:textId="77777777" w:rsidR="001864AB" w:rsidRPr="008F4707" w:rsidRDefault="001864AB" w:rsidP="00CA2017">
      <w:pPr>
        <w:widowControl w:val="0"/>
        <w:autoSpaceDE w:val="0"/>
        <w:autoSpaceDN w:val="0"/>
        <w:adjustRightInd w:val="0"/>
        <w:contextualSpacing/>
        <w:jc w:val="both"/>
        <w:rPr>
          <w:color w:val="FF0000"/>
          <w:sz w:val="24"/>
          <w:szCs w:val="24"/>
        </w:rPr>
      </w:pPr>
      <w:r w:rsidRPr="00504D25">
        <w:rPr>
          <w:sz w:val="24"/>
          <w:szCs w:val="24"/>
        </w:rPr>
        <w:t xml:space="preserve">3.8. </w:t>
      </w:r>
      <w:r w:rsidR="00CA2017" w:rsidRPr="00504D25">
        <w:rPr>
          <w:sz w:val="24"/>
          <w:szCs w:val="24"/>
        </w:rPr>
        <w:t xml:space="preserve"> настоящего Договора </w:t>
      </w:r>
      <w:r w:rsidR="00CA2017" w:rsidRPr="008F4707">
        <w:rPr>
          <w:color w:val="FF0000"/>
          <w:sz w:val="24"/>
          <w:szCs w:val="24"/>
        </w:rPr>
        <w:t>составляет</w:t>
      </w:r>
      <w:r w:rsidR="00312480" w:rsidRPr="008F4707">
        <w:rPr>
          <w:b/>
          <w:bCs/>
          <w:color w:val="FF0000"/>
          <w:sz w:val="24"/>
          <w:szCs w:val="24"/>
        </w:rPr>
        <w:t xml:space="preserve"> </w:t>
      </w:r>
      <w:r w:rsidR="00F746AE" w:rsidRPr="008F4707">
        <w:rPr>
          <w:b/>
          <w:color w:val="FF0000"/>
          <w:sz w:val="24"/>
          <w:szCs w:val="24"/>
        </w:rPr>
        <w:t>______ (________________________) рублей ________</w:t>
      </w:r>
      <w:r w:rsidR="006D71E2" w:rsidRPr="008F4707">
        <w:rPr>
          <w:b/>
          <w:color w:val="FF0000"/>
          <w:sz w:val="24"/>
          <w:szCs w:val="24"/>
        </w:rPr>
        <w:t xml:space="preserve"> копеек</w:t>
      </w:r>
      <w:r w:rsidRPr="008F4707">
        <w:rPr>
          <w:b/>
          <w:color w:val="FF0000"/>
          <w:sz w:val="24"/>
          <w:szCs w:val="24"/>
        </w:rPr>
        <w:t xml:space="preserve">, </w:t>
      </w:r>
      <w:r w:rsidRPr="008F4707">
        <w:rPr>
          <w:color w:val="FF0000"/>
          <w:sz w:val="24"/>
          <w:szCs w:val="24"/>
        </w:rPr>
        <w:t>НДС не облагается.</w:t>
      </w:r>
    </w:p>
    <w:p w14:paraId="0A3DE0B3" w14:textId="4B3A90B4" w:rsidR="001864AB" w:rsidRPr="00504D25" w:rsidRDefault="001864AB" w:rsidP="00CA2017">
      <w:pPr>
        <w:widowControl w:val="0"/>
        <w:autoSpaceDE w:val="0"/>
        <w:autoSpaceDN w:val="0"/>
        <w:adjustRightInd w:val="0"/>
        <w:contextualSpacing/>
        <w:jc w:val="both"/>
        <w:rPr>
          <w:sz w:val="24"/>
          <w:szCs w:val="24"/>
        </w:rPr>
      </w:pPr>
      <w:r w:rsidRPr="00504D25">
        <w:rPr>
          <w:sz w:val="24"/>
          <w:szCs w:val="24"/>
        </w:rPr>
        <w:tab/>
        <w:t>3.1</w:t>
      </w:r>
      <w:r w:rsidR="0021236F" w:rsidRPr="00504D25">
        <w:rPr>
          <w:sz w:val="24"/>
          <w:szCs w:val="24"/>
        </w:rPr>
        <w:t>1</w:t>
      </w:r>
      <w:r w:rsidRPr="00504D25">
        <w:rPr>
          <w:sz w:val="24"/>
          <w:szCs w:val="24"/>
        </w:rPr>
        <w:t>.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w:t>
      </w:r>
    </w:p>
    <w:p w14:paraId="322ED3B0" w14:textId="4F56431A" w:rsidR="00981D4D" w:rsidRPr="00504D25" w:rsidRDefault="00981D4D" w:rsidP="00A816F6">
      <w:pPr>
        <w:widowControl w:val="0"/>
        <w:autoSpaceDE w:val="0"/>
        <w:autoSpaceDN w:val="0"/>
        <w:adjustRightInd w:val="0"/>
        <w:ind w:firstLine="708"/>
        <w:contextualSpacing/>
        <w:jc w:val="both"/>
        <w:rPr>
          <w:sz w:val="24"/>
          <w:szCs w:val="24"/>
        </w:rPr>
      </w:pPr>
      <w:r w:rsidRPr="00504D25">
        <w:rPr>
          <w:sz w:val="24"/>
          <w:szCs w:val="24"/>
        </w:rPr>
        <w:t>3.1</w:t>
      </w:r>
      <w:r w:rsidR="0021236F" w:rsidRPr="00504D25">
        <w:rPr>
          <w:sz w:val="24"/>
          <w:szCs w:val="24"/>
        </w:rPr>
        <w:t>2</w:t>
      </w:r>
      <w:r w:rsidRPr="00504D25">
        <w:rPr>
          <w:sz w:val="24"/>
          <w:szCs w:val="24"/>
        </w:rPr>
        <w:t>. В  цену по настоящему Договору не включается:</w:t>
      </w:r>
    </w:p>
    <w:p w14:paraId="497BD564" w14:textId="791C1B2E" w:rsidR="00981D4D" w:rsidRPr="00504D25" w:rsidRDefault="00981D4D" w:rsidP="00981D4D">
      <w:pPr>
        <w:widowControl w:val="0"/>
        <w:autoSpaceDE w:val="0"/>
        <w:autoSpaceDN w:val="0"/>
        <w:adjustRightInd w:val="0"/>
        <w:contextualSpacing/>
        <w:jc w:val="both"/>
        <w:rPr>
          <w:sz w:val="24"/>
          <w:szCs w:val="24"/>
        </w:rPr>
      </w:pPr>
      <w:r w:rsidRPr="00504D25">
        <w:rPr>
          <w:sz w:val="24"/>
          <w:szCs w:val="24"/>
        </w:rPr>
        <w:t xml:space="preserve">-нотариальный тариф, </w:t>
      </w:r>
      <w:r w:rsidR="00BD7274" w:rsidRPr="00504D25">
        <w:rPr>
          <w:sz w:val="24"/>
          <w:szCs w:val="24"/>
        </w:rPr>
        <w:t>плата за услуги правового и технического характера, государственн</w:t>
      </w:r>
      <w:r w:rsidR="00AB7A84" w:rsidRPr="00504D25">
        <w:rPr>
          <w:sz w:val="24"/>
          <w:szCs w:val="24"/>
        </w:rPr>
        <w:t>ая</w:t>
      </w:r>
      <w:r w:rsidR="00BD7274" w:rsidRPr="00504D25">
        <w:rPr>
          <w:sz w:val="24"/>
          <w:szCs w:val="24"/>
        </w:rPr>
        <w:t xml:space="preserve"> пошлин</w:t>
      </w:r>
      <w:r w:rsidR="00AB7A84" w:rsidRPr="00504D25">
        <w:rPr>
          <w:sz w:val="24"/>
          <w:szCs w:val="24"/>
        </w:rPr>
        <w:t>а</w:t>
      </w:r>
      <w:r w:rsidR="00BD7274" w:rsidRPr="00504D25">
        <w:rPr>
          <w:sz w:val="24"/>
          <w:szCs w:val="24"/>
        </w:rPr>
        <w:t xml:space="preserve">, </w:t>
      </w:r>
      <w:r w:rsidRPr="00504D25">
        <w:rPr>
          <w:sz w:val="24"/>
          <w:szCs w:val="24"/>
        </w:rPr>
        <w:t xml:space="preserve">при соответствующей необходимости; </w:t>
      </w:r>
    </w:p>
    <w:p w14:paraId="2EB62EA0" w14:textId="77777777" w:rsidR="00981D4D" w:rsidRPr="00504D25" w:rsidRDefault="00981D4D" w:rsidP="00981D4D">
      <w:pPr>
        <w:widowControl w:val="0"/>
        <w:autoSpaceDE w:val="0"/>
        <w:autoSpaceDN w:val="0"/>
        <w:adjustRightInd w:val="0"/>
        <w:contextualSpacing/>
        <w:jc w:val="both"/>
        <w:rPr>
          <w:sz w:val="24"/>
          <w:szCs w:val="24"/>
        </w:rPr>
      </w:pPr>
      <w:r w:rsidRPr="00504D25">
        <w:rPr>
          <w:sz w:val="24"/>
          <w:szCs w:val="24"/>
        </w:rPr>
        <w:t>-оплата государственной пошлины (от Участника долевого строительства) за государственную регистрацию договора участия в долевом строительстве;</w:t>
      </w:r>
    </w:p>
    <w:p w14:paraId="1E278D0A" w14:textId="33EBBCF7" w:rsidR="00981D4D" w:rsidRPr="00504D25" w:rsidRDefault="00981D4D" w:rsidP="00981D4D">
      <w:pPr>
        <w:widowControl w:val="0"/>
        <w:autoSpaceDE w:val="0"/>
        <w:autoSpaceDN w:val="0"/>
        <w:adjustRightInd w:val="0"/>
        <w:contextualSpacing/>
        <w:jc w:val="both"/>
        <w:rPr>
          <w:sz w:val="24"/>
          <w:szCs w:val="24"/>
        </w:rPr>
      </w:pPr>
      <w:r w:rsidRPr="00504D25">
        <w:rPr>
          <w:sz w:val="24"/>
          <w:szCs w:val="24"/>
        </w:rPr>
        <w:t>-оплата государственной пошлины (от Участника долевого строительства) за государственную регистрацию дополнительных соглашений к договору участия в долевом строительстве или соглашений о расторжен</w:t>
      </w:r>
      <w:r w:rsidR="003B164E">
        <w:rPr>
          <w:sz w:val="24"/>
          <w:szCs w:val="24"/>
        </w:rPr>
        <w:t>ии указанного Договора;</w:t>
      </w:r>
    </w:p>
    <w:p w14:paraId="6E5A7519" w14:textId="0D3EDE60" w:rsidR="00981D4D" w:rsidRDefault="00981D4D">
      <w:pPr>
        <w:widowControl w:val="0"/>
        <w:autoSpaceDE w:val="0"/>
        <w:autoSpaceDN w:val="0"/>
        <w:adjustRightInd w:val="0"/>
        <w:contextualSpacing/>
        <w:jc w:val="both"/>
        <w:rPr>
          <w:sz w:val="24"/>
          <w:szCs w:val="24"/>
        </w:rPr>
      </w:pPr>
      <w:r w:rsidRPr="00504D25">
        <w:rPr>
          <w:sz w:val="24"/>
          <w:szCs w:val="24"/>
        </w:rPr>
        <w:t xml:space="preserve">-оплата тарифа за получение </w:t>
      </w:r>
      <w:r w:rsidRPr="005E5DD3">
        <w:rPr>
          <w:sz w:val="24"/>
          <w:szCs w:val="24"/>
        </w:rPr>
        <w:t xml:space="preserve">кадастрового и технического паспорта БТИ, планов, </w:t>
      </w:r>
      <w:r w:rsidR="00173804" w:rsidRPr="005E5DD3">
        <w:rPr>
          <w:sz w:val="24"/>
          <w:szCs w:val="24"/>
        </w:rPr>
        <w:t xml:space="preserve">чертежей, схем, </w:t>
      </w:r>
      <w:r w:rsidRPr="005E5DD3">
        <w:rPr>
          <w:sz w:val="24"/>
          <w:szCs w:val="24"/>
        </w:rPr>
        <w:t xml:space="preserve">экспликации и других необходимых для </w:t>
      </w:r>
      <w:r w:rsidR="00F32B0B" w:rsidRPr="005E5DD3">
        <w:rPr>
          <w:sz w:val="24"/>
          <w:szCs w:val="24"/>
        </w:rPr>
        <w:t xml:space="preserve">оформления перехода права собственности, </w:t>
      </w:r>
      <w:r w:rsidRPr="005E5DD3">
        <w:rPr>
          <w:sz w:val="24"/>
          <w:szCs w:val="24"/>
        </w:rPr>
        <w:t xml:space="preserve">оформления </w:t>
      </w:r>
      <w:r w:rsidR="00384D70" w:rsidRPr="005E5DD3">
        <w:rPr>
          <w:sz w:val="24"/>
          <w:szCs w:val="24"/>
        </w:rPr>
        <w:t xml:space="preserve">перепланировок, реконструкции, переоборудования </w:t>
      </w:r>
      <w:r w:rsidRPr="005E5DD3">
        <w:rPr>
          <w:sz w:val="24"/>
          <w:szCs w:val="24"/>
        </w:rPr>
        <w:t>документов;</w:t>
      </w:r>
    </w:p>
    <w:p w14:paraId="1F4B3054" w14:textId="77777777" w:rsidR="00981D4D" w:rsidRPr="00504D25" w:rsidRDefault="00981D4D">
      <w:pPr>
        <w:widowControl w:val="0"/>
        <w:autoSpaceDE w:val="0"/>
        <w:autoSpaceDN w:val="0"/>
        <w:adjustRightInd w:val="0"/>
        <w:contextualSpacing/>
        <w:jc w:val="both"/>
        <w:rPr>
          <w:sz w:val="24"/>
          <w:szCs w:val="24"/>
        </w:rPr>
      </w:pPr>
      <w:r w:rsidRPr="00504D25">
        <w:rPr>
          <w:sz w:val="24"/>
          <w:szCs w:val="24"/>
        </w:rPr>
        <w:t xml:space="preserve">-оплата государственной пошлины за государственную регистрацию права собственности </w:t>
      </w:r>
      <w:r w:rsidRPr="004E2B2B">
        <w:rPr>
          <w:bCs/>
          <w:sz w:val="24"/>
          <w:szCs w:val="24"/>
        </w:rPr>
        <w:t>Участника долевого строительства</w:t>
      </w:r>
      <w:r w:rsidRPr="00504D25">
        <w:rPr>
          <w:sz w:val="24"/>
          <w:szCs w:val="24"/>
        </w:rPr>
        <w:t xml:space="preserve"> на Объект долевого строительства;</w:t>
      </w:r>
    </w:p>
    <w:p w14:paraId="2289BDE4" w14:textId="77777777" w:rsidR="00981D4D" w:rsidRPr="00504D25" w:rsidRDefault="00981D4D">
      <w:pPr>
        <w:widowControl w:val="0"/>
        <w:autoSpaceDE w:val="0"/>
        <w:autoSpaceDN w:val="0"/>
        <w:adjustRightInd w:val="0"/>
        <w:contextualSpacing/>
        <w:jc w:val="both"/>
        <w:rPr>
          <w:sz w:val="24"/>
          <w:szCs w:val="24"/>
        </w:rPr>
      </w:pPr>
      <w:r w:rsidRPr="00504D25">
        <w:rPr>
          <w:sz w:val="24"/>
          <w:szCs w:val="24"/>
        </w:rPr>
        <w:t xml:space="preserve">-оформление права собственности </w:t>
      </w:r>
      <w:r w:rsidRPr="004E2B2B">
        <w:rPr>
          <w:bCs/>
          <w:sz w:val="24"/>
          <w:szCs w:val="24"/>
        </w:rPr>
        <w:t>Участника долевого строительства</w:t>
      </w:r>
      <w:r w:rsidRPr="00504D25">
        <w:rPr>
          <w:sz w:val="24"/>
          <w:szCs w:val="24"/>
        </w:rPr>
        <w:t xml:space="preserve"> на Квартиру.</w:t>
      </w:r>
    </w:p>
    <w:p w14:paraId="19469039" w14:textId="0FC9C34E" w:rsidR="00981D4D" w:rsidRDefault="00981D4D">
      <w:pPr>
        <w:widowControl w:val="0"/>
        <w:autoSpaceDE w:val="0"/>
        <w:autoSpaceDN w:val="0"/>
        <w:adjustRightInd w:val="0"/>
        <w:contextualSpacing/>
        <w:jc w:val="both"/>
        <w:rPr>
          <w:sz w:val="24"/>
          <w:szCs w:val="24"/>
        </w:rPr>
      </w:pPr>
      <w:r w:rsidRPr="00504D25">
        <w:rPr>
          <w:sz w:val="24"/>
          <w:szCs w:val="24"/>
        </w:rPr>
        <w:t>Расходы на совершение вышеуказанных в настоящем пункте действий возлагаются исключительно на самого Участника долевого строительства. Обязанности по совершению вышеуказанных действий в предмет настоящего Договора не включаются</w:t>
      </w:r>
      <w:r w:rsidR="00AA5F65" w:rsidRPr="00504D25">
        <w:rPr>
          <w:sz w:val="24"/>
          <w:szCs w:val="24"/>
        </w:rPr>
        <w:t>.</w:t>
      </w:r>
    </w:p>
    <w:p w14:paraId="4A56538A" w14:textId="6BEED734" w:rsidR="00BF0DF8" w:rsidRPr="00504D25" w:rsidRDefault="00BF0DF8" w:rsidP="00180E31">
      <w:pPr>
        <w:widowControl w:val="0"/>
        <w:autoSpaceDE w:val="0"/>
        <w:autoSpaceDN w:val="0"/>
        <w:adjustRightInd w:val="0"/>
        <w:ind w:firstLine="709"/>
        <w:contextualSpacing/>
        <w:jc w:val="both"/>
        <w:rPr>
          <w:sz w:val="24"/>
          <w:szCs w:val="24"/>
        </w:rPr>
      </w:pPr>
      <w:r>
        <w:rPr>
          <w:sz w:val="24"/>
          <w:szCs w:val="24"/>
        </w:rPr>
        <w:t xml:space="preserve">3.13. </w:t>
      </w:r>
      <w:r w:rsidRPr="00BF0DF8">
        <w:rPr>
          <w:sz w:val="24"/>
          <w:szCs w:val="24"/>
        </w:rPr>
        <w:t xml:space="preserve">В случае невозможности исполнения Участником долевого строительства обязанности по оплате цены настоящего Договора на счет эскроу (в том числе: при прекращении договора счета эскроу; при отказе эскроу-агента в зачислении денежных средств на счет эскроу; </w:t>
      </w:r>
      <w:r w:rsidRPr="00BF0DF8">
        <w:rPr>
          <w:sz w:val="24"/>
          <w:szCs w:val="24"/>
        </w:rPr>
        <w:lastRenderedPageBreak/>
        <w:t>при раскрытии счета эскроу по основаниям, предусмотренным Федеральным законом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Участник долевого строительства обязуется внести остаток денежных средств на расчетный счет Застройщика, указанный в п. 12 настоящего Договора.</w:t>
      </w:r>
    </w:p>
    <w:p w14:paraId="43179D9E" w14:textId="77777777" w:rsidR="001864AB" w:rsidRPr="00504D25" w:rsidRDefault="001864AB" w:rsidP="00CA2017">
      <w:pPr>
        <w:pStyle w:val="a3"/>
        <w:widowControl w:val="0"/>
        <w:contextualSpacing/>
        <w:jc w:val="center"/>
        <w:rPr>
          <w:b/>
          <w:sz w:val="24"/>
          <w:szCs w:val="24"/>
        </w:rPr>
      </w:pPr>
    </w:p>
    <w:p w14:paraId="7C06981A" w14:textId="77777777" w:rsidR="001864AB" w:rsidRPr="00504D25" w:rsidRDefault="001864AB" w:rsidP="00CA2017">
      <w:pPr>
        <w:pStyle w:val="a3"/>
        <w:widowControl w:val="0"/>
        <w:contextualSpacing/>
        <w:jc w:val="center"/>
        <w:rPr>
          <w:b/>
          <w:sz w:val="24"/>
          <w:szCs w:val="24"/>
        </w:rPr>
      </w:pPr>
      <w:r w:rsidRPr="00504D25">
        <w:rPr>
          <w:b/>
          <w:sz w:val="24"/>
          <w:szCs w:val="24"/>
        </w:rPr>
        <w:t>4. Обязательства Сторон.</w:t>
      </w:r>
    </w:p>
    <w:p w14:paraId="24061841" w14:textId="77777777" w:rsidR="001864AB" w:rsidRPr="00504D25" w:rsidRDefault="001864AB" w:rsidP="00CA2017">
      <w:pPr>
        <w:widowControl w:val="0"/>
        <w:contextualSpacing/>
        <w:rPr>
          <w:sz w:val="24"/>
          <w:szCs w:val="24"/>
          <w:u w:val="single"/>
        </w:rPr>
      </w:pPr>
      <w:r w:rsidRPr="00504D25">
        <w:rPr>
          <w:sz w:val="24"/>
          <w:szCs w:val="24"/>
        </w:rPr>
        <w:tab/>
      </w:r>
      <w:r w:rsidRPr="00504D25">
        <w:rPr>
          <w:sz w:val="24"/>
          <w:szCs w:val="24"/>
          <w:u w:val="single"/>
        </w:rPr>
        <w:t>4.1. Права и обязанности Участника долевого строительства:</w:t>
      </w:r>
    </w:p>
    <w:p w14:paraId="18DD445E" w14:textId="77777777" w:rsidR="001864AB" w:rsidRPr="00504D25" w:rsidRDefault="001864AB" w:rsidP="00CA2017">
      <w:pPr>
        <w:widowControl w:val="0"/>
        <w:contextualSpacing/>
        <w:jc w:val="both"/>
        <w:rPr>
          <w:sz w:val="24"/>
          <w:szCs w:val="24"/>
        </w:rPr>
      </w:pPr>
      <w:r w:rsidRPr="00504D25">
        <w:rPr>
          <w:sz w:val="24"/>
          <w:szCs w:val="24"/>
        </w:rPr>
        <w:tab/>
        <w:t xml:space="preserve">4.1.1. Обязуется произвести оплату в объеме, сроки и порядке, указанные в п.п.3.1.,3.7. Договора и иных разделах Договора. </w:t>
      </w:r>
    </w:p>
    <w:p w14:paraId="7B9479F3" w14:textId="35007481" w:rsidR="001864AB" w:rsidRPr="00504D25" w:rsidRDefault="001864AB" w:rsidP="00CA2017">
      <w:pPr>
        <w:widowControl w:val="0"/>
        <w:contextualSpacing/>
        <w:jc w:val="both"/>
        <w:rPr>
          <w:sz w:val="24"/>
          <w:szCs w:val="24"/>
        </w:rPr>
      </w:pPr>
      <w:r w:rsidRPr="00504D25">
        <w:rPr>
          <w:sz w:val="24"/>
          <w:szCs w:val="24"/>
        </w:rPr>
        <w:tab/>
        <w:t xml:space="preserve">4.1.2. Обязуется оказывать Застройщику необходимое содействие по вопросам, входящим в компетенцию Участника долевого строительства. </w:t>
      </w:r>
    </w:p>
    <w:p w14:paraId="0A175B23" w14:textId="77777777" w:rsidR="001864AB" w:rsidRPr="00504D25" w:rsidRDefault="001864AB" w:rsidP="00CA2017">
      <w:pPr>
        <w:widowControl w:val="0"/>
        <w:contextualSpacing/>
        <w:jc w:val="both"/>
        <w:rPr>
          <w:sz w:val="24"/>
          <w:szCs w:val="24"/>
        </w:rPr>
      </w:pPr>
      <w:r w:rsidRPr="00504D25">
        <w:rPr>
          <w:sz w:val="24"/>
          <w:szCs w:val="24"/>
        </w:rPr>
        <w:tab/>
        <w:t xml:space="preserve">4.1.3. </w:t>
      </w:r>
      <w:r w:rsidRPr="00504D25">
        <w:rPr>
          <w:spacing w:val="3"/>
          <w:sz w:val="24"/>
          <w:szCs w:val="24"/>
        </w:rPr>
        <w:t xml:space="preserve">Предоставить в </w:t>
      </w:r>
      <w:r w:rsidRPr="00504D25">
        <w:rPr>
          <w:sz w:val="24"/>
          <w:szCs w:val="24"/>
        </w:rPr>
        <w:t xml:space="preserve">орган, осуществляющий государственную регистрацию прав на недвижимое имущество и сделок с ним, </w:t>
      </w:r>
      <w:r w:rsidRPr="00504D25">
        <w:rPr>
          <w:spacing w:val="3"/>
          <w:sz w:val="24"/>
          <w:szCs w:val="24"/>
        </w:rPr>
        <w:t>полный комплект документов, необходимых для государственной регистрации Договора, в том числе документ об оплате государственной пошлины, в течение 3 (трех) рабочих дней с момента подписания настоящего договора. С</w:t>
      </w:r>
      <w:r w:rsidRPr="00504D25">
        <w:rPr>
          <w:sz w:val="24"/>
          <w:szCs w:val="24"/>
        </w:rPr>
        <w:t>торона, необоснованно уклоняющаяся от государственной регистрации сделки, должна возместить другой стороне убытки, вызванные задержкой в совершении или регистрации сделки.</w:t>
      </w:r>
    </w:p>
    <w:p w14:paraId="5255F4BA" w14:textId="77777777" w:rsidR="00D34041" w:rsidRPr="00504D25" w:rsidRDefault="001864AB" w:rsidP="00D34041">
      <w:pPr>
        <w:widowControl w:val="0"/>
        <w:contextualSpacing/>
        <w:jc w:val="both"/>
        <w:rPr>
          <w:sz w:val="24"/>
          <w:szCs w:val="24"/>
        </w:rPr>
      </w:pPr>
      <w:r w:rsidRPr="00504D25">
        <w:rPr>
          <w:sz w:val="24"/>
          <w:szCs w:val="24"/>
        </w:rPr>
        <w:tab/>
      </w:r>
      <w:r w:rsidR="00D34041" w:rsidRPr="00504D25">
        <w:rPr>
          <w:sz w:val="24"/>
          <w:szCs w:val="24"/>
        </w:rPr>
        <w:t>4.1.4. Участник вправе уступить свои права и обязанности по Договору третьим лицам в соответствии с договором и действующим законодательством.</w:t>
      </w:r>
    </w:p>
    <w:p w14:paraId="469A613B" w14:textId="77777777" w:rsidR="00D34041" w:rsidRPr="00504D25" w:rsidRDefault="00D34041" w:rsidP="00D34041">
      <w:pPr>
        <w:widowControl w:val="0"/>
        <w:contextualSpacing/>
        <w:jc w:val="both"/>
        <w:rPr>
          <w:sz w:val="24"/>
          <w:szCs w:val="24"/>
        </w:rPr>
      </w:pPr>
      <w:r w:rsidRPr="00504D25">
        <w:rPr>
          <w:sz w:val="24"/>
          <w:szCs w:val="24"/>
        </w:rPr>
        <w:tab/>
        <w:t>Уступка прав требований по Договору допускается только после оплаты цены по Договору или одновременно с переводом долга на нового участника долевого строительства.</w:t>
      </w:r>
    </w:p>
    <w:p w14:paraId="2B90F039" w14:textId="6DB62948" w:rsidR="00D34041" w:rsidRPr="00504D25" w:rsidRDefault="005A687D" w:rsidP="00D34041">
      <w:pPr>
        <w:widowControl w:val="0"/>
        <w:ind w:firstLine="708"/>
        <w:contextualSpacing/>
        <w:jc w:val="both"/>
        <w:rPr>
          <w:sz w:val="24"/>
          <w:szCs w:val="24"/>
        </w:rPr>
      </w:pPr>
      <w:r w:rsidRPr="00504D25">
        <w:rPr>
          <w:sz w:val="24"/>
          <w:szCs w:val="24"/>
        </w:rPr>
        <w:t xml:space="preserve">Уступка прав требований по Договору </w:t>
      </w:r>
      <w:r w:rsidR="00D34041" w:rsidRPr="00504D25">
        <w:rPr>
          <w:sz w:val="24"/>
          <w:szCs w:val="24"/>
        </w:rPr>
        <w:t>допускается только с письменного согласия Застройщика, с момента государственной регистрации Договора и до момента подписания Акта приема-передачи.</w:t>
      </w:r>
    </w:p>
    <w:p w14:paraId="725C81BC" w14:textId="695FFACC" w:rsidR="00D34041" w:rsidRPr="00504D25" w:rsidRDefault="00D34041" w:rsidP="003B164E">
      <w:pPr>
        <w:autoSpaceDE w:val="0"/>
        <w:autoSpaceDN w:val="0"/>
        <w:adjustRightInd w:val="0"/>
        <w:jc w:val="both"/>
        <w:rPr>
          <w:sz w:val="24"/>
          <w:szCs w:val="24"/>
        </w:rPr>
      </w:pPr>
      <w:r w:rsidRPr="00504D25">
        <w:rPr>
          <w:sz w:val="24"/>
          <w:szCs w:val="24"/>
        </w:rPr>
        <w:tab/>
      </w:r>
      <w:r w:rsidR="003B164E">
        <w:rPr>
          <w:sz w:val="24"/>
          <w:szCs w:val="24"/>
        </w:rPr>
        <w:t>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r w:rsidRPr="00504D25">
        <w:rPr>
          <w:sz w:val="24"/>
          <w:szCs w:val="24"/>
        </w:rPr>
        <w:t xml:space="preserve">. Расходы по регистрации несет Участник или новый участник долевого строительства. </w:t>
      </w:r>
    </w:p>
    <w:p w14:paraId="6B9AB850" w14:textId="05E563B2" w:rsidR="00D34041" w:rsidRPr="00504D25" w:rsidRDefault="00D34041" w:rsidP="00D34041">
      <w:pPr>
        <w:widowControl w:val="0"/>
        <w:contextualSpacing/>
        <w:jc w:val="both"/>
        <w:rPr>
          <w:sz w:val="24"/>
          <w:szCs w:val="24"/>
        </w:rPr>
      </w:pPr>
      <w:r w:rsidRPr="00504D25">
        <w:rPr>
          <w:sz w:val="24"/>
          <w:szCs w:val="24"/>
        </w:rPr>
        <w:tab/>
        <w:t>Любая из сторон Договора уступки права (требования)  не</w:t>
      </w:r>
      <w:r w:rsidR="008B1DC1">
        <w:rPr>
          <w:sz w:val="24"/>
          <w:szCs w:val="24"/>
        </w:rPr>
        <w:t xml:space="preserve"> позднее 5 (пяти) рабочих дней </w:t>
      </w:r>
      <w:r w:rsidRPr="00504D25">
        <w:rPr>
          <w:sz w:val="24"/>
          <w:szCs w:val="24"/>
        </w:rPr>
        <w:t>с момента осуществления его государственной регистрации, направляет соответствующее уведомление  с приложением копии Договора уступки права требования, зарегистрированного в установленном законом порядке, в адрес Застройщика. При этом подписание какого-либо дополнительного соглашения к настоящему Договору не требуется.</w:t>
      </w:r>
    </w:p>
    <w:p w14:paraId="299DBF50" w14:textId="38D7D61A" w:rsidR="00D34041" w:rsidRPr="00504D25" w:rsidRDefault="00D34041" w:rsidP="00D34041">
      <w:pPr>
        <w:widowControl w:val="0"/>
        <w:ind w:firstLine="708"/>
        <w:contextualSpacing/>
        <w:jc w:val="both"/>
        <w:rPr>
          <w:sz w:val="24"/>
          <w:szCs w:val="24"/>
        </w:rPr>
      </w:pPr>
      <w:r w:rsidRPr="00504D25">
        <w:rPr>
          <w:sz w:val="24"/>
          <w:szCs w:val="24"/>
        </w:rPr>
        <w:t>Все обязательства, исполненные Застройщиком в адрес первоначального Участника, до получения такого уведомления считаются исполненными надлежащему Участнику (в том числе, но не исключительно, направление обязательных сообщений, уведомлений, односторонних актов приема-передачи и др.). В этом случае новый участник лишается права предъявлять в адрес Застройщика требования об исполнении обязательств, исполненных Застройщиком в адрес первоначального участника, а также предъявлять к Застройщику требования об уплате штрафных санкций за неисполнение или несвоевременное исполнение обязательств по настоящему Договору. Все негативные последствия не уведомления Застройщика о произошедшей уступке права (требования) несет Участник.</w:t>
      </w:r>
    </w:p>
    <w:p w14:paraId="4B3D7903" w14:textId="15A8AEF0" w:rsidR="00560889" w:rsidRPr="00504D25" w:rsidRDefault="00560889" w:rsidP="00D34041">
      <w:pPr>
        <w:widowControl w:val="0"/>
        <w:ind w:firstLine="708"/>
        <w:contextualSpacing/>
        <w:jc w:val="both"/>
        <w:rPr>
          <w:sz w:val="24"/>
          <w:szCs w:val="24"/>
        </w:rPr>
      </w:pPr>
      <w:r w:rsidRPr="00504D25">
        <w:rPr>
          <w:sz w:val="24"/>
          <w:szCs w:val="24"/>
        </w:rPr>
        <w:t>Стороны пришли к соглашению, что при уступке права (требования) юридическому лицу или индивидуальному предпринимателю Закон РФ от 07.02.1992г. №2300-1 "О защите прав потребителей» не применяется.</w:t>
      </w:r>
    </w:p>
    <w:p w14:paraId="1EE08CE7" w14:textId="29E600E0" w:rsidR="001864AB" w:rsidRPr="00504D25" w:rsidRDefault="001864AB" w:rsidP="00D34041">
      <w:pPr>
        <w:widowControl w:val="0"/>
        <w:contextualSpacing/>
        <w:jc w:val="both"/>
        <w:rPr>
          <w:spacing w:val="3"/>
          <w:sz w:val="24"/>
          <w:szCs w:val="24"/>
        </w:rPr>
      </w:pPr>
      <w:r w:rsidRPr="00504D25">
        <w:rPr>
          <w:spacing w:val="-1"/>
          <w:sz w:val="24"/>
          <w:szCs w:val="24"/>
        </w:rPr>
        <w:tab/>
        <w:t xml:space="preserve">4.1.5. </w:t>
      </w:r>
      <w:r w:rsidRPr="00504D25">
        <w:rPr>
          <w:spacing w:val="3"/>
          <w:sz w:val="24"/>
          <w:szCs w:val="24"/>
        </w:rPr>
        <w:t>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w:t>
      </w:r>
    </w:p>
    <w:p w14:paraId="278A3497" w14:textId="77777777" w:rsidR="001864AB" w:rsidRPr="00504D25" w:rsidRDefault="001864AB" w:rsidP="00CA2017">
      <w:pPr>
        <w:widowControl w:val="0"/>
        <w:contextualSpacing/>
        <w:jc w:val="both"/>
        <w:rPr>
          <w:sz w:val="24"/>
          <w:szCs w:val="24"/>
        </w:rPr>
      </w:pPr>
      <w:r w:rsidRPr="00504D25">
        <w:rPr>
          <w:spacing w:val="3"/>
          <w:sz w:val="24"/>
          <w:szCs w:val="24"/>
        </w:rPr>
        <w:lastRenderedPageBreak/>
        <w:tab/>
        <w:t xml:space="preserve">4.1.6. </w:t>
      </w:r>
      <w:r w:rsidRPr="00504D25">
        <w:rPr>
          <w:sz w:val="24"/>
          <w:szCs w:val="24"/>
        </w:rPr>
        <w:t>Уплатить Застройщику предусмотренные Договором и (или) действующим законодательством РФ неустойки (штрафы, пени) до подписания Акта приема-передачи.</w:t>
      </w:r>
    </w:p>
    <w:p w14:paraId="582F2C91" w14:textId="728DBDEF" w:rsidR="00CA644C" w:rsidRPr="00504D25" w:rsidRDefault="001864AB" w:rsidP="00CA644C">
      <w:pPr>
        <w:tabs>
          <w:tab w:val="left" w:pos="1080"/>
        </w:tabs>
        <w:ind w:firstLine="709"/>
        <w:jc w:val="both"/>
        <w:rPr>
          <w:sz w:val="24"/>
          <w:szCs w:val="24"/>
        </w:rPr>
      </w:pPr>
      <w:r w:rsidRPr="00504D25">
        <w:rPr>
          <w:spacing w:val="3"/>
          <w:sz w:val="24"/>
          <w:szCs w:val="24"/>
        </w:rPr>
        <w:t xml:space="preserve">4.1.7.  </w:t>
      </w:r>
      <w:r w:rsidR="00B270E7" w:rsidRPr="00504D25">
        <w:rPr>
          <w:sz w:val="24"/>
          <w:szCs w:val="24"/>
        </w:rPr>
        <w:t>Участник долевого строительства</w:t>
      </w:r>
      <w:r w:rsidR="00CA644C" w:rsidRPr="00504D25">
        <w:rPr>
          <w:sz w:val="24"/>
          <w:szCs w:val="24"/>
        </w:rPr>
        <w:t xml:space="preserve"> обязан нести расходы по оплате коммунальных платежей, по техническому обслуживанию и ремонту систем и оборудования, находящегося в </w:t>
      </w:r>
      <w:r w:rsidR="00B270E7" w:rsidRPr="00504D25">
        <w:rPr>
          <w:sz w:val="24"/>
          <w:szCs w:val="24"/>
        </w:rPr>
        <w:t>Объекте долевого строительства</w:t>
      </w:r>
      <w:r w:rsidR="00CA644C" w:rsidRPr="00504D25">
        <w:rPr>
          <w:sz w:val="24"/>
          <w:szCs w:val="24"/>
        </w:rPr>
        <w:t xml:space="preserve"> и в Жилом доме в целом, направленных на содержание в полной исправности, надлежащем санитарном и противопожарном состоянии </w:t>
      </w:r>
      <w:r w:rsidR="00B270E7" w:rsidRPr="00504D25">
        <w:rPr>
          <w:sz w:val="24"/>
          <w:szCs w:val="24"/>
        </w:rPr>
        <w:t>Объекта долевого строительства</w:t>
      </w:r>
      <w:r w:rsidR="00CA644C" w:rsidRPr="00504D25">
        <w:rPr>
          <w:sz w:val="24"/>
          <w:szCs w:val="24"/>
        </w:rPr>
        <w:t xml:space="preserve">, помещений общего пользования в Жилом доме и инженерно-технических коммуникаций, находящихся в </w:t>
      </w:r>
      <w:r w:rsidR="00B270E7" w:rsidRPr="00504D25">
        <w:rPr>
          <w:sz w:val="24"/>
          <w:szCs w:val="24"/>
        </w:rPr>
        <w:t>Объекте долевого строительстве</w:t>
      </w:r>
      <w:r w:rsidR="00CA644C" w:rsidRPr="00504D25">
        <w:rPr>
          <w:sz w:val="24"/>
          <w:szCs w:val="24"/>
        </w:rPr>
        <w:t xml:space="preserve">, и в Жилом доме в целом – с </w:t>
      </w:r>
      <w:r w:rsidR="00B270E7" w:rsidRPr="00504D25">
        <w:rPr>
          <w:sz w:val="24"/>
          <w:szCs w:val="24"/>
        </w:rPr>
        <w:t>даты подписания Акта приема-передачи</w:t>
      </w:r>
      <w:r w:rsidR="00CA644C" w:rsidRPr="00504D25">
        <w:rPr>
          <w:sz w:val="24"/>
          <w:szCs w:val="24"/>
        </w:rPr>
        <w:t xml:space="preserve">. </w:t>
      </w:r>
    </w:p>
    <w:p w14:paraId="169877AE" w14:textId="66E75A36" w:rsidR="001864AB" w:rsidRPr="00504D25" w:rsidRDefault="001864AB" w:rsidP="00CA2017">
      <w:pPr>
        <w:widowControl w:val="0"/>
        <w:contextualSpacing/>
        <w:jc w:val="both"/>
        <w:rPr>
          <w:sz w:val="24"/>
          <w:szCs w:val="24"/>
        </w:rPr>
      </w:pPr>
      <w:r w:rsidRPr="00504D25">
        <w:rPr>
          <w:sz w:val="24"/>
          <w:szCs w:val="24"/>
        </w:rPr>
        <w:t xml:space="preserve">   </w:t>
      </w:r>
      <w:r w:rsidRPr="00504D25">
        <w:rPr>
          <w:sz w:val="24"/>
          <w:szCs w:val="24"/>
        </w:rPr>
        <w:tab/>
        <w:t xml:space="preserve">4.1.8. Обязуется после окончания строительных работ и получения разрешения на ввод в эксплуатацию Объекта </w:t>
      </w:r>
      <w:r w:rsidR="00F2781B" w:rsidRPr="00504D25">
        <w:rPr>
          <w:sz w:val="24"/>
          <w:szCs w:val="24"/>
        </w:rPr>
        <w:t xml:space="preserve">приступить к </w:t>
      </w:r>
      <w:r w:rsidRPr="00504D25">
        <w:rPr>
          <w:sz w:val="24"/>
          <w:szCs w:val="24"/>
        </w:rPr>
        <w:t>принят</w:t>
      </w:r>
      <w:r w:rsidR="00F2781B" w:rsidRPr="00504D25">
        <w:rPr>
          <w:sz w:val="24"/>
          <w:szCs w:val="24"/>
        </w:rPr>
        <w:t>ию</w:t>
      </w:r>
      <w:r w:rsidRPr="00504D25">
        <w:rPr>
          <w:sz w:val="24"/>
          <w:szCs w:val="24"/>
        </w:rPr>
        <w:t xml:space="preserve"> Объект</w:t>
      </w:r>
      <w:r w:rsidR="00384D70">
        <w:rPr>
          <w:sz w:val="24"/>
          <w:szCs w:val="24"/>
        </w:rPr>
        <w:t>а</w:t>
      </w:r>
      <w:r w:rsidRPr="00504D25">
        <w:rPr>
          <w:sz w:val="24"/>
          <w:szCs w:val="24"/>
        </w:rPr>
        <w:t xml:space="preserve"> долевого строительства по Акту приема-передачи не позднее </w:t>
      </w:r>
      <w:r w:rsidR="003E66DB" w:rsidRPr="00504D25">
        <w:rPr>
          <w:sz w:val="24"/>
          <w:szCs w:val="24"/>
        </w:rPr>
        <w:t>7</w:t>
      </w:r>
      <w:r w:rsidRPr="00504D25">
        <w:rPr>
          <w:sz w:val="24"/>
          <w:szCs w:val="24"/>
        </w:rPr>
        <w:t xml:space="preserve"> (</w:t>
      </w:r>
      <w:r w:rsidR="003E66DB" w:rsidRPr="00504D25">
        <w:rPr>
          <w:sz w:val="24"/>
          <w:szCs w:val="24"/>
        </w:rPr>
        <w:t>Семи</w:t>
      </w:r>
      <w:r w:rsidRPr="00504D25">
        <w:rPr>
          <w:sz w:val="24"/>
          <w:szCs w:val="24"/>
        </w:rPr>
        <w:t xml:space="preserve">) рабочих дней с даты получения соответствующего уведомления от Застройщика, если в уведомлении не будет указан иной срок. </w:t>
      </w:r>
    </w:p>
    <w:p w14:paraId="2CA66C43" w14:textId="77777777" w:rsidR="003C0AF9" w:rsidRPr="003C0AF9" w:rsidRDefault="001864AB" w:rsidP="003C0AF9">
      <w:pPr>
        <w:autoSpaceDE w:val="0"/>
        <w:autoSpaceDN w:val="0"/>
        <w:adjustRightInd w:val="0"/>
        <w:ind w:firstLine="540"/>
        <w:jc w:val="both"/>
        <w:rPr>
          <w:sz w:val="24"/>
          <w:szCs w:val="24"/>
        </w:rPr>
      </w:pPr>
      <w:r w:rsidRPr="003C0AF9">
        <w:rPr>
          <w:sz w:val="24"/>
          <w:szCs w:val="24"/>
        </w:rPr>
        <w:t xml:space="preserve"> 4.1.8.1. В случае обнаружения при осмотре Объекта долевого строительства несоответствия передаваемого Объекта долевого строительства требованиям, указанным в части 1 </w:t>
      </w:r>
      <w:hyperlink r:id="rId9" w:history="1">
        <w:r w:rsidRPr="003C0AF9">
          <w:rPr>
            <w:sz w:val="24"/>
            <w:szCs w:val="24"/>
          </w:rPr>
          <w:t>статьи 7</w:t>
        </w:r>
      </w:hyperlink>
      <w:r w:rsidRPr="003C0AF9">
        <w:rPr>
          <w:sz w:val="24"/>
          <w:szCs w:val="24"/>
        </w:rPr>
        <w:t xml:space="preserve"> Федерального закона 214-ФЗ, либо он построен  с недостатками</w:t>
      </w:r>
      <w:r w:rsidR="00E241D0" w:rsidRPr="003C0AF9">
        <w:rPr>
          <w:sz w:val="24"/>
          <w:szCs w:val="24"/>
        </w:rPr>
        <w:t>,</w:t>
      </w:r>
      <w:r w:rsidRPr="003C0AF9">
        <w:rPr>
          <w:sz w:val="24"/>
          <w:szCs w:val="24"/>
        </w:rPr>
        <w:t xml:space="preserve"> которые делают его непригодным для использования по назначению, Участник</w:t>
      </w:r>
      <w:r w:rsidR="003C0AF9" w:rsidRPr="003C0AF9">
        <w:rPr>
          <w:sz w:val="24"/>
          <w:szCs w:val="24"/>
        </w:rPr>
        <w:t xml:space="preserve"> по своему выбору </w:t>
      </w:r>
      <w:r w:rsidRPr="003C0AF9">
        <w:rPr>
          <w:sz w:val="24"/>
          <w:szCs w:val="24"/>
        </w:rPr>
        <w:t xml:space="preserve"> </w:t>
      </w:r>
      <w:r w:rsidR="003C0AF9" w:rsidRPr="003C0AF9">
        <w:rPr>
          <w:sz w:val="24"/>
          <w:szCs w:val="24"/>
        </w:rPr>
        <w:t>вправе потребовать от Застройщика</w:t>
      </w:r>
    </w:p>
    <w:p w14:paraId="1233A943" w14:textId="77777777" w:rsidR="003C0AF9" w:rsidRPr="003C0AF9" w:rsidRDefault="003C0AF9" w:rsidP="003C0AF9">
      <w:pPr>
        <w:autoSpaceDE w:val="0"/>
        <w:autoSpaceDN w:val="0"/>
        <w:adjustRightInd w:val="0"/>
        <w:ind w:firstLine="540"/>
        <w:jc w:val="both"/>
        <w:rPr>
          <w:bCs/>
          <w:sz w:val="24"/>
          <w:szCs w:val="24"/>
        </w:rPr>
      </w:pPr>
      <w:r w:rsidRPr="003C0AF9">
        <w:rPr>
          <w:bCs/>
          <w:sz w:val="24"/>
          <w:szCs w:val="24"/>
        </w:rPr>
        <w:t>1) безвозмездного устранения недостатков в разумный срок;</w:t>
      </w:r>
    </w:p>
    <w:p w14:paraId="7945A689" w14:textId="77777777" w:rsidR="003C0AF9" w:rsidRPr="003C0AF9" w:rsidRDefault="003C0AF9" w:rsidP="003C0AF9">
      <w:pPr>
        <w:autoSpaceDE w:val="0"/>
        <w:autoSpaceDN w:val="0"/>
        <w:adjustRightInd w:val="0"/>
        <w:ind w:firstLine="540"/>
        <w:jc w:val="both"/>
        <w:rPr>
          <w:bCs/>
          <w:sz w:val="24"/>
          <w:szCs w:val="24"/>
        </w:rPr>
      </w:pPr>
      <w:r w:rsidRPr="003C0AF9">
        <w:rPr>
          <w:bCs/>
          <w:sz w:val="24"/>
          <w:szCs w:val="24"/>
        </w:rPr>
        <w:t>2) соразмерного уменьшения цены договора;</w:t>
      </w:r>
    </w:p>
    <w:p w14:paraId="2558042C" w14:textId="3F88AC45" w:rsidR="003C0AF9" w:rsidRPr="003C0AF9" w:rsidRDefault="003C0AF9" w:rsidP="003C0AF9">
      <w:pPr>
        <w:autoSpaceDE w:val="0"/>
        <w:autoSpaceDN w:val="0"/>
        <w:adjustRightInd w:val="0"/>
        <w:ind w:firstLine="540"/>
        <w:jc w:val="both"/>
        <w:rPr>
          <w:bCs/>
          <w:sz w:val="24"/>
          <w:szCs w:val="24"/>
        </w:rPr>
      </w:pPr>
      <w:r w:rsidRPr="003C0AF9">
        <w:rPr>
          <w:bCs/>
          <w:sz w:val="24"/>
          <w:szCs w:val="24"/>
        </w:rPr>
        <w:t>3) возмещения своих расходов на устранение недостатков.</w:t>
      </w:r>
    </w:p>
    <w:p w14:paraId="53DAA473" w14:textId="77777777" w:rsidR="001864AB" w:rsidRPr="00504D25" w:rsidRDefault="001864AB" w:rsidP="00CA2017">
      <w:pPr>
        <w:widowControl w:val="0"/>
        <w:ind w:firstLine="708"/>
        <w:contextualSpacing/>
        <w:jc w:val="both"/>
        <w:rPr>
          <w:sz w:val="24"/>
          <w:szCs w:val="24"/>
        </w:rPr>
      </w:pPr>
      <w:r w:rsidRPr="00504D25">
        <w:rPr>
          <w:sz w:val="24"/>
          <w:szCs w:val="24"/>
        </w:rPr>
        <w:t>4.1.8.2. При уклонении Участника от принятия Объекта долевого строительства в предусмотренный Договором/Уведомлением срок или при необоснованном отказе Участника от принятия Объекта долевого строительства (за исключением случая указанного в п.4.1.8.1. Договора) Застройщик по истечении двух месяцев со дня окончания срока, предусмотренного Договором/Уведомлением для передачи Объекта долевого строительства Участнику, вправе составить односторонний акт или иной документ о передаче Объекта долевого строительства Участнику. При этом риск случайной гибели Объекта долевого строительства признается перешедшим к Участнику со дня составления, предусмотренного настоящим пунктом одностороннего акта или иного документа о передаче Объекта долевого строительства. Также с даты составления одностороннего акта или иного документа о передаче Объекта долевого строительства, обязательства Застройщика по передаче участнику долевого строительства Объекта долевого строительства в силу ч.1 ст.12 Федерального закона 214-ФЗ считаются исполненными. Нарушение Участником срока принятия Объекта долевого строительства влечет обязанность Участника возместить Застройщику расходы по содержанию Объекта долевого строительства со дня окончания срока, предусмотренного Договором/Уведомлением для принятия Объекта долевого строительства Участником.</w:t>
      </w:r>
    </w:p>
    <w:p w14:paraId="05E3A86C" w14:textId="4E731489" w:rsidR="001864AB" w:rsidRPr="00504D25" w:rsidRDefault="001864AB" w:rsidP="00CA2017">
      <w:pPr>
        <w:widowControl w:val="0"/>
        <w:contextualSpacing/>
        <w:jc w:val="both"/>
        <w:rPr>
          <w:sz w:val="24"/>
          <w:szCs w:val="24"/>
        </w:rPr>
      </w:pPr>
      <w:r w:rsidRPr="00504D25">
        <w:rPr>
          <w:sz w:val="24"/>
          <w:szCs w:val="24"/>
        </w:rPr>
        <w:tab/>
        <w:t>Застройщик вправе не осуществлять передачу Объекта долевого строительства Участнику долевого строительства до момента выполнения Участником долевого строительства своих обязательств согласно пунктам 3.</w:t>
      </w:r>
      <w:r w:rsidR="008B1DC1">
        <w:rPr>
          <w:sz w:val="24"/>
          <w:szCs w:val="24"/>
        </w:rPr>
        <w:t>3</w:t>
      </w:r>
      <w:r w:rsidRPr="00504D25">
        <w:rPr>
          <w:sz w:val="24"/>
          <w:szCs w:val="24"/>
        </w:rPr>
        <w:t xml:space="preserve">, 3.7.   Договора. </w:t>
      </w:r>
    </w:p>
    <w:p w14:paraId="09C0E625" w14:textId="59CC17AC" w:rsidR="001864AB" w:rsidRPr="00504D25" w:rsidRDefault="001864AB" w:rsidP="00CA2017">
      <w:pPr>
        <w:widowControl w:val="0"/>
        <w:contextualSpacing/>
        <w:jc w:val="both"/>
        <w:rPr>
          <w:sz w:val="24"/>
          <w:szCs w:val="24"/>
        </w:rPr>
      </w:pPr>
      <w:r w:rsidRPr="00504D25">
        <w:rPr>
          <w:sz w:val="24"/>
          <w:szCs w:val="24"/>
        </w:rPr>
        <w:tab/>
        <w:t xml:space="preserve">4.1.9. Обязуется не осуществлять самостоятельно или с помощью третьих лиц переустройство/перепланировку (в том числе снос/установку перегородок, </w:t>
      </w:r>
      <w:r w:rsidR="003013FC" w:rsidRPr="008E64E3">
        <w:rPr>
          <w:sz w:val="24"/>
          <w:szCs w:val="24"/>
        </w:rPr>
        <w:t xml:space="preserve">организацию ниш, устройство дополнительных проемов, </w:t>
      </w:r>
      <w:r w:rsidRPr="008E64E3">
        <w:rPr>
          <w:sz w:val="24"/>
          <w:szCs w:val="24"/>
        </w:rPr>
        <w:t>переустройство коммуникаций)</w:t>
      </w:r>
      <w:r w:rsidRPr="00504D25">
        <w:rPr>
          <w:sz w:val="24"/>
          <w:szCs w:val="24"/>
        </w:rPr>
        <w:t xml:space="preserve"> Объекта долевого строительства</w:t>
      </w:r>
      <w:r w:rsidR="004B2560" w:rsidRPr="00504D25">
        <w:rPr>
          <w:sz w:val="24"/>
          <w:szCs w:val="24"/>
        </w:rPr>
        <w:t xml:space="preserve"> после подписания Акта приема-передачи и</w:t>
      </w:r>
      <w:r w:rsidRPr="00504D25">
        <w:rPr>
          <w:sz w:val="24"/>
          <w:szCs w:val="24"/>
        </w:rPr>
        <w:t xml:space="preserve"> до получения им права собственности на недвижимое имущество. Под переустройством согласно настоящему пункту Договора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и т.д.).</w:t>
      </w:r>
    </w:p>
    <w:p w14:paraId="4849C1AD" w14:textId="7F68F0AB" w:rsidR="001864AB" w:rsidRPr="00E427A2" w:rsidRDefault="001864AB" w:rsidP="00CA2017">
      <w:pPr>
        <w:widowControl w:val="0"/>
        <w:ind w:firstLine="708"/>
        <w:contextualSpacing/>
        <w:jc w:val="both"/>
        <w:rPr>
          <w:sz w:val="24"/>
          <w:szCs w:val="24"/>
        </w:rPr>
      </w:pPr>
      <w:r w:rsidRPr="00504D25">
        <w:rPr>
          <w:sz w:val="24"/>
          <w:szCs w:val="24"/>
        </w:rPr>
        <w:t xml:space="preserve">4.1.10. С момента приемки Объекта долевого строительства Участником по Акту </w:t>
      </w:r>
      <w:r w:rsidR="003013FC">
        <w:rPr>
          <w:sz w:val="24"/>
          <w:szCs w:val="24"/>
        </w:rPr>
        <w:t xml:space="preserve">приема-передачи </w:t>
      </w:r>
      <w:r w:rsidRPr="00504D25">
        <w:rPr>
          <w:sz w:val="24"/>
          <w:szCs w:val="24"/>
        </w:rPr>
        <w:t>нести риск случайной гибели или случайного повреждения Объекта долевого строительства, самостоятельно нести бремя содержания Объекта долевого строительства, оплачивать коммунальные услуги, связанные с содержанием Объекта долевого строительства и общего имущества Объекта (включая содержание придомовой территории), и иные услуги по содержанию Объекта долевого строительства и общего имущества в Объекте, исполнять другие обязанности, предусмотренные действующим законодательством.</w:t>
      </w:r>
    </w:p>
    <w:p w14:paraId="5097F871" w14:textId="77777777" w:rsidR="001864AB" w:rsidRPr="00504D25" w:rsidRDefault="001864AB" w:rsidP="00CA2017">
      <w:pPr>
        <w:widowControl w:val="0"/>
        <w:ind w:firstLine="708"/>
        <w:contextualSpacing/>
        <w:jc w:val="both"/>
        <w:rPr>
          <w:sz w:val="24"/>
          <w:szCs w:val="24"/>
        </w:rPr>
      </w:pPr>
      <w:r w:rsidRPr="00504D25">
        <w:rPr>
          <w:sz w:val="24"/>
          <w:szCs w:val="24"/>
        </w:rPr>
        <w:lastRenderedPageBreak/>
        <w:t>В случае если с момента передачи Объекта долевого строительства Участнику до момента оформления права собственности Участника на Объект долевого строительства оплату услуг, предусмотренных абзацем первым настоящего пункта, осуществлял Застройщик/Управляющая эксплуатационная организация, Участник обязан компенсировать указанные расходы на основании счетов в течение 10 (десяти) рабочих дней с даты представления счетов Участнику.</w:t>
      </w:r>
    </w:p>
    <w:p w14:paraId="63041377" w14:textId="77777777" w:rsidR="00504D25" w:rsidRPr="00504D25" w:rsidRDefault="00F2781B" w:rsidP="00504D25">
      <w:pPr>
        <w:autoSpaceDE w:val="0"/>
        <w:autoSpaceDN w:val="0"/>
        <w:jc w:val="both"/>
        <w:rPr>
          <w:sz w:val="24"/>
          <w:szCs w:val="24"/>
        </w:rPr>
      </w:pPr>
      <w:r w:rsidRPr="00504D25">
        <w:rPr>
          <w:sz w:val="24"/>
          <w:szCs w:val="24"/>
        </w:rPr>
        <w:t xml:space="preserve">         </w:t>
      </w:r>
      <w:r w:rsidR="001864AB" w:rsidRPr="00504D25">
        <w:rPr>
          <w:sz w:val="24"/>
          <w:szCs w:val="24"/>
        </w:rPr>
        <w:t xml:space="preserve">4.1.11. </w:t>
      </w:r>
      <w:r w:rsidR="00504D25" w:rsidRPr="00504D25">
        <w:rPr>
          <w:sz w:val="24"/>
          <w:szCs w:val="24"/>
        </w:rPr>
        <w:t>Одновременно с подписанием Акта приема-передачи заключить Договор на техническое обслуживание Объекта долевого строительства и управление общим имуществом Объекта с товариществом собственников жилья, либо жилищным кооперативом или иным специализированным потребительским кооперативом, либо с управляющей организацией выбранной общим собранием собственников или отобранной по результатам открытого конкурса органом местного самоуправления, либо в случае, предусмотренном п.14 ст.161 ЖК РФ с управляющей организацией, с которой застройщиком заключен договор управления.</w:t>
      </w:r>
    </w:p>
    <w:p w14:paraId="62AFD5C6" w14:textId="14885057" w:rsidR="001864AB" w:rsidRPr="00504D25" w:rsidRDefault="00504D25" w:rsidP="00504D25">
      <w:pPr>
        <w:autoSpaceDE w:val="0"/>
        <w:autoSpaceDN w:val="0"/>
        <w:adjustRightInd w:val="0"/>
        <w:jc w:val="both"/>
        <w:outlineLvl w:val="0"/>
        <w:rPr>
          <w:sz w:val="24"/>
          <w:szCs w:val="24"/>
        </w:rPr>
      </w:pPr>
      <w:r w:rsidRPr="00504D25">
        <w:rPr>
          <w:sz w:val="24"/>
          <w:szCs w:val="24"/>
        </w:rPr>
        <w:t xml:space="preserve">         </w:t>
      </w:r>
      <w:r w:rsidR="001864AB" w:rsidRPr="00504D25">
        <w:rPr>
          <w:sz w:val="24"/>
          <w:szCs w:val="24"/>
        </w:rPr>
        <w:t>4.1.12. Участник обязуется уведомить Застройщика в письменном виде (заказным письмом с уведомлением и описью вложения) об изменении почтового адреса, банковских реквизитов и других обстоятельствах, способных повлиять на выполнение обязательств по Договору. В случае неисполнения указанной обязанности все уведомления, направленные Застройщиком по указанному в настоящем Договоре почтовому адресу, считаются направленными Застройщиком должным образом. Все негативные последствия не уведомления Застройщика об изменении адреса несет Участник.</w:t>
      </w:r>
    </w:p>
    <w:p w14:paraId="0EA8F65B" w14:textId="24C4A501" w:rsidR="001864AB" w:rsidRPr="00504D25" w:rsidRDefault="001864AB" w:rsidP="00CA2017">
      <w:pPr>
        <w:widowControl w:val="0"/>
        <w:ind w:firstLine="708"/>
        <w:contextualSpacing/>
        <w:jc w:val="both"/>
        <w:rPr>
          <w:sz w:val="24"/>
          <w:szCs w:val="24"/>
        </w:rPr>
      </w:pPr>
      <w:r w:rsidRPr="00504D25">
        <w:rPr>
          <w:sz w:val="24"/>
          <w:szCs w:val="24"/>
        </w:rPr>
        <w:t xml:space="preserve">4.1.13. Участник обязуется в течение 30 (тридцати) календарных дней с момента подписания Акта приема-передачи Объекта долевого строительства самостоятельно и за свой счет получить необходимые документы и обратиться в орган, осуществляющий государственную регистрацию прав на недвижимое имущество и сделок с ним, для государственной регистрации своего права собственности на Объект долевого строительства. В течение 7 (семи) календарных дней с момента государственной регистрации права собственности на Объект долевого строительства, предоставить Застройщику копию документа, подтверждающего произведенную регистрацию. </w:t>
      </w:r>
    </w:p>
    <w:p w14:paraId="0EEC2C57" w14:textId="0CA01B34" w:rsidR="009B1627" w:rsidRPr="00504D25" w:rsidRDefault="009B1627" w:rsidP="009B1627">
      <w:pPr>
        <w:autoSpaceDE w:val="0"/>
        <w:autoSpaceDN w:val="0"/>
        <w:adjustRightInd w:val="0"/>
        <w:jc w:val="both"/>
        <w:rPr>
          <w:sz w:val="24"/>
          <w:szCs w:val="24"/>
        </w:rPr>
      </w:pPr>
      <w:r w:rsidRPr="00504D25">
        <w:rPr>
          <w:sz w:val="24"/>
          <w:szCs w:val="24"/>
        </w:rPr>
        <w:t xml:space="preserve">              При возникновении права собственности на Объект долевого строительства у Участника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02FFCA58" w14:textId="77777777" w:rsidR="001864AB" w:rsidRPr="00504D25" w:rsidRDefault="001864AB" w:rsidP="00CA2017">
      <w:pPr>
        <w:widowControl w:val="0"/>
        <w:ind w:firstLine="708"/>
        <w:contextualSpacing/>
        <w:jc w:val="both"/>
        <w:rPr>
          <w:sz w:val="24"/>
          <w:szCs w:val="24"/>
        </w:rPr>
      </w:pPr>
      <w:r w:rsidRPr="00504D25">
        <w:rPr>
          <w:sz w:val="24"/>
          <w:szCs w:val="24"/>
        </w:rPr>
        <w:t>4.1.14. Обязуется выполнить все свои иные обязательства, указанные в иных разделах Договора.</w:t>
      </w:r>
    </w:p>
    <w:p w14:paraId="2A0237CF" w14:textId="77777777" w:rsidR="001864AB" w:rsidRPr="00504D25" w:rsidRDefault="001864AB" w:rsidP="00CA2017">
      <w:pPr>
        <w:widowControl w:val="0"/>
        <w:ind w:firstLine="708"/>
        <w:contextualSpacing/>
        <w:jc w:val="both"/>
        <w:rPr>
          <w:sz w:val="24"/>
          <w:szCs w:val="24"/>
        </w:rPr>
      </w:pPr>
      <w:r w:rsidRPr="00504D25">
        <w:rPr>
          <w:sz w:val="24"/>
          <w:szCs w:val="24"/>
        </w:rPr>
        <w:t>4.1.15. Стороны договорились, что Участник соглашается с подбором Застройщиком формы управления многоквартирным домом и управляющей организацией для приемки, обслуживания Жилого дома, предоставления услуг по ремонту и содержанию общего имущества и коммунальных услуг. Участник выражает согласие на заключение в будущем договора на управление Жилым домом с организацией, предложенной Застройщиком.</w:t>
      </w:r>
    </w:p>
    <w:p w14:paraId="3223CFA0" w14:textId="77777777" w:rsidR="001864AB" w:rsidRPr="00504D25" w:rsidRDefault="001864AB" w:rsidP="00CA2017">
      <w:pPr>
        <w:widowControl w:val="0"/>
        <w:ind w:firstLine="708"/>
        <w:contextualSpacing/>
        <w:jc w:val="both"/>
        <w:rPr>
          <w:sz w:val="24"/>
          <w:szCs w:val="24"/>
        </w:rPr>
      </w:pPr>
      <w:r w:rsidRPr="00E50BA6">
        <w:rPr>
          <w:sz w:val="24"/>
          <w:szCs w:val="24"/>
        </w:rPr>
        <w:t>4.1.16. Участник обязуется самостоятельно нести расходы по оплате необходимых документов в целях внесения сведений об Объекте в государственный кадастр недвижимости/постановке Объекта на кадастровый учет.</w:t>
      </w:r>
    </w:p>
    <w:p w14:paraId="587120FE" w14:textId="77777777" w:rsidR="00566B0F" w:rsidRPr="00504D25" w:rsidRDefault="001864AB" w:rsidP="00566B0F">
      <w:pPr>
        <w:widowControl w:val="0"/>
        <w:ind w:firstLine="708"/>
        <w:contextualSpacing/>
        <w:jc w:val="both"/>
        <w:rPr>
          <w:sz w:val="24"/>
          <w:szCs w:val="24"/>
        </w:rPr>
      </w:pPr>
      <w:r w:rsidRPr="00504D25">
        <w:rPr>
          <w:sz w:val="24"/>
          <w:szCs w:val="24"/>
        </w:rPr>
        <w:t xml:space="preserve">4.1.17. </w:t>
      </w:r>
      <w:r w:rsidR="00566B0F" w:rsidRPr="00504D25">
        <w:rPr>
          <w:sz w:val="24"/>
          <w:szCs w:val="24"/>
        </w:rPr>
        <w:t xml:space="preserve">Стороны договорились, что подписание настоящего Договора является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(последующий залог) Банку (кредитным организациям), а также  Участник даёт согласие на осуществление действий по образованию </w:t>
      </w:r>
      <w:r w:rsidR="00566B0F" w:rsidRPr="004E2B2B">
        <w:rPr>
          <w:sz w:val="24"/>
          <w:szCs w:val="24"/>
        </w:rPr>
        <w:t xml:space="preserve">земельного(ых) участка(ов), </w:t>
      </w:r>
      <w:r w:rsidR="00566B0F" w:rsidRPr="004E2B2B">
        <w:rPr>
          <w:bCs/>
          <w:color w:val="000000" w:themeColor="text1"/>
          <w:sz w:val="24"/>
          <w:szCs w:val="24"/>
        </w:rPr>
        <w:t xml:space="preserve">нового(ых) земельного(ых) участка(ов) путем раздела и/или объединения и/или </w:t>
      </w:r>
      <w:r w:rsidR="00566B0F" w:rsidRPr="004E2B2B">
        <w:rPr>
          <w:bCs/>
          <w:color w:val="000000" w:themeColor="text1"/>
          <w:sz w:val="24"/>
          <w:szCs w:val="24"/>
        </w:rPr>
        <w:lastRenderedPageBreak/>
        <w:t>перераспределения и/или выдела земельного(ых) участка(ов), а также  на межевание земельного(ых) участка(ов),</w:t>
      </w:r>
      <w:r w:rsidR="00566B0F">
        <w:rPr>
          <w:bCs/>
          <w:color w:val="000000" w:themeColor="text1"/>
          <w:sz w:val="24"/>
          <w:szCs w:val="24"/>
        </w:rPr>
        <w:t xml:space="preserve"> </w:t>
      </w:r>
      <w:r w:rsidR="00566B0F" w:rsidRPr="00504D25">
        <w:rPr>
          <w:sz w:val="24"/>
          <w:szCs w:val="24"/>
        </w:rPr>
        <w:t>включая раздел, объединение и перераспределение, по проведению в отношении них кадастровых работ, постановки на кадастровый учёт вновь образованных земельных участков/земельного участка и регистрации права собственности/прав аренды/субаренды застройщика на вновь образованные земельные участки/земельный участок, на замену предмета залога, а также на совершение в целях  обеспечения строительства иных сделок по распоряжению Земельным участком.</w:t>
      </w:r>
    </w:p>
    <w:p w14:paraId="7577BE0B" w14:textId="64317562" w:rsidR="001864AB" w:rsidRPr="00504D25" w:rsidRDefault="001864AB" w:rsidP="00CA2017">
      <w:pPr>
        <w:widowControl w:val="0"/>
        <w:ind w:firstLine="708"/>
        <w:contextualSpacing/>
        <w:jc w:val="both"/>
        <w:rPr>
          <w:sz w:val="24"/>
          <w:szCs w:val="24"/>
          <w:u w:val="single"/>
        </w:rPr>
      </w:pPr>
      <w:r w:rsidRPr="00504D25">
        <w:rPr>
          <w:sz w:val="24"/>
          <w:szCs w:val="24"/>
        </w:rPr>
        <w:tab/>
      </w:r>
      <w:r w:rsidRPr="00504D25">
        <w:rPr>
          <w:sz w:val="24"/>
          <w:szCs w:val="24"/>
          <w:u w:val="single"/>
        </w:rPr>
        <w:t>4.2. Права и обязанности Застройщика:</w:t>
      </w:r>
    </w:p>
    <w:p w14:paraId="0DC294D3" w14:textId="77777777" w:rsidR="001864AB" w:rsidRPr="00504D25" w:rsidRDefault="001864AB" w:rsidP="00CA2017">
      <w:pPr>
        <w:pStyle w:val="a5"/>
        <w:widowControl w:val="0"/>
        <w:contextualSpacing/>
        <w:jc w:val="both"/>
        <w:rPr>
          <w:rFonts w:ascii="Times New Roman" w:hAnsi="Times New Roman"/>
          <w:sz w:val="24"/>
          <w:szCs w:val="24"/>
        </w:rPr>
      </w:pPr>
      <w:r w:rsidRPr="00504D25">
        <w:rPr>
          <w:rFonts w:ascii="Times New Roman" w:hAnsi="Times New Roman"/>
          <w:sz w:val="24"/>
          <w:szCs w:val="24"/>
        </w:rPr>
        <w:tab/>
        <w:t xml:space="preserve">4.2.1. Самостоятельно своими силами и/или с привлечением третьих лиц построить Объект и после получения разрешения на его ввод в эксплуатацию передать Объект долевого строительства Участнику долевого строительства по Акту приема-передачи, в соответствии с условиями Договора; </w:t>
      </w:r>
    </w:p>
    <w:p w14:paraId="7CD41A9F" w14:textId="3ECA2CE9" w:rsidR="001864AB" w:rsidRPr="008B1DC1" w:rsidRDefault="001864AB" w:rsidP="00CA2017">
      <w:pPr>
        <w:pStyle w:val="a5"/>
        <w:widowControl w:val="0"/>
        <w:contextualSpacing/>
        <w:jc w:val="both"/>
        <w:rPr>
          <w:rFonts w:ascii="Times New Roman" w:hAnsi="Times New Roman"/>
          <w:sz w:val="24"/>
          <w:szCs w:val="24"/>
        </w:rPr>
      </w:pPr>
      <w:r w:rsidRPr="00504D25">
        <w:rPr>
          <w:rFonts w:ascii="Times New Roman" w:hAnsi="Times New Roman"/>
          <w:sz w:val="24"/>
          <w:szCs w:val="24"/>
        </w:rPr>
        <w:tab/>
        <w:t xml:space="preserve">4.2.2. </w:t>
      </w:r>
      <w:r w:rsidRPr="008B1DC1">
        <w:rPr>
          <w:rFonts w:ascii="Times New Roman" w:hAnsi="Times New Roman"/>
          <w:sz w:val="24"/>
          <w:szCs w:val="24"/>
        </w:rPr>
        <w:t xml:space="preserve">Обеспечить строительство Объекта в соответствии с условиями Договора и </w:t>
      </w:r>
      <w:r w:rsidR="008B1DC1" w:rsidRPr="008B1DC1">
        <w:rPr>
          <w:rFonts w:ascii="Times New Roman" w:hAnsi="Times New Roman"/>
          <w:sz w:val="24"/>
          <w:szCs w:val="24"/>
        </w:rPr>
        <w:t>требованиям</w:t>
      </w:r>
      <w:r w:rsidR="008B1DC1" w:rsidRPr="008B1DC1">
        <w:rPr>
          <w:rFonts w:ascii="Times New Roman" w:hAnsi="Times New Roman"/>
          <w:sz w:val="24"/>
          <w:szCs w:val="24"/>
          <w:lang w:val="ru-RU"/>
        </w:rPr>
        <w:t>и</w:t>
      </w:r>
      <w:r w:rsidR="008B1DC1" w:rsidRPr="008B1DC1">
        <w:rPr>
          <w:rFonts w:ascii="Times New Roman" w:hAnsi="Times New Roman"/>
          <w:sz w:val="24"/>
          <w:szCs w:val="24"/>
        </w:rPr>
        <w:t xml:space="preserve"> строительных, технических и иных норм и правил</w:t>
      </w:r>
      <w:r w:rsidRPr="008B1DC1">
        <w:rPr>
          <w:rFonts w:ascii="Times New Roman" w:hAnsi="Times New Roman"/>
          <w:sz w:val="24"/>
          <w:szCs w:val="24"/>
        </w:rPr>
        <w:t xml:space="preserve">, сдать    в эксплуатацию Объект долевого строительства в соответствии с п. 2.4. настоящего Договора. </w:t>
      </w:r>
    </w:p>
    <w:p w14:paraId="700E39E6" w14:textId="77777777" w:rsidR="001864AB" w:rsidRPr="00504D25" w:rsidRDefault="001864AB" w:rsidP="00CA2017">
      <w:pPr>
        <w:pStyle w:val="a5"/>
        <w:widowControl w:val="0"/>
        <w:ind w:firstLine="708"/>
        <w:contextualSpacing/>
        <w:jc w:val="both"/>
        <w:rPr>
          <w:rFonts w:ascii="Times New Roman" w:hAnsi="Times New Roman"/>
          <w:sz w:val="24"/>
          <w:szCs w:val="24"/>
        </w:rPr>
      </w:pPr>
      <w:r w:rsidRPr="00504D25">
        <w:rPr>
          <w:rFonts w:ascii="Times New Roman" w:hAnsi="Times New Roman"/>
          <w:sz w:val="24"/>
          <w:szCs w:val="24"/>
        </w:rPr>
        <w:t xml:space="preserve">Сдача Объекта в эксплуатацию подтверждается Разрешением на ввод жилого дома в эксплуатацию. </w:t>
      </w:r>
    </w:p>
    <w:p w14:paraId="06B6FE3B" w14:textId="202F300E" w:rsidR="001864AB" w:rsidRPr="00504D25" w:rsidRDefault="001864AB" w:rsidP="00CA2017">
      <w:pPr>
        <w:pStyle w:val="a5"/>
        <w:widowControl w:val="0"/>
        <w:contextualSpacing/>
        <w:jc w:val="both"/>
        <w:rPr>
          <w:rFonts w:ascii="Times New Roman" w:hAnsi="Times New Roman"/>
          <w:sz w:val="24"/>
          <w:szCs w:val="24"/>
        </w:rPr>
      </w:pPr>
      <w:r w:rsidRPr="00504D25">
        <w:rPr>
          <w:rFonts w:ascii="Times New Roman" w:hAnsi="Times New Roman"/>
          <w:sz w:val="24"/>
          <w:szCs w:val="24"/>
        </w:rPr>
        <w:tab/>
        <w:t>4.2.</w:t>
      </w:r>
      <w:r w:rsidR="0005790D" w:rsidRPr="00504D25">
        <w:rPr>
          <w:rFonts w:ascii="Times New Roman" w:hAnsi="Times New Roman"/>
          <w:sz w:val="24"/>
          <w:szCs w:val="24"/>
          <w:lang w:val="ru-RU"/>
        </w:rPr>
        <w:t>3</w:t>
      </w:r>
      <w:r w:rsidRPr="00504D25">
        <w:rPr>
          <w:rFonts w:ascii="Times New Roman" w:hAnsi="Times New Roman"/>
          <w:sz w:val="24"/>
          <w:szCs w:val="24"/>
        </w:rPr>
        <w:t xml:space="preserve">. Предоставить </w:t>
      </w:r>
      <w:r w:rsidR="00CC097C" w:rsidRPr="00504D25">
        <w:rPr>
          <w:rFonts w:ascii="Times New Roman" w:hAnsi="Times New Roman"/>
          <w:sz w:val="24"/>
          <w:szCs w:val="24"/>
          <w:lang w:val="ru-RU"/>
        </w:rPr>
        <w:t xml:space="preserve">по требованию </w:t>
      </w:r>
      <w:r w:rsidR="00CC097C" w:rsidRPr="00504D25">
        <w:rPr>
          <w:rFonts w:ascii="Times New Roman" w:hAnsi="Times New Roman"/>
          <w:sz w:val="24"/>
          <w:szCs w:val="24"/>
        </w:rPr>
        <w:t>Участника</w:t>
      </w:r>
      <w:r w:rsidRPr="00504D25">
        <w:rPr>
          <w:rFonts w:ascii="Times New Roman" w:hAnsi="Times New Roman"/>
          <w:sz w:val="24"/>
          <w:szCs w:val="24"/>
        </w:rPr>
        <w:t xml:space="preserve"> долевого строительства для ознакомления  документы,</w:t>
      </w:r>
      <w:r w:rsidR="00CC097C" w:rsidRPr="00504D25">
        <w:rPr>
          <w:rFonts w:ascii="Times New Roman" w:hAnsi="Times New Roman"/>
          <w:sz w:val="24"/>
          <w:szCs w:val="24"/>
          <w:lang w:val="ru-RU"/>
        </w:rPr>
        <w:t xml:space="preserve"> предоставление которых предусмотрено Федеральным законом №214-ФЗ</w:t>
      </w:r>
      <w:r w:rsidRPr="00504D25">
        <w:rPr>
          <w:rFonts w:ascii="Times New Roman" w:hAnsi="Times New Roman"/>
          <w:sz w:val="24"/>
          <w:szCs w:val="24"/>
        </w:rPr>
        <w:t xml:space="preserve">; </w:t>
      </w:r>
    </w:p>
    <w:p w14:paraId="3543D482" w14:textId="562A4AAB" w:rsidR="001864AB" w:rsidRPr="00504D25" w:rsidRDefault="001864AB" w:rsidP="00CA2017">
      <w:pPr>
        <w:pStyle w:val="a5"/>
        <w:widowControl w:val="0"/>
        <w:contextualSpacing/>
        <w:jc w:val="both"/>
        <w:rPr>
          <w:rFonts w:ascii="Times New Roman" w:hAnsi="Times New Roman"/>
          <w:sz w:val="24"/>
          <w:szCs w:val="24"/>
        </w:rPr>
      </w:pPr>
      <w:r w:rsidRPr="00504D25">
        <w:rPr>
          <w:rFonts w:ascii="Times New Roman" w:hAnsi="Times New Roman"/>
          <w:sz w:val="24"/>
          <w:szCs w:val="24"/>
        </w:rPr>
        <w:tab/>
        <w:t>4.2.</w:t>
      </w:r>
      <w:r w:rsidR="0005790D" w:rsidRPr="00504D25">
        <w:rPr>
          <w:rFonts w:ascii="Times New Roman" w:hAnsi="Times New Roman"/>
          <w:sz w:val="24"/>
          <w:szCs w:val="24"/>
          <w:lang w:val="ru-RU"/>
        </w:rPr>
        <w:t>4</w:t>
      </w:r>
      <w:r w:rsidRPr="00504D25">
        <w:rPr>
          <w:rFonts w:ascii="Times New Roman" w:hAnsi="Times New Roman"/>
          <w:sz w:val="24"/>
          <w:szCs w:val="24"/>
        </w:rPr>
        <w:t xml:space="preserve">. Выполнять все функции, необходимые для завершения строительства Объекта в срок, установленный Договором. </w:t>
      </w:r>
    </w:p>
    <w:p w14:paraId="063C461D" w14:textId="36D71A0C" w:rsidR="001864AB" w:rsidRDefault="001864AB" w:rsidP="00CA2017">
      <w:pPr>
        <w:pStyle w:val="a5"/>
        <w:widowControl w:val="0"/>
        <w:contextualSpacing/>
        <w:jc w:val="both"/>
        <w:rPr>
          <w:rFonts w:ascii="Times New Roman" w:hAnsi="Times New Roman"/>
          <w:sz w:val="24"/>
          <w:szCs w:val="24"/>
        </w:rPr>
      </w:pPr>
      <w:r w:rsidRPr="00504D25">
        <w:rPr>
          <w:rFonts w:ascii="Times New Roman" w:hAnsi="Times New Roman"/>
          <w:sz w:val="24"/>
          <w:szCs w:val="24"/>
        </w:rPr>
        <w:tab/>
        <w:t>4.2.</w:t>
      </w:r>
      <w:r w:rsidR="0005790D" w:rsidRPr="00504D25">
        <w:rPr>
          <w:rFonts w:ascii="Times New Roman" w:hAnsi="Times New Roman"/>
          <w:sz w:val="24"/>
          <w:szCs w:val="24"/>
          <w:lang w:val="ru-RU"/>
        </w:rPr>
        <w:t>5</w:t>
      </w:r>
      <w:r w:rsidRPr="00504D25">
        <w:rPr>
          <w:rFonts w:ascii="Times New Roman" w:hAnsi="Times New Roman"/>
          <w:sz w:val="24"/>
          <w:szCs w:val="24"/>
        </w:rPr>
        <w:t>. Выполнять иные свои обязанности</w:t>
      </w:r>
      <w:r w:rsidR="00D97B87">
        <w:rPr>
          <w:rFonts w:ascii="Times New Roman" w:hAnsi="Times New Roman"/>
          <w:sz w:val="24"/>
          <w:szCs w:val="24"/>
          <w:lang w:val="ru-RU"/>
        </w:rPr>
        <w:t xml:space="preserve"> Застройщика</w:t>
      </w:r>
      <w:r w:rsidRPr="00504D25">
        <w:rPr>
          <w:rFonts w:ascii="Times New Roman" w:hAnsi="Times New Roman"/>
          <w:sz w:val="24"/>
          <w:szCs w:val="24"/>
        </w:rPr>
        <w:t>,</w:t>
      </w:r>
      <w:r w:rsidR="003013FC">
        <w:rPr>
          <w:rFonts w:ascii="Times New Roman" w:hAnsi="Times New Roman"/>
          <w:sz w:val="24"/>
          <w:szCs w:val="24"/>
          <w:lang w:val="ru-RU"/>
        </w:rPr>
        <w:t xml:space="preserve"> вытекающие из Федерального закона №214-ФЗ, а также </w:t>
      </w:r>
      <w:r w:rsidR="003013FC">
        <w:rPr>
          <w:rFonts w:ascii="Times New Roman" w:hAnsi="Times New Roman"/>
          <w:sz w:val="24"/>
          <w:szCs w:val="24"/>
        </w:rPr>
        <w:t xml:space="preserve">возникающие </w:t>
      </w:r>
      <w:r w:rsidRPr="00504D25">
        <w:rPr>
          <w:rFonts w:ascii="Times New Roman" w:hAnsi="Times New Roman"/>
          <w:sz w:val="24"/>
          <w:szCs w:val="24"/>
        </w:rPr>
        <w:t xml:space="preserve"> на ос</w:t>
      </w:r>
      <w:r w:rsidR="003013FC">
        <w:rPr>
          <w:rFonts w:ascii="Times New Roman" w:hAnsi="Times New Roman"/>
          <w:sz w:val="24"/>
          <w:szCs w:val="24"/>
        </w:rPr>
        <w:t>новании Договора и иных сделок.</w:t>
      </w:r>
      <w:r w:rsidRPr="00504D25">
        <w:rPr>
          <w:rFonts w:ascii="Times New Roman" w:hAnsi="Times New Roman"/>
          <w:sz w:val="24"/>
          <w:szCs w:val="24"/>
        </w:rPr>
        <w:t xml:space="preserve"> </w:t>
      </w:r>
    </w:p>
    <w:p w14:paraId="5B6206F7" w14:textId="204A1140" w:rsidR="00D97B87" w:rsidRPr="00504D25" w:rsidRDefault="00D97B87" w:rsidP="00D97B87">
      <w:pPr>
        <w:widowControl w:val="0"/>
        <w:ind w:firstLine="708"/>
        <w:contextualSpacing/>
        <w:jc w:val="both"/>
        <w:rPr>
          <w:sz w:val="24"/>
          <w:szCs w:val="24"/>
        </w:rPr>
      </w:pPr>
      <w:r>
        <w:rPr>
          <w:sz w:val="24"/>
          <w:szCs w:val="24"/>
        </w:rPr>
        <w:t xml:space="preserve">4.2.6. </w:t>
      </w:r>
      <w:r w:rsidRPr="00504D25">
        <w:rPr>
          <w:sz w:val="24"/>
          <w:szCs w:val="24"/>
        </w:rPr>
        <w:t>Застройщик вправе в любой момент до передачи Объекта долевого строительства  без согласия Участника, перевести/уступить свои права и обязанности (осуществить перевод долга/уступку прав/требований) по настоящему договору другому лицу. Участник  гарантирует, что никаким образом не будет препятствовать передаче прав и обязанностей и подпишет все необходимые и связанные с такой переуступкой документы в  срок, установленный Застройщиком.</w:t>
      </w:r>
    </w:p>
    <w:p w14:paraId="750F0191" w14:textId="2CCF2C40" w:rsidR="00D97B87" w:rsidRPr="00D97B87" w:rsidRDefault="00D97B87" w:rsidP="00CA2017">
      <w:pPr>
        <w:pStyle w:val="a5"/>
        <w:widowControl w:val="0"/>
        <w:contextualSpacing/>
        <w:jc w:val="both"/>
        <w:rPr>
          <w:rFonts w:ascii="Times New Roman" w:hAnsi="Times New Roman"/>
          <w:sz w:val="24"/>
          <w:szCs w:val="24"/>
          <w:lang w:val="ru-RU"/>
        </w:rPr>
      </w:pPr>
    </w:p>
    <w:p w14:paraId="515A7391" w14:textId="77777777" w:rsidR="001864AB" w:rsidRPr="00504D25" w:rsidRDefault="001864AB" w:rsidP="00CA2017">
      <w:pPr>
        <w:widowControl w:val="0"/>
        <w:contextualSpacing/>
        <w:jc w:val="center"/>
        <w:rPr>
          <w:sz w:val="24"/>
          <w:szCs w:val="24"/>
        </w:rPr>
      </w:pPr>
    </w:p>
    <w:p w14:paraId="161061E3" w14:textId="77777777" w:rsidR="001864AB" w:rsidRPr="00504D25" w:rsidRDefault="001864AB" w:rsidP="00CA2017">
      <w:pPr>
        <w:widowControl w:val="0"/>
        <w:contextualSpacing/>
        <w:jc w:val="center"/>
        <w:rPr>
          <w:b/>
          <w:sz w:val="24"/>
          <w:szCs w:val="24"/>
        </w:rPr>
      </w:pPr>
      <w:r w:rsidRPr="00504D25">
        <w:rPr>
          <w:b/>
          <w:sz w:val="24"/>
          <w:szCs w:val="24"/>
        </w:rPr>
        <w:t>5. Гарантии качества.</w:t>
      </w:r>
    </w:p>
    <w:p w14:paraId="7022D709" w14:textId="4B2E6121" w:rsidR="00DA1E70" w:rsidRPr="00504D25" w:rsidRDefault="001864AB" w:rsidP="00DA1E70">
      <w:pPr>
        <w:pStyle w:val="Default"/>
        <w:jc w:val="both"/>
        <w:rPr>
          <w:color w:val="auto"/>
        </w:rPr>
      </w:pPr>
      <w:r w:rsidRPr="00504D25">
        <w:tab/>
        <w:t xml:space="preserve">5.1. </w:t>
      </w:r>
      <w:r w:rsidR="00DA1E70" w:rsidRPr="00504D25">
        <w:t xml:space="preserve">Стороны подтверждают, что выдача в установленном порядке разрешения на ввод Объекта в эксплуатацию подтверждает соответствие Объекта всем требованиям и нормам, </w:t>
      </w:r>
      <w:r w:rsidR="00DA1E70" w:rsidRPr="00504D25">
        <w:rPr>
          <w:color w:val="auto"/>
        </w:rPr>
        <w:t xml:space="preserve">предъявляемым к объектам капитального строительства, а также подтверждает надлежащее качество Квартиры, соответствие ее проекту, требованиям санитарных, строительных, технических и иных норм и правил. </w:t>
      </w:r>
    </w:p>
    <w:p w14:paraId="2CF9EBA4" w14:textId="77777777" w:rsidR="00F32B0B" w:rsidRPr="005E5DD3" w:rsidRDefault="001864AB" w:rsidP="00CA2017">
      <w:pPr>
        <w:widowControl w:val="0"/>
        <w:contextualSpacing/>
        <w:jc w:val="both"/>
        <w:rPr>
          <w:sz w:val="24"/>
          <w:szCs w:val="24"/>
        </w:rPr>
      </w:pPr>
      <w:r w:rsidRPr="00504D25">
        <w:rPr>
          <w:sz w:val="24"/>
          <w:szCs w:val="24"/>
        </w:rPr>
        <w:tab/>
      </w:r>
      <w:r w:rsidRPr="005E5DD3">
        <w:rPr>
          <w:sz w:val="24"/>
          <w:szCs w:val="24"/>
        </w:rPr>
        <w:t xml:space="preserve">5.2. </w:t>
      </w:r>
      <w:bookmarkStart w:id="3" w:name="sub_705"/>
      <w:r w:rsidR="00F32B0B" w:rsidRPr="005E5DD3">
        <w:rPr>
          <w:sz w:val="24"/>
          <w:szCs w:val="24"/>
        </w:rPr>
        <w:t>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r w:rsidRPr="005E5DD3">
        <w:rPr>
          <w:sz w:val="24"/>
          <w:szCs w:val="24"/>
        </w:rPr>
        <w:tab/>
      </w:r>
    </w:p>
    <w:p w14:paraId="4220C66A" w14:textId="0AD1AD07" w:rsidR="001864AB" w:rsidRPr="00504D25" w:rsidRDefault="001864AB" w:rsidP="00F32B0B">
      <w:pPr>
        <w:widowControl w:val="0"/>
        <w:ind w:firstLine="708"/>
        <w:contextualSpacing/>
        <w:jc w:val="both"/>
        <w:rPr>
          <w:sz w:val="24"/>
          <w:szCs w:val="24"/>
        </w:rPr>
      </w:pPr>
      <w:r w:rsidRPr="005E5DD3">
        <w:rPr>
          <w:sz w:val="24"/>
          <w:szCs w:val="24"/>
        </w:rPr>
        <w:t xml:space="preserve">5.3. </w:t>
      </w:r>
      <w:bookmarkStart w:id="4" w:name="sub_706"/>
      <w:bookmarkEnd w:id="3"/>
      <w:r w:rsidRPr="005E5DD3">
        <w:rPr>
          <w:sz w:val="24"/>
          <w:szCs w:val="24"/>
        </w:rPr>
        <w:t>Гарантийный срок для Объекта долевого строительства составляет 5</w:t>
      </w:r>
      <w:r w:rsidRPr="00504D25">
        <w:rPr>
          <w:sz w:val="24"/>
          <w:szCs w:val="24"/>
        </w:rPr>
        <w:t xml:space="preserve"> (Пять) лет с даты передачи Объекта долевого строительства. При этом:</w:t>
      </w:r>
    </w:p>
    <w:p w14:paraId="7E68A3D3" w14:textId="77777777" w:rsidR="001864AB" w:rsidRPr="00504D25" w:rsidRDefault="001864AB" w:rsidP="00CA2017">
      <w:pPr>
        <w:widowControl w:val="0"/>
        <w:contextualSpacing/>
        <w:jc w:val="both"/>
        <w:rPr>
          <w:sz w:val="24"/>
          <w:szCs w:val="24"/>
        </w:rPr>
      </w:pPr>
      <w:r w:rsidRPr="00504D25">
        <w:rPr>
          <w:sz w:val="24"/>
          <w:szCs w:val="24"/>
        </w:rPr>
        <w:tab/>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 или иного документа о передаче квартиры в Объекте. </w:t>
      </w:r>
    </w:p>
    <w:p w14:paraId="0F61D542" w14:textId="77777777" w:rsidR="001864AB" w:rsidRPr="00504D25" w:rsidRDefault="001864AB" w:rsidP="00CA2017">
      <w:pPr>
        <w:widowControl w:val="0"/>
        <w:contextualSpacing/>
        <w:jc w:val="both"/>
        <w:rPr>
          <w:sz w:val="24"/>
          <w:szCs w:val="24"/>
        </w:rPr>
      </w:pPr>
      <w:r w:rsidRPr="00504D25">
        <w:rPr>
          <w:sz w:val="24"/>
          <w:szCs w:val="24"/>
        </w:rPr>
        <w:tab/>
        <w:t xml:space="preserve"> Застройщик не несет ответственности за недостатки (дефекты),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w:t>
      </w:r>
      <w:r w:rsidRPr="00504D25">
        <w:rPr>
          <w:sz w:val="24"/>
          <w:szCs w:val="24"/>
        </w:rPr>
        <w:lastRenderedPageBreak/>
        <w:t>эксплуатации либо вследствие ненадлежащего его ремонта (включая переустройство, перепланировку), проведенного самим Участником долевого строительства или привлеченными им третьими лицами.</w:t>
      </w:r>
    </w:p>
    <w:p w14:paraId="373F0557" w14:textId="77777777" w:rsidR="001864AB" w:rsidRPr="00504D25" w:rsidRDefault="001864AB" w:rsidP="00CA2017">
      <w:pPr>
        <w:widowControl w:val="0"/>
        <w:contextualSpacing/>
        <w:jc w:val="both"/>
        <w:rPr>
          <w:sz w:val="24"/>
          <w:szCs w:val="24"/>
        </w:rPr>
      </w:pPr>
      <w:r w:rsidRPr="00504D25">
        <w:rPr>
          <w:sz w:val="24"/>
          <w:szCs w:val="24"/>
        </w:rPr>
        <w:tab/>
        <w:t>5.4.</w:t>
      </w:r>
      <w:r w:rsidRPr="00504D25">
        <w:rPr>
          <w:sz w:val="24"/>
          <w:szCs w:val="24"/>
        </w:rPr>
        <w:tab/>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r w:rsidRPr="00504D25">
        <w:rPr>
          <w:spacing w:val="4"/>
          <w:sz w:val="24"/>
          <w:szCs w:val="24"/>
        </w:rPr>
        <w:t>.</w:t>
      </w:r>
    </w:p>
    <w:bookmarkEnd w:id="4"/>
    <w:p w14:paraId="07BCB592" w14:textId="33FA3BFF" w:rsidR="001864AB" w:rsidRPr="005E5DD3" w:rsidRDefault="001864AB" w:rsidP="00CA2017">
      <w:pPr>
        <w:widowControl w:val="0"/>
        <w:contextualSpacing/>
        <w:jc w:val="both"/>
        <w:rPr>
          <w:sz w:val="24"/>
          <w:szCs w:val="24"/>
        </w:rPr>
      </w:pPr>
      <w:r w:rsidRPr="00504D25">
        <w:rPr>
          <w:sz w:val="24"/>
          <w:szCs w:val="24"/>
        </w:rPr>
        <w:tab/>
        <w:t xml:space="preserve">5.5. В случае непринятия Участником долевого </w:t>
      </w:r>
      <w:r w:rsidRPr="005E5DD3">
        <w:rPr>
          <w:sz w:val="24"/>
          <w:szCs w:val="24"/>
        </w:rPr>
        <w:t xml:space="preserve">строительства </w:t>
      </w:r>
      <w:r w:rsidR="005A5044" w:rsidRPr="005E5DD3">
        <w:rPr>
          <w:sz w:val="24"/>
          <w:szCs w:val="24"/>
        </w:rPr>
        <w:t xml:space="preserve">Объекта долевого строительства </w:t>
      </w:r>
      <w:r w:rsidRPr="005E5DD3">
        <w:rPr>
          <w:sz w:val="24"/>
          <w:szCs w:val="24"/>
        </w:rPr>
        <w:t>без мотивированного обоснования</w:t>
      </w:r>
      <w:r w:rsidR="005A5044" w:rsidRPr="005E5DD3">
        <w:rPr>
          <w:sz w:val="24"/>
          <w:szCs w:val="24"/>
        </w:rPr>
        <w:t>,</w:t>
      </w:r>
      <w:r w:rsidRPr="005E5DD3">
        <w:rPr>
          <w:sz w:val="24"/>
          <w:szCs w:val="24"/>
        </w:rPr>
        <w:t xml:space="preserve"> в срок, установленный Договором, Застройщик не несет ответственность за изменение (ухудшение) его качества.</w:t>
      </w:r>
    </w:p>
    <w:p w14:paraId="6D8E6925" w14:textId="77777777" w:rsidR="001864AB" w:rsidRPr="005E5DD3" w:rsidRDefault="001864AB" w:rsidP="00CA2017">
      <w:pPr>
        <w:widowControl w:val="0"/>
        <w:contextualSpacing/>
        <w:jc w:val="center"/>
        <w:rPr>
          <w:b/>
          <w:sz w:val="24"/>
          <w:szCs w:val="24"/>
        </w:rPr>
      </w:pPr>
    </w:p>
    <w:p w14:paraId="0B6498BF" w14:textId="77777777" w:rsidR="001864AB" w:rsidRPr="005E5DD3" w:rsidRDefault="001864AB" w:rsidP="00CA2017">
      <w:pPr>
        <w:widowControl w:val="0"/>
        <w:contextualSpacing/>
        <w:jc w:val="center"/>
        <w:rPr>
          <w:b/>
          <w:sz w:val="24"/>
          <w:szCs w:val="24"/>
        </w:rPr>
      </w:pPr>
      <w:r w:rsidRPr="005E5DD3">
        <w:rPr>
          <w:b/>
          <w:sz w:val="24"/>
          <w:szCs w:val="24"/>
        </w:rPr>
        <w:t>6. Срок действия Договора.</w:t>
      </w:r>
    </w:p>
    <w:p w14:paraId="2D4484DF" w14:textId="77777777" w:rsidR="001864AB" w:rsidRPr="00504D25" w:rsidRDefault="001864AB" w:rsidP="00CA2017">
      <w:pPr>
        <w:widowControl w:val="0"/>
        <w:contextualSpacing/>
        <w:jc w:val="both"/>
        <w:rPr>
          <w:sz w:val="24"/>
          <w:szCs w:val="24"/>
        </w:rPr>
      </w:pPr>
      <w:r w:rsidRPr="005E5DD3">
        <w:rPr>
          <w:sz w:val="24"/>
          <w:szCs w:val="24"/>
        </w:rPr>
        <w:tab/>
      </w:r>
      <w:bookmarkStart w:id="5" w:name="sub_403"/>
      <w:r w:rsidRPr="005E5DD3">
        <w:rPr>
          <w:sz w:val="24"/>
          <w:szCs w:val="24"/>
        </w:rPr>
        <w:t xml:space="preserve">6.1. </w:t>
      </w:r>
      <w:bookmarkEnd w:id="5"/>
      <w:r w:rsidRPr="005E5DD3">
        <w:rPr>
          <w:sz w:val="24"/>
          <w:szCs w:val="24"/>
        </w:rPr>
        <w:t>Договор, все изменения (дополнения) к нему заключаются в письменной форме, подлежат государственной регистрации в органе, осуществляющем государственную регистрацию прав на недвижимое имущество и сделок с ним в порядке, предусмотренном</w:t>
      </w:r>
      <w:r w:rsidRPr="00504D25">
        <w:rPr>
          <w:sz w:val="24"/>
          <w:szCs w:val="24"/>
        </w:rPr>
        <w:t xml:space="preserve"> законодательством Российской Федерации  и считаются заключенными (вступившими в силу) с момента такой регистрации.</w:t>
      </w:r>
      <w:r w:rsidRPr="00504D25">
        <w:rPr>
          <w:sz w:val="24"/>
          <w:szCs w:val="24"/>
        </w:rPr>
        <w:tab/>
      </w:r>
    </w:p>
    <w:p w14:paraId="38AA1C4E" w14:textId="77777777" w:rsidR="001864AB" w:rsidRPr="00504D25" w:rsidRDefault="001864AB" w:rsidP="00CA2017">
      <w:pPr>
        <w:widowControl w:val="0"/>
        <w:contextualSpacing/>
        <w:jc w:val="both"/>
        <w:rPr>
          <w:sz w:val="24"/>
          <w:szCs w:val="24"/>
        </w:rPr>
      </w:pPr>
      <w:r w:rsidRPr="00504D25">
        <w:rPr>
          <w:sz w:val="24"/>
          <w:szCs w:val="24"/>
        </w:rPr>
        <w:tab/>
        <w:t xml:space="preserve">6.2. Договор действует до полного исполнения Сторонами обязательств, обусловленных настоящим Договором, или прекращения действия Договора в случаях и в порядке, предусмотренном разделом 7 настоящего Договора. </w:t>
      </w:r>
    </w:p>
    <w:p w14:paraId="710CA623" w14:textId="77777777" w:rsidR="001864AB" w:rsidRPr="00504D25" w:rsidRDefault="001864AB" w:rsidP="00CA2017">
      <w:pPr>
        <w:widowControl w:val="0"/>
        <w:contextualSpacing/>
        <w:jc w:val="center"/>
        <w:rPr>
          <w:b/>
          <w:sz w:val="24"/>
          <w:szCs w:val="24"/>
        </w:rPr>
      </w:pPr>
    </w:p>
    <w:p w14:paraId="0D4E89B3" w14:textId="77777777" w:rsidR="001864AB" w:rsidRPr="00504D25" w:rsidRDefault="001864AB" w:rsidP="00CA2017">
      <w:pPr>
        <w:widowControl w:val="0"/>
        <w:contextualSpacing/>
        <w:jc w:val="center"/>
        <w:rPr>
          <w:b/>
          <w:sz w:val="24"/>
          <w:szCs w:val="24"/>
        </w:rPr>
      </w:pPr>
      <w:r w:rsidRPr="00504D25">
        <w:rPr>
          <w:b/>
          <w:sz w:val="24"/>
          <w:szCs w:val="24"/>
        </w:rPr>
        <w:t>7. Изменение Договора и прекращение его действия.</w:t>
      </w:r>
    </w:p>
    <w:p w14:paraId="19054A9B" w14:textId="77777777" w:rsidR="001864AB" w:rsidRPr="00504D25" w:rsidRDefault="001864AB" w:rsidP="00CA2017">
      <w:pPr>
        <w:widowControl w:val="0"/>
        <w:contextualSpacing/>
        <w:jc w:val="both"/>
        <w:rPr>
          <w:sz w:val="24"/>
          <w:szCs w:val="24"/>
        </w:rPr>
      </w:pPr>
      <w:r w:rsidRPr="00504D25">
        <w:rPr>
          <w:sz w:val="24"/>
          <w:szCs w:val="24"/>
        </w:rPr>
        <w:tab/>
        <w:t xml:space="preserve">7.1. Договор может быть изменен по соглашению Сторон или в порядке, предусмотренном действующим законодательством РФ. </w:t>
      </w:r>
    </w:p>
    <w:p w14:paraId="7B0BE715" w14:textId="77777777" w:rsidR="001864AB" w:rsidRPr="00504D25" w:rsidRDefault="001864AB" w:rsidP="00CA2017">
      <w:pPr>
        <w:widowControl w:val="0"/>
        <w:autoSpaceDE w:val="0"/>
        <w:autoSpaceDN w:val="0"/>
        <w:adjustRightInd w:val="0"/>
        <w:contextualSpacing/>
        <w:jc w:val="both"/>
        <w:rPr>
          <w:sz w:val="24"/>
          <w:szCs w:val="24"/>
        </w:rPr>
      </w:pPr>
      <w:r w:rsidRPr="00504D25">
        <w:rPr>
          <w:sz w:val="24"/>
          <w:szCs w:val="24"/>
        </w:rPr>
        <w:tab/>
        <w:t xml:space="preserve">7.2. Плановый срок окончания строительства Объекта автоматически изменяется на срок, который может быть установлен (изменен) соответствующим актом государственного, муниципального органа, при этом срок передачи Объекта долевого строительства, указанный в п. 2.3. Договора продлевается на тот же срок. </w:t>
      </w:r>
    </w:p>
    <w:p w14:paraId="12AD1B79" w14:textId="77777777" w:rsidR="001864AB" w:rsidRPr="00504D25" w:rsidRDefault="001864AB" w:rsidP="00CA2017">
      <w:pPr>
        <w:widowControl w:val="0"/>
        <w:autoSpaceDE w:val="0"/>
        <w:autoSpaceDN w:val="0"/>
        <w:adjustRightInd w:val="0"/>
        <w:contextualSpacing/>
        <w:jc w:val="both"/>
        <w:rPr>
          <w:sz w:val="24"/>
          <w:szCs w:val="24"/>
        </w:rPr>
      </w:pPr>
      <w:r w:rsidRPr="00504D25">
        <w:rPr>
          <w:sz w:val="24"/>
          <w:szCs w:val="24"/>
        </w:rPr>
        <w:tab/>
        <w:t>7.3. Договор прекращается:</w:t>
      </w:r>
    </w:p>
    <w:p w14:paraId="1603BAC4" w14:textId="22333CD1" w:rsidR="001864AB" w:rsidRPr="00504D25" w:rsidRDefault="00F02B93" w:rsidP="00F02B93">
      <w:pPr>
        <w:widowControl w:val="0"/>
        <w:autoSpaceDE w:val="0"/>
        <w:autoSpaceDN w:val="0"/>
        <w:adjustRightInd w:val="0"/>
        <w:contextualSpacing/>
        <w:jc w:val="both"/>
        <w:rPr>
          <w:sz w:val="24"/>
          <w:szCs w:val="24"/>
        </w:rPr>
      </w:pPr>
      <w:r>
        <w:rPr>
          <w:sz w:val="24"/>
          <w:szCs w:val="24"/>
        </w:rPr>
        <w:t xml:space="preserve">* </w:t>
      </w:r>
      <w:r w:rsidR="001864AB" w:rsidRPr="00504D25">
        <w:rPr>
          <w:sz w:val="24"/>
          <w:szCs w:val="24"/>
        </w:rPr>
        <w:t>по соглашению Сторон;</w:t>
      </w:r>
    </w:p>
    <w:p w14:paraId="2820A175" w14:textId="7EC19A10" w:rsidR="001864AB" w:rsidRPr="00504D25" w:rsidRDefault="00F02B93" w:rsidP="00F02B93">
      <w:pPr>
        <w:widowControl w:val="0"/>
        <w:autoSpaceDE w:val="0"/>
        <w:autoSpaceDN w:val="0"/>
        <w:adjustRightInd w:val="0"/>
        <w:contextualSpacing/>
        <w:jc w:val="both"/>
        <w:rPr>
          <w:sz w:val="24"/>
          <w:szCs w:val="24"/>
        </w:rPr>
      </w:pPr>
      <w:r>
        <w:rPr>
          <w:sz w:val="24"/>
          <w:szCs w:val="24"/>
        </w:rPr>
        <w:t xml:space="preserve">* </w:t>
      </w:r>
      <w:r w:rsidR="001864AB" w:rsidRPr="00504D25">
        <w:rPr>
          <w:sz w:val="24"/>
          <w:szCs w:val="24"/>
        </w:rPr>
        <w:t>по выполнению Сторонами своих обязательств по Договору;</w:t>
      </w:r>
    </w:p>
    <w:p w14:paraId="06DEDE73" w14:textId="465D8E7A" w:rsidR="001864AB" w:rsidRPr="00504D25" w:rsidRDefault="00F02B93" w:rsidP="00F02B93">
      <w:pPr>
        <w:widowControl w:val="0"/>
        <w:autoSpaceDE w:val="0"/>
        <w:autoSpaceDN w:val="0"/>
        <w:adjustRightInd w:val="0"/>
        <w:contextualSpacing/>
        <w:jc w:val="both"/>
        <w:rPr>
          <w:sz w:val="24"/>
          <w:szCs w:val="24"/>
        </w:rPr>
      </w:pPr>
      <w:r>
        <w:rPr>
          <w:sz w:val="24"/>
          <w:szCs w:val="24"/>
        </w:rPr>
        <w:t xml:space="preserve">* </w:t>
      </w:r>
      <w:r w:rsidR="001864AB" w:rsidRPr="00504D25">
        <w:rPr>
          <w:sz w:val="24"/>
          <w:szCs w:val="24"/>
        </w:rPr>
        <w:t>по решению суда;</w:t>
      </w:r>
    </w:p>
    <w:p w14:paraId="2F088632" w14:textId="3919554C" w:rsidR="001864AB" w:rsidRPr="00504D25" w:rsidRDefault="00F02B93" w:rsidP="00F02B93">
      <w:pPr>
        <w:widowControl w:val="0"/>
        <w:autoSpaceDE w:val="0"/>
        <w:autoSpaceDN w:val="0"/>
        <w:adjustRightInd w:val="0"/>
        <w:contextualSpacing/>
        <w:jc w:val="both"/>
        <w:rPr>
          <w:sz w:val="24"/>
          <w:szCs w:val="24"/>
        </w:rPr>
      </w:pPr>
      <w:r>
        <w:rPr>
          <w:sz w:val="24"/>
          <w:szCs w:val="24"/>
        </w:rPr>
        <w:t xml:space="preserve">* </w:t>
      </w:r>
      <w:r w:rsidR="001864AB" w:rsidRPr="00504D25">
        <w:rPr>
          <w:sz w:val="24"/>
          <w:szCs w:val="24"/>
        </w:rPr>
        <w:t>при одностороннем отказе Стороны в тех случаях, когда односторонний отказ допускается действующим законодательством РФ.</w:t>
      </w:r>
    </w:p>
    <w:p w14:paraId="7510EA47" w14:textId="3AABC507" w:rsidR="001864AB" w:rsidRPr="00504D25" w:rsidRDefault="001864AB" w:rsidP="00CA2017">
      <w:pPr>
        <w:widowControl w:val="0"/>
        <w:autoSpaceDE w:val="0"/>
        <w:autoSpaceDN w:val="0"/>
        <w:adjustRightInd w:val="0"/>
        <w:contextualSpacing/>
        <w:jc w:val="both"/>
        <w:rPr>
          <w:sz w:val="24"/>
          <w:szCs w:val="24"/>
        </w:rPr>
      </w:pPr>
      <w:r w:rsidRPr="00504D25">
        <w:rPr>
          <w:sz w:val="24"/>
          <w:szCs w:val="24"/>
        </w:rPr>
        <w:tab/>
        <w:t>7.4. Участник долевого строительства вправе в одностороннем, внесудебном порядке отказаться от исполнения Договора</w:t>
      </w:r>
      <w:r w:rsidR="00F02B93">
        <w:rPr>
          <w:sz w:val="24"/>
          <w:szCs w:val="24"/>
        </w:rPr>
        <w:t xml:space="preserve"> участия в долевом строительстве,</w:t>
      </w:r>
      <w:r w:rsidRPr="00504D25">
        <w:rPr>
          <w:sz w:val="24"/>
          <w:szCs w:val="24"/>
        </w:rPr>
        <w:t xml:space="preserve"> </w:t>
      </w:r>
      <w:r w:rsidR="00F02B93" w:rsidRPr="00F02B93">
        <w:rPr>
          <w:sz w:val="24"/>
          <w:szCs w:val="24"/>
        </w:rPr>
        <w:t>денежные средства в счет уплаты цены которого внесены на счет эскроу,</w:t>
      </w:r>
      <w:r w:rsidR="00F02B93">
        <w:rPr>
          <w:sz w:val="24"/>
          <w:szCs w:val="24"/>
        </w:rPr>
        <w:t xml:space="preserve"> </w:t>
      </w:r>
      <w:r w:rsidR="009903E9">
        <w:rPr>
          <w:sz w:val="24"/>
          <w:szCs w:val="24"/>
        </w:rPr>
        <w:t xml:space="preserve"> </w:t>
      </w:r>
      <w:r w:rsidRPr="00504D25">
        <w:rPr>
          <w:sz w:val="24"/>
          <w:szCs w:val="24"/>
        </w:rPr>
        <w:t xml:space="preserve">в случаях, установленных </w:t>
      </w:r>
      <w:r w:rsidR="009903E9">
        <w:rPr>
          <w:sz w:val="24"/>
          <w:szCs w:val="24"/>
        </w:rPr>
        <w:t xml:space="preserve"> ч.1 ст.9 </w:t>
      </w:r>
      <w:r w:rsidRPr="00504D25">
        <w:rPr>
          <w:sz w:val="24"/>
          <w:szCs w:val="24"/>
        </w:rPr>
        <w:t>Федера</w:t>
      </w:r>
      <w:r w:rsidR="009903E9">
        <w:rPr>
          <w:sz w:val="24"/>
          <w:szCs w:val="24"/>
        </w:rPr>
        <w:t>льного закона №214-ФЗ.</w:t>
      </w:r>
    </w:p>
    <w:p w14:paraId="78F55967" w14:textId="0DB83092" w:rsidR="009903E9" w:rsidRDefault="00F02B93" w:rsidP="009903E9">
      <w:pPr>
        <w:widowControl w:val="0"/>
        <w:contextualSpacing/>
        <w:jc w:val="both"/>
        <w:rPr>
          <w:sz w:val="24"/>
          <w:szCs w:val="24"/>
        </w:rPr>
      </w:pPr>
      <w:r>
        <w:rPr>
          <w:sz w:val="24"/>
          <w:szCs w:val="24"/>
        </w:rPr>
        <w:t xml:space="preserve">         </w:t>
      </w:r>
      <w:r w:rsidR="001864AB" w:rsidRPr="00504D25">
        <w:rPr>
          <w:sz w:val="24"/>
          <w:szCs w:val="24"/>
        </w:rPr>
        <w:t xml:space="preserve">По требованию Участника долевого строительства Договор может быть расторгнут в судебном порядке </w:t>
      </w:r>
      <w:r w:rsidR="009903E9" w:rsidRPr="00504D25">
        <w:rPr>
          <w:sz w:val="24"/>
          <w:szCs w:val="24"/>
        </w:rPr>
        <w:t xml:space="preserve">в случаях, установленных </w:t>
      </w:r>
      <w:r w:rsidR="009903E9">
        <w:rPr>
          <w:sz w:val="24"/>
          <w:szCs w:val="24"/>
        </w:rPr>
        <w:t xml:space="preserve">ч.1.1. ст.9 </w:t>
      </w:r>
      <w:r w:rsidR="009903E9" w:rsidRPr="00504D25">
        <w:rPr>
          <w:sz w:val="24"/>
          <w:szCs w:val="24"/>
        </w:rPr>
        <w:t>Федера</w:t>
      </w:r>
      <w:r w:rsidR="009903E9">
        <w:rPr>
          <w:sz w:val="24"/>
          <w:szCs w:val="24"/>
        </w:rPr>
        <w:t>льного закона №214-ФЗ.</w:t>
      </w:r>
    </w:p>
    <w:p w14:paraId="1A2F42F8" w14:textId="239B6723" w:rsidR="001864AB" w:rsidRPr="00504D25" w:rsidRDefault="00F02B93" w:rsidP="009903E9">
      <w:pPr>
        <w:widowControl w:val="0"/>
        <w:contextualSpacing/>
        <w:jc w:val="both"/>
        <w:rPr>
          <w:sz w:val="24"/>
          <w:szCs w:val="24"/>
        </w:rPr>
      </w:pPr>
      <w:r>
        <w:rPr>
          <w:sz w:val="24"/>
          <w:szCs w:val="24"/>
        </w:rPr>
        <w:t xml:space="preserve">   </w:t>
      </w:r>
      <w:r w:rsidR="009903E9">
        <w:rPr>
          <w:sz w:val="24"/>
          <w:szCs w:val="24"/>
        </w:rPr>
        <w:t xml:space="preserve">     </w:t>
      </w:r>
      <w:r w:rsidR="001864AB" w:rsidRPr="00504D25">
        <w:rPr>
          <w:sz w:val="24"/>
          <w:szCs w:val="24"/>
        </w:rPr>
        <w: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настоящего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заключения настоящего договора.</w:t>
      </w:r>
    </w:p>
    <w:p w14:paraId="73D5809A" w14:textId="7B8421E8" w:rsidR="00971BD9" w:rsidRPr="00504D25" w:rsidRDefault="001864AB" w:rsidP="00971BD9">
      <w:pPr>
        <w:pStyle w:val="a5"/>
        <w:widowControl w:val="0"/>
        <w:contextualSpacing/>
        <w:jc w:val="both"/>
        <w:rPr>
          <w:rFonts w:ascii="Times New Roman" w:hAnsi="Times New Roman"/>
          <w:sz w:val="24"/>
          <w:szCs w:val="24"/>
        </w:rPr>
      </w:pPr>
      <w:r w:rsidRPr="00504D25">
        <w:rPr>
          <w:sz w:val="24"/>
          <w:szCs w:val="24"/>
        </w:rPr>
        <w:tab/>
      </w:r>
      <w:r w:rsidR="00971BD9" w:rsidRPr="00971BD9">
        <w:rPr>
          <w:rFonts w:ascii="Times New Roman" w:hAnsi="Times New Roman"/>
          <w:sz w:val="24"/>
          <w:szCs w:val="24"/>
          <w:lang w:val="ru-RU"/>
        </w:rPr>
        <w:t>7.5.</w:t>
      </w:r>
      <w:r w:rsidR="00971BD9">
        <w:rPr>
          <w:rFonts w:ascii="Times New Roman" w:hAnsi="Times New Roman"/>
          <w:sz w:val="24"/>
          <w:szCs w:val="24"/>
          <w:lang w:val="ru-RU"/>
        </w:rPr>
        <w:t xml:space="preserve"> </w:t>
      </w:r>
      <w:r w:rsidR="00971BD9" w:rsidRPr="00971BD9">
        <w:rPr>
          <w:rFonts w:ascii="Times New Roman" w:hAnsi="Times New Roman"/>
          <w:sz w:val="24"/>
          <w:szCs w:val="24"/>
        </w:rPr>
        <w:t>В</w:t>
      </w:r>
      <w:r w:rsidR="00971BD9" w:rsidRPr="00504D25">
        <w:rPr>
          <w:rFonts w:ascii="Times New Roman" w:hAnsi="Times New Roman"/>
          <w:sz w:val="24"/>
          <w:szCs w:val="24"/>
        </w:rPr>
        <w:t xml:space="preserve"> случае одностороннего отказа </w:t>
      </w:r>
      <w:r w:rsidR="00971BD9">
        <w:rPr>
          <w:rFonts w:ascii="Times New Roman" w:hAnsi="Times New Roman"/>
          <w:sz w:val="24"/>
          <w:szCs w:val="24"/>
          <w:lang w:val="ru-RU"/>
        </w:rPr>
        <w:t>Участника долевого строительства</w:t>
      </w:r>
      <w:r w:rsidR="00971BD9" w:rsidRPr="00504D25">
        <w:rPr>
          <w:rFonts w:ascii="Times New Roman" w:hAnsi="Times New Roman"/>
          <w:sz w:val="24"/>
          <w:szCs w:val="24"/>
        </w:rPr>
        <w:t xml:space="preserve">, Договор считается прекратившим свое действие со дня направления по почте заказным письмом с описью вложения </w:t>
      </w:r>
      <w:r w:rsidR="00971BD9">
        <w:rPr>
          <w:rFonts w:ascii="Times New Roman" w:hAnsi="Times New Roman"/>
          <w:sz w:val="24"/>
          <w:szCs w:val="24"/>
          <w:lang w:val="ru-RU"/>
        </w:rPr>
        <w:t>Застройщику</w:t>
      </w:r>
      <w:r w:rsidR="00971BD9" w:rsidRPr="00504D25">
        <w:rPr>
          <w:rFonts w:ascii="Times New Roman" w:hAnsi="Times New Roman"/>
          <w:sz w:val="24"/>
          <w:szCs w:val="24"/>
        </w:rPr>
        <w:t xml:space="preserve"> уведомления с мотивированным обоснованием причин отказа, датой получения такого уведомления является день его передачи </w:t>
      </w:r>
      <w:r w:rsidR="00971BD9">
        <w:rPr>
          <w:rFonts w:ascii="Times New Roman" w:hAnsi="Times New Roman"/>
          <w:sz w:val="24"/>
          <w:szCs w:val="24"/>
          <w:lang w:val="ru-RU"/>
        </w:rPr>
        <w:t>Застройщику</w:t>
      </w:r>
      <w:r w:rsidR="00971BD9" w:rsidRPr="00504D25">
        <w:rPr>
          <w:rFonts w:ascii="Times New Roman" w:hAnsi="Times New Roman"/>
          <w:sz w:val="24"/>
          <w:szCs w:val="24"/>
        </w:rPr>
        <w:t xml:space="preserve"> лично, либо его представителю под расписку или пятый календарный день со дня отправки уведомления по почте регистрируемым почтовым отправлением с описью вложения по адресу, указанному в настоящем Договоре, в зависимости от того, какая дата наступит раньше.</w:t>
      </w:r>
    </w:p>
    <w:p w14:paraId="02A61C05" w14:textId="6324DB6A" w:rsidR="001864AB" w:rsidRPr="00504D25" w:rsidRDefault="001864AB" w:rsidP="00971BD9">
      <w:pPr>
        <w:widowControl w:val="0"/>
        <w:autoSpaceDE w:val="0"/>
        <w:autoSpaceDN w:val="0"/>
        <w:adjustRightInd w:val="0"/>
        <w:contextualSpacing/>
        <w:jc w:val="both"/>
        <w:rPr>
          <w:sz w:val="24"/>
          <w:szCs w:val="24"/>
        </w:rPr>
      </w:pPr>
      <w:r w:rsidRPr="00504D25">
        <w:rPr>
          <w:sz w:val="24"/>
          <w:szCs w:val="24"/>
        </w:rPr>
        <w:tab/>
        <w:t>7.</w:t>
      </w:r>
      <w:r w:rsidR="00971BD9">
        <w:rPr>
          <w:sz w:val="24"/>
          <w:szCs w:val="24"/>
        </w:rPr>
        <w:t>6</w:t>
      </w:r>
      <w:r w:rsidRPr="00504D25">
        <w:rPr>
          <w:sz w:val="24"/>
          <w:szCs w:val="24"/>
        </w:rPr>
        <w:t xml:space="preserve">. Расторжение Договора влечет прекращение обязательств за исключением обязательства Сторон провести расчеты в связи с исполнением и расторжением Договора. </w:t>
      </w:r>
    </w:p>
    <w:p w14:paraId="398DA7FC" w14:textId="2808947F" w:rsidR="001864AB" w:rsidRPr="00504D25" w:rsidRDefault="001864AB" w:rsidP="00CA2017">
      <w:pPr>
        <w:pStyle w:val="2"/>
        <w:shd w:val="clear" w:color="auto" w:fill="auto"/>
        <w:spacing w:line="240" w:lineRule="auto"/>
        <w:ind w:right="0"/>
        <w:contextualSpacing/>
        <w:rPr>
          <w:sz w:val="24"/>
          <w:szCs w:val="24"/>
        </w:rPr>
      </w:pPr>
      <w:r w:rsidRPr="00504D25">
        <w:rPr>
          <w:sz w:val="24"/>
          <w:szCs w:val="24"/>
        </w:rPr>
        <w:lastRenderedPageBreak/>
        <w:tab/>
        <w:t>7.</w:t>
      </w:r>
      <w:r w:rsidR="00971BD9">
        <w:rPr>
          <w:sz w:val="24"/>
          <w:szCs w:val="24"/>
          <w:lang w:val="ru-RU"/>
        </w:rPr>
        <w:t>7</w:t>
      </w:r>
      <w:r w:rsidRPr="00504D25">
        <w:rPr>
          <w:sz w:val="24"/>
          <w:szCs w:val="24"/>
        </w:rPr>
        <w:t xml:space="preserve">. Односторонний отказ Участника долевого строительства от исполнения Договора, допускается в случаях, предусмотренных действующим законодательством и настоящим Договором. </w:t>
      </w:r>
    </w:p>
    <w:p w14:paraId="0A7242EC" w14:textId="0665DE5E" w:rsidR="001864AB" w:rsidRDefault="001864AB" w:rsidP="00CA2017">
      <w:pPr>
        <w:pStyle w:val="2"/>
        <w:shd w:val="clear" w:color="auto" w:fill="auto"/>
        <w:spacing w:line="240" w:lineRule="auto"/>
        <w:ind w:right="0"/>
        <w:contextualSpacing/>
        <w:rPr>
          <w:sz w:val="24"/>
          <w:szCs w:val="24"/>
        </w:rPr>
      </w:pPr>
      <w:r w:rsidRPr="00504D25">
        <w:rPr>
          <w:sz w:val="24"/>
          <w:szCs w:val="24"/>
        </w:rPr>
        <w:t xml:space="preserve">          7.</w:t>
      </w:r>
      <w:r w:rsidR="00971BD9">
        <w:rPr>
          <w:sz w:val="24"/>
          <w:szCs w:val="24"/>
          <w:lang w:val="ru-RU"/>
        </w:rPr>
        <w:t>8</w:t>
      </w:r>
      <w:r w:rsidRPr="00504D25">
        <w:rPr>
          <w:sz w:val="24"/>
          <w:szCs w:val="24"/>
        </w:rPr>
        <w:t>. В соответствии с действующим законодательством, заявление о внесении в Единый государственный реестр прав записи о расторжении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w:t>
      </w:r>
    </w:p>
    <w:p w14:paraId="7C97D735" w14:textId="77777777" w:rsidR="00582622" w:rsidRPr="00504D25" w:rsidRDefault="00582622" w:rsidP="00CA2017">
      <w:pPr>
        <w:pStyle w:val="2"/>
        <w:shd w:val="clear" w:color="auto" w:fill="auto"/>
        <w:spacing w:line="240" w:lineRule="auto"/>
        <w:ind w:right="0"/>
        <w:contextualSpacing/>
        <w:rPr>
          <w:sz w:val="24"/>
          <w:szCs w:val="24"/>
        </w:rPr>
      </w:pPr>
    </w:p>
    <w:p w14:paraId="5C7E1014" w14:textId="77777777" w:rsidR="001864AB" w:rsidRPr="00504D25" w:rsidRDefault="001864AB" w:rsidP="00CA2017">
      <w:pPr>
        <w:pStyle w:val="a5"/>
        <w:widowControl w:val="0"/>
        <w:contextualSpacing/>
        <w:jc w:val="center"/>
        <w:rPr>
          <w:rFonts w:ascii="Times New Roman" w:hAnsi="Times New Roman"/>
          <w:b/>
          <w:sz w:val="24"/>
          <w:szCs w:val="24"/>
        </w:rPr>
      </w:pPr>
      <w:bookmarkStart w:id="6" w:name="sub_603"/>
      <w:bookmarkEnd w:id="6"/>
      <w:r w:rsidRPr="00504D25">
        <w:rPr>
          <w:rFonts w:ascii="Times New Roman" w:hAnsi="Times New Roman"/>
          <w:b/>
          <w:sz w:val="24"/>
          <w:szCs w:val="24"/>
        </w:rPr>
        <w:t>8. Ответственность Сторон.</w:t>
      </w:r>
    </w:p>
    <w:p w14:paraId="6B3BBFE1" w14:textId="77777777" w:rsidR="001864AB" w:rsidRPr="00504D25" w:rsidRDefault="001864AB" w:rsidP="00CA2017">
      <w:pPr>
        <w:widowControl w:val="0"/>
        <w:contextualSpacing/>
        <w:jc w:val="both"/>
        <w:rPr>
          <w:sz w:val="24"/>
          <w:szCs w:val="24"/>
        </w:rPr>
      </w:pPr>
      <w:r w:rsidRPr="00504D25">
        <w:rPr>
          <w:sz w:val="24"/>
          <w:szCs w:val="24"/>
        </w:rPr>
        <w:tab/>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неустоек (штрафов, пени) не освобождает Стороны от исполнения своих обязательств по Договору. </w:t>
      </w:r>
    </w:p>
    <w:p w14:paraId="6E3D1B2A" w14:textId="77777777" w:rsidR="001864AB" w:rsidRPr="00504D25" w:rsidRDefault="001864AB" w:rsidP="00CA2017">
      <w:pPr>
        <w:widowControl w:val="0"/>
        <w:contextualSpacing/>
        <w:jc w:val="both"/>
        <w:rPr>
          <w:sz w:val="24"/>
          <w:szCs w:val="24"/>
        </w:rPr>
      </w:pPr>
      <w:bookmarkStart w:id="7" w:name="sub_506"/>
      <w:r w:rsidRPr="00504D25">
        <w:rPr>
          <w:sz w:val="24"/>
          <w:szCs w:val="24"/>
        </w:rPr>
        <w:tab/>
        <w:t>8.2.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№214-ФЗ и Договором неустойки (штрафы, пени) и возместить в полном объеме причиненные убытки сверх неустойки.</w:t>
      </w:r>
    </w:p>
    <w:p w14:paraId="394800FC" w14:textId="77777777" w:rsidR="001864AB" w:rsidRPr="00504D25" w:rsidRDefault="001864AB" w:rsidP="00CA2017">
      <w:pPr>
        <w:widowControl w:val="0"/>
        <w:contextualSpacing/>
        <w:jc w:val="both"/>
        <w:rPr>
          <w:sz w:val="24"/>
          <w:szCs w:val="24"/>
        </w:rPr>
      </w:pPr>
      <w:r w:rsidRPr="00504D25">
        <w:rPr>
          <w:sz w:val="24"/>
          <w:szCs w:val="24"/>
        </w:rPr>
        <w:tab/>
        <w:t>8.3. При невыполнении Участником долевого строительства обязательств, установленных пп. 3.3., 3.7. Договора,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t>
      </w:r>
    </w:p>
    <w:p w14:paraId="1A5A9E96" w14:textId="77777777" w:rsidR="001864AB" w:rsidRPr="00504D25" w:rsidRDefault="001864AB" w:rsidP="00CA2017">
      <w:pPr>
        <w:widowControl w:val="0"/>
        <w:contextualSpacing/>
        <w:jc w:val="both"/>
        <w:rPr>
          <w:sz w:val="24"/>
          <w:szCs w:val="24"/>
        </w:rPr>
      </w:pPr>
      <w:r w:rsidRPr="00504D25">
        <w:rPr>
          <w:sz w:val="24"/>
          <w:szCs w:val="24"/>
        </w:rPr>
        <w:tab/>
        <w:t>8.4. В случае нарушения обязанности по п. 4.1.9.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t>
      </w:r>
    </w:p>
    <w:p w14:paraId="127C7268" w14:textId="296903BD" w:rsidR="005D6ED3" w:rsidRDefault="001864AB" w:rsidP="00CA2017">
      <w:pPr>
        <w:widowControl w:val="0"/>
        <w:contextualSpacing/>
        <w:jc w:val="both"/>
        <w:rPr>
          <w:sz w:val="24"/>
          <w:szCs w:val="24"/>
        </w:rPr>
      </w:pPr>
      <w:r w:rsidRPr="00504D25">
        <w:rPr>
          <w:sz w:val="24"/>
          <w:szCs w:val="24"/>
        </w:rPr>
        <w:tab/>
        <w:t>8.5. За просрочку выполнения</w:t>
      </w:r>
      <w:r w:rsidR="00D97B87">
        <w:rPr>
          <w:sz w:val="24"/>
          <w:szCs w:val="24"/>
        </w:rPr>
        <w:t xml:space="preserve"> обязательств предусмотренных </w:t>
      </w:r>
      <w:r w:rsidRPr="00504D25">
        <w:rPr>
          <w:sz w:val="24"/>
          <w:szCs w:val="24"/>
        </w:rPr>
        <w:t xml:space="preserve">п.3.7. Договора, необоснованный отказ/уклонение от подписания </w:t>
      </w:r>
      <w:r w:rsidR="00D915A9">
        <w:rPr>
          <w:sz w:val="24"/>
          <w:szCs w:val="24"/>
        </w:rPr>
        <w:t>А</w:t>
      </w:r>
      <w:r w:rsidRPr="00504D25">
        <w:rPr>
          <w:sz w:val="24"/>
          <w:szCs w:val="24"/>
        </w:rPr>
        <w:t>кта приема-передачи Объекта долевого строительства, Застройщик вправе потребовать от Участника уплаты неустойки в размере 0,1% от окончательной Цены Договора за каждый день просрочки.</w:t>
      </w:r>
    </w:p>
    <w:p w14:paraId="4D521DB2" w14:textId="54696CBC" w:rsidR="005D6ED3" w:rsidRPr="005D6ED3" w:rsidRDefault="005D6ED3" w:rsidP="005D6ED3">
      <w:pPr>
        <w:pStyle w:val="2"/>
        <w:widowControl/>
        <w:shd w:val="clear" w:color="auto" w:fill="auto"/>
        <w:spacing w:line="240" w:lineRule="auto"/>
        <w:ind w:right="0"/>
        <w:rPr>
          <w:sz w:val="24"/>
          <w:szCs w:val="24"/>
        </w:rPr>
      </w:pPr>
      <w:r>
        <w:rPr>
          <w:sz w:val="24"/>
          <w:szCs w:val="24"/>
        </w:rPr>
        <w:t xml:space="preserve">             8.6. </w:t>
      </w:r>
      <w:r w:rsidRPr="005D6ED3">
        <w:rPr>
          <w:sz w:val="24"/>
          <w:szCs w:val="24"/>
        </w:rPr>
        <w:t xml:space="preserve">Участник долевого строительства имеет право в любое время до оформления Акта приема-передачи обратиться к Застройщику с предложением о расторжении настоящего Договора. В случае принятия Застройщиком предложения Участника долевого строительства, Застройщик вправе установить условием расторжения Договора уплату Участником долевого строительства неустойки (штрафа) в размере 10 % (Десять процентов) от цены Договора, указанной в п. 3.1.настоящего Договора. Расторжение Договора в этом случае оформляется соглашением Сторон в письменной форме, </w:t>
      </w:r>
      <w:r w:rsidR="0040186F" w:rsidRPr="005D6ED3">
        <w:rPr>
          <w:sz w:val="24"/>
          <w:szCs w:val="24"/>
        </w:rPr>
        <w:t>подлежащ</w:t>
      </w:r>
      <w:r w:rsidR="0040186F">
        <w:rPr>
          <w:sz w:val="24"/>
          <w:szCs w:val="24"/>
          <w:lang w:val="ru-RU"/>
        </w:rPr>
        <w:t>ем</w:t>
      </w:r>
      <w:r w:rsidRPr="005D6ED3">
        <w:rPr>
          <w:sz w:val="24"/>
          <w:szCs w:val="24"/>
        </w:rPr>
        <w:t xml:space="preserve"> государственной регистрации. При этом возврат денежных средств</w:t>
      </w:r>
      <w:r w:rsidR="00411B47">
        <w:rPr>
          <w:sz w:val="24"/>
          <w:szCs w:val="24"/>
          <w:lang w:val="ru-RU"/>
        </w:rPr>
        <w:t>,</w:t>
      </w:r>
      <w:r w:rsidRPr="005D6ED3">
        <w:rPr>
          <w:sz w:val="24"/>
          <w:szCs w:val="24"/>
        </w:rPr>
        <w:t xml:space="preserve"> </w:t>
      </w:r>
      <w:r w:rsidR="00411B47">
        <w:rPr>
          <w:sz w:val="24"/>
          <w:szCs w:val="24"/>
          <w:lang w:val="ru-RU"/>
        </w:rPr>
        <w:t>находящихся в распоряжении Застройщика, производится</w:t>
      </w:r>
      <w:r w:rsidR="0040186F">
        <w:rPr>
          <w:sz w:val="24"/>
          <w:szCs w:val="24"/>
          <w:lang w:val="ru-RU"/>
        </w:rPr>
        <w:t xml:space="preserve"> </w:t>
      </w:r>
      <w:r w:rsidRPr="005D6ED3">
        <w:rPr>
          <w:sz w:val="24"/>
          <w:szCs w:val="24"/>
        </w:rPr>
        <w:t>в срок и в размере</w:t>
      </w:r>
      <w:r w:rsidR="00411B47">
        <w:rPr>
          <w:sz w:val="24"/>
          <w:szCs w:val="24"/>
          <w:lang w:val="ru-RU"/>
        </w:rPr>
        <w:t>,</w:t>
      </w:r>
      <w:r w:rsidR="00411B47">
        <w:rPr>
          <w:sz w:val="24"/>
          <w:szCs w:val="24"/>
        </w:rPr>
        <w:t xml:space="preserve"> указан</w:t>
      </w:r>
      <w:r w:rsidR="00411B47">
        <w:rPr>
          <w:sz w:val="24"/>
          <w:szCs w:val="24"/>
          <w:lang w:val="ru-RU"/>
        </w:rPr>
        <w:t>н</w:t>
      </w:r>
      <w:r w:rsidR="00411B47">
        <w:rPr>
          <w:sz w:val="24"/>
          <w:szCs w:val="24"/>
        </w:rPr>
        <w:t>ыми</w:t>
      </w:r>
      <w:r w:rsidRPr="005D6ED3">
        <w:rPr>
          <w:sz w:val="24"/>
          <w:szCs w:val="24"/>
        </w:rPr>
        <w:t xml:space="preserve"> в соглашении</w:t>
      </w:r>
      <w:r w:rsidR="00411B47">
        <w:rPr>
          <w:sz w:val="24"/>
          <w:szCs w:val="24"/>
          <w:lang w:val="ru-RU"/>
        </w:rPr>
        <w:t xml:space="preserve"> о расторжении</w:t>
      </w:r>
      <w:r w:rsidRPr="005D6ED3">
        <w:rPr>
          <w:sz w:val="24"/>
          <w:szCs w:val="24"/>
        </w:rPr>
        <w:t>,  уменьшенном на сумму  установленного в  настоящем пункте штрафа.</w:t>
      </w:r>
    </w:p>
    <w:p w14:paraId="2182AE92" w14:textId="1B89791F" w:rsidR="001864AB" w:rsidRPr="005D6ED3" w:rsidRDefault="001864AB" w:rsidP="00CA2017">
      <w:pPr>
        <w:widowControl w:val="0"/>
        <w:contextualSpacing/>
        <w:jc w:val="both"/>
        <w:rPr>
          <w:sz w:val="24"/>
          <w:szCs w:val="24"/>
          <w:lang w:val="x-none"/>
        </w:rPr>
      </w:pPr>
    </w:p>
    <w:p w14:paraId="2D6FD4DB" w14:textId="77777777" w:rsidR="001864AB" w:rsidRPr="00504D25" w:rsidRDefault="001864AB" w:rsidP="00CA2017">
      <w:pPr>
        <w:widowControl w:val="0"/>
        <w:contextualSpacing/>
        <w:jc w:val="both"/>
        <w:rPr>
          <w:sz w:val="24"/>
          <w:szCs w:val="24"/>
        </w:rPr>
      </w:pPr>
    </w:p>
    <w:bookmarkEnd w:id="7"/>
    <w:p w14:paraId="3645A9C7" w14:textId="77777777" w:rsidR="001864AB" w:rsidRPr="00504D25" w:rsidRDefault="001864AB" w:rsidP="00CA2017">
      <w:pPr>
        <w:widowControl w:val="0"/>
        <w:contextualSpacing/>
        <w:jc w:val="center"/>
        <w:rPr>
          <w:b/>
          <w:sz w:val="24"/>
          <w:szCs w:val="24"/>
        </w:rPr>
      </w:pPr>
      <w:r w:rsidRPr="00504D25">
        <w:rPr>
          <w:b/>
          <w:sz w:val="24"/>
          <w:szCs w:val="24"/>
        </w:rPr>
        <w:t>9. Обстоятельства непреодолимой силы.</w:t>
      </w:r>
    </w:p>
    <w:p w14:paraId="298F176D" w14:textId="77777777" w:rsidR="001864AB" w:rsidRPr="00504D25" w:rsidRDefault="001864AB" w:rsidP="00CA2017">
      <w:pPr>
        <w:widowControl w:val="0"/>
        <w:contextualSpacing/>
        <w:jc w:val="both"/>
        <w:rPr>
          <w:sz w:val="24"/>
          <w:szCs w:val="24"/>
        </w:rPr>
      </w:pPr>
      <w:r w:rsidRPr="00504D25">
        <w:rPr>
          <w:sz w:val="24"/>
          <w:szCs w:val="24"/>
        </w:rPr>
        <w:tab/>
        <w:t xml:space="preserve">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w:t>
      </w:r>
      <w:r w:rsidRPr="00504D25">
        <w:rPr>
          <w:sz w:val="24"/>
          <w:szCs w:val="24"/>
        </w:rPr>
        <w:lastRenderedPageBreak/>
        <w:t>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71828C28" w14:textId="77777777" w:rsidR="001864AB" w:rsidRPr="005E5DD3" w:rsidRDefault="001864AB" w:rsidP="00CA2017">
      <w:pPr>
        <w:widowControl w:val="0"/>
        <w:contextualSpacing/>
        <w:jc w:val="both"/>
        <w:rPr>
          <w:sz w:val="24"/>
          <w:szCs w:val="24"/>
        </w:rPr>
      </w:pPr>
      <w:r w:rsidRPr="00504D25">
        <w:rPr>
          <w:sz w:val="24"/>
          <w:szCs w:val="24"/>
        </w:rPr>
        <w:tab/>
        <w:t xml:space="preserve">9.2.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в разумный срок,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w:t>
      </w:r>
      <w:r w:rsidRPr="005E5DD3">
        <w:rPr>
          <w:sz w:val="24"/>
          <w:szCs w:val="24"/>
        </w:rPr>
        <w:t>обстоятельств, их возможной продолжительности и последствиях.</w:t>
      </w:r>
    </w:p>
    <w:p w14:paraId="03B2C19D" w14:textId="77777777" w:rsidR="005A5044" w:rsidRPr="005E5DD3" w:rsidRDefault="001864AB" w:rsidP="005A5044">
      <w:pPr>
        <w:widowControl w:val="0"/>
        <w:contextualSpacing/>
        <w:jc w:val="both"/>
        <w:rPr>
          <w:sz w:val="24"/>
          <w:szCs w:val="24"/>
        </w:rPr>
      </w:pPr>
      <w:r w:rsidRPr="005E5DD3">
        <w:rPr>
          <w:sz w:val="24"/>
          <w:szCs w:val="24"/>
        </w:rPr>
        <w:tab/>
        <w:t xml:space="preserve">9.3. </w:t>
      </w:r>
      <w:r w:rsidR="005A5044" w:rsidRPr="005E5DD3">
        <w:rPr>
          <w:sz w:val="24"/>
          <w:szCs w:val="24"/>
        </w:rPr>
        <w:t>Доказательством наступления обстоятельств непреодолимой силы являются соответствующие документы, включая, но не исключительно, указы, постановления и распоряжения, изданные уполномоченными государственными органами Российской Федерации, органами субъектов Российской Федерации, органами местного самоуправления Российской Федерации и т.д., являющиеся достаточным подтверждением наличия и продолжительности действия непреодолимой силы.</w:t>
      </w:r>
    </w:p>
    <w:p w14:paraId="376B725F" w14:textId="00493733" w:rsidR="001864AB" w:rsidRPr="00504D25" w:rsidRDefault="001864AB" w:rsidP="00CA2017">
      <w:pPr>
        <w:widowControl w:val="0"/>
        <w:contextualSpacing/>
        <w:jc w:val="both"/>
        <w:rPr>
          <w:sz w:val="24"/>
          <w:szCs w:val="24"/>
        </w:rPr>
      </w:pPr>
      <w:r w:rsidRPr="005E5DD3">
        <w:rPr>
          <w:sz w:val="24"/>
          <w:szCs w:val="24"/>
        </w:rPr>
        <w:tab/>
        <w:t xml:space="preserve">9.4. В случае, если обстоятельства, предусмотренные настоящим разделом, длятся более 6 (Шести) месяцев, Стороны вправе расторгнуть Договор, предварительно урегулировав все спорные вопросы, при этом, ни одна из Сторон не имеет право на возмещение убытков, </w:t>
      </w:r>
      <w:r w:rsidR="001F6264" w:rsidRPr="005E5DD3">
        <w:rPr>
          <w:sz w:val="24"/>
          <w:szCs w:val="24"/>
        </w:rPr>
        <w:t xml:space="preserve">и иных штрафных санкций, </w:t>
      </w:r>
      <w:r w:rsidRPr="005E5DD3">
        <w:rPr>
          <w:sz w:val="24"/>
          <w:szCs w:val="24"/>
        </w:rPr>
        <w:t>которые она может понести в силу такого расторжения</w:t>
      </w:r>
      <w:r w:rsidRPr="00504D25">
        <w:rPr>
          <w:sz w:val="24"/>
          <w:szCs w:val="24"/>
        </w:rPr>
        <w:t>.</w:t>
      </w:r>
    </w:p>
    <w:p w14:paraId="300F8453" w14:textId="77777777" w:rsidR="001864AB" w:rsidRPr="00504D25" w:rsidRDefault="001864AB" w:rsidP="00CA2017">
      <w:pPr>
        <w:widowControl w:val="0"/>
        <w:contextualSpacing/>
        <w:jc w:val="both"/>
        <w:rPr>
          <w:sz w:val="24"/>
          <w:szCs w:val="24"/>
        </w:rPr>
      </w:pPr>
    </w:p>
    <w:p w14:paraId="5E542783" w14:textId="77777777" w:rsidR="001864AB" w:rsidRPr="00504D25" w:rsidRDefault="001864AB" w:rsidP="00CA2017">
      <w:pPr>
        <w:widowControl w:val="0"/>
        <w:contextualSpacing/>
        <w:jc w:val="center"/>
        <w:rPr>
          <w:b/>
          <w:sz w:val="24"/>
          <w:szCs w:val="24"/>
        </w:rPr>
      </w:pPr>
      <w:r w:rsidRPr="00504D25">
        <w:rPr>
          <w:b/>
          <w:sz w:val="24"/>
          <w:szCs w:val="24"/>
        </w:rPr>
        <w:t xml:space="preserve">            10. Способы обеспечения исполнения обязательств. Дополнительные условия. </w:t>
      </w:r>
    </w:p>
    <w:p w14:paraId="13BBA81C" w14:textId="04E1DE4F" w:rsidR="001864AB" w:rsidRPr="00504D25" w:rsidRDefault="001864AB" w:rsidP="00CA2017">
      <w:pPr>
        <w:widowControl w:val="0"/>
        <w:autoSpaceDE w:val="0"/>
        <w:autoSpaceDN w:val="0"/>
        <w:adjustRightInd w:val="0"/>
        <w:contextualSpacing/>
        <w:jc w:val="both"/>
        <w:rPr>
          <w:sz w:val="24"/>
          <w:szCs w:val="24"/>
        </w:rPr>
      </w:pPr>
      <w:bookmarkStart w:id="8" w:name="sub_1309"/>
      <w:r w:rsidRPr="00504D25">
        <w:rPr>
          <w:sz w:val="24"/>
          <w:szCs w:val="24"/>
        </w:rPr>
        <w:tab/>
        <w:t>10.</w:t>
      </w:r>
      <w:r w:rsidR="00B74134" w:rsidRPr="00504D25">
        <w:rPr>
          <w:sz w:val="24"/>
          <w:szCs w:val="24"/>
        </w:rPr>
        <w:t>1</w:t>
      </w:r>
      <w:r w:rsidRPr="00504D25">
        <w:rPr>
          <w:sz w:val="24"/>
          <w:szCs w:val="24"/>
        </w:rPr>
        <w:t>. По окончании строительства, Объекту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кадастрового учета (технического учета и технической инвентаризации). Почтовый адрес Объекта, номер Объекта долевого строительства и площадь Объекта долевого строительства по данным кадастрового учета указываются в Акте приема-передачи</w:t>
      </w:r>
      <w:r w:rsidR="001F6264">
        <w:rPr>
          <w:sz w:val="24"/>
          <w:szCs w:val="24"/>
        </w:rPr>
        <w:t xml:space="preserve"> Объекта долевого строительства,</w:t>
      </w:r>
      <w:r w:rsidR="0040186F">
        <w:rPr>
          <w:sz w:val="24"/>
          <w:szCs w:val="24"/>
        </w:rPr>
        <w:t xml:space="preserve"> либо в </w:t>
      </w:r>
      <w:r w:rsidR="001F6264">
        <w:rPr>
          <w:sz w:val="24"/>
          <w:szCs w:val="24"/>
        </w:rPr>
        <w:t xml:space="preserve"> одностороннем Акте приема-передачи.</w:t>
      </w:r>
    </w:p>
    <w:p w14:paraId="212CE4BC" w14:textId="3CE71523" w:rsidR="001864AB" w:rsidRPr="00504D25" w:rsidRDefault="001864AB" w:rsidP="00CA2017">
      <w:pPr>
        <w:widowControl w:val="0"/>
        <w:contextualSpacing/>
        <w:jc w:val="both"/>
        <w:rPr>
          <w:sz w:val="24"/>
          <w:szCs w:val="24"/>
        </w:rPr>
      </w:pPr>
      <w:bookmarkStart w:id="9" w:name="sub_406"/>
      <w:r w:rsidRPr="00504D25">
        <w:rPr>
          <w:sz w:val="24"/>
          <w:szCs w:val="24"/>
        </w:rPr>
        <w:tab/>
        <w:t>10.</w:t>
      </w:r>
      <w:r w:rsidR="00B74134" w:rsidRPr="00504D25">
        <w:rPr>
          <w:sz w:val="24"/>
          <w:szCs w:val="24"/>
        </w:rPr>
        <w:t>2</w:t>
      </w:r>
      <w:r w:rsidRPr="00504D25">
        <w:rPr>
          <w:sz w:val="24"/>
          <w:szCs w:val="24"/>
        </w:rPr>
        <w:t>.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bookmarkEnd w:id="9"/>
    <w:p w14:paraId="524FBA5E" w14:textId="30BEFA8D" w:rsidR="001864AB" w:rsidRPr="005E5DD3" w:rsidRDefault="001864AB" w:rsidP="00CA2017">
      <w:pPr>
        <w:pStyle w:val="3"/>
        <w:widowControl w:val="0"/>
        <w:spacing w:after="0"/>
        <w:contextualSpacing/>
        <w:jc w:val="both"/>
        <w:rPr>
          <w:sz w:val="24"/>
          <w:szCs w:val="24"/>
        </w:rPr>
      </w:pPr>
      <w:r w:rsidRPr="00504D25">
        <w:rPr>
          <w:sz w:val="24"/>
          <w:szCs w:val="24"/>
        </w:rPr>
        <w:tab/>
        <w:t>10.</w:t>
      </w:r>
      <w:r w:rsidR="00B74134" w:rsidRPr="00504D25">
        <w:rPr>
          <w:sz w:val="24"/>
          <w:szCs w:val="24"/>
          <w:lang w:val="ru-RU"/>
        </w:rPr>
        <w:t>3</w:t>
      </w:r>
      <w:r w:rsidRPr="00504D25">
        <w:rPr>
          <w:sz w:val="24"/>
          <w:szCs w:val="24"/>
        </w:rPr>
        <w:t xml:space="preserve">. Застройщик вправе не передавать (удерживать) Объект долевого строительства до </w:t>
      </w:r>
      <w:r w:rsidRPr="005E5DD3">
        <w:rPr>
          <w:sz w:val="24"/>
          <w:szCs w:val="24"/>
        </w:rPr>
        <w:t>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t>
      </w:r>
    </w:p>
    <w:p w14:paraId="1A2BAE74" w14:textId="77777777" w:rsidR="005A5044" w:rsidRPr="005E5DD3" w:rsidRDefault="005A5044" w:rsidP="005A5044">
      <w:pPr>
        <w:pStyle w:val="3"/>
        <w:widowControl w:val="0"/>
        <w:spacing w:after="0"/>
        <w:ind w:firstLine="708"/>
        <w:contextualSpacing/>
        <w:jc w:val="both"/>
        <w:rPr>
          <w:sz w:val="24"/>
          <w:szCs w:val="24"/>
          <w:lang w:val="ru-RU"/>
        </w:rPr>
      </w:pPr>
      <w:r w:rsidRPr="005E5DD3">
        <w:rPr>
          <w:sz w:val="24"/>
          <w:szCs w:val="24"/>
          <w:lang w:val="ru-RU"/>
        </w:rPr>
        <w:t xml:space="preserve">10.4. Строительство Объекта осуществляется Застройщиком с привлечением кредитных средств ПАО Сбербанк, в этой связи земельный участок, на котором осуществляется строительство Объекта, передается в ипотеку ПАО Сбербанк. </w:t>
      </w:r>
    </w:p>
    <w:p w14:paraId="18D0641F" w14:textId="77777777" w:rsidR="005A5044" w:rsidRPr="005E5DD3" w:rsidRDefault="005A5044" w:rsidP="005A5044">
      <w:pPr>
        <w:pStyle w:val="HTML"/>
        <w:ind w:firstLine="540"/>
        <w:jc w:val="both"/>
        <w:rPr>
          <w:rFonts w:ascii="Times New Roman" w:hAnsi="Times New Roman" w:cs="Times New Roman"/>
          <w:sz w:val="24"/>
          <w:szCs w:val="24"/>
        </w:rPr>
      </w:pPr>
      <w:r w:rsidRPr="005E5DD3">
        <w:rPr>
          <w:rFonts w:ascii="Times New Roman" w:hAnsi="Times New Roman" w:cs="Times New Roman"/>
          <w:sz w:val="24"/>
          <w:szCs w:val="24"/>
        </w:rPr>
        <w:t xml:space="preserve">   10.5. Настоящим Участник долевого строительства, подтверждает, что уведомлен о том, что имущественные права Застройщика по требованию оплаты в соответствии с настоящим Договором находятся в залоге у  ПАО Сбербанк. </w:t>
      </w:r>
    </w:p>
    <w:p w14:paraId="0D9DB3C9" w14:textId="77777777" w:rsidR="005A5044" w:rsidRPr="005E5DD3" w:rsidRDefault="005A5044" w:rsidP="005A5044">
      <w:pPr>
        <w:pStyle w:val="HTML"/>
        <w:ind w:firstLine="540"/>
        <w:jc w:val="both"/>
        <w:rPr>
          <w:rFonts w:ascii="Times New Roman" w:hAnsi="Times New Roman" w:cs="Times New Roman"/>
          <w:sz w:val="24"/>
          <w:szCs w:val="24"/>
        </w:rPr>
      </w:pPr>
      <w:r w:rsidRPr="005E5DD3">
        <w:rPr>
          <w:rFonts w:ascii="Times New Roman" w:hAnsi="Times New Roman" w:cs="Times New Roman"/>
          <w:sz w:val="24"/>
          <w:szCs w:val="24"/>
        </w:rPr>
        <w:t xml:space="preserve">   10.6. Уступка прав Застройщика по настоящему договору третьему лицу может быть осуществлена только при наличии письменного согласия ПАО Сбербанк.</w:t>
      </w:r>
    </w:p>
    <w:bookmarkEnd w:id="8"/>
    <w:p w14:paraId="4BC054A1" w14:textId="77777777" w:rsidR="005A5044" w:rsidRPr="005E5DD3" w:rsidRDefault="005A5044" w:rsidP="00CA2017">
      <w:pPr>
        <w:pStyle w:val="2"/>
        <w:spacing w:line="240" w:lineRule="auto"/>
        <w:ind w:left="502"/>
        <w:contextualSpacing/>
        <w:jc w:val="center"/>
        <w:rPr>
          <w:b/>
          <w:sz w:val="24"/>
          <w:szCs w:val="24"/>
        </w:rPr>
      </w:pPr>
    </w:p>
    <w:p w14:paraId="195777F5" w14:textId="77777777" w:rsidR="001864AB" w:rsidRPr="005E5DD3" w:rsidRDefault="001864AB" w:rsidP="00CA2017">
      <w:pPr>
        <w:pStyle w:val="2"/>
        <w:spacing w:line="240" w:lineRule="auto"/>
        <w:ind w:left="502"/>
        <w:contextualSpacing/>
        <w:jc w:val="center"/>
        <w:rPr>
          <w:b/>
          <w:sz w:val="24"/>
          <w:szCs w:val="24"/>
        </w:rPr>
      </w:pPr>
      <w:r w:rsidRPr="005E5DD3">
        <w:rPr>
          <w:b/>
          <w:sz w:val="24"/>
          <w:szCs w:val="24"/>
        </w:rPr>
        <w:t>11. Заключительные положения.</w:t>
      </w:r>
    </w:p>
    <w:p w14:paraId="4BA1C21A" w14:textId="1E509AA5" w:rsidR="001864AB" w:rsidRPr="00504D25" w:rsidRDefault="001864AB" w:rsidP="00CA2017">
      <w:pPr>
        <w:pStyle w:val="a5"/>
        <w:widowControl w:val="0"/>
        <w:contextualSpacing/>
        <w:jc w:val="both"/>
        <w:rPr>
          <w:rFonts w:ascii="Times New Roman" w:hAnsi="Times New Roman"/>
          <w:sz w:val="24"/>
          <w:szCs w:val="24"/>
        </w:rPr>
      </w:pPr>
      <w:r w:rsidRPr="005E5DD3">
        <w:rPr>
          <w:rFonts w:ascii="Times New Roman" w:hAnsi="Times New Roman"/>
          <w:sz w:val="24"/>
          <w:szCs w:val="24"/>
        </w:rPr>
        <w:tab/>
        <w:t>11.1. Все расходы по государственной регистрации Договора, возможных изменений к нему</w:t>
      </w:r>
      <w:r w:rsidR="00EF2323" w:rsidRPr="005E5DD3">
        <w:rPr>
          <w:rFonts w:ascii="Times New Roman" w:hAnsi="Times New Roman"/>
          <w:sz w:val="24"/>
          <w:szCs w:val="24"/>
          <w:lang w:val="ru-RU"/>
        </w:rPr>
        <w:t xml:space="preserve">, </w:t>
      </w:r>
      <w:r w:rsidR="00EF2323" w:rsidRPr="005E5DD3">
        <w:rPr>
          <w:rFonts w:ascii="Times New Roman" w:hAnsi="Times New Roman"/>
          <w:sz w:val="24"/>
          <w:szCs w:val="24"/>
        </w:rPr>
        <w:t>стороны оплачивают в порядке и размере, предусмотренном Налоговым кодексом</w:t>
      </w:r>
      <w:r w:rsidR="00EF2323" w:rsidRPr="00504D25">
        <w:rPr>
          <w:rFonts w:ascii="Times New Roman" w:hAnsi="Times New Roman"/>
          <w:sz w:val="24"/>
          <w:szCs w:val="24"/>
        </w:rPr>
        <w:t xml:space="preserve"> Российской Федерации</w:t>
      </w:r>
      <w:r w:rsidR="00EF2323" w:rsidRPr="00504D25">
        <w:rPr>
          <w:rFonts w:ascii="Times New Roman" w:hAnsi="Times New Roman"/>
          <w:sz w:val="24"/>
          <w:szCs w:val="24"/>
          <w:lang w:val="ru-RU"/>
        </w:rPr>
        <w:t>.</w:t>
      </w:r>
      <w:r w:rsidRPr="00504D25">
        <w:rPr>
          <w:rFonts w:ascii="Times New Roman" w:hAnsi="Times New Roman"/>
          <w:sz w:val="24"/>
          <w:szCs w:val="24"/>
        </w:rPr>
        <w:t xml:space="preserve"> </w:t>
      </w:r>
    </w:p>
    <w:p w14:paraId="17A03FF5" w14:textId="77777777" w:rsidR="001864AB" w:rsidRPr="00504D25" w:rsidRDefault="001864AB" w:rsidP="00CA2017">
      <w:pPr>
        <w:pStyle w:val="a5"/>
        <w:widowControl w:val="0"/>
        <w:contextualSpacing/>
        <w:jc w:val="both"/>
        <w:rPr>
          <w:rFonts w:ascii="Times New Roman" w:hAnsi="Times New Roman"/>
          <w:sz w:val="24"/>
          <w:szCs w:val="24"/>
        </w:rPr>
      </w:pPr>
      <w:r w:rsidRPr="00504D25">
        <w:rPr>
          <w:rFonts w:ascii="Times New Roman" w:hAnsi="Times New Roman"/>
          <w:sz w:val="24"/>
          <w:szCs w:val="24"/>
        </w:rPr>
        <w:tab/>
        <w: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 день его передачи Участнику долевого строительства лично, либо его представителю под расписку или пятый календарный день со дня отправки уведомления по почте регистрируемым почтовым отправлением с описью вложения по адресу, указанному в настоящем Договоре, в зависимости от того, какая дата наступит раньше.</w:t>
      </w:r>
    </w:p>
    <w:p w14:paraId="79C24BAE" w14:textId="6909CADD" w:rsidR="001864AB" w:rsidRPr="00504D25" w:rsidRDefault="001864AB" w:rsidP="00CA2017">
      <w:pPr>
        <w:pStyle w:val="a3"/>
        <w:widowControl w:val="0"/>
        <w:contextualSpacing/>
        <w:rPr>
          <w:sz w:val="24"/>
          <w:szCs w:val="24"/>
        </w:rPr>
      </w:pPr>
      <w:r w:rsidRPr="00504D25">
        <w:rPr>
          <w:sz w:val="24"/>
          <w:szCs w:val="24"/>
        </w:rPr>
        <w:tab/>
        <w:t xml:space="preserve">11.3. В случае изменения адреса или других реквизитов </w:t>
      </w:r>
      <w:r w:rsidR="001F6264">
        <w:rPr>
          <w:sz w:val="24"/>
          <w:szCs w:val="24"/>
          <w:lang w:val="ru-RU"/>
        </w:rPr>
        <w:t>С</w:t>
      </w:r>
      <w:r w:rsidRPr="00504D25">
        <w:rPr>
          <w:sz w:val="24"/>
          <w:szCs w:val="24"/>
        </w:rPr>
        <w:t xml:space="preserve">торона, у которой произошли </w:t>
      </w:r>
      <w:r w:rsidRPr="00504D25">
        <w:rPr>
          <w:sz w:val="24"/>
          <w:szCs w:val="24"/>
        </w:rPr>
        <w:lastRenderedPageBreak/>
        <w:t xml:space="preserve">изменения, обязана в десятидневный срок письменно уведомить другую сторону по Договору. </w:t>
      </w:r>
    </w:p>
    <w:p w14:paraId="2DDE3C76" w14:textId="2401EF38" w:rsidR="001864AB" w:rsidRPr="00504D25" w:rsidRDefault="001864AB" w:rsidP="00CA2017">
      <w:pPr>
        <w:pStyle w:val="2"/>
        <w:shd w:val="clear" w:color="auto" w:fill="auto"/>
        <w:spacing w:line="240" w:lineRule="auto"/>
        <w:ind w:right="0"/>
        <w:contextualSpacing/>
        <w:rPr>
          <w:sz w:val="24"/>
          <w:szCs w:val="24"/>
        </w:rPr>
      </w:pPr>
      <w:r w:rsidRPr="00504D25">
        <w:rPr>
          <w:sz w:val="24"/>
          <w:szCs w:val="24"/>
        </w:rPr>
        <w:tab/>
        <w:t>11.4.В процессе строительства Объекта возможны изменения и отклонения параметров нежилых помещений</w:t>
      </w:r>
      <w:r w:rsidR="001F6264">
        <w:rPr>
          <w:sz w:val="24"/>
          <w:szCs w:val="24"/>
          <w:lang w:val="ru-RU"/>
        </w:rPr>
        <w:t xml:space="preserve"> общего пользования</w:t>
      </w:r>
      <w:r w:rsidRPr="00504D25">
        <w:rPr>
          <w:sz w:val="24"/>
          <w:szCs w:val="24"/>
        </w:rPr>
        <w:t>, входящих в состав Объекта. Указанные изменения и отклонения признаются Сторонами допустимыми и не приводят к изменению цены Договора</w:t>
      </w:r>
      <w:r w:rsidR="001F6264">
        <w:rPr>
          <w:sz w:val="24"/>
          <w:szCs w:val="24"/>
          <w:lang w:val="ru-RU"/>
        </w:rPr>
        <w:t>.</w:t>
      </w:r>
      <w:r w:rsidRPr="00504D25">
        <w:rPr>
          <w:sz w:val="24"/>
          <w:szCs w:val="24"/>
        </w:rPr>
        <w:t xml:space="preserve"> </w:t>
      </w:r>
    </w:p>
    <w:p w14:paraId="41C24439" w14:textId="25752DD2" w:rsidR="001864AB" w:rsidRPr="00504D25" w:rsidRDefault="001864AB" w:rsidP="00CA2017">
      <w:pPr>
        <w:pStyle w:val="2"/>
        <w:shd w:val="clear" w:color="auto" w:fill="auto"/>
        <w:spacing w:line="240" w:lineRule="auto"/>
        <w:ind w:right="0"/>
        <w:contextualSpacing/>
        <w:rPr>
          <w:sz w:val="24"/>
          <w:szCs w:val="24"/>
        </w:rPr>
      </w:pPr>
      <w:r w:rsidRPr="00504D25">
        <w:rPr>
          <w:sz w:val="24"/>
          <w:szCs w:val="24"/>
        </w:rPr>
        <w:tab/>
        <w:t xml:space="preserve">11.5. Стороны пришли к соглашению, что изменение общей площади Объекта </w:t>
      </w:r>
      <w:r w:rsidR="00E427A2">
        <w:rPr>
          <w:sz w:val="24"/>
          <w:szCs w:val="24"/>
          <w:lang w:val="ru-RU"/>
        </w:rPr>
        <w:t xml:space="preserve">долевого строительства </w:t>
      </w:r>
      <w:r w:rsidRPr="00504D25">
        <w:rPr>
          <w:sz w:val="24"/>
          <w:szCs w:val="24"/>
        </w:rPr>
        <w:t>в любую сторону</w:t>
      </w:r>
      <w:r w:rsidR="0031181B" w:rsidRPr="00504D25">
        <w:rPr>
          <w:sz w:val="24"/>
          <w:szCs w:val="24"/>
          <w:lang w:val="ru-RU"/>
        </w:rPr>
        <w:t xml:space="preserve">, но не более, чем на 5 (Пять) % </w:t>
      </w:r>
      <w:r w:rsidRPr="00504D25">
        <w:rPr>
          <w:sz w:val="24"/>
          <w:szCs w:val="24"/>
        </w:rPr>
        <w:t xml:space="preserve"> не является существенными изменениями проектной документации строящегося Объекта, а так же не являются существенным нарушением требований к качеству производимых Застройщиком без согласования (уведомления) с Участником долевого строительства изменений в Объекте, если это не затрагивает существенные условия Объекта долевого строительства при условии их согласования с соответствующими государственными органами и организациями, или изменений, производимых без такого согласования, если такое согласование не требуется по законодательству РФ. </w:t>
      </w:r>
    </w:p>
    <w:p w14:paraId="54C011E0" w14:textId="77777777" w:rsidR="001864AB" w:rsidRPr="00504D25" w:rsidRDefault="001864AB" w:rsidP="00CA2017">
      <w:pPr>
        <w:pStyle w:val="2"/>
        <w:shd w:val="clear" w:color="auto" w:fill="auto"/>
        <w:spacing w:line="240" w:lineRule="auto"/>
        <w:ind w:right="0"/>
        <w:contextualSpacing/>
        <w:rPr>
          <w:sz w:val="24"/>
          <w:szCs w:val="24"/>
        </w:rPr>
      </w:pPr>
      <w:r w:rsidRPr="00504D25">
        <w:rPr>
          <w:sz w:val="24"/>
          <w:szCs w:val="24"/>
        </w:rPr>
        <w:tab/>
        <w:t>11.6.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14:paraId="677AB00A" w14:textId="0DA1BF48" w:rsidR="001864AB" w:rsidRPr="00504D25" w:rsidRDefault="001864AB" w:rsidP="00CA2017">
      <w:pPr>
        <w:widowControl w:val="0"/>
        <w:contextualSpacing/>
        <w:jc w:val="both"/>
        <w:rPr>
          <w:sz w:val="24"/>
          <w:szCs w:val="24"/>
        </w:rPr>
      </w:pPr>
      <w:r w:rsidRPr="00504D25">
        <w:rPr>
          <w:sz w:val="24"/>
          <w:szCs w:val="24"/>
        </w:rPr>
        <w:tab/>
        <w:t>11.7.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в Лефортовский районный суд города Москвы</w:t>
      </w:r>
      <w:r w:rsidR="0040186F">
        <w:rPr>
          <w:sz w:val="24"/>
          <w:szCs w:val="24"/>
        </w:rPr>
        <w:t xml:space="preserve"> либо в судебный участок мирового судьи №273</w:t>
      </w:r>
      <w:r w:rsidR="00690B1F">
        <w:rPr>
          <w:sz w:val="24"/>
          <w:szCs w:val="24"/>
        </w:rPr>
        <w:t xml:space="preserve"> в зависимости от суммы иска,</w:t>
      </w:r>
      <w:r w:rsidRPr="00504D25">
        <w:rPr>
          <w:sz w:val="24"/>
          <w:szCs w:val="24"/>
        </w:rPr>
        <w:t xml:space="preserve"> незав</w:t>
      </w:r>
      <w:r w:rsidR="00B8428A" w:rsidRPr="00504D25">
        <w:rPr>
          <w:sz w:val="24"/>
          <w:szCs w:val="24"/>
        </w:rPr>
        <w:t xml:space="preserve">исимо от местонахождения сторон. </w:t>
      </w:r>
      <w:r w:rsidR="00196284" w:rsidRPr="00504D25">
        <w:rPr>
          <w:sz w:val="24"/>
          <w:szCs w:val="24"/>
        </w:rPr>
        <w:t>Любая из Сторон вправе направить другой стороне претензию.</w:t>
      </w:r>
      <w:r w:rsidRPr="00504D25">
        <w:rPr>
          <w:sz w:val="24"/>
          <w:szCs w:val="24"/>
        </w:rPr>
        <w:t xml:space="preserve"> Срок рассмотрения претензий — в течение 1 (Одного) месяца с момента получения. </w:t>
      </w:r>
    </w:p>
    <w:p w14:paraId="68C05E86" w14:textId="77777777" w:rsidR="001864AB" w:rsidRPr="00504D25" w:rsidRDefault="001864AB" w:rsidP="00CA2017">
      <w:pPr>
        <w:widowControl w:val="0"/>
        <w:shd w:val="clear" w:color="auto" w:fill="FFFFFF"/>
        <w:contextualSpacing/>
        <w:jc w:val="both"/>
        <w:rPr>
          <w:sz w:val="24"/>
          <w:szCs w:val="24"/>
        </w:rPr>
      </w:pPr>
      <w:r w:rsidRPr="00504D25">
        <w:rPr>
          <w:sz w:val="24"/>
          <w:szCs w:val="24"/>
        </w:rPr>
        <w:tab/>
        <w:t xml:space="preserve">11.8. Все приложения к Договору являются его неотъемлемой частью. </w:t>
      </w:r>
    </w:p>
    <w:p w14:paraId="36F7344A" w14:textId="7D9019E2" w:rsidR="00B31F4E" w:rsidRPr="00504D25" w:rsidRDefault="001864AB" w:rsidP="00CA2017">
      <w:pPr>
        <w:widowControl w:val="0"/>
        <w:contextualSpacing/>
        <w:jc w:val="both"/>
        <w:rPr>
          <w:sz w:val="24"/>
          <w:szCs w:val="24"/>
        </w:rPr>
      </w:pPr>
      <w:r w:rsidRPr="00504D25">
        <w:rPr>
          <w:sz w:val="24"/>
          <w:szCs w:val="24"/>
        </w:rPr>
        <w:tab/>
        <w:t xml:space="preserve">11.9. </w:t>
      </w:r>
      <w:r w:rsidR="00B31F4E" w:rsidRPr="00504D25">
        <w:rPr>
          <w:sz w:val="24"/>
          <w:szCs w:val="24"/>
        </w:rPr>
        <w:t xml:space="preserve">Участник долевого строительства в  соответствии  с  п. 4 ст. 9 Федерального закона "О персональных данных" от  27.07.2006  N  152-ФЗ дает согласие на обработку Застройщиком </w:t>
      </w:r>
      <w:r w:rsidR="009E4FCD" w:rsidRPr="00504D25">
        <w:rPr>
          <w:sz w:val="24"/>
          <w:szCs w:val="24"/>
        </w:rPr>
        <w:t xml:space="preserve">своих персональных данных </w:t>
      </w:r>
      <w:r w:rsidR="00B31F4E" w:rsidRPr="00504D25">
        <w:rPr>
          <w:sz w:val="24"/>
          <w:szCs w:val="24"/>
        </w:rPr>
        <w:t>(включая сбор, запись, систематизацию, накопление, хранение, уточнение (обновление, изменение), извлечение, использование, передачу</w:t>
      </w:r>
      <w:r w:rsidR="009E4FCD" w:rsidRPr="00504D25">
        <w:rPr>
          <w:sz w:val="24"/>
          <w:szCs w:val="24"/>
        </w:rPr>
        <w:t xml:space="preserve"> </w:t>
      </w:r>
      <w:r w:rsidR="00B31F4E" w:rsidRPr="00504D25">
        <w:rPr>
          <w:sz w:val="24"/>
          <w:szCs w:val="24"/>
        </w:rPr>
        <w:t xml:space="preserve">(распространение, предоставление, доступ), обезличивание, блокирование, удаление, уничтожение), то   есть  на  совершение  действий,  предусмотренных  п.3 ч. 1 ст. 3 Федерального закона "О персональных данных",  в целях </w:t>
      </w:r>
      <w:r w:rsidR="00565DFE" w:rsidRPr="00504D25">
        <w:rPr>
          <w:sz w:val="24"/>
          <w:szCs w:val="24"/>
        </w:rPr>
        <w:t xml:space="preserve">исполнения </w:t>
      </w:r>
      <w:r w:rsidR="00B31F4E" w:rsidRPr="00504D25">
        <w:rPr>
          <w:sz w:val="24"/>
          <w:szCs w:val="24"/>
        </w:rPr>
        <w:t>настоящего Договора.</w:t>
      </w:r>
    </w:p>
    <w:p w14:paraId="350AC676" w14:textId="43D0F797" w:rsidR="00EE3E35" w:rsidRPr="00504D25" w:rsidRDefault="00EE3E35" w:rsidP="00EE3E35">
      <w:pPr>
        <w:widowControl w:val="0"/>
        <w:contextualSpacing/>
        <w:jc w:val="both"/>
        <w:rPr>
          <w:sz w:val="24"/>
          <w:szCs w:val="24"/>
        </w:rPr>
      </w:pPr>
      <w:r w:rsidRPr="00504D25">
        <w:rPr>
          <w:sz w:val="24"/>
          <w:szCs w:val="24"/>
        </w:rPr>
        <w:t xml:space="preserve">               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Согласие на обработку персональных данных в соответствии с указанными выше условиями Участник долевого строительства предоставляет сроком на 10 (десять)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w:t>
      </w:r>
    </w:p>
    <w:p w14:paraId="449DCD27" w14:textId="04D8E71C" w:rsidR="001864AB" w:rsidRPr="00504D25" w:rsidRDefault="001864AB" w:rsidP="00CA2017">
      <w:pPr>
        <w:widowControl w:val="0"/>
        <w:ind w:firstLine="708"/>
        <w:contextualSpacing/>
        <w:jc w:val="both"/>
        <w:rPr>
          <w:sz w:val="24"/>
          <w:szCs w:val="24"/>
        </w:rPr>
      </w:pPr>
      <w:r w:rsidRPr="00504D25">
        <w:rPr>
          <w:sz w:val="24"/>
          <w:szCs w:val="24"/>
        </w:rPr>
        <w:t>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на момент подписания Договора он ознакомлен со сведениями, содержащимися в</w:t>
      </w:r>
      <w:r w:rsidR="002877B8" w:rsidRPr="00504D25">
        <w:rPr>
          <w:sz w:val="24"/>
          <w:szCs w:val="24"/>
        </w:rPr>
        <w:t xml:space="preserve"> Проектной декларации на Объект</w:t>
      </w:r>
      <w:r w:rsidRPr="00504D25">
        <w:rPr>
          <w:sz w:val="24"/>
          <w:szCs w:val="24"/>
        </w:rPr>
        <w:t>.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он в дееспособности не ограничен, по состоянию здоровья мо</w:t>
      </w:r>
      <w:r w:rsidRPr="00504D25">
        <w:rPr>
          <w:sz w:val="24"/>
          <w:szCs w:val="24"/>
        </w:rPr>
        <w:fldChar w:fldCharType="begin"/>
      </w:r>
      <w:r w:rsidRPr="00504D25">
        <w:rPr>
          <w:sz w:val="24"/>
          <w:szCs w:val="24"/>
        </w:rPr>
        <w:instrText xml:space="preserve"> DOCVARIABLE  ГУТ_ЖЕТ  \* MERGEFORMAT </w:instrText>
      </w:r>
      <w:r w:rsidRPr="00504D25">
        <w:rPr>
          <w:sz w:val="24"/>
          <w:szCs w:val="24"/>
        </w:rPr>
        <w:fldChar w:fldCharType="separate"/>
      </w:r>
      <w:r w:rsidRPr="00504D25">
        <w:rPr>
          <w:sz w:val="24"/>
          <w:szCs w:val="24"/>
        </w:rPr>
        <w:t>жет</w:t>
      </w:r>
      <w:r w:rsidRPr="00504D25">
        <w:rPr>
          <w:sz w:val="24"/>
          <w:szCs w:val="24"/>
        </w:rPr>
        <w:fldChar w:fldCharType="end"/>
      </w:r>
      <w:r w:rsidRPr="00504D25">
        <w:rPr>
          <w:sz w:val="24"/>
          <w:szCs w:val="24"/>
        </w:rPr>
        <w:t xml:space="preserve"> самостоятельно осуществлять, защищать свои права и исполнять свои обязанности по Договору, не страда</w:t>
      </w:r>
      <w:r w:rsidRPr="00504D25">
        <w:rPr>
          <w:sz w:val="24"/>
          <w:szCs w:val="24"/>
        </w:rPr>
        <w:fldChar w:fldCharType="begin"/>
      </w:r>
      <w:r w:rsidRPr="00504D25">
        <w:rPr>
          <w:sz w:val="24"/>
          <w:szCs w:val="24"/>
        </w:rPr>
        <w:instrText xml:space="preserve"> DOCVARIABLE  ЕТ_ЮТ  \* MERGEFORMAT </w:instrText>
      </w:r>
      <w:r w:rsidRPr="00504D25">
        <w:rPr>
          <w:sz w:val="24"/>
          <w:szCs w:val="24"/>
        </w:rPr>
        <w:fldChar w:fldCharType="separate"/>
      </w:r>
      <w:r w:rsidRPr="00504D25">
        <w:rPr>
          <w:sz w:val="24"/>
          <w:szCs w:val="24"/>
        </w:rPr>
        <w:t>ет</w:t>
      </w:r>
      <w:r w:rsidRPr="00504D25">
        <w:rPr>
          <w:sz w:val="24"/>
          <w:szCs w:val="24"/>
        </w:rPr>
        <w:fldChar w:fldCharType="end"/>
      </w:r>
      <w:r w:rsidRPr="00504D25">
        <w:rPr>
          <w:sz w:val="24"/>
          <w:szCs w:val="24"/>
        </w:rPr>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14:paraId="74D43BF0" w14:textId="7B12AEAA" w:rsidR="001864AB" w:rsidRPr="00504D25" w:rsidRDefault="001864AB" w:rsidP="00CA2017">
      <w:pPr>
        <w:widowControl w:val="0"/>
        <w:shd w:val="clear" w:color="auto" w:fill="FFFFFF"/>
        <w:contextualSpacing/>
        <w:jc w:val="both"/>
        <w:rPr>
          <w:sz w:val="24"/>
          <w:szCs w:val="24"/>
        </w:rPr>
      </w:pPr>
      <w:r w:rsidRPr="00504D25">
        <w:rPr>
          <w:sz w:val="24"/>
          <w:szCs w:val="24"/>
        </w:rPr>
        <w:tab/>
        <w:t xml:space="preserve">11.10. Договор составлен </w:t>
      </w:r>
      <w:r w:rsidRPr="007E17CB">
        <w:rPr>
          <w:color w:val="FF0000"/>
          <w:sz w:val="24"/>
          <w:szCs w:val="24"/>
        </w:rPr>
        <w:t xml:space="preserve">в </w:t>
      </w:r>
      <w:r w:rsidR="00504D25" w:rsidRPr="007E17CB">
        <w:rPr>
          <w:color w:val="FF0000"/>
          <w:sz w:val="24"/>
          <w:szCs w:val="24"/>
        </w:rPr>
        <w:t>трех</w:t>
      </w:r>
      <w:r w:rsidRPr="00504D25">
        <w:rPr>
          <w:sz w:val="24"/>
          <w:szCs w:val="24"/>
        </w:rPr>
        <w:t xml:space="preserve"> экземплярах: </w:t>
      </w:r>
      <w:r w:rsidR="00504D25">
        <w:rPr>
          <w:sz w:val="24"/>
          <w:szCs w:val="24"/>
        </w:rPr>
        <w:t>один</w:t>
      </w:r>
      <w:r w:rsidRPr="00504D25">
        <w:rPr>
          <w:sz w:val="24"/>
          <w:szCs w:val="24"/>
        </w:rPr>
        <w:t xml:space="preserve"> экземпляр для Застройщика, </w:t>
      </w:r>
      <w:r w:rsidRPr="007E17CB">
        <w:rPr>
          <w:color w:val="FF0000"/>
          <w:sz w:val="24"/>
          <w:szCs w:val="24"/>
        </w:rPr>
        <w:t>один</w:t>
      </w:r>
      <w:r w:rsidRPr="00504D25">
        <w:rPr>
          <w:sz w:val="24"/>
          <w:szCs w:val="24"/>
        </w:rPr>
        <w:t xml:space="preserve"> для Участника долевого строительства, один экземпляр для органа, осуществляющего государственную регистрацию прав на недвижимое имущество и сделок с ним. Все экземпляры имеют равную юридическую силу. </w:t>
      </w:r>
    </w:p>
    <w:p w14:paraId="0D0C602D" w14:textId="3DFF9413" w:rsidR="001864AB" w:rsidRDefault="001864AB" w:rsidP="00CA2017">
      <w:pPr>
        <w:widowControl w:val="0"/>
        <w:autoSpaceDE w:val="0"/>
        <w:autoSpaceDN w:val="0"/>
        <w:adjustRightInd w:val="0"/>
        <w:ind w:firstLine="708"/>
        <w:contextualSpacing/>
        <w:jc w:val="both"/>
        <w:rPr>
          <w:sz w:val="24"/>
          <w:szCs w:val="24"/>
        </w:rPr>
      </w:pPr>
      <w:r w:rsidRPr="00504D25">
        <w:rPr>
          <w:sz w:val="24"/>
          <w:szCs w:val="24"/>
        </w:rPr>
        <w:t xml:space="preserve">Идентификационные и технические характеристики Объекта долевого строительства – </w:t>
      </w:r>
      <w:r w:rsidRPr="00504D25">
        <w:rPr>
          <w:sz w:val="24"/>
          <w:szCs w:val="24"/>
        </w:rPr>
        <w:lastRenderedPageBreak/>
        <w:t>Приложение № 1 к Договору.</w:t>
      </w:r>
    </w:p>
    <w:p w14:paraId="10E07984" w14:textId="46DD47FC" w:rsidR="0090403D" w:rsidRDefault="0090403D" w:rsidP="00AC588C">
      <w:pPr>
        <w:rPr>
          <w:sz w:val="24"/>
          <w:szCs w:val="24"/>
        </w:rPr>
      </w:pPr>
      <w:r>
        <w:rPr>
          <w:bCs/>
          <w:sz w:val="24"/>
          <w:szCs w:val="24"/>
        </w:rPr>
        <w:t xml:space="preserve">           </w:t>
      </w:r>
    </w:p>
    <w:p w14:paraId="0FCBA8C8" w14:textId="77777777" w:rsidR="0090403D" w:rsidRPr="00504D25" w:rsidRDefault="0090403D" w:rsidP="00CA2017">
      <w:pPr>
        <w:widowControl w:val="0"/>
        <w:autoSpaceDE w:val="0"/>
        <w:autoSpaceDN w:val="0"/>
        <w:adjustRightInd w:val="0"/>
        <w:ind w:firstLine="708"/>
        <w:contextualSpacing/>
        <w:jc w:val="both"/>
        <w:rPr>
          <w:sz w:val="24"/>
          <w:szCs w:val="24"/>
        </w:rPr>
      </w:pPr>
    </w:p>
    <w:p w14:paraId="2ED246BC" w14:textId="77777777" w:rsidR="001864AB" w:rsidRPr="00504D25" w:rsidRDefault="001864AB" w:rsidP="00CA2017">
      <w:pPr>
        <w:widowControl w:val="0"/>
        <w:tabs>
          <w:tab w:val="left" w:pos="1440"/>
        </w:tabs>
        <w:autoSpaceDE w:val="0"/>
        <w:autoSpaceDN w:val="0"/>
        <w:adjustRightInd w:val="0"/>
        <w:contextualSpacing/>
        <w:jc w:val="center"/>
        <w:rPr>
          <w:b/>
          <w:sz w:val="24"/>
          <w:szCs w:val="24"/>
        </w:rPr>
      </w:pPr>
      <w:r w:rsidRPr="00504D25">
        <w:rPr>
          <w:b/>
          <w:sz w:val="24"/>
          <w:szCs w:val="24"/>
        </w:rPr>
        <w:t>12. Подписи сторон:</w:t>
      </w:r>
    </w:p>
    <w:tbl>
      <w:tblPr>
        <w:tblW w:w="9923" w:type="dxa"/>
        <w:tblInd w:w="108" w:type="dxa"/>
        <w:tblLayout w:type="fixed"/>
        <w:tblLook w:val="0000" w:firstRow="0" w:lastRow="0" w:firstColumn="0" w:lastColumn="0" w:noHBand="0" w:noVBand="0"/>
      </w:tblPr>
      <w:tblGrid>
        <w:gridCol w:w="4678"/>
        <w:gridCol w:w="5245"/>
      </w:tblGrid>
      <w:tr w:rsidR="00CA2017" w:rsidRPr="00504D25" w14:paraId="7D004EB5" w14:textId="77777777" w:rsidTr="00CA2017">
        <w:trPr>
          <w:trHeight w:val="80"/>
        </w:trPr>
        <w:tc>
          <w:tcPr>
            <w:tcW w:w="4678" w:type="dxa"/>
          </w:tcPr>
          <w:p w14:paraId="53F07077" w14:textId="77777777" w:rsidR="00CA2017" w:rsidRPr="00504D25" w:rsidRDefault="00CA2017" w:rsidP="00CA2017">
            <w:pPr>
              <w:widowControl w:val="0"/>
              <w:shd w:val="clear" w:color="auto" w:fill="FFFFFF"/>
              <w:tabs>
                <w:tab w:val="left" w:pos="5529"/>
              </w:tabs>
              <w:autoSpaceDE w:val="0"/>
              <w:autoSpaceDN w:val="0"/>
              <w:adjustRightInd w:val="0"/>
              <w:contextualSpacing/>
              <w:outlineLvl w:val="0"/>
              <w:rPr>
                <w:b/>
                <w:spacing w:val="-2"/>
                <w:sz w:val="24"/>
                <w:szCs w:val="24"/>
              </w:rPr>
            </w:pPr>
            <w:r w:rsidRPr="00504D25">
              <w:rPr>
                <w:b/>
                <w:spacing w:val="-2"/>
                <w:sz w:val="24"/>
                <w:szCs w:val="24"/>
              </w:rPr>
              <w:t>Застройщик:</w:t>
            </w:r>
          </w:p>
        </w:tc>
        <w:tc>
          <w:tcPr>
            <w:tcW w:w="5245" w:type="dxa"/>
          </w:tcPr>
          <w:p w14:paraId="4A175AB9" w14:textId="77777777" w:rsidR="00CA2017" w:rsidRPr="00504D25" w:rsidRDefault="00CA2017" w:rsidP="00CA2017">
            <w:pPr>
              <w:widowControl w:val="0"/>
              <w:shd w:val="clear" w:color="auto" w:fill="FFFFFF"/>
              <w:tabs>
                <w:tab w:val="left" w:pos="5529"/>
              </w:tabs>
              <w:autoSpaceDE w:val="0"/>
              <w:autoSpaceDN w:val="0"/>
              <w:adjustRightInd w:val="0"/>
              <w:contextualSpacing/>
              <w:jc w:val="center"/>
              <w:outlineLvl w:val="0"/>
              <w:rPr>
                <w:b/>
                <w:spacing w:val="-2"/>
                <w:sz w:val="24"/>
                <w:szCs w:val="24"/>
              </w:rPr>
            </w:pPr>
            <w:r w:rsidRPr="00504D25">
              <w:rPr>
                <w:b/>
                <w:spacing w:val="-2"/>
                <w:sz w:val="24"/>
                <w:szCs w:val="24"/>
              </w:rPr>
              <w:t>Участник:</w:t>
            </w:r>
          </w:p>
        </w:tc>
      </w:tr>
      <w:tr w:rsidR="00D423FB" w:rsidRPr="00D423FB" w14:paraId="617A1570" w14:textId="77777777" w:rsidTr="00CA2017">
        <w:tc>
          <w:tcPr>
            <w:tcW w:w="4678" w:type="dxa"/>
          </w:tcPr>
          <w:p w14:paraId="7F73FB43" w14:textId="7B03AB50" w:rsidR="00CA2017" w:rsidRPr="00504D25" w:rsidRDefault="0031181B" w:rsidP="00CA2017">
            <w:pPr>
              <w:widowControl w:val="0"/>
              <w:autoSpaceDE w:val="0"/>
              <w:autoSpaceDN w:val="0"/>
              <w:adjustRightInd w:val="0"/>
              <w:contextualSpacing/>
              <w:jc w:val="both"/>
              <w:rPr>
                <w:b/>
                <w:sz w:val="24"/>
                <w:szCs w:val="24"/>
              </w:rPr>
            </w:pPr>
            <w:r w:rsidRPr="00504D25">
              <w:rPr>
                <w:b/>
                <w:sz w:val="24"/>
                <w:szCs w:val="24"/>
              </w:rPr>
              <w:t xml:space="preserve">ООО </w:t>
            </w:r>
            <w:r w:rsidR="005C5C64">
              <w:rPr>
                <w:b/>
                <w:sz w:val="24"/>
                <w:szCs w:val="24"/>
              </w:rPr>
              <w:t xml:space="preserve">СЗ СЗ </w:t>
            </w:r>
            <w:r w:rsidRPr="00504D25">
              <w:rPr>
                <w:b/>
                <w:sz w:val="24"/>
                <w:szCs w:val="24"/>
              </w:rPr>
              <w:t>«</w:t>
            </w:r>
            <w:r w:rsidR="00AA3059">
              <w:rPr>
                <w:b/>
                <w:sz w:val="24"/>
                <w:szCs w:val="24"/>
              </w:rPr>
              <w:t>СК Межрегионстрой</w:t>
            </w:r>
            <w:r w:rsidRPr="00504D25">
              <w:rPr>
                <w:b/>
                <w:sz w:val="24"/>
                <w:szCs w:val="24"/>
              </w:rPr>
              <w:t>»</w:t>
            </w:r>
          </w:p>
          <w:p w14:paraId="1AA316DC" w14:textId="77777777" w:rsidR="0031181B" w:rsidRPr="00504D25" w:rsidRDefault="0031181B" w:rsidP="00CA2017">
            <w:pPr>
              <w:widowControl w:val="0"/>
              <w:autoSpaceDE w:val="0"/>
              <w:autoSpaceDN w:val="0"/>
              <w:adjustRightInd w:val="0"/>
              <w:contextualSpacing/>
              <w:jc w:val="both"/>
              <w:rPr>
                <w:b/>
                <w:sz w:val="24"/>
                <w:szCs w:val="24"/>
              </w:rPr>
            </w:pPr>
          </w:p>
          <w:p w14:paraId="2B46EF6A" w14:textId="5A028F3A" w:rsidR="00504D25" w:rsidRPr="00504D25" w:rsidRDefault="00504D25" w:rsidP="00504D25">
            <w:pPr>
              <w:jc w:val="both"/>
              <w:rPr>
                <w:sz w:val="24"/>
                <w:szCs w:val="24"/>
              </w:rPr>
            </w:pPr>
            <w:r w:rsidRPr="00504D25">
              <w:rPr>
                <w:sz w:val="24"/>
                <w:szCs w:val="24"/>
              </w:rPr>
              <w:t xml:space="preserve">ОГРН </w:t>
            </w:r>
            <w:r w:rsidR="00AA3059">
              <w:rPr>
                <w:sz w:val="24"/>
                <w:szCs w:val="24"/>
              </w:rPr>
              <w:t>1127746286018</w:t>
            </w:r>
            <w:r w:rsidRPr="00504D25">
              <w:rPr>
                <w:sz w:val="24"/>
                <w:szCs w:val="24"/>
              </w:rPr>
              <w:t xml:space="preserve">  ИНН 77</w:t>
            </w:r>
            <w:r w:rsidR="00AA3059">
              <w:rPr>
                <w:sz w:val="24"/>
                <w:szCs w:val="24"/>
              </w:rPr>
              <w:t>25753935</w:t>
            </w:r>
            <w:r w:rsidRPr="00504D25">
              <w:rPr>
                <w:sz w:val="24"/>
                <w:szCs w:val="24"/>
              </w:rPr>
              <w:t xml:space="preserve"> </w:t>
            </w:r>
          </w:p>
          <w:p w14:paraId="5B5B8934" w14:textId="05043A59" w:rsidR="00504D25" w:rsidRPr="00504D25" w:rsidRDefault="00504D25" w:rsidP="00504D25">
            <w:pPr>
              <w:jc w:val="both"/>
              <w:rPr>
                <w:sz w:val="24"/>
                <w:szCs w:val="24"/>
              </w:rPr>
            </w:pPr>
            <w:r w:rsidRPr="00504D25">
              <w:rPr>
                <w:sz w:val="24"/>
                <w:szCs w:val="24"/>
              </w:rPr>
              <w:t>11</w:t>
            </w:r>
            <w:r w:rsidR="00AA3059">
              <w:rPr>
                <w:sz w:val="24"/>
                <w:szCs w:val="24"/>
              </w:rPr>
              <w:t>5191</w:t>
            </w:r>
            <w:r w:rsidRPr="00504D25">
              <w:rPr>
                <w:sz w:val="24"/>
                <w:szCs w:val="24"/>
              </w:rPr>
              <w:t xml:space="preserve">, город Москва, ул. </w:t>
            </w:r>
            <w:r w:rsidR="00AA3059">
              <w:rPr>
                <w:sz w:val="24"/>
                <w:szCs w:val="24"/>
              </w:rPr>
              <w:t>2-я Рощинская</w:t>
            </w:r>
            <w:r w:rsidRPr="00504D25">
              <w:rPr>
                <w:sz w:val="24"/>
                <w:szCs w:val="24"/>
              </w:rPr>
              <w:t xml:space="preserve">, дом </w:t>
            </w:r>
            <w:r w:rsidR="00AA3059">
              <w:rPr>
                <w:sz w:val="24"/>
                <w:szCs w:val="24"/>
              </w:rPr>
              <w:t>4</w:t>
            </w:r>
            <w:r w:rsidRPr="00504D25">
              <w:rPr>
                <w:sz w:val="24"/>
                <w:szCs w:val="24"/>
              </w:rPr>
              <w:t>,</w:t>
            </w:r>
            <w:r w:rsidR="00AA3059">
              <w:rPr>
                <w:sz w:val="24"/>
                <w:szCs w:val="24"/>
              </w:rPr>
              <w:t xml:space="preserve"> этаж 5</w:t>
            </w:r>
            <w:r w:rsidRPr="00504D25">
              <w:rPr>
                <w:sz w:val="24"/>
                <w:szCs w:val="24"/>
              </w:rPr>
              <w:t xml:space="preserve"> </w:t>
            </w:r>
            <w:r w:rsidR="00AA3059">
              <w:rPr>
                <w:sz w:val="24"/>
                <w:szCs w:val="24"/>
              </w:rPr>
              <w:t>пом.</w:t>
            </w:r>
            <w:r w:rsidR="00AA3059">
              <w:rPr>
                <w:sz w:val="24"/>
                <w:szCs w:val="24"/>
                <w:lang w:val="en-US"/>
              </w:rPr>
              <w:t>I</w:t>
            </w:r>
            <w:r w:rsidRPr="00504D25">
              <w:rPr>
                <w:sz w:val="24"/>
                <w:szCs w:val="24"/>
              </w:rPr>
              <w:t xml:space="preserve">, ком. </w:t>
            </w:r>
            <w:r w:rsidR="00AA3059" w:rsidRPr="00AA3059">
              <w:rPr>
                <w:sz w:val="24"/>
                <w:szCs w:val="24"/>
              </w:rPr>
              <w:t>1</w:t>
            </w:r>
            <w:r w:rsidRPr="00504D25">
              <w:rPr>
                <w:sz w:val="24"/>
                <w:szCs w:val="24"/>
              </w:rPr>
              <w:t>.</w:t>
            </w:r>
          </w:p>
          <w:p w14:paraId="61AB659B" w14:textId="2B058580" w:rsidR="00504D25" w:rsidRPr="00504D25" w:rsidRDefault="00504D25" w:rsidP="00504D25">
            <w:pPr>
              <w:jc w:val="both"/>
              <w:rPr>
                <w:sz w:val="24"/>
                <w:szCs w:val="24"/>
              </w:rPr>
            </w:pPr>
            <w:r w:rsidRPr="00504D25">
              <w:rPr>
                <w:sz w:val="24"/>
                <w:szCs w:val="24"/>
              </w:rPr>
              <w:t>р/с 4070281</w:t>
            </w:r>
            <w:r w:rsidR="00AA3059" w:rsidRPr="00106439">
              <w:rPr>
                <w:sz w:val="24"/>
                <w:szCs w:val="24"/>
              </w:rPr>
              <w:t>0538120005687</w:t>
            </w:r>
            <w:r w:rsidRPr="00504D25">
              <w:rPr>
                <w:sz w:val="24"/>
                <w:szCs w:val="24"/>
              </w:rPr>
              <w:t xml:space="preserve"> </w:t>
            </w:r>
          </w:p>
          <w:p w14:paraId="0765E3B9" w14:textId="1B4FBC57" w:rsidR="00504D25" w:rsidRPr="00504D25" w:rsidRDefault="00504D25" w:rsidP="00504D25">
            <w:pPr>
              <w:jc w:val="both"/>
              <w:rPr>
                <w:sz w:val="24"/>
                <w:szCs w:val="24"/>
              </w:rPr>
            </w:pPr>
            <w:r w:rsidRPr="00504D25">
              <w:rPr>
                <w:sz w:val="24"/>
                <w:szCs w:val="24"/>
              </w:rPr>
              <w:t xml:space="preserve">в ПАО Сбербанк </w:t>
            </w:r>
          </w:p>
          <w:p w14:paraId="6ADDDFB6" w14:textId="43256DB7" w:rsidR="00504D25" w:rsidRPr="00504D25" w:rsidRDefault="00504D25" w:rsidP="00504D25">
            <w:pPr>
              <w:jc w:val="both"/>
              <w:rPr>
                <w:sz w:val="24"/>
                <w:szCs w:val="24"/>
              </w:rPr>
            </w:pPr>
            <w:r w:rsidRPr="00504D25">
              <w:rPr>
                <w:sz w:val="24"/>
                <w:szCs w:val="24"/>
              </w:rPr>
              <w:t>к/с 30101810400000000225</w:t>
            </w:r>
          </w:p>
          <w:p w14:paraId="5CDC2919" w14:textId="0A4AB15D" w:rsidR="00504D25" w:rsidRPr="00504D25" w:rsidRDefault="00504D25" w:rsidP="00504D25">
            <w:pPr>
              <w:jc w:val="both"/>
              <w:rPr>
                <w:sz w:val="24"/>
                <w:szCs w:val="24"/>
              </w:rPr>
            </w:pPr>
            <w:r w:rsidRPr="00504D25">
              <w:rPr>
                <w:sz w:val="24"/>
                <w:szCs w:val="24"/>
              </w:rPr>
              <w:t>БИК 044525225</w:t>
            </w:r>
          </w:p>
          <w:p w14:paraId="6E82FA99" w14:textId="5C148600" w:rsidR="00504D25" w:rsidRPr="00AA3059" w:rsidRDefault="00DC4682" w:rsidP="00504D25">
            <w:pPr>
              <w:jc w:val="both"/>
              <w:rPr>
                <w:sz w:val="24"/>
                <w:szCs w:val="24"/>
              </w:rPr>
            </w:pPr>
            <w:r w:rsidRPr="00DC4682">
              <w:rPr>
                <w:sz w:val="24"/>
                <w:szCs w:val="24"/>
              </w:rPr>
              <w:t xml:space="preserve">Электронная почта: </w:t>
            </w:r>
            <w:r w:rsidR="00AA3059">
              <w:rPr>
                <w:sz w:val="24"/>
                <w:szCs w:val="24"/>
                <w:lang w:val="en-US"/>
              </w:rPr>
              <w:t>skmrs</w:t>
            </w:r>
            <w:r w:rsidR="00AA3059" w:rsidRPr="00AA3059">
              <w:rPr>
                <w:sz w:val="24"/>
                <w:szCs w:val="24"/>
              </w:rPr>
              <w:t>@</w:t>
            </w:r>
            <w:r w:rsidR="00AA3059">
              <w:rPr>
                <w:sz w:val="24"/>
                <w:szCs w:val="24"/>
                <w:lang w:val="en-US"/>
              </w:rPr>
              <w:t>inbox</w:t>
            </w:r>
            <w:r w:rsidR="00AA3059" w:rsidRPr="00AA3059">
              <w:rPr>
                <w:sz w:val="24"/>
                <w:szCs w:val="24"/>
              </w:rPr>
              <w:t>.</w:t>
            </w:r>
            <w:r w:rsidR="00AA3059">
              <w:rPr>
                <w:sz w:val="24"/>
                <w:szCs w:val="24"/>
                <w:lang w:val="en-US"/>
              </w:rPr>
              <w:t>ru</w:t>
            </w:r>
          </w:p>
          <w:p w14:paraId="45D040A8" w14:textId="77777777" w:rsidR="00CA2017" w:rsidRPr="00504D25" w:rsidRDefault="00CA2017" w:rsidP="00CA2017">
            <w:pPr>
              <w:widowControl w:val="0"/>
              <w:autoSpaceDE w:val="0"/>
              <w:autoSpaceDN w:val="0"/>
              <w:adjustRightInd w:val="0"/>
              <w:contextualSpacing/>
              <w:rPr>
                <w:sz w:val="24"/>
                <w:szCs w:val="24"/>
              </w:rPr>
            </w:pPr>
          </w:p>
          <w:p w14:paraId="614D5255" w14:textId="77777777" w:rsidR="00CA2017" w:rsidRPr="00504D25" w:rsidRDefault="00CA2017" w:rsidP="00CA2017">
            <w:pPr>
              <w:widowControl w:val="0"/>
              <w:autoSpaceDE w:val="0"/>
              <w:autoSpaceDN w:val="0"/>
              <w:adjustRightInd w:val="0"/>
              <w:contextualSpacing/>
              <w:rPr>
                <w:b/>
                <w:sz w:val="24"/>
                <w:szCs w:val="24"/>
              </w:rPr>
            </w:pPr>
            <w:r w:rsidRPr="00504D25">
              <w:rPr>
                <w:b/>
                <w:sz w:val="24"/>
                <w:szCs w:val="24"/>
              </w:rPr>
              <w:t>Генеральный директор</w:t>
            </w:r>
          </w:p>
          <w:p w14:paraId="6E5C76E5" w14:textId="77777777" w:rsidR="00CA2017" w:rsidRPr="00504D25" w:rsidRDefault="00CA2017" w:rsidP="00CA2017">
            <w:pPr>
              <w:widowControl w:val="0"/>
              <w:autoSpaceDE w:val="0"/>
              <w:autoSpaceDN w:val="0"/>
              <w:adjustRightInd w:val="0"/>
              <w:contextualSpacing/>
              <w:rPr>
                <w:sz w:val="24"/>
                <w:szCs w:val="24"/>
              </w:rPr>
            </w:pPr>
          </w:p>
          <w:p w14:paraId="6C4A1E3C" w14:textId="77777777" w:rsidR="00CA2017" w:rsidRPr="00504D25" w:rsidRDefault="00CA2017" w:rsidP="00CA2017">
            <w:pPr>
              <w:widowControl w:val="0"/>
              <w:autoSpaceDE w:val="0"/>
              <w:autoSpaceDN w:val="0"/>
              <w:adjustRightInd w:val="0"/>
              <w:contextualSpacing/>
              <w:rPr>
                <w:sz w:val="24"/>
                <w:szCs w:val="24"/>
              </w:rPr>
            </w:pPr>
          </w:p>
          <w:p w14:paraId="7276C520" w14:textId="35A3B18D" w:rsidR="00CA2017" w:rsidRPr="00504D25" w:rsidRDefault="00CA2017" w:rsidP="0031181B">
            <w:pPr>
              <w:widowControl w:val="0"/>
              <w:autoSpaceDE w:val="0"/>
              <w:autoSpaceDN w:val="0"/>
              <w:adjustRightInd w:val="0"/>
              <w:contextualSpacing/>
              <w:rPr>
                <w:b/>
                <w:sz w:val="24"/>
                <w:szCs w:val="24"/>
              </w:rPr>
            </w:pPr>
            <w:r w:rsidRPr="00504D25">
              <w:rPr>
                <w:sz w:val="24"/>
                <w:szCs w:val="24"/>
              </w:rPr>
              <w:t>_______________________</w:t>
            </w:r>
            <w:r w:rsidRPr="00504D25">
              <w:rPr>
                <w:b/>
                <w:sz w:val="24"/>
                <w:szCs w:val="24"/>
              </w:rPr>
              <w:t>/</w:t>
            </w:r>
            <w:r w:rsidR="006E6E31">
              <w:rPr>
                <w:b/>
                <w:sz w:val="24"/>
                <w:szCs w:val="24"/>
              </w:rPr>
              <w:t>Киязов</w:t>
            </w:r>
            <w:r w:rsidR="0031181B" w:rsidRPr="00504D25">
              <w:rPr>
                <w:b/>
                <w:sz w:val="24"/>
                <w:szCs w:val="24"/>
              </w:rPr>
              <w:t xml:space="preserve"> </w:t>
            </w:r>
            <w:r w:rsidR="006E6E31">
              <w:rPr>
                <w:b/>
                <w:sz w:val="24"/>
                <w:szCs w:val="24"/>
              </w:rPr>
              <w:t>А</w:t>
            </w:r>
            <w:r w:rsidR="0031181B" w:rsidRPr="00504D25">
              <w:rPr>
                <w:b/>
                <w:sz w:val="24"/>
                <w:szCs w:val="24"/>
              </w:rPr>
              <w:t>.</w:t>
            </w:r>
            <w:r w:rsidR="006E6E31">
              <w:rPr>
                <w:b/>
                <w:sz w:val="24"/>
                <w:szCs w:val="24"/>
              </w:rPr>
              <w:t>М</w:t>
            </w:r>
            <w:r w:rsidR="0031181B" w:rsidRPr="00504D25">
              <w:rPr>
                <w:b/>
                <w:sz w:val="24"/>
                <w:szCs w:val="24"/>
              </w:rPr>
              <w:t>.</w:t>
            </w:r>
            <w:r w:rsidRPr="00504D25">
              <w:rPr>
                <w:b/>
                <w:sz w:val="24"/>
                <w:szCs w:val="24"/>
              </w:rPr>
              <w:t>/</w:t>
            </w:r>
          </w:p>
        </w:tc>
        <w:tc>
          <w:tcPr>
            <w:tcW w:w="5245" w:type="dxa"/>
          </w:tcPr>
          <w:p w14:paraId="51755B07" w14:textId="77777777" w:rsidR="00CA2017" w:rsidRPr="00D423FB" w:rsidRDefault="00CA2017" w:rsidP="00CA2017">
            <w:pPr>
              <w:widowControl w:val="0"/>
              <w:autoSpaceDE w:val="0"/>
              <w:autoSpaceDN w:val="0"/>
              <w:adjustRightInd w:val="0"/>
              <w:contextualSpacing/>
              <w:jc w:val="both"/>
              <w:rPr>
                <w:b/>
                <w:color w:val="FF0000"/>
                <w:sz w:val="24"/>
                <w:szCs w:val="24"/>
              </w:rPr>
            </w:pPr>
            <w:r w:rsidRPr="00D423FB">
              <w:rPr>
                <w:b/>
                <w:color w:val="FF0000"/>
                <w:sz w:val="24"/>
                <w:szCs w:val="24"/>
              </w:rPr>
              <w:t xml:space="preserve">Гр. Российской Федерации </w:t>
            </w:r>
          </w:p>
          <w:p w14:paraId="1E3205DE" w14:textId="77777777" w:rsidR="00CA2017" w:rsidRPr="00D423FB" w:rsidRDefault="00F746AE" w:rsidP="00CA2017">
            <w:pPr>
              <w:widowControl w:val="0"/>
              <w:autoSpaceDE w:val="0"/>
              <w:contextualSpacing/>
              <w:jc w:val="both"/>
              <w:rPr>
                <w:b/>
                <w:color w:val="FF0000"/>
                <w:sz w:val="24"/>
                <w:szCs w:val="24"/>
                <w:lang w:val="ru"/>
              </w:rPr>
            </w:pPr>
            <w:r w:rsidRPr="00D423FB">
              <w:rPr>
                <w:b/>
                <w:color w:val="FF0000"/>
                <w:sz w:val="24"/>
                <w:szCs w:val="24"/>
                <w:lang w:val="ru"/>
              </w:rPr>
              <w:t>_________________________________</w:t>
            </w:r>
          </w:p>
          <w:p w14:paraId="178097BD" w14:textId="7E88EF64" w:rsidR="008945C7" w:rsidRDefault="00F44AB6" w:rsidP="00F44AB6">
            <w:pPr>
              <w:widowControl w:val="0"/>
              <w:autoSpaceDE w:val="0"/>
              <w:autoSpaceDN w:val="0"/>
              <w:adjustRightInd w:val="0"/>
              <w:jc w:val="both"/>
              <w:rPr>
                <w:color w:val="FF0000"/>
                <w:sz w:val="24"/>
                <w:szCs w:val="24"/>
              </w:rPr>
            </w:pPr>
            <w:r w:rsidRPr="00D423FB">
              <w:rPr>
                <w:color w:val="FF0000"/>
                <w:sz w:val="24"/>
                <w:szCs w:val="24"/>
              </w:rPr>
              <w:t xml:space="preserve">года рождения, место рождения: __, пол: __, паспорт </w:t>
            </w:r>
            <w:r w:rsidR="008945C7">
              <w:rPr>
                <w:color w:val="FF0000"/>
                <w:sz w:val="24"/>
                <w:szCs w:val="24"/>
              </w:rPr>
              <w:t>сери</w:t>
            </w:r>
            <w:r w:rsidR="00FE60EA">
              <w:rPr>
                <w:color w:val="FF0000"/>
                <w:sz w:val="24"/>
                <w:szCs w:val="24"/>
              </w:rPr>
              <w:t>я</w:t>
            </w:r>
            <w:r w:rsidR="008945C7">
              <w:rPr>
                <w:color w:val="FF0000"/>
                <w:sz w:val="24"/>
                <w:szCs w:val="24"/>
              </w:rPr>
              <w:t xml:space="preserve"> </w:t>
            </w:r>
            <w:r w:rsidRPr="00D423FB">
              <w:rPr>
                <w:color w:val="FF0000"/>
                <w:sz w:val="24"/>
                <w:szCs w:val="24"/>
              </w:rPr>
              <w:t>__ № __</w:t>
            </w:r>
            <w:r w:rsidR="008945C7">
              <w:rPr>
                <w:color w:val="FF0000"/>
                <w:sz w:val="24"/>
                <w:szCs w:val="24"/>
              </w:rPr>
              <w:t>___</w:t>
            </w:r>
            <w:r w:rsidRPr="00D423FB">
              <w:rPr>
                <w:color w:val="FF0000"/>
                <w:sz w:val="24"/>
                <w:szCs w:val="24"/>
              </w:rPr>
              <w:t>, выдан__</w:t>
            </w:r>
            <w:r w:rsidR="008945C7">
              <w:rPr>
                <w:color w:val="FF0000"/>
                <w:sz w:val="24"/>
                <w:szCs w:val="24"/>
              </w:rPr>
              <w:t>__________</w:t>
            </w:r>
          </w:p>
          <w:p w14:paraId="6509685E" w14:textId="5C12825A" w:rsidR="008945C7" w:rsidRDefault="008945C7" w:rsidP="00F44AB6">
            <w:pPr>
              <w:widowControl w:val="0"/>
              <w:autoSpaceDE w:val="0"/>
              <w:autoSpaceDN w:val="0"/>
              <w:adjustRightInd w:val="0"/>
              <w:jc w:val="both"/>
              <w:rPr>
                <w:color w:val="FF0000"/>
                <w:sz w:val="24"/>
                <w:szCs w:val="24"/>
              </w:rPr>
            </w:pPr>
            <w:r>
              <w:rPr>
                <w:color w:val="FF0000"/>
                <w:sz w:val="24"/>
                <w:szCs w:val="24"/>
              </w:rPr>
              <w:t>_______________      __________________ года</w:t>
            </w:r>
            <w:r w:rsidR="00951204">
              <w:rPr>
                <w:color w:val="FF0000"/>
                <w:sz w:val="24"/>
                <w:szCs w:val="24"/>
              </w:rPr>
              <w:t>,</w:t>
            </w:r>
          </w:p>
          <w:p w14:paraId="291A96AB" w14:textId="4E6EAFA6" w:rsidR="003F39FC" w:rsidRDefault="00951204" w:rsidP="00F44AB6">
            <w:pPr>
              <w:widowControl w:val="0"/>
              <w:autoSpaceDE w:val="0"/>
              <w:autoSpaceDN w:val="0"/>
              <w:adjustRightInd w:val="0"/>
              <w:jc w:val="both"/>
              <w:rPr>
                <w:color w:val="FF0000"/>
                <w:sz w:val="24"/>
                <w:szCs w:val="24"/>
              </w:rPr>
            </w:pPr>
            <w:r>
              <w:rPr>
                <w:color w:val="FF0000"/>
                <w:sz w:val="24"/>
                <w:szCs w:val="24"/>
              </w:rPr>
              <w:t>к</w:t>
            </w:r>
            <w:r w:rsidR="003F39FC">
              <w:rPr>
                <w:color w:val="FF0000"/>
                <w:sz w:val="24"/>
                <w:szCs w:val="24"/>
              </w:rPr>
              <w:t>од подразделения _________________________</w:t>
            </w:r>
          </w:p>
          <w:p w14:paraId="0017E5D3" w14:textId="0D74F044" w:rsidR="00F44AB6" w:rsidRPr="00D423FB" w:rsidRDefault="00F44AB6" w:rsidP="00F44AB6">
            <w:pPr>
              <w:widowControl w:val="0"/>
              <w:autoSpaceDE w:val="0"/>
              <w:autoSpaceDN w:val="0"/>
              <w:adjustRightInd w:val="0"/>
              <w:jc w:val="both"/>
              <w:rPr>
                <w:color w:val="FF0000"/>
                <w:sz w:val="24"/>
                <w:szCs w:val="24"/>
              </w:rPr>
            </w:pPr>
            <w:r w:rsidRPr="00D423FB">
              <w:rPr>
                <w:color w:val="FF0000"/>
                <w:sz w:val="24"/>
                <w:szCs w:val="24"/>
              </w:rPr>
              <w:t>зарегистрирован</w:t>
            </w:r>
            <w:r w:rsidR="00900D19">
              <w:rPr>
                <w:color w:val="FF0000"/>
                <w:sz w:val="24"/>
                <w:szCs w:val="24"/>
              </w:rPr>
              <w:t>н</w:t>
            </w:r>
            <w:r w:rsidR="00FB088C">
              <w:rPr>
                <w:color w:val="FF0000"/>
                <w:sz w:val="24"/>
                <w:szCs w:val="24"/>
              </w:rPr>
              <w:t>ый</w:t>
            </w:r>
            <w:r w:rsidRPr="00D423FB">
              <w:rPr>
                <w:color w:val="FF0000"/>
                <w:sz w:val="24"/>
                <w:szCs w:val="24"/>
              </w:rPr>
              <w:t>(а</w:t>
            </w:r>
            <w:r w:rsidR="00FB088C">
              <w:rPr>
                <w:color w:val="FF0000"/>
                <w:sz w:val="24"/>
                <w:szCs w:val="24"/>
              </w:rPr>
              <w:t>я</w:t>
            </w:r>
            <w:r w:rsidRPr="00D423FB">
              <w:rPr>
                <w:color w:val="FF0000"/>
                <w:sz w:val="24"/>
                <w:szCs w:val="24"/>
              </w:rPr>
              <w:t>) по адресу:</w:t>
            </w:r>
            <w:r w:rsidRPr="00D423FB">
              <w:rPr>
                <w:b/>
                <w:color w:val="FF0000"/>
                <w:sz w:val="24"/>
                <w:szCs w:val="24"/>
              </w:rPr>
              <w:t xml:space="preserve"> </w:t>
            </w:r>
            <w:r w:rsidRPr="00D423FB">
              <w:rPr>
                <w:color w:val="FF0000"/>
                <w:sz w:val="24"/>
                <w:szCs w:val="24"/>
              </w:rPr>
              <w:t>________</w:t>
            </w:r>
          </w:p>
          <w:p w14:paraId="2FD890C4" w14:textId="77777777" w:rsidR="00F44AB6" w:rsidRPr="00D423FB" w:rsidRDefault="00F44AB6" w:rsidP="00F44AB6">
            <w:pPr>
              <w:widowControl w:val="0"/>
              <w:autoSpaceDE w:val="0"/>
              <w:autoSpaceDN w:val="0"/>
              <w:adjustRightInd w:val="0"/>
              <w:rPr>
                <w:color w:val="FF0000"/>
                <w:sz w:val="24"/>
                <w:szCs w:val="24"/>
                <w:lang w:val="ru"/>
              </w:rPr>
            </w:pPr>
            <w:r w:rsidRPr="00D423FB">
              <w:rPr>
                <w:color w:val="FF0000"/>
                <w:sz w:val="24"/>
                <w:szCs w:val="24"/>
                <w:lang w:val="ru"/>
              </w:rPr>
              <w:t xml:space="preserve">Почтовый адрес для получения корреспонденции: </w:t>
            </w:r>
            <w:r w:rsidRPr="00D423FB">
              <w:rPr>
                <w:color w:val="FF0000"/>
                <w:sz w:val="24"/>
                <w:szCs w:val="24"/>
              </w:rPr>
              <w:t>____</w:t>
            </w:r>
          </w:p>
          <w:p w14:paraId="22368320" w14:textId="77777777" w:rsidR="00F44AB6" w:rsidRPr="00D423FB" w:rsidRDefault="00F44AB6" w:rsidP="00F44AB6">
            <w:pPr>
              <w:widowControl w:val="0"/>
              <w:autoSpaceDE w:val="0"/>
              <w:autoSpaceDN w:val="0"/>
              <w:adjustRightInd w:val="0"/>
              <w:rPr>
                <w:color w:val="FF0000"/>
                <w:sz w:val="24"/>
                <w:szCs w:val="24"/>
                <w:lang w:val="ru"/>
              </w:rPr>
            </w:pPr>
            <w:r w:rsidRPr="00D423FB">
              <w:rPr>
                <w:color w:val="FF0000"/>
                <w:sz w:val="24"/>
                <w:szCs w:val="24"/>
                <w:lang w:val="ru"/>
              </w:rPr>
              <w:t>Контактный телефон: ______</w:t>
            </w:r>
          </w:p>
          <w:p w14:paraId="20513486" w14:textId="77777777" w:rsidR="00F44AB6" w:rsidRPr="00D423FB" w:rsidRDefault="00F44AB6" w:rsidP="00F44AB6">
            <w:pPr>
              <w:widowControl w:val="0"/>
              <w:autoSpaceDE w:val="0"/>
              <w:autoSpaceDN w:val="0"/>
              <w:adjustRightInd w:val="0"/>
              <w:rPr>
                <w:color w:val="FF0000"/>
                <w:sz w:val="24"/>
                <w:szCs w:val="24"/>
              </w:rPr>
            </w:pPr>
            <w:r w:rsidRPr="00D423FB">
              <w:rPr>
                <w:color w:val="FF0000"/>
                <w:sz w:val="24"/>
                <w:szCs w:val="24"/>
                <w:lang w:val="ru"/>
              </w:rPr>
              <w:t>Электронный адрес: ____</w:t>
            </w:r>
          </w:p>
          <w:p w14:paraId="6658C09C" w14:textId="77777777" w:rsidR="00F44AB6" w:rsidRPr="00D423FB" w:rsidRDefault="00F44AB6" w:rsidP="00CA2017">
            <w:pPr>
              <w:widowControl w:val="0"/>
              <w:autoSpaceDE w:val="0"/>
              <w:autoSpaceDN w:val="0"/>
              <w:adjustRightInd w:val="0"/>
              <w:contextualSpacing/>
              <w:jc w:val="both"/>
              <w:rPr>
                <w:color w:val="FF0000"/>
                <w:sz w:val="24"/>
                <w:szCs w:val="24"/>
              </w:rPr>
            </w:pPr>
          </w:p>
          <w:p w14:paraId="46885EE8" w14:textId="77777777" w:rsidR="00F44AB6" w:rsidRPr="00D423FB" w:rsidRDefault="00F44AB6" w:rsidP="00CA2017">
            <w:pPr>
              <w:widowControl w:val="0"/>
              <w:autoSpaceDE w:val="0"/>
              <w:autoSpaceDN w:val="0"/>
              <w:adjustRightInd w:val="0"/>
              <w:contextualSpacing/>
              <w:jc w:val="both"/>
              <w:rPr>
                <w:color w:val="FF0000"/>
                <w:sz w:val="24"/>
                <w:szCs w:val="24"/>
              </w:rPr>
            </w:pPr>
          </w:p>
          <w:p w14:paraId="78ADC325" w14:textId="77777777" w:rsidR="00F44AB6" w:rsidRPr="00D423FB" w:rsidRDefault="00F44AB6" w:rsidP="00CA2017">
            <w:pPr>
              <w:widowControl w:val="0"/>
              <w:autoSpaceDE w:val="0"/>
              <w:autoSpaceDN w:val="0"/>
              <w:adjustRightInd w:val="0"/>
              <w:contextualSpacing/>
              <w:jc w:val="both"/>
              <w:rPr>
                <w:color w:val="FF0000"/>
                <w:sz w:val="24"/>
                <w:szCs w:val="24"/>
              </w:rPr>
            </w:pPr>
          </w:p>
          <w:p w14:paraId="3D244C9E" w14:textId="3D48905A" w:rsidR="00CA2017" w:rsidRPr="00D423FB" w:rsidRDefault="00EC459B" w:rsidP="00CA2017">
            <w:pPr>
              <w:widowControl w:val="0"/>
              <w:autoSpaceDE w:val="0"/>
              <w:autoSpaceDN w:val="0"/>
              <w:adjustRightInd w:val="0"/>
              <w:contextualSpacing/>
              <w:jc w:val="both"/>
              <w:rPr>
                <w:b/>
                <w:color w:val="FF0000"/>
                <w:sz w:val="24"/>
                <w:szCs w:val="24"/>
              </w:rPr>
            </w:pPr>
            <w:r>
              <w:rPr>
                <w:color w:val="FF0000"/>
                <w:sz w:val="24"/>
                <w:szCs w:val="24"/>
              </w:rPr>
              <w:t>___________________</w:t>
            </w:r>
            <w:r w:rsidR="00CA2017" w:rsidRPr="00D423FB">
              <w:rPr>
                <w:color w:val="FF0000"/>
                <w:sz w:val="24"/>
                <w:szCs w:val="24"/>
              </w:rPr>
              <w:t>__</w:t>
            </w:r>
            <w:r w:rsidR="00F746AE" w:rsidRPr="00D423FB">
              <w:rPr>
                <w:b/>
                <w:color w:val="FF0000"/>
                <w:sz w:val="24"/>
                <w:szCs w:val="24"/>
              </w:rPr>
              <w:t>/</w:t>
            </w:r>
            <w:r>
              <w:t xml:space="preserve"> </w:t>
            </w:r>
            <w:r w:rsidRPr="00EC459B">
              <w:rPr>
                <w:b/>
                <w:color w:val="FF0000"/>
                <w:sz w:val="24"/>
                <w:szCs w:val="24"/>
              </w:rPr>
              <w:t xml:space="preserve">Фамилия инициалы </w:t>
            </w:r>
            <w:r w:rsidR="00CA2017" w:rsidRPr="00D423FB">
              <w:rPr>
                <w:b/>
                <w:color w:val="FF0000"/>
                <w:sz w:val="24"/>
                <w:szCs w:val="24"/>
              </w:rPr>
              <w:t>/</w:t>
            </w:r>
          </w:p>
          <w:p w14:paraId="349C0BB6" w14:textId="77777777" w:rsidR="00CA2017" w:rsidRPr="00D423FB" w:rsidRDefault="00CA2017" w:rsidP="00CA2017">
            <w:pPr>
              <w:widowControl w:val="0"/>
              <w:autoSpaceDE w:val="0"/>
              <w:autoSpaceDN w:val="0"/>
              <w:adjustRightInd w:val="0"/>
              <w:contextualSpacing/>
              <w:jc w:val="both"/>
              <w:rPr>
                <w:b/>
                <w:color w:val="FF0000"/>
                <w:sz w:val="24"/>
                <w:szCs w:val="24"/>
              </w:rPr>
            </w:pPr>
          </w:p>
        </w:tc>
      </w:tr>
    </w:tbl>
    <w:p w14:paraId="3F21BDC3" w14:textId="77777777" w:rsidR="00AC588C" w:rsidRPr="00504D25" w:rsidRDefault="00B2165F" w:rsidP="00AC588C">
      <w:pPr>
        <w:widowControl w:val="0"/>
        <w:contextualSpacing/>
        <w:jc w:val="center"/>
        <w:rPr>
          <w:b/>
          <w:sz w:val="24"/>
          <w:szCs w:val="24"/>
        </w:rPr>
      </w:pPr>
      <w:r w:rsidRPr="00504D25">
        <w:rPr>
          <w:b/>
          <w:sz w:val="24"/>
          <w:szCs w:val="24"/>
        </w:rPr>
        <w:br w:type="page"/>
      </w:r>
      <w:r w:rsidR="00AC588C" w:rsidRPr="00504D25">
        <w:rPr>
          <w:b/>
          <w:sz w:val="24"/>
          <w:szCs w:val="24"/>
        </w:rPr>
        <w:lastRenderedPageBreak/>
        <w:t>ПРИЛОЖЕНИЕ №1</w:t>
      </w:r>
    </w:p>
    <w:p w14:paraId="0C79C499" w14:textId="77777777" w:rsidR="00AC588C" w:rsidRPr="00504D25" w:rsidRDefault="00AC588C" w:rsidP="00AC588C">
      <w:pPr>
        <w:widowControl w:val="0"/>
        <w:contextualSpacing/>
        <w:jc w:val="center"/>
        <w:rPr>
          <w:b/>
          <w:sz w:val="24"/>
          <w:szCs w:val="24"/>
        </w:rPr>
      </w:pPr>
      <w:r w:rsidRPr="00504D25">
        <w:rPr>
          <w:b/>
          <w:sz w:val="24"/>
          <w:szCs w:val="24"/>
        </w:rPr>
        <w:t>К ДОГОВОРУ УЧАСТИЯ В ДОЛЕВОМ СТРОИТЕЛЬСТВЕ</w:t>
      </w:r>
    </w:p>
    <w:p w14:paraId="3677E47E" w14:textId="115D7C9C" w:rsidR="00AC588C" w:rsidRPr="008F4707" w:rsidRDefault="00AC588C" w:rsidP="00AC588C">
      <w:pPr>
        <w:widowControl w:val="0"/>
        <w:contextualSpacing/>
        <w:jc w:val="center"/>
        <w:rPr>
          <w:b/>
          <w:color w:val="FF0000"/>
          <w:sz w:val="24"/>
          <w:szCs w:val="24"/>
        </w:rPr>
      </w:pPr>
      <w:r w:rsidRPr="00504D25">
        <w:rPr>
          <w:b/>
          <w:sz w:val="24"/>
          <w:szCs w:val="24"/>
        </w:rPr>
        <w:t xml:space="preserve">№ </w:t>
      </w:r>
      <w:r w:rsidR="00D56A14">
        <w:rPr>
          <w:b/>
          <w:sz w:val="24"/>
          <w:szCs w:val="24"/>
        </w:rPr>
        <w:t xml:space="preserve"> </w:t>
      </w:r>
      <w:r w:rsidRPr="008F4707">
        <w:rPr>
          <w:b/>
          <w:color w:val="FF0000"/>
          <w:sz w:val="24"/>
          <w:szCs w:val="24"/>
        </w:rPr>
        <w:t xml:space="preserve">от "__" ___________ </w:t>
      </w:r>
      <w:r w:rsidR="00BB3551">
        <w:rPr>
          <w:b/>
          <w:color w:val="FF0000"/>
          <w:sz w:val="24"/>
          <w:szCs w:val="24"/>
        </w:rPr>
        <w:t>202__</w:t>
      </w:r>
      <w:r w:rsidRPr="008F4707">
        <w:rPr>
          <w:b/>
          <w:color w:val="FF0000"/>
          <w:sz w:val="24"/>
          <w:szCs w:val="24"/>
        </w:rPr>
        <w:t>г.</w:t>
      </w:r>
    </w:p>
    <w:p w14:paraId="3085977B" w14:textId="77777777" w:rsidR="00AC588C" w:rsidRPr="00504D25" w:rsidRDefault="00AC588C" w:rsidP="00AC588C">
      <w:pPr>
        <w:widowControl w:val="0"/>
        <w:contextualSpacing/>
        <w:jc w:val="center"/>
        <w:rPr>
          <w:b/>
          <w:sz w:val="24"/>
          <w:szCs w:val="24"/>
        </w:rPr>
      </w:pPr>
    </w:p>
    <w:p w14:paraId="10111E22" w14:textId="7AB69220" w:rsidR="00AC588C" w:rsidRPr="00504D25" w:rsidRDefault="00AC588C" w:rsidP="00AC588C">
      <w:pPr>
        <w:widowControl w:val="0"/>
        <w:contextualSpacing/>
        <w:jc w:val="both"/>
        <w:rPr>
          <w:sz w:val="24"/>
          <w:szCs w:val="24"/>
        </w:rPr>
      </w:pPr>
      <w:r w:rsidRPr="00504D25">
        <w:rPr>
          <w:b/>
          <w:sz w:val="24"/>
          <w:szCs w:val="24"/>
        </w:rPr>
        <w:t xml:space="preserve">Идентификационные и технические характеристики Объекта долевого строительства, расположенного по адресу: </w:t>
      </w:r>
      <w:r w:rsidR="00AC3FA6" w:rsidRPr="00EC24D9">
        <w:rPr>
          <w:b/>
          <w:bCs/>
          <w:sz w:val="24"/>
          <w:szCs w:val="24"/>
        </w:rPr>
        <w:t>Московская обл., г. Жуковский, ул. Гагарина, д. 81/</w:t>
      </w:r>
      <w:r w:rsidR="00AC3FA6">
        <w:rPr>
          <w:b/>
          <w:bCs/>
          <w:sz w:val="24"/>
          <w:szCs w:val="24"/>
        </w:rPr>
        <w:t xml:space="preserve">1 </w:t>
      </w:r>
      <w:r w:rsidRPr="00504D25">
        <w:rPr>
          <w:b/>
          <w:sz w:val="24"/>
          <w:szCs w:val="24"/>
        </w:rPr>
        <w:t>(строительный адрес).</w:t>
      </w:r>
    </w:p>
    <w:p w14:paraId="7BBDA6A9" w14:textId="77777777" w:rsidR="00AC588C" w:rsidRPr="00504D25" w:rsidRDefault="00AC588C" w:rsidP="00AC588C">
      <w:pPr>
        <w:widowControl w:val="0"/>
        <w:contextualSpacing/>
        <w:rPr>
          <w:b/>
          <w:sz w:val="24"/>
          <w:szCs w:val="24"/>
        </w:rPr>
      </w:pPr>
      <w:r w:rsidRPr="00504D25">
        <w:rPr>
          <w:b/>
          <w:sz w:val="24"/>
          <w:szCs w:val="24"/>
        </w:rPr>
        <w:t>1. Месторасположение:</w:t>
      </w:r>
    </w:p>
    <w:p w14:paraId="6C98ACC9" w14:textId="580C0503" w:rsidR="00980097" w:rsidRPr="003D7287" w:rsidRDefault="00AC588C" w:rsidP="00980097">
      <w:pPr>
        <w:widowControl w:val="0"/>
        <w:contextualSpacing/>
        <w:jc w:val="both"/>
        <w:rPr>
          <w:sz w:val="24"/>
          <w:szCs w:val="24"/>
        </w:rPr>
      </w:pPr>
      <w:r w:rsidRPr="00504D25">
        <w:rPr>
          <w:sz w:val="24"/>
          <w:szCs w:val="24"/>
        </w:rPr>
        <w:t>1.</w:t>
      </w:r>
      <w:r w:rsidRPr="003A055D">
        <w:rPr>
          <w:sz w:val="24"/>
          <w:szCs w:val="24"/>
        </w:rPr>
        <w:t xml:space="preserve">1. </w:t>
      </w:r>
      <w:r w:rsidR="00980097" w:rsidRPr="003A055D">
        <w:rPr>
          <w:sz w:val="24"/>
          <w:szCs w:val="24"/>
        </w:rPr>
        <w:t xml:space="preserve"> </w:t>
      </w:r>
      <w:r w:rsidR="00AC3FA6">
        <w:rPr>
          <w:sz w:val="24"/>
          <w:szCs w:val="24"/>
        </w:rPr>
        <w:t>Э</w:t>
      </w:r>
      <w:r w:rsidR="00980097" w:rsidRPr="003A055D">
        <w:rPr>
          <w:sz w:val="24"/>
          <w:szCs w:val="24"/>
        </w:rPr>
        <w:t>таж ____</w:t>
      </w:r>
      <w:r w:rsidR="00980097" w:rsidRPr="003A055D">
        <w:rPr>
          <w:b/>
          <w:sz w:val="24"/>
          <w:szCs w:val="24"/>
        </w:rPr>
        <w:t xml:space="preserve"> </w:t>
      </w:r>
      <w:r w:rsidR="00980097" w:rsidRPr="008F4707">
        <w:rPr>
          <w:b/>
          <w:color w:val="FF0000"/>
          <w:sz w:val="24"/>
          <w:szCs w:val="24"/>
        </w:rPr>
        <w:t>(________),</w:t>
      </w:r>
      <w:r w:rsidR="00980097" w:rsidRPr="008F4707">
        <w:rPr>
          <w:color w:val="FF0000"/>
          <w:sz w:val="24"/>
          <w:szCs w:val="24"/>
        </w:rPr>
        <w:t xml:space="preserve"> </w:t>
      </w:r>
      <w:r w:rsidR="00C12549" w:rsidRPr="003A055D">
        <w:rPr>
          <w:sz w:val="24"/>
          <w:szCs w:val="24"/>
        </w:rPr>
        <w:t>Условный порядковый номер Объекта долевого строительства</w:t>
      </w:r>
      <w:r w:rsidR="00C12549">
        <w:rPr>
          <w:sz w:val="24"/>
          <w:szCs w:val="24"/>
        </w:rPr>
        <w:t xml:space="preserve"> на этаже</w:t>
      </w:r>
      <w:r w:rsidR="00C12549" w:rsidRPr="003A055D">
        <w:rPr>
          <w:sz w:val="24"/>
          <w:szCs w:val="24"/>
        </w:rPr>
        <w:t xml:space="preserve"> </w:t>
      </w:r>
      <w:r w:rsidR="00C12549" w:rsidRPr="008F4707">
        <w:rPr>
          <w:b/>
          <w:bCs/>
          <w:color w:val="FF0000"/>
          <w:sz w:val="24"/>
          <w:szCs w:val="24"/>
        </w:rPr>
        <w:t>_________ (__________</w:t>
      </w:r>
      <w:r w:rsidR="00C12549" w:rsidRPr="008F4707">
        <w:rPr>
          <w:b/>
          <w:color w:val="FF0000"/>
          <w:sz w:val="24"/>
          <w:szCs w:val="24"/>
        </w:rPr>
        <w:t>)</w:t>
      </w:r>
      <w:r w:rsidR="00C12549">
        <w:rPr>
          <w:b/>
          <w:color w:val="FF0000"/>
          <w:sz w:val="24"/>
          <w:szCs w:val="24"/>
        </w:rPr>
        <w:t xml:space="preserve">, </w:t>
      </w:r>
      <w:r w:rsidR="00980097" w:rsidRPr="003A055D">
        <w:rPr>
          <w:sz w:val="24"/>
          <w:szCs w:val="24"/>
        </w:rPr>
        <w:t xml:space="preserve">Условный порядковый номер Объекта долевого строительства </w:t>
      </w:r>
      <w:r w:rsidR="00980097" w:rsidRPr="008F4707">
        <w:rPr>
          <w:b/>
          <w:bCs/>
          <w:color w:val="FF0000"/>
          <w:sz w:val="24"/>
          <w:szCs w:val="24"/>
        </w:rPr>
        <w:t>_________ (__________</w:t>
      </w:r>
      <w:r w:rsidR="00980097" w:rsidRPr="008F4707">
        <w:rPr>
          <w:b/>
          <w:color w:val="FF0000"/>
          <w:sz w:val="24"/>
          <w:szCs w:val="24"/>
        </w:rPr>
        <w:t>)</w:t>
      </w:r>
      <w:r w:rsidR="00980097" w:rsidRPr="008F4707">
        <w:rPr>
          <w:color w:val="FF0000"/>
          <w:sz w:val="24"/>
          <w:szCs w:val="24"/>
        </w:rPr>
        <w:t xml:space="preserve">, </w:t>
      </w:r>
      <w:r w:rsidR="00980097" w:rsidRPr="003A055D">
        <w:rPr>
          <w:sz w:val="24"/>
          <w:szCs w:val="24"/>
        </w:rPr>
        <w:t xml:space="preserve">количество комнат </w:t>
      </w:r>
      <w:r w:rsidR="00980097" w:rsidRPr="008F4707">
        <w:rPr>
          <w:color w:val="FF0000"/>
          <w:sz w:val="24"/>
          <w:szCs w:val="24"/>
        </w:rPr>
        <w:t>___</w:t>
      </w:r>
      <w:r w:rsidR="00980097" w:rsidRPr="008F4707">
        <w:rPr>
          <w:b/>
          <w:color w:val="FF0000"/>
          <w:sz w:val="24"/>
          <w:szCs w:val="24"/>
        </w:rPr>
        <w:t xml:space="preserve"> (_____)</w:t>
      </w:r>
      <w:r w:rsidR="00980097" w:rsidRPr="008F4707">
        <w:rPr>
          <w:color w:val="FF0000"/>
          <w:sz w:val="24"/>
          <w:szCs w:val="24"/>
        </w:rPr>
        <w:t>.</w:t>
      </w:r>
    </w:p>
    <w:p w14:paraId="2C3F0EB2" w14:textId="77777777" w:rsidR="00AC588C" w:rsidRPr="00504D25" w:rsidRDefault="00AC588C" w:rsidP="00AC588C">
      <w:pPr>
        <w:widowControl w:val="0"/>
        <w:contextualSpacing/>
        <w:jc w:val="both"/>
        <w:rPr>
          <w:b/>
          <w:sz w:val="24"/>
          <w:szCs w:val="24"/>
        </w:rPr>
      </w:pPr>
      <w:r w:rsidRPr="00504D25">
        <w:rPr>
          <w:b/>
          <w:sz w:val="24"/>
          <w:szCs w:val="24"/>
        </w:rPr>
        <w:t>2. Техническое состояние:</w:t>
      </w:r>
    </w:p>
    <w:p w14:paraId="42B6E812" w14:textId="51E9BF27" w:rsidR="00106439" w:rsidRPr="002C073E" w:rsidRDefault="00AC588C" w:rsidP="00AC588C">
      <w:pPr>
        <w:widowControl w:val="0"/>
        <w:contextualSpacing/>
        <w:jc w:val="both"/>
        <w:rPr>
          <w:b/>
          <w:sz w:val="24"/>
          <w:szCs w:val="24"/>
        </w:rPr>
      </w:pPr>
      <w:r w:rsidRPr="004E2B2B">
        <w:rPr>
          <w:sz w:val="24"/>
          <w:szCs w:val="24"/>
        </w:rPr>
        <w:t>2.1</w:t>
      </w:r>
      <w:r w:rsidRPr="002C073E">
        <w:rPr>
          <w:sz w:val="24"/>
          <w:szCs w:val="24"/>
        </w:rPr>
        <w:t xml:space="preserve">. Устройство </w:t>
      </w:r>
      <w:r w:rsidR="002C073E" w:rsidRPr="002C073E">
        <w:rPr>
          <w:sz w:val="24"/>
          <w:szCs w:val="24"/>
        </w:rPr>
        <w:t>внутренних</w:t>
      </w:r>
      <w:r w:rsidRPr="002C073E">
        <w:rPr>
          <w:sz w:val="24"/>
          <w:szCs w:val="24"/>
        </w:rPr>
        <w:t xml:space="preserve"> перегородок</w:t>
      </w:r>
      <w:r w:rsidR="00106439" w:rsidRPr="002C073E">
        <w:rPr>
          <w:sz w:val="24"/>
          <w:szCs w:val="24"/>
        </w:rPr>
        <w:t xml:space="preserve"> – </w:t>
      </w:r>
      <w:r w:rsidR="002C073E" w:rsidRPr="002C073E">
        <w:rPr>
          <w:sz w:val="24"/>
          <w:szCs w:val="24"/>
        </w:rPr>
        <w:t xml:space="preserve">из пазогребневых блоков в один ряд. </w:t>
      </w:r>
    </w:p>
    <w:p w14:paraId="75F38D69" w14:textId="71D8C81B" w:rsidR="00964514" w:rsidRPr="004E2B2B" w:rsidRDefault="00964514" w:rsidP="00964514">
      <w:pPr>
        <w:widowControl w:val="0"/>
        <w:contextualSpacing/>
        <w:jc w:val="both"/>
        <w:rPr>
          <w:sz w:val="24"/>
          <w:szCs w:val="24"/>
        </w:rPr>
      </w:pPr>
      <w:r w:rsidRPr="002C073E">
        <w:rPr>
          <w:sz w:val="24"/>
          <w:szCs w:val="24"/>
        </w:rPr>
        <w:t>2.2. Отделочные работы</w:t>
      </w:r>
      <w:r w:rsidR="002C073E" w:rsidRPr="002C073E">
        <w:rPr>
          <w:sz w:val="24"/>
          <w:szCs w:val="24"/>
        </w:rPr>
        <w:t>, полы</w:t>
      </w:r>
      <w:r w:rsidRPr="002C073E">
        <w:rPr>
          <w:sz w:val="24"/>
          <w:szCs w:val="24"/>
        </w:rPr>
        <w:t xml:space="preserve"> – без отделки</w:t>
      </w:r>
      <w:r w:rsidR="002C073E" w:rsidRPr="002C073E">
        <w:rPr>
          <w:sz w:val="24"/>
          <w:szCs w:val="24"/>
        </w:rPr>
        <w:t>, кроме санузлов. В санузлах выполняется гидроизоляция в соответствии с проектной документацией.</w:t>
      </w:r>
      <w:r w:rsidRPr="002C073E">
        <w:rPr>
          <w:sz w:val="24"/>
          <w:szCs w:val="24"/>
        </w:rPr>
        <w:t xml:space="preserve"> </w:t>
      </w:r>
      <w:r w:rsidR="002C073E" w:rsidRPr="002C073E">
        <w:rPr>
          <w:sz w:val="24"/>
          <w:szCs w:val="24"/>
        </w:rPr>
        <w:t>Остальная о</w:t>
      </w:r>
      <w:r w:rsidRPr="002C073E">
        <w:rPr>
          <w:sz w:val="24"/>
          <w:szCs w:val="24"/>
        </w:rPr>
        <w:t xml:space="preserve">тделка выполняется собственником помещения своими силами и за счет собственных </w:t>
      </w:r>
      <w:r>
        <w:rPr>
          <w:sz w:val="24"/>
          <w:szCs w:val="24"/>
        </w:rPr>
        <w:t>средств.</w:t>
      </w:r>
    </w:p>
    <w:p w14:paraId="55AE55B3" w14:textId="2F925E53" w:rsidR="00964514" w:rsidRPr="004E2B2B" w:rsidRDefault="00964514" w:rsidP="00964514">
      <w:pPr>
        <w:widowControl w:val="0"/>
        <w:contextualSpacing/>
        <w:jc w:val="both"/>
        <w:rPr>
          <w:sz w:val="24"/>
          <w:szCs w:val="24"/>
        </w:rPr>
      </w:pPr>
      <w:r w:rsidRPr="004E2B2B">
        <w:rPr>
          <w:sz w:val="24"/>
          <w:szCs w:val="24"/>
        </w:rPr>
        <w:t>2.</w:t>
      </w:r>
      <w:r>
        <w:rPr>
          <w:sz w:val="24"/>
          <w:szCs w:val="24"/>
        </w:rPr>
        <w:t>3</w:t>
      </w:r>
      <w:r w:rsidRPr="004E2B2B">
        <w:rPr>
          <w:sz w:val="24"/>
          <w:szCs w:val="24"/>
        </w:rPr>
        <w:t>. Дверные блоки</w:t>
      </w:r>
      <w:r>
        <w:rPr>
          <w:sz w:val="24"/>
          <w:szCs w:val="24"/>
        </w:rPr>
        <w:t xml:space="preserve"> – в соответствии с проектной документацией</w:t>
      </w:r>
      <w:r w:rsidRPr="004E2B2B">
        <w:rPr>
          <w:sz w:val="24"/>
          <w:szCs w:val="24"/>
        </w:rPr>
        <w:t xml:space="preserve">. </w:t>
      </w:r>
      <w:r>
        <w:rPr>
          <w:sz w:val="24"/>
          <w:szCs w:val="24"/>
        </w:rPr>
        <w:t>В</w:t>
      </w:r>
      <w:r w:rsidRPr="004E2B2B">
        <w:rPr>
          <w:sz w:val="24"/>
          <w:szCs w:val="24"/>
        </w:rPr>
        <w:t>ыполняется установка только входных дверных блоков.</w:t>
      </w:r>
      <w:r w:rsidR="00B71CC6">
        <w:rPr>
          <w:sz w:val="24"/>
          <w:szCs w:val="24"/>
        </w:rPr>
        <w:t xml:space="preserve"> </w:t>
      </w:r>
    </w:p>
    <w:p w14:paraId="1C1A851A" w14:textId="1AC2E71B" w:rsidR="00964514" w:rsidRPr="004E2B2B" w:rsidRDefault="00964514" w:rsidP="00964514">
      <w:pPr>
        <w:widowControl w:val="0"/>
        <w:contextualSpacing/>
        <w:jc w:val="both"/>
        <w:rPr>
          <w:sz w:val="24"/>
          <w:szCs w:val="24"/>
        </w:rPr>
      </w:pPr>
      <w:r w:rsidRPr="004E2B2B">
        <w:rPr>
          <w:sz w:val="24"/>
          <w:szCs w:val="24"/>
        </w:rPr>
        <w:t>2.</w:t>
      </w:r>
      <w:r>
        <w:rPr>
          <w:sz w:val="24"/>
          <w:szCs w:val="24"/>
        </w:rPr>
        <w:t>4</w:t>
      </w:r>
      <w:r w:rsidRPr="004E2B2B">
        <w:rPr>
          <w:sz w:val="24"/>
          <w:szCs w:val="24"/>
        </w:rPr>
        <w:t>. Оконные блоки.</w:t>
      </w:r>
    </w:p>
    <w:p w14:paraId="4070FE74" w14:textId="11897BE3" w:rsidR="00964514" w:rsidRPr="007D5521" w:rsidRDefault="00964514" w:rsidP="00964514">
      <w:pPr>
        <w:autoSpaceDE w:val="0"/>
        <w:autoSpaceDN w:val="0"/>
        <w:adjustRightInd w:val="0"/>
        <w:jc w:val="both"/>
        <w:rPr>
          <w:color w:val="FF0000"/>
          <w:sz w:val="24"/>
          <w:szCs w:val="24"/>
        </w:rPr>
      </w:pPr>
      <w:r w:rsidRPr="00AD7A52">
        <w:rPr>
          <w:sz w:val="24"/>
          <w:szCs w:val="24"/>
        </w:rPr>
        <w:t>Окна ПВХ</w:t>
      </w:r>
      <w:r w:rsidR="00936881">
        <w:rPr>
          <w:sz w:val="24"/>
          <w:szCs w:val="24"/>
        </w:rPr>
        <w:t xml:space="preserve">, </w:t>
      </w:r>
      <w:r w:rsidRPr="00AD7A52">
        <w:rPr>
          <w:sz w:val="24"/>
          <w:szCs w:val="24"/>
        </w:rPr>
        <w:t>стеклопакеты двухкамерные заводской установки</w:t>
      </w:r>
      <w:r w:rsidRPr="004E2B2B">
        <w:rPr>
          <w:sz w:val="24"/>
          <w:szCs w:val="24"/>
        </w:rPr>
        <w:t>. Подоконные доски не устанавливаются.</w:t>
      </w:r>
      <w:r>
        <w:rPr>
          <w:sz w:val="24"/>
          <w:szCs w:val="24"/>
        </w:rPr>
        <w:t xml:space="preserve"> </w:t>
      </w:r>
      <w:r w:rsidRPr="004E2B2B">
        <w:rPr>
          <w:sz w:val="24"/>
          <w:szCs w:val="24"/>
        </w:rPr>
        <w:t xml:space="preserve">Комплектация оконных блоков определяется заводом-изготовителем. </w:t>
      </w:r>
    </w:p>
    <w:p w14:paraId="00A6CD2A" w14:textId="37CD4BEA" w:rsidR="00AC588C" w:rsidRDefault="00AC588C" w:rsidP="00AC588C">
      <w:pPr>
        <w:widowControl w:val="0"/>
        <w:contextualSpacing/>
        <w:jc w:val="both"/>
        <w:rPr>
          <w:sz w:val="24"/>
          <w:szCs w:val="24"/>
        </w:rPr>
      </w:pPr>
      <w:r w:rsidRPr="004E2B2B">
        <w:rPr>
          <w:sz w:val="24"/>
          <w:szCs w:val="24"/>
        </w:rPr>
        <w:t>2.</w:t>
      </w:r>
      <w:r w:rsidR="002C073E">
        <w:rPr>
          <w:sz w:val="24"/>
          <w:szCs w:val="24"/>
        </w:rPr>
        <w:t>5</w:t>
      </w:r>
      <w:r w:rsidRPr="004E2B2B">
        <w:rPr>
          <w:sz w:val="24"/>
          <w:szCs w:val="24"/>
        </w:rPr>
        <w:t>. Холодное и горячее водоснабжение</w:t>
      </w:r>
      <w:r w:rsidR="00106439">
        <w:rPr>
          <w:sz w:val="24"/>
          <w:szCs w:val="24"/>
        </w:rPr>
        <w:t xml:space="preserve"> – </w:t>
      </w:r>
      <w:r w:rsidR="00964514">
        <w:rPr>
          <w:sz w:val="24"/>
          <w:szCs w:val="24"/>
        </w:rPr>
        <w:t>вертикальные стояки, подключенные к</w:t>
      </w:r>
      <w:r w:rsidR="00401C1D">
        <w:rPr>
          <w:sz w:val="24"/>
          <w:szCs w:val="24"/>
        </w:rPr>
        <w:t xml:space="preserve"> </w:t>
      </w:r>
      <w:r w:rsidR="00964514">
        <w:rPr>
          <w:sz w:val="24"/>
          <w:szCs w:val="24"/>
        </w:rPr>
        <w:t xml:space="preserve"> магистральной сети водоснабжения</w:t>
      </w:r>
      <w:r w:rsidR="00AD7A52">
        <w:rPr>
          <w:sz w:val="24"/>
          <w:szCs w:val="24"/>
        </w:rPr>
        <w:t xml:space="preserve">. </w:t>
      </w:r>
      <w:r w:rsidR="007D5521">
        <w:rPr>
          <w:sz w:val="24"/>
          <w:szCs w:val="24"/>
        </w:rPr>
        <w:t>Запорная арматура, приборы учета</w:t>
      </w:r>
      <w:r w:rsidR="00106439">
        <w:rPr>
          <w:sz w:val="24"/>
          <w:szCs w:val="24"/>
        </w:rPr>
        <w:t xml:space="preserve"> </w:t>
      </w:r>
      <w:r w:rsidR="00936881">
        <w:rPr>
          <w:sz w:val="24"/>
          <w:szCs w:val="24"/>
        </w:rPr>
        <w:t>–</w:t>
      </w:r>
      <w:r w:rsidR="00106439">
        <w:rPr>
          <w:sz w:val="24"/>
          <w:szCs w:val="24"/>
        </w:rPr>
        <w:t xml:space="preserve"> </w:t>
      </w:r>
      <w:r w:rsidR="00936881">
        <w:rPr>
          <w:sz w:val="24"/>
          <w:szCs w:val="24"/>
        </w:rPr>
        <w:t>устанавливаются</w:t>
      </w:r>
      <w:r w:rsidRPr="004E2B2B">
        <w:rPr>
          <w:sz w:val="24"/>
          <w:szCs w:val="24"/>
        </w:rPr>
        <w:t>.</w:t>
      </w:r>
    </w:p>
    <w:p w14:paraId="3E2599B0" w14:textId="7AA3411B" w:rsidR="007D5521" w:rsidRDefault="007D5521" w:rsidP="00AC588C">
      <w:pPr>
        <w:widowControl w:val="0"/>
        <w:contextualSpacing/>
        <w:jc w:val="both"/>
        <w:rPr>
          <w:sz w:val="24"/>
          <w:szCs w:val="24"/>
        </w:rPr>
      </w:pPr>
      <w:r>
        <w:rPr>
          <w:sz w:val="24"/>
          <w:szCs w:val="24"/>
        </w:rPr>
        <w:t>2.</w:t>
      </w:r>
      <w:r w:rsidR="002C073E">
        <w:rPr>
          <w:sz w:val="24"/>
          <w:szCs w:val="24"/>
        </w:rPr>
        <w:t>6</w:t>
      </w:r>
      <w:r>
        <w:rPr>
          <w:sz w:val="24"/>
          <w:szCs w:val="24"/>
        </w:rPr>
        <w:t>. Водоотведение – вертикальные стояки, подключенные к магистральной сети хозяйственно-бытовой канализации.</w:t>
      </w:r>
    </w:p>
    <w:p w14:paraId="070DE7C1" w14:textId="49AFF890" w:rsidR="007D5521" w:rsidRDefault="007D5521" w:rsidP="007D5521">
      <w:pPr>
        <w:autoSpaceDE w:val="0"/>
        <w:autoSpaceDN w:val="0"/>
        <w:adjustRightInd w:val="0"/>
        <w:jc w:val="both"/>
        <w:rPr>
          <w:sz w:val="24"/>
          <w:szCs w:val="24"/>
        </w:rPr>
      </w:pPr>
      <w:r>
        <w:rPr>
          <w:sz w:val="24"/>
          <w:szCs w:val="24"/>
        </w:rPr>
        <w:t>2.</w:t>
      </w:r>
      <w:r w:rsidR="002C073E">
        <w:rPr>
          <w:sz w:val="24"/>
          <w:szCs w:val="24"/>
        </w:rPr>
        <w:t>7</w:t>
      </w:r>
      <w:r>
        <w:rPr>
          <w:sz w:val="24"/>
          <w:szCs w:val="24"/>
        </w:rPr>
        <w:t xml:space="preserve">. Система отопления - </w:t>
      </w:r>
      <w:r w:rsidRPr="002C073E">
        <w:rPr>
          <w:sz w:val="24"/>
          <w:szCs w:val="24"/>
        </w:rPr>
        <w:t xml:space="preserve">двухтрубная с нижней раздачей с разводкой трубопроводов в пространстве подвала. Вертикальные стояки проложены в отдельных шахтах, находящихся в нишах </w:t>
      </w:r>
      <w:r w:rsidR="00936881" w:rsidRPr="002C073E">
        <w:rPr>
          <w:sz w:val="24"/>
          <w:szCs w:val="24"/>
        </w:rPr>
        <w:t>мест общего пользования</w:t>
      </w:r>
      <w:r w:rsidRPr="002C073E">
        <w:rPr>
          <w:sz w:val="24"/>
          <w:szCs w:val="24"/>
        </w:rPr>
        <w:t xml:space="preserve">. Разводка от стояков к отопительным приборам в квартирах </w:t>
      </w:r>
      <w:r w:rsidR="002C073E" w:rsidRPr="002C073E">
        <w:rPr>
          <w:sz w:val="24"/>
          <w:szCs w:val="24"/>
        </w:rPr>
        <w:t>выполняется</w:t>
      </w:r>
      <w:r w:rsidRPr="002C073E">
        <w:rPr>
          <w:sz w:val="24"/>
          <w:szCs w:val="24"/>
        </w:rPr>
        <w:t>. Приборы учета – устанавливаются.</w:t>
      </w:r>
      <w:r w:rsidR="00964514" w:rsidRPr="002C073E">
        <w:rPr>
          <w:sz w:val="24"/>
          <w:szCs w:val="24"/>
        </w:rPr>
        <w:t xml:space="preserve"> </w:t>
      </w:r>
      <w:r w:rsidRPr="002C073E">
        <w:rPr>
          <w:sz w:val="24"/>
          <w:szCs w:val="24"/>
        </w:rPr>
        <w:t>Все жилые помещения отапливаются панельными радиаторами с автоматическими терморегуляторами</w:t>
      </w:r>
      <w:r w:rsidRPr="007D5521">
        <w:rPr>
          <w:sz w:val="24"/>
          <w:szCs w:val="24"/>
        </w:rPr>
        <w:t>, запорной и воздухоспускной арматурой.</w:t>
      </w:r>
    </w:p>
    <w:p w14:paraId="056F1E12" w14:textId="5E728BA0" w:rsidR="006C0F36" w:rsidRPr="004E2B2B" w:rsidRDefault="006C0F36" w:rsidP="009D0260">
      <w:pPr>
        <w:autoSpaceDE w:val="0"/>
        <w:autoSpaceDN w:val="0"/>
        <w:adjustRightInd w:val="0"/>
        <w:jc w:val="both"/>
        <w:rPr>
          <w:sz w:val="24"/>
          <w:szCs w:val="24"/>
        </w:rPr>
      </w:pPr>
      <w:r>
        <w:rPr>
          <w:sz w:val="24"/>
          <w:szCs w:val="24"/>
        </w:rPr>
        <w:t>2.</w:t>
      </w:r>
      <w:r w:rsidR="002C073E">
        <w:rPr>
          <w:sz w:val="24"/>
          <w:szCs w:val="24"/>
        </w:rPr>
        <w:t>8</w:t>
      </w:r>
      <w:r>
        <w:rPr>
          <w:sz w:val="24"/>
          <w:szCs w:val="24"/>
        </w:rPr>
        <w:t xml:space="preserve">. Система вентиляции – </w:t>
      </w:r>
      <w:r w:rsidR="009D0260" w:rsidRPr="009D0260">
        <w:rPr>
          <w:sz w:val="24"/>
          <w:szCs w:val="24"/>
        </w:rPr>
        <w:t xml:space="preserve">естественная вытяжная, за исключением последнего этажа. </w:t>
      </w:r>
      <w:r w:rsidR="002A1C68">
        <w:rPr>
          <w:sz w:val="24"/>
          <w:szCs w:val="24"/>
        </w:rPr>
        <w:t xml:space="preserve">Для жилых помещений </w:t>
      </w:r>
      <w:r w:rsidR="009D0260" w:rsidRPr="009D0260">
        <w:rPr>
          <w:sz w:val="24"/>
          <w:szCs w:val="24"/>
        </w:rPr>
        <w:t>последне</w:t>
      </w:r>
      <w:r w:rsidR="002A1C68">
        <w:rPr>
          <w:sz w:val="24"/>
          <w:szCs w:val="24"/>
        </w:rPr>
        <w:t>го</w:t>
      </w:r>
      <w:r w:rsidR="009D0260" w:rsidRPr="009D0260">
        <w:rPr>
          <w:sz w:val="24"/>
          <w:szCs w:val="24"/>
        </w:rPr>
        <w:t xml:space="preserve"> этаж</w:t>
      </w:r>
      <w:r w:rsidR="002A1C68">
        <w:rPr>
          <w:sz w:val="24"/>
          <w:szCs w:val="24"/>
        </w:rPr>
        <w:t>а</w:t>
      </w:r>
      <w:r w:rsidR="009D0260" w:rsidRPr="009D0260">
        <w:rPr>
          <w:sz w:val="24"/>
          <w:szCs w:val="24"/>
        </w:rPr>
        <w:t xml:space="preserve"> предусмотрено устройство </w:t>
      </w:r>
      <w:r w:rsidR="000551C8">
        <w:rPr>
          <w:sz w:val="24"/>
          <w:szCs w:val="24"/>
        </w:rPr>
        <w:t xml:space="preserve">бытового </w:t>
      </w:r>
      <w:r w:rsidR="009D0260" w:rsidRPr="009D0260">
        <w:rPr>
          <w:sz w:val="24"/>
          <w:szCs w:val="24"/>
        </w:rPr>
        <w:t>вентилятора</w:t>
      </w:r>
      <w:r w:rsidR="002A1C68">
        <w:rPr>
          <w:sz w:val="24"/>
          <w:szCs w:val="24"/>
        </w:rPr>
        <w:t>, устанавливаемого в соответствии с проектной документацией</w:t>
      </w:r>
      <w:r w:rsidR="009D0260" w:rsidRPr="009D0260">
        <w:rPr>
          <w:sz w:val="24"/>
          <w:szCs w:val="24"/>
        </w:rPr>
        <w:t>.</w:t>
      </w:r>
    </w:p>
    <w:p w14:paraId="6B65312D" w14:textId="1C5037F9" w:rsidR="00AC588C" w:rsidRDefault="00AC588C" w:rsidP="00AC588C">
      <w:pPr>
        <w:widowControl w:val="0"/>
        <w:contextualSpacing/>
        <w:jc w:val="both"/>
        <w:rPr>
          <w:sz w:val="24"/>
          <w:szCs w:val="24"/>
        </w:rPr>
      </w:pPr>
      <w:r w:rsidRPr="004E2B2B">
        <w:rPr>
          <w:sz w:val="24"/>
          <w:szCs w:val="24"/>
        </w:rPr>
        <w:t>2.</w:t>
      </w:r>
      <w:r w:rsidR="002C073E">
        <w:rPr>
          <w:sz w:val="24"/>
          <w:szCs w:val="24"/>
        </w:rPr>
        <w:t>9</w:t>
      </w:r>
      <w:r w:rsidRPr="004E2B2B">
        <w:rPr>
          <w:sz w:val="24"/>
          <w:szCs w:val="24"/>
        </w:rPr>
        <w:t xml:space="preserve">. </w:t>
      </w:r>
      <w:r w:rsidR="00964514">
        <w:rPr>
          <w:sz w:val="24"/>
          <w:szCs w:val="24"/>
        </w:rPr>
        <w:t xml:space="preserve">Электроснабжение – без разводки, </w:t>
      </w:r>
      <w:r w:rsidR="009D0260">
        <w:rPr>
          <w:sz w:val="24"/>
          <w:szCs w:val="24"/>
        </w:rPr>
        <w:t xml:space="preserve">с </w:t>
      </w:r>
      <w:r w:rsidR="00964514">
        <w:rPr>
          <w:sz w:val="24"/>
          <w:szCs w:val="24"/>
        </w:rPr>
        <w:t>устройством и подключением квартирного щита. К</w:t>
      </w:r>
      <w:r w:rsidRPr="004E2B2B">
        <w:rPr>
          <w:sz w:val="24"/>
          <w:szCs w:val="24"/>
        </w:rPr>
        <w:t>вартирный счетчик учета электричества</w:t>
      </w:r>
      <w:r w:rsidR="00964514">
        <w:rPr>
          <w:sz w:val="24"/>
          <w:szCs w:val="24"/>
        </w:rPr>
        <w:t xml:space="preserve"> </w:t>
      </w:r>
      <w:r w:rsidR="00936881">
        <w:rPr>
          <w:sz w:val="24"/>
          <w:szCs w:val="24"/>
        </w:rPr>
        <w:t>–</w:t>
      </w:r>
      <w:r w:rsidR="00964514">
        <w:rPr>
          <w:sz w:val="24"/>
          <w:szCs w:val="24"/>
        </w:rPr>
        <w:t xml:space="preserve"> устанавливается</w:t>
      </w:r>
      <w:r w:rsidRPr="004E2B2B">
        <w:rPr>
          <w:sz w:val="24"/>
          <w:szCs w:val="24"/>
        </w:rPr>
        <w:t>.</w:t>
      </w:r>
    </w:p>
    <w:p w14:paraId="241C6929" w14:textId="77777777" w:rsidR="00AC588C" w:rsidRPr="004E2B2B" w:rsidRDefault="00AC588C" w:rsidP="00AC588C">
      <w:pPr>
        <w:widowControl w:val="0"/>
        <w:contextualSpacing/>
        <w:jc w:val="both"/>
        <w:rPr>
          <w:b/>
          <w:sz w:val="24"/>
          <w:szCs w:val="24"/>
        </w:rPr>
      </w:pPr>
      <w:r w:rsidRPr="004E2B2B">
        <w:rPr>
          <w:b/>
          <w:sz w:val="24"/>
          <w:szCs w:val="24"/>
        </w:rPr>
        <w:t>3. Архитектурно-конструктивные параметры. Планировка.</w:t>
      </w:r>
    </w:p>
    <w:p w14:paraId="70FB0D41" w14:textId="5D5C5240" w:rsidR="00AC588C" w:rsidRPr="008F4707" w:rsidRDefault="00AC588C" w:rsidP="00AC588C">
      <w:pPr>
        <w:widowControl w:val="0"/>
        <w:contextualSpacing/>
        <w:jc w:val="both"/>
        <w:rPr>
          <w:color w:val="FF0000"/>
          <w:sz w:val="24"/>
          <w:szCs w:val="24"/>
        </w:rPr>
      </w:pPr>
      <w:r w:rsidRPr="004E2B2B">
        <w:rPr>
          <w:sz w:val="24"/>
          <w:szCs w:val="24"/>
        </w:rPr>
        <w:t xml:space="preserve">3.1. Расчетная площадь Объекта долевого строительства определяется как сумма площадей помещений Объекта долевого строительства, встроенных шкафов, а также лоджий, балконов, веранд, террас, холодных кладовых (в случае их наличия согласно проекту) с учетом понижающих коэффициентов и составляет </w:t>
      </w:r>
      <w:r w:rsidRPr="008F4707">
        <w:rPr>
          <w:b/>
          <w:color w:val="FF0000"/>
          <w:sz w:val="24"/>
          <w:szCs w:val="24"/>
        </w:rPr>
        <w:t>____ (______________</w:t>
      </w:r>
      <w:r w:rsidRPr="005E5DD3">
        <w:rPr>
          <w:b/>
          <w:color w:val="FF0000"/>
          <w:sz w:val="24"/>
          <w:szCs w:val="24"/>
        </w:rPr>
        <w:t xml:space="preserve">целых _____ </w:t>
      </w:r>
      <w:r w:rsidR="005A5044" w:rsidRPr="005E5DD3">
        <w:rPr>
          <w:b/>
          <w:color w:val="FF0000"/>
          <w:sz w:val="24"/>
          <w:szCs w:val="24"/>
        </w:rPr>
        <w:t>сотых</w:t>
      </w:r>
      <w:r w:rsidRPr="005E5DD3">
        <w:rPr>
          <w:b/>
          <w:color w:val="FF0000"/>
          <w:sz w:val="24"/>
          <w:szCs w:val="24"/>
        </w:rPr>
        <w:t xml:space="preserve">) </w:t>
      </w:r>
      <w:r w:rsidRPr="005E5DD3">
        <w:rPr>
          <w:color w:val="FF0000"/>
          <w:sz w:val="24"/>
          <w:szCs w:val="24"/>
        </w:rPr>
        <w:t>кв.м.</w:t>
      </w:r>
    </w:p>
    <w:p w14:paraId="0F255070" w14:textId="49A73C44" w:rsidR="00AC588C" w:rsidRPr="009D0260" w:rsidRDefault="00AC588C" w:rsidP="00AC588C">
      <w:pPr>
        <w:widowControl w:val="0"/>
        <w:contextualSpacing/>
        <w:jc w:val="both"/>
        <w:rPr>
          <w:color w:val="FF0000"/>
          <w:sz w:val="24"/>
          <w:szCs w:val="24"/>
        </w:rPr>
      </w:pPr>
      <w:r w:rsidRPr="009D0260">
        <w:rPr>
          <w:color w:val="FF0000"/>
          <w:sz w:val="24"/>
          <w:szCs w:val="24"/>
        </w:rPr>
        <w:t>3.</w:t>
      </w:r>
      <w:r w:rsidR="007A54FA">
        <w:rPr>
          <w:color w:val="FF0000"/>
          <w:sz w:val="24"/>
          <w:szCs w:val="24"/>
        </w:rPr>
        <w:t>2</w:t>
      </w:r>
      <w:r w:rsidRPr="009D0260">
        <w:rPr>
          <w:color w:val="FF0000"/>
          <w:sz w:val="24"/>
          <w:szCs w:val="24"/>
        </w:rPr>
        <w:t xml:space="preserve">.  Наличие балконов, лоджий – </w:t>
      </w:r>
      <w:r w:rsidR="00964514" w:rsidRPr="009D0260">
        <w:rPr>
          <w:color w:val="FF0000"/>
          <w:sz w:val="24"/>
          <w:szCs w:val="24"/>
        </w:rPr>
        <w:t>в соответствии с проектной документацией</w:t>
      </w:r>
      <w:r w:rsidRPr="009D0260">
        <w:rPr>
          <w:color w:val="FF0000"/>
          <w:sz w:val="24"/>
          <w:szCs w:val="24"/>
        </w:rPr>
        <w:t>.</w:t>
      </w:r>
    </w:p>
    <w:p w14:paraId="258B912F" w14:textId="6DB602BE" w:rsidR="00AC588C" w:rsidRPr="007A54FA" w:rsidRDefault="00AC588C" w:rsidP="00AC588C">
      <w:pPr>
        <w:widowControl w:val="0"/>
        <w:contextualSpacing/>
        <w:jc w:val="both"/>
        <w:rPr>
          <w:color w:val="FF0000"/>
          <w:sz w:val="24"/>
          <w:szCs w:val="24"/>
        </w:rPr>
      </w:pPr>
      <w:r w:rsidRPr="007A54FA">
        <w:rPr>
          <w:color w:val="FF0000"/>
          <w:sz w:val="24"/>
          <w:szCs w:val="24"/>
        </w:rPr>
        <w:t>3.</w:t>
      </w:r>
      <w:r w:rsidR="007A54FA">
        <w:rPr>
          <w:color w:val="FF0000"/>
          <w:sz w:val="24"/>
          <w:szCs w:val="24"/>
        </w:rPr>
        <w:t>3</w:t>
      </w:r>
      <w:r w:rsidRPr="007A54FA">
        <w:rPr>
          <w:color w:val="FF0000"/>
          <w:sz w:val="24"/>
          <w:szCs w:val="24"/>
        </w:rPr>
        <w:t xml:space="preserve">. Предполагаемая планировка объекта долевого строительства определяется проектом (утверждаемой частью) на Объект. Фактическая планировка определяется рабочей документацией на Объект. </w:t>
      </w:r>
    </w:p>
    <w:p w14:paraId="764D9043" w14:textId="77777777" w:rsidR="00AC588C" w:rsidRPr="004E2B2B" w:rsidRDefault="00AC588C" w:rsidP="00AC588C">
      <w:pPr>
        <w:widowControl w:val="0"/>
        <w:contextualSpacing/>
        <w:jc w:val="both"/>
        <w:rPr>
          <w:sz w:val="24"/>
          <w:szCs w:val="24"/>
        </w:rPr>
      </w:pPr>
    </w:p>
    <w:p w14:paraId="18A45287" w14:textId="77777777" w:rsidR="00AC588C" w:rsidRPr="004E2B2B" w:rsidRDefault="00AC588C" w:rsidP="00AC588C">
      <w:pPr>
        <w:widowControl w:val="0"/>
        <w:contextualSpacing/>
        <w:jc w:val="both"/>
        <w:rPr>
          <w:b/>
          <w:sz w:val="24"/>
          <w:szCs w:val="24"/>
        </w:rPr>
      </w:pPr>
      <w:r w:rsidRPr="004E2B2B">
        <w:rPr>
          <w:b/>
          <w:sz w:val="24"/>
          <w:szCs w:val="24"/>
        </w:rPr>
        <w:t>4. Схема границ объекта долевого строительства.</w:t>
      </w:r>
    </w:p>
    <w:p w14:paraId="72FEC601" w14:textId="77777777" w:rsidR="00AC588C" w:rsidRPr="00504D25" w:rsidRDefault="00AC588C" w:rsidP="00AC588C">
      <w:pPr>
        <w:widowControl w:val="0"/>
        <w:contextualSpacing/>
        <w:jc w:val="both"/>
        <w:rPr>
          <w:sz w:val="24"/>
          <w:szCs w:val="24"/>
        </w:rPr>
      </w:pPr>
      <w:r w:rsidRPr="004E2B2B">
        <w:rPr>
          <w:sz w:val="24"/>
          <w:szCs w:val="24"/>
        </w:rPr>
        <w:t>4.1. Границы объекта долевого строительства, указанные в настоящем Приложении №1 к Договору выделены на общем фоне нижеуказанного поэтажного плана.</w:t>
      </w:r>
    </w:p>
    <w:p w14:paraId="32FF00B6" w14:textId="77777777" w:rsidR="00AC588C" w:rsidRPr="00504D25" w:rsidRDefault="00AC588C" w:rsidP="00AC588C">
      <w:pPr>
        <w:widowControl w:val="0"/>
        <w:contextualSpacing/>
        <w:rPr>
          <w:sz w:val="24"/>
          <w:szCs w:val="24"/>
        </w:rPr>
      </w:pPr>
    </w:p>
    <w:p w14:paraId="7BCB12C4" w14:textId="23D690F5" w:rsidR="00AC588C" w:rsidRPr="00EC459B" w:rsidRDefault="008F4707" w:rsidP="00AC588C">
      <w:pPr>
        <w:widowControl w:val="0"/>
        <w:contextualSpacing/>
        <w:jc w:val="center"/>
        <w:rPr>
          <w:b/>
          <w:color w:val="FF0000"/>
          <w:sz w:val="24"/>
          <w:szCs w:val="24"/>
        </w:rPr>
      </w:pPr>
      <w:r w:rsidRPr="00EC459B">
        <w:rPr>
          <w:b/>
          <w:color w:val="FF0000"/>
          <w:sz w:val="24"/>
          <w:szCs w:val="24"/>
        </w:rPr>
        <w:t>Этаж____</w:t>
      </w:r>
    </w:p>
    <w:p w14:paraId="389BE270" w14:textId="1E577B5E" w:rsidR="00AC588C" w:rsidRDefault="00AC588C" w:rsidP="00AC588C">
      <w:pPr>
        <w:widowControl w:val="0"/>
        <w:contextualSpacing/>
        <w:jc w:val="center"/>
        <w:rPr>
          <w:sz w:val="24"/>
          <w:szCs w:val="24"/>
        </w:rPr>
      </w:pPr>
    </w:p>
    <w:p w14:paraId="1D248391" w14:textId="1A38FFB7" w:rsidR="00AC588C" w:rsidRDefault="00AC588C" w:rsidP="00AC588C">
      <w:pPr>
        <w:widowControl w:val="0"/>
        <w:contextualSpacing/>
        <w:jc w:val="center"/>
        <w:rPr>
          <w:sz w:val="24"/>
          <w:szCs w:val="24"/>
        </w:rPr>
      </w:pPr>
    </w:p>
    <w:p w14:paraId="17B6D7F0" w14:textId="02BCE90D" w:rsidR="00AC588C" w:rsidRDefault="00AC588C" w:rsidP="00AC588C">
      <w:pPr>
        <w:widowControl w:val="0"/>
        <w:contextualSpacing/>
        <w:jc w:val="center"/>
        <w:rPr>
          <w:sz w:val="24"/>
          <w:szCs w:val="24"/>
        </w:rPr>
      </w:pPr>
    </w:p>
    <w:p w14:paraId="24454FC5" w14:textId="2FB2862D" w:rsidR="00AC588C" w:rsidRDefault="00AC588C" w:rsidP="00AC588C">
      <w:pPr>
        <w:widowControl w:val="0"/>
        <w:contextualSpacing/>
        <w:jc w:val="center"/>
        <w:rPr>
          <w:sz w:val="24"/>
          <w:szCs w:val="24"/>
        </w:rPr>
      </w:pPr>
    </w:p>
    <w:p w14:paraId="6ED24895" w14:textId="1FDC3DBE" w:rsidR="00AC588C" w:rsidRDefault="00AC588C" w:rsidP="00AC588C">
      <w:pPr>
        <w:widowControl w:val="0"/>
        <w:contextualSpacing/>
        <w:jc w:val="center"/>
        <w:rPr>
          <w:sz w:val="24"/>
          <w:szCs w:val="24"/>
        </w:rPr>
      </w:pPr>
    </w:p>
    <w:p w14:paraId="5F3962AF" w14:textId="35D3531D" w:rsidR="00AC588C" w:rsidRDefault="00AC588C" w:rsidP="00AC588C">
      <w:pPr>
        <w:widowControl w:val="0"/>
        <w:contextualSpacing/>
        <w:jc w:val="center"/>
        <w:rPr>
          <w:sz w:val="24"/>
          <w:szCs w:val="24"/>
        </w:rPr>
      </w:pPr>
    </w:p>
    <w:p w14:paraId="0488028D" w14:textId="77777777" w:rsidR="00E02733" w:rsidRDefault="00E02733" w:rsidP="00AC588C">
      <w:pPr>
        <w:widowControl w:val="0"/>
        <w:contextualSpacing/>
        <w:jc w:val="center"/>
        <w:rPr>
          <w:sz w:val="24"/>
          <w:szCs w:val="24"/>
        </w:rPr>
      </w:pPr>
    </w:p>
    <w:p w14:paraId="70D69537" w14:textId="77777777" w:rsidR="00E02733" w:rsidRDefault="00E02733" w:rsidP="00AC588C">
      <w:pPr>
        <w:widowControl w:val="0"/>
        <w:contextualSpacing/>
        <w:jc w:val="center"/>
        <w:rPr>
          <w:sz w:val="24"/>
          <w:szCs w:val="24"/>
        </w:rPr>
      </w:pPr>
    </w:p>
    <w:p w14:paraId="07285A21" w14:textId="6270E383" w:rsidR="00AC588C" w:rsidRDefault="00AC588C" w:rsidP="00AC588C">
      <w:pPr>
        <w:widowControl w:val="0"/>
        <w:contextualSpacing/>
        <w:jc w:val="center"/>
        <w:rPr>
          <w:sz w:val="24"/>
          <w:szCs w:val="24"/>
        </w:rPr>
      </w:pPr>
    </w:p>
    <w:p w14:paraId="1FD4F3C8" w14:textId="49522B0B" w:rsidR="00AC588C" w:rsidRDefault="00AC588C" w:rsidP="00AC588C">
      <w:pPr>
        <w:widowControl w:val="0"/>
        <w:contextualSpacing/>
        <w:jc w:val="center"/>
        <w:rPr>
          <w:sz w:val="24"/>
          <w:szCs w:val="24"/>
        </w:rPr>
      </w:pPr>
    </w:p>
    <w:p w14:paraId="704A33F6" w14:textId="4FCD3B46" w:rsidR="00AC588C" w:rsidRDefault="00AC588C" w:rsidP="00AC588C">
      <w:pPr>
        <w:widowControl w:val="0"/>
        <w:contextualSpacing/>
        <w:jc w:val="center"/>
        <w:rPr>
          <w:sz w:val="24"/>
          <w:szCs w:val="24"/>
        </w:rPr>
      </w:pPr>
    </w:p>
    <w:p w14:paraId="0F67DC27" w14:textId="7103F99C" w:rsidR="00AC588C" w:rsidRDefault="00AC588C" w:rsidP="00AC588C">
      <w:pPr>
        <w:widowControl w:val="0"/>
        <w:contextualSpacing/>
        <w:jc w:val="center"/>
        <w:rPr>
          <w:sz w:val="24"/>
          <w:szCs w:val="24"/>
        </w:rPr>
      </w:pPr>
    </w:p>
    <w:p w14:paraId="408BCAC9" w14:textId="35B9F085" w:rsidR="00AC588C" w:rsidRDefault="00AC588C" w:rsidP="00AC588C">
      <w:pPr>
        <w:widowControl w:val="0"/>
        <w:contextualSpacing/>
        <w:jc w:val="center"/>
        <w:rPr>
          <w:sz w:val="24"/>
          <w:szCs w:val="24"/>
        </w:rPr>
      </w:pPr>
    </w:p>
    <w:p w14:paraId="394CF083" w14:textId="6195FA87" w:rsidR="00AC588C" w:rsidRDefault="00AC588C" w:rsidP="00AC588C">
      <w:pPr>
        <w:widowControl w:val="0"/>
        <w:contextualSpacing/>
        <w:jc w:val="center"/>
        <w:rPr>
          <w:sz w:val="24"/>
          <w:szCs w:val="24"/>
        </w:rPr>
      </w:pPr>
    </w:p>
    <w:p w14:paraId="51B90634" w14:textId="4FF335CD" w:rsidR="00AC588C" w:rsidRDefault="00AC588C" w:rsidP="00AC588C">
      <w:pPr>
        <w:widowControl w:val="0"/>
        <w:contextualSpacing/>
        <w:jc w:val="center"/>
        <w:rPr>
          <w:sz w:val="24"/>
          <w:szCs w:val="24"/>
        </w:rPr>
      </w:pPr>
    </w:p>
    <w:p w14:paraId="4063E00D" w14:textId="40BF07E5" w:rsidR="00AC588C" w:rsidRDefault="00AC588C" w:rsidP="00AC588C">
      <w:pPr>
        <w:widowControl w:val="0"/>
        <w:contextualSpacing/>
        <w:jc w:val="center"/>
        <w:rPr>
          <w:sz w:val="24"/>
          <w:szCs w:val="24"/>
        </w:rPr>
      </w:pPr>
    </w:p>
    <w:p w14:paraId="7B9EC35D" w14:textId="634E3A43" w:rsidR="00AC588C" w:rsidRDefault="00AC588C" w:rsidP="00AC588C">
      <w:pPr>
        <w:widowControl w:val="0"/>
        <w:contextualSpacing/>
        <w:jc w:val="center"/>
        <w:rPr>
          <w:sz w:val="24"/>
          <w:szCs w:val="24"/>
        </w:rPr>
      </w:pPr>
    </w:p>
    <w:p w14:paraId="4B1E17AC" w14:textId="47BC81CE" w:rsidR="00AC588C" w:rsidRDefault="00AC588C" w:rsidP="00AC588C">
      <w:pPr>
        <w:widowControl w:val="0"/>
        <w:contextualSpacing/>
        <w:jc w:val="center"/>
        <w:rPr>
          <w:sz w:val="24"/>
          <w:szCs w:val="24"/>
        </w:rPr>
      </w:pPr>
    </w:p>
    <w:p w14:paraId="25CCA6FC" w14:textId="5C8DE0D5" w:rsidR="00AC588C" w:rsidRDefault="00AC588C" w:rsidP="00AC588C">
      <w:pPr>
        <w:widowControl w:val="0"/>
        <w:contextualSpacing/>
        <w:jc w:val="center"/>
        <w:rPr>
          <w:sz w:val="24"/>
          <w:szCs w:val="24"/>
        </w:rPr>
      </w:pPr>
    </w:p>
    <w:p w14:paraId="49F73986" w14:textId="3C9CA12E" w:rsidR="00AC588C" w:rsidRDefault="00AC588C" w:rsidP="00AC588C">
      <w:pPr>
        <w:widowControl w:val="0"/>
        <w:contextualSpacing/>
        <w:jc w:val="center"/>
        <w:rPr>
          <w:sz w:val="24"/>
          <w:szCs w:val="24"/>
        </w:rPr>
      </w:pPr>
    </w:p>
    <w:p w14:paraId="5FE03AE0" w14:textId="133B38C3" w:rsidR="00AC588C" w:rsidRDefault="00AC588C" w:rsidP="00AC588C">
      <w:pPr>
        <w:widowControl w:val="0"/>
        <w:contextualSpacing/>
        <w:jc w:val="center"/>
        <w:rPr>
          <w:sz w:val="24"/>
          <w:szCs w:val="24"/>
        </w:rPr>
      </w:pPr>
    </w:p>
    <w:p w14:paraId="61FD437D" w14:textId="739F590B" w:rsidR="00AC588C" w:rsidRDefault="00AC588C" w:rsidP="00AC588C">
      <w:pPr>
        <w:widowControl w:val="0"/>
        <w:contextualSpacing/>
        <w:jc w:val="center"/>
        <w:rPr>
          <w:sz w:val="24"/>
          <w:szCs w:val="24"/>
        </w:rPr>
      </w:pPr>
    </w:p>
    <w:p w14:paraId="4327F355" w14:textId="3139C7B6" w:rsidR="00AC588C" w:rsidRDefault="00AC588C" w:rsidP="00AC588C">
      <w:pPr>
        <w:widowControl w:val="0"/>
        <w:contextualSpacing/>
        <w:jc w:val="center"/>
        <w:rPr>
          <w:sz w:val="24"/>
          <w:szCs w:val="24"/>
        </w:rPr>
      </w:pPr>
    </w:p>
    <w:p w14:paraId="10AF6677" w14:textId="7A29071D" w:rsidR="00AC588C" w:rsidRDefault="00AC588C" w:rsidP="00AC588C">
      <w:pPr>
        <w:widowControl w:val="0"/>
        <w:contextualSpacing/>
        <w:jc w:val="center"/>
        <w:rPr>
          <w:sz w:val="24"/>
          <w:szCs w:val="24"/>
        </w:rPr>
      </w:pPr>
    </w:p>
    <w:p w14:paraId="1302E4A4" w14:textId="7E06B8E0" w:rsidR="00AC588C" w:rsidRDefault="00AC588C" w:rsidP="00AC588C">
      <w:pPr>
        <w:widowControl w:val="0"/>
        <w:contextualSpacing/>
        <w:jc w:val="center"/>
        <w:rPr>
          <w:sz w:val="24"/>
          <w:szCs w:val="24"/>
        </w:rPr>
      </w:pPr>
    </w:p>
    <w:p w14:paraId="62EF6E99" w14:textId="0930461C" w:rsidR="00AC588C" w:rsidRDefault="00AC588C" w:rsidP="00AC588C">
      <w:pPr>
        <w:widowControl w:val="0"/>
        <w:contextualSpacing/>
        <w:jc w:val="center"/>
        <w:rPr>
          <w:sz w:val="24"/>
          <w:szCs w:val="24"/>
        </w:rPr>
      </w:pPr>
    </w:p>
    <w:p w14:paraId="1BFE4530" w14:textId="77777777" w:rsidR="00AC588C" w:rsidRPr="00504D25" w:rsidRDefault="00AC588C" w:rsidP="00AC588C">
      <w:pPr>
        <w:widowControl w:val="0"/>
        <w:contextualSpacing/>
        <w:jc w:val="center"/>
        <w:rPr>
          <w:sz w:val="24"/>
          <w:szCs w:val="24"/>
        </w:rPr>
      </w:pPr>
    </w:p>
    <w:p w14:paraId="4F4AB8A1" w14:textId="77777777" w:rsidR="00AC588C" w:rsidRPr="00504D25" w:rsidRDefault="00AC588C" w:rsidP="00AC588C">
      <w:pPr>
        <w:widowControl w:val="0"/>
        <w:contextualSpacing/>
        <w:rPr>
          <w:sz w:val="24"/>
          <w:szCs w:val="24"/>
        </w:rPr>
      </w:pPr>
    </w:p>
    <w:p w14:paraId="0099DF72" w14:textId="77777777" w:rsidR="00AC588C" w:rsidRDefault="00AC588C" w:rsidP="00AC588C">
      <w:pPr>
        <w:widowControl w:val="0"/>
        <w:contextualSpacing/>
        <w:jc w:val="center"/>
        <w:rPr>
          <w:b/>
          <w:sz w:val="24"/>
          <w:szCs w:val="24"/>
        </w:rPr>
      </w:pPr>
      <w:r w:rsidRPr="00504D25">
        <w:rPr>
          <w:b/>
          <w:sz w:val="24"/>
          <w:szCs w:val="24"/>
        </w:rPr>
        <w:t>5. Подписи сторон:</w:t>
      </w:r>
    </w:p>
    <w:p w14:paraId="2A1DBB8F" w14:textId="77777777" w:rsidR="00AC588C" w:rsidRPr="00504D25" w:rsidRDefault="00AC588C" w:rsidP="00AC588C">
      <w:pPr>
        <w:widowControl w:val="0"/>
        <w:contextualSpacing/>
        <w:jc w:val="center"/>
        <w:rPr>
          <w:b/>
          <w:sz w:val="24"/>
          <w:szCs w:val="24"/>
        </w:rPr>
      </w:pPr>
    </w:p>
    <w:p w14:paraId="51B117B2" w14:textId="77777777" w:rsidR="00AC588C" w:rsidRPr="00504D25" w:rsidRDefault="00AC588C" w:rsidP="00AC588C">
      <w:pPr>
        <w:widowControl w:val="0"/>
        <w:contextualSpacing/>
        <w:rPr>
          <w:b/>
          <w:sz w:val="24"/>
          <w:szCs w:val="24"/>
        </w:rPr>
      </w:pPr>
      <w:r w:rsidRPr="00504D25">
        <w:rPr>
          <w:b/>
          <w:sz w:val="24"/>
          <w:szCs w:val="24"/>
        </w:rPr>
        <w:t xml:space="preserve">  Застройщик                                                                       Участник</w:t>
      </w:r>
    </w:p>
    <w:p w14:paraId="11E6D63B" w14:textId="77777777" w:rsidR="00AC588C" w:rsidRPr="00504D25" w:rsidRDefault="00AC588C" w:rsidP="00AC588C">
      <w:pPr>
        <w:widowControl w:val="0"/>
        <w:tabs>
          <w:tab w:val="left" w:pos="708"/>
          <w:tab w:val="left" w:pos="1416"/>
          <w:tab w:val="left" w:pos="2124"/>
          <w:tab w:val="left" w:pos="2832"/>
          <w:tab w:val="left" w:pos="6285"/>
        </w:tabs>
        <w:contextualSpacing/>
        <w:rPr>
          <w:sz w:val="24"/>
          <w:szCs w:val="24"/>
        </w:rPr>
      </w:pPr>
      <w:r w:rsidRPr="00504D25">
        <w:rPr>
          <w:sz w:val="24"/>
          <w:szCs w:val="24"/>
        </w:rPr>
        <w:tab/>
        <w:t xml:space="preserve">                                          </w:t>
      </w:r>
      <w:r w:rsidRPr="00504D25">
        <w:rPr>
          <w:sz w:val="24"/>
          <w:szCs w:val="24"/>
        </w:rPr>
        <w:tab/>
      </w:r>
    </w:p>
    <w:p w14:paraId="5FB54709" w14:textId="6BD0ED2B" w:rsidR="00AC588C" w:rsidRPr="00504D25" w:rsidRDefault="00AC588C" w:rsidP="00AC588C">
      <w:pPr>
        <w:widowControl w:val="0"/>
        <w:contextualSpacing/>
        <w:rPr>
          <w:b/>
          <w:sz w:val="24"/>
          <w:szCs w:val="24"/>
        </w:rPr>
      </w:pPr>
      <w:r w:rsidRPr="00504D25">
        <w:rPr>
          <w:sz w:val="24"/>
          <w:szCs w:val="24"/>
        </w:rPr>
        <w:t>_______________________</w:t>
      </w:r>
      <w:r w:rsidRPr="00504D25">
        <w:rPr>
          <w:b/>
          <w:sz w:val="24"/>
          <w:szCs w:val="24"/>
        </w:rPr>
        <w:t>/</w:t>
      </w:r>
      <w:r w:rsidR="00AC3FA6">
        <w:rPr>
          <w:b/>
          <w:sz w:val="24"/>
          <w:szCs w:val="24"/>
        </w:rPr>
        <w:t>Киязов</w:t>
      </w:r>
      <w:r>
        <w:rPr>
          <w:b/>
          <w:sz w:val="24"/>
          <w:szCs w:val="24"/>
        </w:rPr>
        <w:t xml:space="preserve"> </w:t>
      </w:r>
      <w:r w:rsidR="00AC3FA6">
        <w:rPr>
          <w:b/>
          <w:sz w:val="24"/>
          <w:szCs w:val="24"/>
        </w:rPr>
        <w:t>А</w:t>
      </w:r>
      <w:r>
        <w:rPr>
          <w:b/>
          <w:sz w:val="24"/>
          <w:szCs w:val="24"/>
        </w:rPr>
        <w:t>.</w:t>
      </w:r>
      <w:r w:rsidR="00AC3FA6">
        <w:rPr>
          <w:b/>
          <w:sz w:val="24"/>
          <w:szCs w:val="24"/>
        </w:rPr>
        <w:t>М</w:t>
      </w:r>
      <w:r>
        <w:rPr>
          <w:b/>
          <w:sz w:val="24"/>
          <w:szCs w:val="24"/>
        </w:rPr>
        <w:t>.</w:t>
      </w:r>
      <w:r w:rsidRPr="00504D25">
        <w:rPr>
          <w:b/>
          <w:sz w:val="24"/>
          <w:szCs w:val="24"/>
        </w:rPr>
        <w:t xml:space="preserve">/             </w:t>
      </w:r>
      <w:r w:rsidR="00EC459B">
        <w:rPr>
          <w:color w:val="FF0000"/>
          <w:sz w:val="24"/>
          <w:szCs w:val="24"/>
        </w:rPr>
        <w:t>__________________</w:t>
      </w:r>
      <w:r w:rsidRPr="00D423FB">
        <w:rPr>
          <w:color w:val="FF0000"/>
          <w:sz w:val="24"/>
          <w:szCs w:val="24"/>
        </w:rPr>
        <w:t>_</w:t>
      </w:r>
      <w:r w:rsidRPr="00D423FB">
        <w:rPr>
          <w:b/>
          <w:color w:val="FF0000"/>
          <w:sz w:val="24"/>
          <w:szCs w:val="24"/>
        </w:rPr>
        <w:t>/</w:t>
      </w:r>
      <w:r w:rsidR="00EC459B">
        <w:rPr>
          <w:b/>
          <w:color w:val="FF0000"/>
          <w:sz w:val="24"/>
          <w:szCs w:val="24"/>
        </w:rPr>
        <w:t>Фамилия инициалы</w:t>
      </w:r>
      <w:r w:rsidRPr="00D423FB">
        <w:rPr>
          <w:b/>
          <w:color w:val="FF0000"/>
          <w:sz w:val="24"/>
          <w:szCs w:val="24"/>
        </w:rPr>
        <w:t xml:space="preserve"> /                                                    </w:t>
      </w:r>
    </w:p>
    <w:p w14:paraId="4873078D" w14:textId="77777777" w:rsidR="00AC588C" w:rsidRPr="00504D25" w:rsidRDefault="00AC588C" w:rsidP="00AC588C">
      <w:pPr>
        <w:widowControl w:val="0"/>
        <w:contextualSpacing/>
        <w:rPr>
          <w:sz w:val="24"/>
          <w:szCs w:val="24"/>
        </w:rPr>
      </w:pPr>
      <w:r w:rsidRPr="00504D25">
        <w:rPr>
          <w:sz w:val="24"/>
          <w:szCs w:val="24"/>
        </w:rPr>
        <w:t xml:space="preserve">               м.п.</w:t>
      </w:r>
      <w:r w:rsidRPr="00504D25">
        <w:rPr>
          <w:sz w:val="24"/>
          <w:szCs w:val="24"/>
        </w:rPr>
        <w:tab/>
      </w:r>
      <w:r w:rsidRPr="00504D25">
        <w:rPr>
          <w:sz w:val="24"/>
          <w:szCs w:val="24"/>
        </w:rPr>
        <w:tab/>
      </w:r>
      <w:r w:rsidRPr="00504D25">
        <w:rPr>
          <w:sz w:val="24"/>
          <w:szCs w:val="24"/>
        </w:rPr>
        <w:tab/>
      </w:r>
      <w:r w:rsidRPr="00504D25">
        <w:rPr>
          <w:sz w:val="24"/>
          <w:szCs w:val="24"/>
        </w:rPr>
        <w:tab/>
      </w:r>
      <w:r w:rsidRPr="00504D25">
        <w:rPr>
          <w:sz w:val="24"/>
          <w:szCs w:val="24"/>
        </w:rPr>
        <w:tab/>
        <w:t xml:space="preserve">       </w:t>
      </w:r>
    </w:p>
    <w:p w14:paraId="7FF5798C" w14:textId="77777777" w:rsidR="00AC588C" w:rsidRPr="00504D25" w:rsidRDefault="00AC588C" w:rsidP="00AC588C">
      <w:pPr>
        <w:widowControl w:val="0"/>
        <w:contextualSpacing/>
        <w:rPr>
          <w:sz w:val="24"/>
          <w:szCs w:val="24"/>
        </w:rPr>
      </w:pPr>
    </w:p>
    <w:p w14:paraId="6FCD5A5B" w14:textId="388771B3" w:rsidR="00127D63" w:rsidRPr="00504D25" w:rsidRDefault="00127D63" w:rsidP="00AC588C">
      <w:pPr>
        <w:widowControl w:val="0"/>
        <w:contextualSpacing/>
        <w:jc w:val="center"/>
        <w:rPr>
          <w:sz w:val="24"/>
          <w:szCs w:val="24"/>
        </w:rPr>
      </w:pPr>
    </w:p>
    <w:sectPr w:rsidR="00127D63" w:rsidRPr="00504D25" w:rsidSect="00CA2017">
      <w:footerReference w:type="default" r:id="rId10"/>
      <w:pgSz w:w="11906" w:h="16838"/>
      <w:pgMar w:top="567" w:right="707" w:bottom="851" w:left="1276" w:header="563"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18957" w14:textId="77777777" w:rsidR="005C5CF1" w:rsidRDefault="005C5CF1">
      <w:r>
        <w:separator/>
      </w:r>
    </w:p>
  </w:endnote>
  <w:endnote w:type="continuationSeparator" w:id="0">
    <w:p w14:paraId="1A0F5EFF" w14:textId="77777777" w:rsidR="005C5CF1" w:rsidRDefault="005C5CF1">
      <w:r>
        <w:continuationSeparator/>
      </w:r>
    </w:p>
  </w:endnote>
  <w:endnote w:type="continuationNotice" w:id="1">
    <w:p w14:paraId="7CEB0CE2" w14:textId="77777777" w:rsidR="005C5CF1" w:rsidRDefault="005C5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24403" w14:textId="671BDA9F" w:rsidR="00914EAE" w:rsidRDefault="00914EAE" w:rsidP="00442C99">
    <w:pPr>
      <w:pStyle w:val="ab"/>
      <w:jc w:val="center"/>
    </w:pPr>
    <w:r>
      <w:fldChar w:fldCharType="begin"/>
    </w:r>
    <w:r>
      <w:instrText>PAGE   \* MERGEFORMAT</w:instrText>
    </w:r>
    <w:r>
      <w:fldChar w:fldCharType="separate"/>
    </w:r>
    <w:r w:rsidR="001F425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B969B" w14:textId="77777777" w:rsidR="005C5CF1" w:rsidRDefault="005C5CF1">
      <w:r>
        <w:separator/>
      </w:r>
    </w:p>
  </w:footnote>
  <w:footnote w:type="continuationSeparator" w:id="0">
    <w:p w14:paraId="1BA18439" w14:textId="77777777" w:rsidR="005C5CF1" w:rsidRDefault="005C5CF1">
      <w:r>
        <w:continuationSeparator/>
      </w:r>
    </w:p>
  </w:footnote>
  <w:footnote w:type="continuationNotice" w:id="1">
    <w:p w14:paraId="0968B707" w14:textId="77777777" w:rsidR="005C5CF1" w:rsidRDefault="005C5C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1789A"/>
    <w:multiLevelType w:val="hybridMultilevel"/>
    <w:tmpl w:val="74E265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36A35C51"/>
    <w:multiLevelType w:val="hybridMultilevel"/>
    <w:tmpl w:val="953EF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8F66748"/>
    <w:multiLevelType w:val="hybridMultilevel"/>
    <w:tmpl w:val="DED41A9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62E2425F"/>
    <w:multiLevelType w:val="hybridMultilevel"/>
    <w:tmpl w:val="1D583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AB"/>
    <w:rsid w:val="00006FA0"/>
    <w:rsid w:val="00011517"/>
    <w:rsid w:val="000217FE"/>
    <w:rsid w:val="000270F3"/>
    <w:rsid w:val="00027959"/>
    <w:rsid w:val="00031D01"/>
    <w:rsid w:val="000376BB"/>
    <w:rsid w:val="00042665"/>
    <w:rsid w:val="00050170"/>
    <w:rsid w:val="00052567"/>
    <w:rsid w:val="00053B72"/>
    <w:rsid w:val="000551C8"/>
    <w:rsid w:val="0005790D"/>
    <w:rsid w:val="00063D3C"/>
    <w:rsid w:val="000642AA"/>
    <w:rsid w:val="0006693F"/>
    <w:rsid w:val="0007349F"/>
    <w:rsid w:val="000735F6"/>
    <w:rsid w:val="00074060"/>
    <w:rsid w:val="000768DA"/>
    <w:rsid w:val="000861BD"/>
    <w:rsid w:val="00086E85"/>
    <w:rsid w:val="000A4A2F"/>
    <w:rsid w:val="000B2BAA"/>
    <w:rsid w:val="000B320D"/>
    <w:rsid w:val="000E5199"/>
    <w:rsid w:val="000F3968"/>
    <w:rsid w:val="000F3C46"/>
    <w:rsid w:val="000F47EF"/>
    <w:rsid w:val="000F693A"/>
    <w:rsid w:val="000F6FD6"/>
    <w:rsid w:val="001019FD"/>
    <w:rsid w:val="00101A0A"/>
    <w:rsid w:val="00106439"/>
    <w:rsid w:val="00106C19"/>
    <w:rsid w:val="00127D63"/>
    <w:rsid w:val="0014678F"/>
    <w:rsid w:val="001561DA"/>
    <w:rsid w:val="00164CAD"/>
    <w:rsid w:val="001662F7"/>
    <w:rsid w:val="001667BF"/>
    <w:rsid w:val="00172A0E"/>
    <w:rsid w:val="00173804"/>
    <w:rsid w:val="00180672"/>
    <w:rsid w:val="00180E31"/>
    <w:rsid w:val="00182A46"/>
    <w:rsid w:val="00182BF2"/>
    <w:rsid w:val="001864AB"/>
    <w:rsid w:val="00191269"/>
    <w:rsid w:val="00196284"/>
    <w:rsid w:val="001A4C57"/>
    <w:rsid w:val="001A51CA"/>
    <w:rsid w:val="001A6056"/>
    <w:rsid w:val="001A7C3E"/>
    <w:rsid w:val="001B2651"/>
    <w:rsid w:val="001B43E0"/>
    <w:rsid w:val="001B5662"/>
    <w:rsid w:val="001C44AE"/>
    <w:rsid w:val="001D3D02"/>
    <w:rsid w:val="001D6E4E"/>
    <w:rsid w:val="001E5A88"/>
    <w:rsid w:val="001F32DD"/>
    <w:rsid w:val="001F4252"/>
    <w:rsid w:val="001F6264"/>
    <w:rsid w:val="0020689E"/>
    <w:rsid w:val="0021236F"/>
    <w:rsid w:val="002139C5"/>
    <w:rsid w:val="00213F83"/>
    <w:rsid w:val="00236B24"/>
    <w:rsid w:val="0024364B"/>
    <w:rsid w:val="00244208"/>
    <w:rsid w:val="00251737"/>
    <w:rsid w:val="00257333"/>
    <w:rsid w:val="00260D5D"/>
    <w:rsid w:val="0026223D"/>
    <w:rsid w:val="00262309"/>
    <w:rsid w:val="002635E9"/>
    <w:rsid w:val="002730A7"/>
    <w:rsid w:val="0027397B"/>
    <w:rsid w:val="00274F1E"/>
    <w:rsid w:val="002761CF"/>
    <w:rsid w:val="002846AD"/>
    <w:rsid w:val="00284C0B"/>
    <w:rsid w:val="002877B8"/>
    <w:rsid w:val="00292B41"/>
    <w:rsid w:val="002A1C68"/>
    <w:rsid w:val="002A261F"/>
    <w:rsid w:val="002A5024"/>
    <w:rsid w:val="002B0395"/>
    <w:rsid w:val="002C073E"/>
    <w:rsid w:val="002C4A2C"/>
    <w:rsid w:val="002C4AED"/>
    <w:rsid w:val="002C4DBF"/>
    <w:rsid w:val="002E0C6A"/>
    <w:rsid w:val="002F0163"/>
    <w:rsid w:val="002F047A"/>
    <w:rsid w:val="002F4F08"/>
    <w:rsid w:val="002F54C7"/>
    <w:rsid w:val="00300AB3"/>
    <w:rsid w:val="003013FC"/>
    <w:rsid w:val="00305556"/>
    <w:rsid w:val="00307C7B"/>
    <w:rsid w:val="0031181B"/>
    <w:rsid w:val="00312480"/>
    <w:rsid w:val="003342E1"/>
    <w:rsid w:val="0033775C"/>
    <w:rsid w:val="00341647"/>
    <w:rsid w:val="003431A5"/>
    <w:rsid w:val="00347A0A"/>
    <w:rsid w:val="0035712C"/>
    <w:rsid w:val="00357587"/>
    <w:rsid w:val="003651D6"/>
    <w:rsid w:val="00384D70"/>
    <w:rsid w:val="003923F5"/>
    <w:rsid w:val="0039488A"/>
    <w:rsid w:val="00396AEA"/>
    <w:rsid w:val="003A0210"/>
    <w:rsid w:val="003A055D"/>
    <w:rsid w:val="003A1533"/>
    <w:rsid w:val="003B164E"/>
    <w:rsid w:val="003B2D6D"/>
    <w:rsid w:val="003B64AF"/>
    <w:rsid w:val="003C0AF9"/>
    <w:rsid w:val="003C757D"/>
    <w:rsid w:val="003D23DB"/>
    <w:rsid w:val="003E1BA6"/>
    <w:rsid w:val="003E1F9C"/>
    <w:rsid w:val="003E66DB"/>
    <w:rsid w:val="003F39FC"/>
    <w:rsid w:val="004002BA"/>
    <w:rsid w:val="00401812"/>
    <w:rsid w:val="0040186F"/>
    <w:rsid w:val="00401C1D"/>
    <w:rsid w:val="00404517"/>
    <w:rsid w:val="00411B47"/>
    <w:rsid w:val="00414CA8"/>
    <w:rsid w:val="00417BBB"/>
    <w:rsid w:val="00426EC2"/>
    <w:rsid w:val="004352D6"/>
    <w:rsid w:val="00437422"/>
    <w:rsid w:val="00442C99"/>
    <w:rsid w:val="004432EA"/>
    <w:rsid w:val="004507B3"/>
    <w:rsid w:val="004555EC"/>
    <w:rsid w:val="00455D10"/>
    <w:rsid w:val="004562A2"/>
    <w:rsid w:val="004624FB"/>
    <w:rsid w:val="00462E9A"/>
    <w:rsid w:val="00464675"/>
    <w:rsid w:val="004715C0"/>
    <w:rsid w:val="00473A6B"/>
    <w:rsid w:val="00480423"/>
    <w:rsid w:val="00484EB0"/>
    <w:rsid w:val="004A0B94"/>
    <w:rsid w:val="004B1787"/>
    <w:rsid w:val="004B2560"/>
    <w:rsid w:val="004B280B"/>
    <w:rsid w:val="004B70FA"/>
    <w:rsid w:val="004C051F"/>
    <w:rsid w:val="004C7FED"/>
    <w:rsid w:val="004D0A12"/>
    <w:rsid w:val="004D24A0"/>
    <w:rsid w:val="004E2B2B"/>
    <w:rsid w:val="004E63BF"/>
    <w:rsid w:val="004E7A9D"/>
    <w:rsid w:val="004F7CD8"/>
    <w:rsid w:val="0050359B"/>
    <w:rsid w:val="00504D25"/>
    <w:rsid w:val="00517F5C"/>
    <w:rsid w:val="00520277"/>
    <w:rsid w:val="00527448"/>
    <w:rsid w:val="00531FAE"/>
    <w:rsid w:val="00534DB6"/>
    <w:rsid w:val="00542B9C"/>
    <w:rsid w:val="005441AC"/>
    <w:rsid w:val="00551B24"/>
    <w:rsid w:val="005562D1"/>
    <w:rsid w:val="00560889"/>
    <w:rsid w:val="00562CDE"/>
    <w:rsid w:val="00563994"/>
    <w:rsid w:val="00565DFE"/>
    <w:rsid w:val="00566B0F"/>
    <w:rsid w:val="005673BA"/>
    <w:rsid w:val="00572127"/>
    <w:rsid w:val="00574FEA"/>
    <w:rsid w:val="00582622"/>
    <w:rsid w:val="005A41A5"/>
    <w:rsid w:val="005A5044"/>
    <w:rsid w:val="005A687D"/>
    <w:rsid w:val="005B6C80"/>
    <w:rsid w:val="005C5C64"/>
    <w:rsid w:val="005C5CF1"/>
    <w:rsid w:val="005C7DF8"/>
    <w:rsid w:val="005D22BD"/>
    <w:rsid w:val="005D4190"/>
    <w:rsid w:val="005D4C0B"/>
    <w:rsid w:val="005D6BF1"/>
    <w:rsid w:val="005D6ED3"/>
    <w:rsid w:val="005E44C4"/>
    <w:rsid w:val="005E5DD3"/>
    <w:rsid w:val="005F01EE"/>
    <w:rsid w:val="005F329C"/>
    <w:rsid w:val="00602AFE"/>
    <w:rsid w:val="00611A7E"/>
    <w:rsid w:val="00611FF6"/>
    <w:rsid w:val="00612773"/>
    <w:rsid w:val="006127B7"/>
    <w:rsid w:val="00614026"/>
    <w:rsid w:val="0061480C"/>
    <w:rsid w:val="006208DE"/>
    <w:rsid w:val="00630ED9"/>
    <w:rsid w:val="00634F70"/>
    <w:rsid w:val="00635C92"/>
    <w:rsid w:val="00651FA2"/>
    <w:rsid w:val="00654418"/>
    <w:rsid w:val="006547B9"/>
    <w:rsid w:val="00663B39"/>
    <w:rsid w:val="0067266F"/>
    <w:rsid w:val="00684E87"/>
    <w:rsid w:val="00690B1F"/>
    <w:rsid w:val="00695713"/>
    <w:rsid w:val="006B31A4"/>
    <w:rsid w:val="006B3B06"/>
    <w:rsid w:val="006B5899"/>
    <w:rsid w:val="006C08E1"/>
    <w:rsid w:val="006C0F36"/>
    <w:rsid w:val="006C4A65"/>
    <w:rsid w:val="006C51BE"/>
    <w:rsid w:val="006D0A72"/>
    <w:rsid w:val="006D392C"/>
    <w:rsid w:val="006D54B0"/>
    <w:rsid w:val="006D577F"/>
    <w:rsid w:val="006D6F62"/>
    <w:rsid w:val="006D71E2"/>
    <w:rsid w:val="006E2CDC"/>
    <w:rsid w:val="006E6E31"/>
    <w:rsid w:val="006E7430"/>
    <w:rsid w:val="006E7865"/>
    <w:rsid w:val="006F67B2"/>
    <w:rsid w:val="007051E7"/>
    <w:rsid w:val="00715082"/>
    <w:rsid w:val="00716DC5"/>
    <w:rsid w:val="007225E4"/>
    <w:rsid w:val="0072735C"/>
    <w:rsid w:val="00736B8E"/>
    <w:rsid w:val="0074446D"/>
    <w:rsid w:val="00761683"/>
    <w:rsid w:val="007625F2"/>
    <w:rsid w:val="00774914"/>
    <w:rsid w:val="00782C97"/>
    <w:rsid w:val="00785736"/>
    <w:rsid w:val="00787669"/>
    <w:rsid w:val="007904AB"/>
    <w:rsid w:val="00790D59"/>
    <w:rsid w:val="007921A7"/>
    <w:rsid w:val="007A4ED5"/>
    <w:rsid w:val="007A54FA"/>
    <w:rsid w:val="007B0998"/>
    <w:rsid w:val="007B1434"/>
    <w:rsid w:val="007B72AB"/>
    <w:rsid w:val="007C23EC"/>
    <w:rsid w:val="007D09B2"/>
    <w:rsid w:val="007D3535"/>
    <w:rsid w:val="007D493B"/>
    <w:rsid w:val="007D5521"/>
    <w:rsid w:val="007E07E5"/>
    <w:rsid w:val="007E17CB"/>
    <w:rsid w:val="007F5E9C"/>
    <w:rsid w:val="007F67D4"/>
    <w:rsid w:val="0081369A"/>
    <w:rsid w:val="008216A8"/>
    <w:rsid w:val="00853D77"/>
    <w:rsid w:val="0086312E"/>
    <w:rsid w:val="0086741D"/>
    <w:rsid w:val="008674AB"/>
    <w:rsid w:val="00867F2E"/>
    <w:rsid w:val="008709BA"/>
    <w:rsid w:val="0087160F"/>
    <w:rsid w:val="00875E4F"/>
    <w:rsid w:val="00891196"/>
    <w:rsid w:val="008945C7"/>
    <w:rsid w:val="00894ADC"/>
    <w:rsid w:val="0089548F"/>
    <w:rsid w:val="008968C1"/>
    <w:rsid w:val="008A1950"/>
    <w:rsid w:val="008A5DF6"/>
    <w:rsid w:val="008B0705"/>
    <w:rsid w:val="008B1DC1"/>
    <w:rsid w:val="008B25B8"/>
    <w:rsid w:val="008B3BC1"/>
    <w:rsid w:val="008C3482"/>
    <w:rsid w:val="008C41CD"/>
    <w:rsid w:val="008D1D16"/>
    <w:rsid w:val="008E5748"/>
    <w:rsid w:val="008E64E3"/>
    <w:rsid w:val="008E715E"/>
    <w:rsid w:val="008E7DB7"/>
    <w:rsid w:val="008F4707"/>
    <w:rsid w:val="008F5180"/>
    <w:rsid w:val="00900D19"/>
    <w:rsid w:val="009032CD"/>
    <w:rsid w:val="00903B8F"/>
    <w:rsid w:val="0090403D"/>
    <w:rsid w:val="00914EAE"/>
    <w:rsid w:val="00933A68"/>
    <w:rsid w:val="00934C1D"/>
    <w:rsid w:val="0093609F"/>
    <w:rsid w:val="00936881"/>
    <w:rsid w:val="0093744D"/>
    <w:rsid w:val="00940206"/>
    <w:rsid w:val="00944D7E"/>
    <w:rsid w:val="009458D6"/>
    <w:rsid w:val="00946C12"/>
    <w:rsid w:val="00946EB6"/>
    <w:rsid w:val="00951204"/>
    <w:rsid w:val="009550CD"/>
    <w:rsid w:val="00955C8B"/>
    <w:rsid w:val="00957C47"/>
    <w:rsid w:val="00961DDB"/>
    <w:rsid w:val="00964514"/>
    <w:rsid w:val="00971845"/>
    <w:rsid w:val="00971BD9"/>
    <w:rsid w:val="0097560E"/>
    <w:rsid w:val="0097666A"/>
    <w:rsid w:val="00980097"/>
    <w:rsid w:val="009803F3"/>
    <w:rsid w:val="00981D4D"/>
    <w:rsid w:val="00985D16"/>
    <w:rsid w:val="00987248"/>
    <w:rsid w:val="009903AD"/>
    <w:rsid w:val="009903E9"/>
    <w:rsid w:val="00992FE6"/>
    <w:rsid w:val="00994776"/>
    <w:rsid w:val="009A0559"/>
    <w:rsid w:val="009A0F5F"/>
    <w:rsid w:val="009A652A"/>
    <w:rsid w:val="009A70DD"/>
    <w:rsid w:val="009B1627"/>
    <w:rsid w:val="009D0260"/>
    <w:rsid w:val="009E4FCD"/>
    <w:rsid w:val="009E51A9"/>
    <w:rsid w:val="009E5AD6"/>
    <w:rsid w:val="00A0027E"/>
    <w:rsid w:val="00A028FA"/>
    <w:rsid w:val="00A05A87"/>
    <w:rsid w:val="00A2736B"/>
    <w:rsid w:val="00A37B74"/>
    <w:rsid w:val="00A37BF6"/>
    <w:rsid w:val="00A42D67"/>
    <w:rsid w:val="00A44DEC"/>
    <w:rsid w:val="00A509D8"/>
    <w:rsid w:val="00A54535"/>
    <w:rsid w:val="00A61EBA"/>
    <w:rsid w:val="00A67E82"/>
    <w:rsid w:val="00A801D3"/>
    <w:rsid w:val="00A816F6"/>
    <w:rsid w:val="00A8239B"/>
    <w:rsid w:val="00A968A7"/>
    <w:rsid w:val="00A97CA5"/>
    <w:rsid w:val="00AA2C05"/>
    <w:rsid w:val="00AA3059"/>
    <w:rsid w:val="00AA5F65"/>
    <w:rsid w:val="00AB7A84"/>
    <w:rsid w:val="00AC3FA6"/>
    <w:rsid w:val="00AC588C"/>
    <w:rsid w:val="00AD7A52"/>
    <w:rsid w:val="00AF22F9"/>
    <w:rsid w:val="00B000BD"/>
    <w:rsid w:val="00B061BC"/>
    <w:rsid w:val="00B11CE0"/>
    <w:rsid w:val="00B2165F"/>
    <w:rsid w:val="00B270E7"/>
    <w:rsid w:val="00B31F4E"/>
    <w:rsid w:val="00B37C5D"/>
    <w:rsid w:val="00B44C1C"/>
    <w:rsid w:val="00B47E67"/>
    <w:rsid w:val="00B50261"/>
    <w:rsid w:val="00B5266C"/>
    <w:rsid w:val="00B55615"/>
    <w:rsid w:val="00B5638F"/>
    <w:rsid w:val="00B635AA"/>
    <w:rsid w:val="00B65168"/>
    <w:rsid w:val="00B71CC6"/>
    <w:rsid w:val="00B74134"/>
    <w:rsid w:val="00B75A82"/>
    <w:rsid w:val="00B776F4"/>
    <w:rsid w:val="00B82FC8"/>
    <w:rsid w:val="00B8428A"/>
    <w:rsid w:val="00B86A79"/>
    <w:rsid w:val="00B95039"/>
    <w:rsid w:val="00BB3551"/>
    <w:rsid w:val="00BB60DD"/>
    <w:rsid w:val="00BC32F4"/>
    <w:rsid w:val="00BC65FA"/>
    <w:rsid w:val="00BD4B37"/>
    <w:rsid w:val="00BD7274"/>
    <w:rsid w:val="00BE09B1"/>
    <w:rsid w:val="00BE0DE3"/>
    <w:rsid w:val="00BE2C42"/>
    <w:rsid w:val="00BE68CD"/>
    <w:rsid w:val="00BF07DE"/>
    <w:rsid w:val="00BF0DF8"/>
    <w:rsid w:val="00C12549"/>
    <w:rsid w:val="00C1302E"/>
    <w:rsid w:val="00C14F03"/>
    <w:rsid w:val="00C25DBE"/>
    <w:rsid w:val="00C26099"/>
    <w:rsid w:val="00C334E0"/>
    <w:rsid w:val="00C36A05"/>
    <w:rsid w:val="00C435FA"/>
    <w:rsid w:val="00C52D6C"/>
    <w:rsid w:val="00C5613D"/>
    <w:rsid w:val="00C610CE"/>
    <w:rsid w:val="00C6139D"/>
    <w:rsid w:val="00C632A6"/>
    <w:rsid w:val="00C6409A"/>
    <w:rsid w:val="00C7135D"/>
    <w:rsid w:val="00C81643"/>
    <w:rsid w:val="00C925A0"/>
    <w:rsid w:val="00CA2017"/>
    <w:rsid w:val="00CA4529"/>
    <w:rsid w:val="00CA5A09"/>
    <w:rsid w:val="00CA644C"/>
    <w:rsid w:val="00CC097C"/>
    <w:rsid w:val="00CC6DC3"/>
    <w:rsid w:val="00CD164E"/>
    <w:rsid w:val="00CE2635"/>
    <w:rsid w:val="00CE39CF"/>
    <w:rsid w:val="00CF0D06"/>
    <w:rsid w:val="00D01BA1"/>
    <w:rsid w:val="00D02234"/>
    <w:rsid w:val="00D07251"/>
    <w:rsid w:val="00D25813"/>
    <w:rsid w:val="00D26DF6"/>
    <w:rsid w:val="00D30FF4"/>
    <w:rsid w:val="00D34041"/>
    <w:rsid w:val="00D34CDF"/>
    <w:rsid w:val="00D35985"/>
    <w:rsid w:val="00D423FB"/>
    <w:rsid w:val="00D46FB4"/>
    <w:rsid w:val="00D56A14"/>
    <w:rsid w:val="00D612FC"/>
    <w:rsid w:val="00D630C7"/>
    <w:rsid w:val="00D753BE"/>
    <w:rsid w:val="00D75A54"/>
    <w:rsid w:val="00D82A44"/>
    <w:rsid w:val="00D8444B"/>
    <w:rsid w:val="00D90662"/>
    <w:rsid w:val="00D915A9"/>
    <w:rsid w:val="00D93922"/>
    <w:rsid w:val="00D93F95"/>
    <w:rsid w:val="00D958F3"/>
    <w:rsid w:val="00D97B87"/>
    <w:rsid w:val="00DA1E70"/>
    <w:rsid w:val="00DA4725"/>
    <w:rsid w:val="00DA62B2"/>
    <w:rsid w:val="00DB31D9"/>
    <w:rsid w:val="00DB4B2B"/>
    <w:rsid w:val="00DB4C3B"/>
    <w:rsid w:val="00DB6A2B"/>
    <w:rsid w:val="00DC4682"/>
    <w:rsid w:val="00DD0365"/>
    <w:rsid w:val="00DD26A5"/>
    <w:rsid w:val="00DD59F2"/>
    <w:rsid w:val="00DD77D0"/>
    <w:rsid w:val="00DE0F42"/>
    <w:rsid w:val="00DE230C"/>
    <w:rsid w:val="00DF144F"/>
    <w:rsid w:val="00DF71F7"/>
    <w:rsid w:val="00DF7FBC"/>
    <w:rsid w:val="00E02733"/>
    <w:rsid w:val="00E11DCD"/>
    <w:rsid w:val="00E14B15"/>
    <w:rsid w:val="00E241D0"/>
    <w:rsid w:val="00E26544"/>
    <w:rsid w:val="00E30576"/>
    <w:rsid w:val="00E317F3"/>
    <w:rsid w:val="00E427A2"/>
    <w:rsid w:val="00E45E01"/>
    <w:rsid w:val="00E50BA6"/>
    <w:rsid w:val="00E5720C"/>
    <w:rsid w:val="00E629F0"/>
    <w:rsid w:val="00E6330C"/>
    <w:rsid w:val="00E637EF"/>
    <w:rsid w:val="00E67FBB"/>
    <w:rsid w:val="00E713C5"/>
    <w:rsid w:val="00E7309B"/>
    <w:rsid w:val="00E82D80"/>
    <w:rsid w:val="00E87B89"/>
    <w:rsid w:val="00EA46DC"/>
    <w:rsid w:val="00EA6DB1"/>
    <w:rsid w:val="00EB4A01"/>
    <w:rsid w:val="00EC202F"/>
    <w:rsid w:val="00EC24D9"/>
    <w:rsid w:val="00EC459B"/>
    <w:rsid w:val="00EC5FFF"/>
    <w:rsid w:val="00EC6496"/>
    <w:rsid w:val="00EE3E35"/>
    <w:rsid w:val="00EF2323"/>
    <w:rsid w:val="00EF29D3"/>
    <w:rsid w:val="00EF7AA8"/>
    <w:rsid w:val="00F02B93"/>
    <w:rsid w:val="00F031F2"/>
    <w:rsid w:val="00F15F0D"/>
    <w:rsid w:val="00F166DF"/>
    <w:rsid w:val="00F17741"/>
    <w:rsid w:val="00F24581"/>
    <w:rsid w:val="00F27157"/>
    <w:rsid w:val="00F27789"/>
    <w:rsid w:val="00F2781B"/>
    <w:rsid w:val="00F32B0B"/>
    <w:rsid w:val="00F33665"/>
    <w:rsid w:val="00F415CF"/>
    <w:rsid w:val="00F418A7"/>
    <w:rsid w:val="00F44AB6"/>
    <w:rsid w:val="00F4587D"/>
    <w:rsid w:val="00F47F86"/>
    <w:rsid w:val="00F53E36"/>
    <w:rsid w:val="00F60F0D"/>
    <w:rsid w:val="00F62D1A"/>
    <w:rsid w:val="00F706A7"/>
    <w:rsid w:val="00F727A8"/>
    <w:rsid w:val="00F746AE"/>
    <w:rsid w:val="00F82164"/>
    <w:rsid w:val="00FA07EB"/>
    <w:rsid w:val="00FA31AF"/>
    <w:rsid w:val="00FA39A5"/>
    <w:rsid w:val="00FB088C"/>
    <w:rsid w:val="00FB3356"/>
    <w:rsid w:val="00FB6F96"/>
    <w:rsid w:val="00FC6594"/>
    <w:rsid w:val="00FE60EA"/>
    <w:rsid w:val="00FF5CA0"/>
    <w:rsid w:val="00FF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5CB00"/>
  <w15:docId w15:val="{FE019CBA-49A9-4A8D-B08C-088110C4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64AB"/>
    <w:rPr>
      <w:rFonts w:ascii="Times New Roman" w:hAnsi="Times New Roman" w:cs="Times New Roman"/>
    </w:rPr>
  </w:style>
  <w:style w:type="paragraph" w:styleId="7">
    <w:name w:val="heading 7"/>
    <w:basedOn w:val="a"/>
    <w:next w:val="a"/>
    <w:link w:val="70"/>
    <w:uiPriority w:val="9"/>
    <w:qFormat/>
    <w:rsid w:val="001864AB"/>
    <w:pPr>
      <w:keepNext/>
      <w:widowControl w:val="0"/>
      <w:jc w:val="center"/>
      <w:outlineLvl w:val="6"/>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locked/>
    <w:rsid w:val="001864AB"/>
    <w:rPr>
      <w:rFonts w:ascii="Times New Roman" w:hAnsi="Times New Roman" w:cs="Times New Roman"/>
      <w:b/>
      <w:sz w:val="20"/>
      <w:szCs w:val="20"/>
      <w:lang w:val="x-none" w:eastAsia="ru-RU"/>
    </w:rPr>
  </w:style>
  <w:style w:type="paragraph" w:styleId="a3">
    <w:name w:val="Body Text"/>
    <w:basedOn w:val="a"/>
    <w:link w:val="a4"/>
    <w:rsid w:val="00CC6DC3"/>
    <w:pPr>
      <w:jc w:val="both"/>
    </w:pPr>
    <w:rPr>
      <w:lang w:val="x-none"/>
    </w:rPr>
  </w:style>
  <w:style w:type="character" w:customStyle="1" w:styleId="a4">
    <w:name w:val="Основной текст Знак"/>
    <w:link w:val="a3"/>
    <w:locked/>
    <w:rsid w:val="001864AB"/>
    <w:rPr>
      <w:rFonts w:ascii="Times New Roman" w:hAnsi="Times New Roman" w:cs="Times New Roman"/>
      <w:lang w:val="x-none"/>
    </w:rPr>
  </w:style>
  <w:style w:type="paragraph" w:styleId="2">
    <w:name w:val="Body Text 2"/>
    <w:basedOn w:val="a"/>
    <w:link w:val="20"/>
    <w:semiHidden/>
    <w:rsid w:val="00CC6DC3"/>
    <w:pPr>
      <w:widowControl w:val="0"/>
      <w:shd w:val="clear" w:color="auto" w:fill="FFFFFF"/>
      <w:spacing w:line="269" w:lineRule="exact"/>
      <w:ind w:right="19"/>
      <w:jc w:val="both"/>
    </w:pPr>
    <w:rPr>
      <w:lang w:val="x-none"/>
    </w:rPr>
  </w:style>
  <w:style w:type="character" w:customStyle="1" w:styleId="20">
    <w:name w:val="Основной текст 2 Знак"/>
    <w:link w:val="2"/>
    <w:semiHidden/>
    <w:locked/>
    <w:rsid w:val="001864AB"/>
    <w:rPr>
      <w:rFonts w:ascii="Times New Roman" w:hAnsi="Times New Roman" w:cs="Times New Roman"/>
      <w:shd w:val="clear" w:color="auto" w:fill="FFFFFF"/>
      <w:lang w:val="x-none"/>
    </w:rPr>
  </w:style>
  <w:style w:type="paragraph" w:styleId="3">
    <w:name w:val="Body Text 3"/>
    <w:basedOn w:val="a"/>
    <w:link w:val="30"/>
    <w:semiHidden/>
    <w:rsid w:val="001864AB"/>
    <w:pPr>
      <w:spacing w:after="120"/>
    </w:pPr>
    <w:rPr>
      <w:sz w:val="16"/>
      <w:szCs w:val="16"/>
      <w:lang w:val="x-none"/>
    </w:rPr>
  </w:style>
  <w:style w:type="character" w:customStyle="1" w:styleId="30">
    <w:name w:val="Основной текст 3 Знак"/>
    <w:link w:val="3"/>
    <w:semiHidden/>
    <w:locked/>
    <w:rsid w:val="001864AB"/>
    <w:rPr>
      <w:rFonts w:ascii="Times New Roman" w:hAnsi="Times New Roman" w:cs="Times New Roman"/>
      <w:sz w:val="16"/>
      <w:szCs w:val="16"/>
      <w:lang w:val="x-none" w:eastAsia="ru-RU"/>
    </w:rPr>
  </w:style>
  <w:style w:type="paragraph" w:styleId="a5">
    <w:name w:val="Plain Text"/>
    <w:basedOn w:val="a"/>
    <w:link w:val="a6"/>
    <w:semiHidden/>
    <w:rsid w:val="001864AB"/>
    <w:rPr>
      <w:rFonts w:ascii="Courier New" w:hAnsi="Courier New"/>
      <w:lang w:val="x-none"/>
    </w:rPr>
  </w:style>
  <w:style w:type="character" w:customStyle="1" w:styleId="a6">
    <w:name w:val="Текст Знак"/>
    <w:link w:val="a5"/>
    <w:semiHidden/>
    <w:locked/>
    <w:rsid w:val="001864AB"/>
    <w:rPr>
      <w:rFonts w:ascii="Courier New" w:hAnsi="Courier New" w:cs="Times New Roman"/>
      <w:sz w:val="20"/>
      <w:szCs w:val="20"/>
      <w:lang w:val="x-none" w:eastAsia="ru-RU"/>
    </w:rPr>
  </w:style>
  <w:style w:type="paragraph" w:customStyle="1" w:styleId="FR1">
    <w:name w:val="FR1"/>
    <w:rsid w:val="001864AB"/>
    <w:pPr>
      <w:widowControl w:val="0"/>
      <w:autoSpaceDE w:val="0"/>
      <w:autoSpaceDN w:val="0"/>
      <w:adjustRightInd w:val="0"/>
      <w:spacing w:before="280"/>
      <w:ind w:left="80"/>
    </w:pPr>
    <w:rPr>
      <w:rFonts w:ascii="Arial" w:hAnsi="Arial" w:cs="Arial"/>
      <w:i/>
      <w:iCs/>
    </w:rPr>
  </w:style>
  <w:style w:type="character" w:customStyle="1" w:styleId="a7">
    <w:name w:val="Цветовое выделение"/>
    <w:rsid w:val="001864AB"/>
    <w:rPr>
      <w:b/>
      <w:color w:val="000080"/>
    </w:rPr>
  </w:style>
  <w:style w:type="character" w:styleId="a8">
    <w:name w:val="Hyperlink"/>
    <w:semiHidden/>
    <w:rsid w:val="001864AB"/>
    <w:rPr>
      <w:rFonts w:ascii="Times New Roman" w:hAnsi="Times New Roman"/>
      <w:color w:val="0000FF"/>
      <w:u w:val="single"/>
    </w:rPr>
  </w:style>
  <w:style w:type="paragraph" w:styleId="a9">
    <w:name w:val="header"/>
    <w:basedOn w:val="a"/>
    <w:link w:val="aa"/>
    <w:rsid w:val="001864AB"/>
    <w:pPr>
      <w:tabs>
        <w:tab w:val="center" w:pos="4677"/>
        <w:tab w:val="right" w:pos="9355"/>
      </w:tabs>
    </w:pPr>
    <w:rPr>
      <w:lang w:val="x-none"/>
    </w:rPr>
  </w:style>
  <w:style w:type="character" w:customStyle="1" w:styleId="aa">
    <w:name w:val="Верхний колонтитул Знак"/>
    <w:link w:val="a9"/>
    <w:locked/>
    <w:rsid w:val="001864AB"/>
    <w:rPr>
      <w:rFonts w:ascii="Times New Roman" w:hAnsi="Times New Roman" w:cs="Times New Roman"/>
      <w:sz w:val="20"/>
      <w:szCs w:val="20"/>
      <w:lang w:val="x-none" w:eastAsia="ru-RU"/>
    </w:rPr>
  </w:style>
  <w:style w:type="paragraph" w:styleId="ab">
    <w:name w:val="footer"/>
    <w:basedOn w:val="a"/>
    <w:link w:val="ac"/>
    <w:rsid w:val="001864AB"/>
    <w:pPr>
      <w:tabs>
        <w:tab w:val="center" w:pos="4677"/>
        <w:tab w:val="right" w:pos="9355"/>
      </w:tabs>
    </w:pPr>
    <w:rPr>
      <w:lang w:val="x-none"/>
    </w:rPr>
  </w:style>
  <w:style w:type="character" w:customStyle="1" w:styleId="ac">
    <w:name w:val="Нижний колонтитул Знак"/>
    <w:link w:val="ab"/>
    <w:locked/>
    <w:rsid w:val="001864AB"/>
    <w:rPr>
      <w:rFonts w:ascii="Times New Roman" w:hAnsi="Times New Roman" w:cs="Times New Roman"/>
      <w:sz w:val="20"/>
      <w:szCs w:val="20"/>
      <w:lang w:val="x-none" w:eastAsia="ru-RU"/>
    </w:rPr>
  </w:style>
  <w:style w:type="paragraph" w:styleId="31">
    <w:name w:val="Body Text Indent 3"/>
    <w:basedOn w:val="a"/>
    <w:link w:val="32"/>
    <w:rsid w:val="001864AB"/>
    <w:pPr>
      <w:spacing w:after="120"/>
      <w:ind w:left="283"/>
    </w:pPr>
    <w:rPr>
      <w:sz w:val="16"/>
      <w:szCs w:val="16"/>
      <w:lang w:val="x-none"/>
    </w:rPr>
  </w:style>
  <w:style w:type="character" w:customStyle="1" w:styleId="32">
    <w:name w:val="Основной текст с отступом 3 Знак"/>
    <w:link w:val="31"/>
    <w:locked/>
    <w:rsid w:val="001864AB"/>
    <w:rPr>
      <w:rFonts w:ascii="Times New Roman" w:hAnsi="Times New Roman" w:cs="Times New Roman"/>
      <w:sz w:val="16"/>
      <w:szCs w:val="16"/>
      <w:lang w:val="x-none" w:eastAsia="ru-RU"/>
    </w:rPr>
  </w:style>
  <w:style w:type="paragraph" w:customStyle="1" w:styleId="ConsPlusNormal">
    <w:name w:val="ConsPlusNormal"/>
    <w:rsid w:val="001864AB"/>
    <w:pPr>
      <w:autoSpaceDE w:val="0"/>
      <w:autoSpaceDN w:val="0"/>
      <w:adjustRightInd w:val="0"/>
    </w:pPr>
    <w:rPr>
      <w:rFonts w:ascii="Times New Roman" w:hAnsi="Times New Roman" w:cs="Times New Roman"/>
      <w:sz w:val="22"/>
      <w:szCs w:val="22"/>
    </w:rPr>
  </w:style>
  <w:style w:type="character" w:styleId="ad">
    <w:name w:val="Placeholder Text"/>
    <w:uiPriority w:val="99"/>
    <w:semiHidden/>
    <w:rsid w:val="001864AB"/>
    <w:rPr>
      <w:rFonts w:cs="Times New Roman"/>
      <w:color w:val="808080"/>
    </w:rPr>
  </w:style>
  <w:style w:type="paragraph" w:styleId="ae">
    <w:name w:val="Balloon Text"/>
    <w:basedOn w:val="a"/>
    <w:link w:val="af"/>
    <w:uiPriority w:val="99"/>
    <w:semiHidden/>
    <w:unhideWhenUsed/>
    <w:rsid w:val="001864AB"/>
    <w:rPr>
      <w:rFonts w:ascii="Tahoma" w:hAnsi="Tahoma"/>
      <w:sz w:val="16"/>
      <w:szCs w:val="16"/>
      <w:lang w:val="x-none"/>
    </w:rPr>
  </w:style>
  <w:style w:type="character" w:customStyle="1" w:styleId="af">
    <w:name w:val="Текст выноски Знак"/>
    <w:link w:val="ae"/>
    <w:uiPriority w:val="99"/>
    <w:semiHidden/>
    <w:locked/>
    <w:rsid w:val="001864AB"/>
    <w:rPr>
      <w:rFonts w:ascii="Tahoma" w:hAnsi="Tahoma" w:cs="Tahoma"/>
      <w:sz w:val="16"/>
      <w:szCs w:val="16"/>
      <w:lang w:val="x-none" w:eastAsia="ru-RU"/>
    </w:rPr>
  </w:style>
  <w:style w:type="character" w:styleId="af0">
    <w:name w:val="Strong"/>
    <w:uiPriority w:val="22"/>
    <w:qFormat/>
    <w:rsid w:val="00E14B15"/>
    <w:rPr>
      <w:b/>
      <w:bCs/>
    </w:rPr>
  </w:style>
  <w:style w:type="paragraph" w:styleId="af1">
    <w:name w:val="Normal (Web)"/>
    <w:basedOn w:val="a"/>
    <w:rsid w:val="00CC6DC3"/>
    <w:pPr>
      <w:suppressAutoHyphens/>
      <w:spacing w:before="280" w:after="280"/>
    </w:pPr>
    <w:rPr>
      <w:sz w:val="24"/>
      <w:szCs w:val="24"/>
      <w:lang w:eastAsia="ar-SA"/>
    </w:rPr>
  </w:style>
  <w:style w:type="paragraph" w:styleId="af2">
    <w:name w:val="Revision"/>
    <w:hidden/>
    <w:uiPriority w:val="99"/>
    <w:semiHidden/>
    <w:rsid w:val="00CC6DC3"/>
    <w:rPr>
      <w:rFonts w:ascii="Times New Roman" w:hAnsi="Times New Roman" w:cs="Times New Roman"/>
    </w:rPr>
  </w:style>
  <w:style w:type="character" w:styleId="af3">
    <w:name w:val="annotation reference"/>
    <w:rsid w:val="004A0B94"/>
    <w:rPr>
      <w:sz w:val="16"/>
      <w:szCs w:val="16"/>
    </w:rPr>
  </w:style>
  <w:style w:type="paragraph" w:styleId="af4">
    <w:name w:val="annotation text"/>
    <w:basedOn w:val="a"/>
    <w:link w:val="af5"/>
    <w:rsid w:val="004A0B94"/>
    <w:rPr>
      <w:rFonts w:eastAsia="Calibri"/>
    </w:rPr>
  </w:style>
  <w:style w:type="character" w:customStyle="1" w:styleId="af5">
    <w:name w:val="Текст примечания Знак"/>
    <w:basedOn w:val="a0"/>
    <w:link w:val="af4"/>
    <w:rsid w:val="004A0B94"/>
    <w:rPr>
      <w:rFonts w:ascii="Times New Roman" w:eastAsia="Calibri" w:hAnsi="Times New Roman" w:cs="Times New Roman"/>
    </w:rPr>
  </w:style>
  <w:style w:type="paragraph" w:styleId="af6">
    <w:name w:val="annotation subject"/>
    <w:basedOn w:val="af4"/>
    <w:next w:val="af4"/>
    <w:link w:val="af7"/>
    <w:uiPriority w:val="99"/>
    <w:semiHidden/>
    <w:unhideWhenUsed/>
    <w:rsid w:val="00E87B89"/>
    <w:rPr>
      <w:rFonts w:eastAsia="Times New Roman"/>
      <w:b/>
      <w:bCs/>
    </w:rPr>
  </w:style>
  <w:style w:type="character" w:customStyle="1" w:styleId="af7">
    <w:name w:val="Тема примечания Знак"/>
    <w:basedOn w:val="af5"/>
    <w:link w:val="af6"/>
    <w:uiPriority w:val="99"/>
    <w:semiHidden/>
    <w:rsid w:val="00E87B89"/>
    <w:rPr>
      <w:rFonts w:ascii="Times New Roman" w:eastAsia="Calibri" w:hAnsi="Times New Roman" w:cs="Times New Roman"/>
      <w:b/>
      <w:bCs/>
    </w:rPr>
  </w:style>
  <w:style w:type="paragraph" w:styleId="af8">
    <w:name w:val="List Paragraph"/>
    <w:basedOn w:val="a"/>
    <w:uiPriority w:val="34"/>
    <w:qFormat/>
    <w:rsid w:val="00981D4D"/>
    <w:pPr>
      <w:ind w:left="720"/>
      <w:contextualSpacing/>
    </w:pPr>
  </w:style>
  <w:style w:type="paragraph" w:customStyle="1" w:styleId="Default">
    <w:name w:val="Default"/>
    <w:rsid w:val="0021236F"/>
    <w:pPr>
      <w:autoSpaceDE w:val="0"/>
      <w:autoSpaceDN w:val="0"/>
      <w:adjustRightInd w:val="0"/>
    </w:pPr>
    <w:rPr>
      <w:rFonts w:ascii="Times New Roman" w:hAnsi="Times New Roman" w:cs="Times New Roman"/>
      <w:color w:val="000000"/>
      <w:sz w:val="24"/>
      <w:szCs w:val="24"/>
    </w:rPr>
  </w:style>
  <w:style w:type="character" w:customStyle="1" w:styleId="link">
    <w:name w:val="link"/>
    <w:basedOn w:val="a0"/>
    <w:rsid w:val="00E317F3"/>
  </w:style>
  <w:style w:type="paragraph" w:styleId="HTML">
    <w:name w:val="HTML Preformatted"/>
    <w:basedOn w:val="a"/>
    <w:link w:val="HTML0"/>
    <w:uiPriority w:val="99"/>
    <w:semiHidden/>
    <w:unhideWhenUsed/>
    <w:rsid w:val="005A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A504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5648">
      <w:bodyDiv w:val="1"/>
      <w:marLeft w:val="0"/>
      <w:marRight w:val="0"/>
      <w:marTop w:val="0"/>
      <w:marBottom w:val="0"/>
      <w:divBdr>
        <w:top w:val="none" w:sz="0" w:space="0" w:color="auto"/>
        <w:left w:val="none" w:sz="0" w:space="0" w:color="auto"/>
        <w:bottom w:val="none" w:sz="0" w:space="0" w:color="auto"/>
        <w:right w:val="none" w:sz="0" w:space="0" w:color="auto"/>
      </w:divBdr>
    </w:div>
    <w:div w:id="364991155">
      <w:bodyDiv w:val="1"/>
      <w:marLeft w:val="0"/>
      <w:marRight w:val="0"/>
      <w:marTop w:val="0"/>
      <w:marBottom w:val="0"/>
      <w:divBdr>
        <w:top w:val="none" w:sz="0" w:space="0" w:color="auto"/>
        <w:left w:val="none" w:sz="0" w:space="0" w:color="auto"/>
        <w:bottom w:val="none" w:sz="0" w:space="0" w:color="auto"/>
        <w:right w:val="none" w:sz="0" w:space="0" w:color="auto"/>
      </w:divBdr>
    </w:div>
    <w:div w:id="415370607">
      <w:bodyDiv w:val="1"/>
      <w:marLeft w:val="0"/>
      <w:marRight w:val="0"/>
      <w:marTop w:val="0"/>
      <w:marBottom w:val="0"/>
      <w:divBdr>
        <w:top w:val="none" w:sz="0" w:space="0" w:color="auto"/>
        <w:left w:val="none" w:sz="0" w:space="0" w:color="auto"/>
        <w:bottom w:val="none" w:sz="0" w:space="0" w:color="auto"/>
        <w:right w:val="none" w:sz="0" w:space="0" w:color="auto"/>
      </w:divBdr>
    </w:div>
    <w:div w:id="432438952">
      <w:bodyDiv w:val="1"/>
      <w:marLeft w:val="0"/>
      <w:marRight w:val="0"/>
      <w:marTop w:val="0"/>
      <w:marBottom w:val="0"/>
      <w:divBdr>
        <w:top w:val="none" w:sz="0" w:space="0" w:color="auto"/>
        <w:left w:val="none" w:sz="0" w:space="0" w:color="auto"/>
        <w:bottom w:val="none" w:sz="0" w:space="0" w:color="auto"/>
        <w:right w:val="none" w:sz="0" w:space="0" w:color="auto"/>
      </w:divBdr>
    </w:div>
    <w:div w:id="512182040">
      <w:bodyDiv w:val="1"/>
      <w:marLeft w:val="0"/>
      <w:marRight w:val="0"/>
      <w:marTop w:val="0"/>
      <w:marBottom w:val="0"/>
      <w:divBdr>
        <w:top w:val="none" w:sz="0" w:space="0" w:color="auto"/>
        <w:left w:val="none" w:sz="0" w:space="0" w:color="auto"/>
        <w:bottom w:val="none" w:sz="0" w:space="0" w:color="auto"/>
        <w:right w:val="none" w:sz="0" w:space="0" w:color="auto"/>
      </w:divBdr>
    </w:div>
    <w:div w:id="810640016">
      <w:bodyDiv w:val="1"/>
      <w:marLeft w:val="0"/>
      <w:marRight w:val="0"/>
      <w:marTop w:val="0"/>
      <w:marBottom w:val="0"/>
      <w:divBdr>
        <w:top w:val="none" w:sz="0" w:space="0" w:color="auto"/>
        <w:left w:val="none" w:sz="0" w:space="0" w:color="auto"/>
        <w:bottom w:val="none" w:sz="0" w:space="0" w:color="auto"/>
        <w:right w:val="none" w:sz="0" w:space="0" w:color="auto"/>
      </w:divBdr>
    </w:div>
    <w:div w:id="819080657">
      <w:bodyDiv w:val="1"/>
      <w:marLeft w:val="0"/>
      <w:marRight w:val="0"/>
      <w:marTop w:val="0"/>
      <w:marBottom w:val="0"/>
      <w:divBdr>
        <w:top w:val="none" w:sz="0" w:space="0" w:color="auto"/>
        <w:left w:val="none" w:sz="0" w:space="0" w:color="auto"/>
        <w:bottom w:val="none" w:sz="0" w:space="0" w:color="auto"/>
        <w:right w:val="none" w:sz="0" w:space="0" w:color="auto"/>
      </w:divBdr>
    </w:div>
    <w:div w:id="826870957">
      <w:bodyDiv w:val="1"/>
      <w:marLeft w:val="0"/>
      <w:marRight w:val="0"/>
      <w:marTop w:val="0"/>
      <w:marBottom w:val="0"/>
      <w:divBdr>
        <w:top w:val="none" w:sz="0" w:space="0" w:color="auto"/>
        <w:left w:val="none" w:sz="0" w:space="0" w:color="auto"/>
        <w:bottom w:val="none" w:sz="0" w:space="0" w:color="auto"/>
        <w:right w:val="none" w:sz="0" w:space="0" w:color="auto"/>
      </w:divBdr>
    </w:div>
    <w:div w:id="849873665">
      <w:bodyDiv w:val="1"/>
      <w:marLeft w:val="0"/>
      <w:marRight w:val="0"/>
      <w:marTop w:val="0"/>
      <w:marBottom w:val="0"/>
      <w:divBdr>
        <w:top w:val="none" w:sz="0" w:space="0" w:color="auto"/>
        <w:left w:val="none" w:sz="0" w:space="0" w:color="auto"/>
        <w:bottom w:val="none" w:sz="0" w:space="0" w:color="auto"/>
        <w:right w:val="none" w:sz="0" w:space="0" w:color="auto"/>
      </w:divBdr>
    </w:div>
    <w:div w:id="931936745">
      <w:bodyDiv w:val="1"/>
      <w:marLeft w:val="0"/>
      <w:marRight w:val="0"/>
      <w:marTop w:val="0"/>
      <w:marBottom w:val="0"/>
      <w:divBdr>
        <w:top w:val="none" w:sz="0" w:space="0" w:color="auto"/>
        <w:left w:val="none" w:sz="0" w:space="0" w:color="auto"/>
        <w:bottom w:val="none" w:sz="0" w:space="0" w:color="auto"/>
        <w:right w:val="none" w:sz="0" w:space="0" w:color="auto"/>
      </w:divBdr>
    </w:div>
    <w:div w:id="1032420324">
      <w:marLeft w:val="0"/>
      <w:marRight w:val="0"/>
      <w:marTop w:val="0"/>
      <w:marBottom w:val="0"/>
      <w:divBdr>
        <w:top w:val="none" w:sz="0" w:space="0" w:color="auto"/>
        <w:left w:val="none" w:sz="0" w:space="0" w:color="auto"/>
        <w:bottom w:val="none" w:sz="0" w:space="0" w:color="auto"/>
        <w:right w:val="none" w:sz="0" w:space="0" w:color="auto"/>
      </w:divBdr>
    </w:div>
    <w:div w:id="1032420325">
      <w:marLeft w:val="0"/>
      <w:marRight w:val="0"/>
      <w:marTop w:val="0"/>
      <w:marBottom w:val="0"/>
      <w:divBdr>
        <w:top w:val="none" w:sz="0" w:space="0" w:color="auto"/>
        <w:left w:val="none" w:sz="0" w:space="0" w:color="auto"/>
        <w:bottom w:val="none" w:sz="0" w:space="0" w:color="auto"/>
        <w:right w:val="none" w:sz="0" w:space="0" w:color="auto"/>
      </w:divBdr>
    </w:div>
    <w:div w:id="1211377774">
      <w:bodyDiv w:val="1"/>
      <w:marLeft w:val="0"/>
      <w:marRight w:val="0"/>
      <w:marTop w:val="0"/>
      <w:marBottom w:val="0"/>
      <w:divBdr>
        <w:top w:val="none" w:sz="0" w:space="0" w:color="auto"/>
        <w:left w:val="none" w:sz="0" w:space="0" w:color="auto"/>
        <w:bottom w:val="none" w:sz="0" w:space="0" w:color="auto"/>
        <w:right w:val="none" w:sz="0" w:space="0" w:color="auto"/>
      </w:divBdr>
    </w:div>
    <w:div w:id="1586646763">
      <w:bodyDiv w:val="1"/>
      <w:marLeft w:val="0"/>
      <w:marRight w:val="0"/>
      <w:marTop w:val="0"/>
      <w:marBottom w:val="0"/>
      <w:divBdr>
        <w:top w:val="none" w:sz="0" w:space="0" w:color="auto"/>
        <w:left w:val="none" w:sz="0" w:space="0" w:color="auto"/>
        <w:bottom w:val="none" w:sz="0" w:space="0" w:color="auto"/>
        <w:right w:val="none" w:sz="0" w:space="0" w:color="auto"/>
      </w:divBdr>
    </w:div>
    <w:div w:id="1653873742">
      <w:bodyDiv w:val="1"/>
      <w:marLeft w:val="0"/>
      <w:marRight w:val="0"/>
      <w:marTop w:val="0"/>
      <w:marBottom w:val="0"/>
      <w:divBdr>
        <w:top w:val="none" w:sz="0" w:space="0" w:color="auto"/>
        <w:left w:val="none" w:sz="0" w:space="0" w:color="auto"/>
        <w:bottom w:val="none" w:sz="0" w:space="0" w:color="auto"/>
        <w:right w:val="none" w:sz="0" w:space="0" w:color="auto"/>
      </w:divBdr>
    </w:div>
    <w:div w:id="20482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7E294463A4694DEB4536C71FC9456804FA0B8D2ECC2F938DF92057A74C18508AD10DADA2375312BA1B9C828FE53CDE9B1D5B755096CD17BX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C893CEED4BD5151001E6F66E2F227DD92BAF1067DA9DF7B43E321664C0DD935B6875D09C1429DC8Y0m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077A-2473-4C81-B548-5FBD2940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7305</TotalTime>
  <Pages>16</Pages>
  <Words>8582</Words>
  <Characters>48918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57386</CharactersWithSpaces>
  <SharedDoc>false</SharedDoc>
  <HLinks>
    <vt:vector size="12" baseType="variant">
      <vt:variant>
        <vt:i4>7077951</vt:i4>
      </vt:variant>
      <vt:variant>
        <vt:i4>5</vt:i4>
      </vt:variant>
      <vt:variant>
        <vt:i4>0</vt:i4>
      </vt:variant>
      <vt:variant>
        <vt:i4>5</vt:i4>
      </vt:variant>
      <vt:variant>
        <vt:lpwstr>consultantplus://offline/ref=6C893CEED4BD5151001E6F66E2F227DD92BAF1067DA9DF7B43E321664C0DD935B6875D09C1429DC8Y0m6J</vt:lpwstr>
      </vt:variant>
      <vt:variant>
        <vt:lpwstr/>
      </vt:variant>
      <vt:variant>
        <vt:i4>3801146</vt:i4>
      </vt:variant>
      <vt:variant>
        <vt:i4>2</vt:i4>
      </vt:variant>
      <vt:variant>
        <vt:i4>0</vt:i4>
      </vt:variant>
      <vt:variant>
        <vt:i4>5</vt:i4>
      </vt:variant>
      <vt:variant>
        <vt:lpwstr>http://www.park-kvartal.ru/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Тюнина Галина Николаевна</dc:creator>
  <cp:keywords/>
  <dc:description/>
  <cp:lastModifiedBy>Александр</cp:lastModifiedBy>
  <cp:revision>19</cp:revision>
  <cp:lastPrinted>2023-03-10T13:16:00Z</cp:lastPrinted>
  <dcterms:created xsi:type="dcterms:W3CDTF">2023-03-10T09:02:00Z</dcterms:created>
  <dcterms:modified xsi:type="dcterms:W3CDTF">2023-05-16T08:49:00Z</dcterms:modified>
</cp:coreProperties>
</file>