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F0B3" w14:textId="48762496" w:rsidR="000935D3" w:rsidRPr="00760AAB" w:rsidRDefault="00EB36E7" w:rsidP="000935D3">
      <w:pPr>
        <w:suppressAutoHyphens/>
        <w:rPr>
          <w:rFonts w:asciiTheme="minorHAnsi" w:hAnsiTheme="minorHAnsi" w:cstheme="minorHAnsi"/>
          <w:b/>
          <w:color w:val="FF0000"/>
          <w:sz w:val="22"/>
          <w:szCs w:val="22"/>
        </w:rPr>
      </w:pPr>
      <w:bookmarkStart w:id="0" w:name="_Hlk105678056"/>
      <w:r w:rsidRPr="00760AAB">
        <w:rPr>
          <w:rFonts w:asciiTheme="minorHAnsi" w:hAnsiTheme="minorHAnsi" w:cstheme="minorHAnsi"/>
          <w:b/>
          <w:color w:val="FF0000"/>
          <w:sz w:val="22"/>
          <w:szCs w:val="22"/>
        </w:rPr>
        <w:t>Т И П О В А Я</w:t>
      </w:r>
      <w:r w:rsidR="000935D3" w:rsidRPr="00760AAB">
        <w:rPr>
          <w:rFonts w:asciiTheme="minorHAnsi" w:hAnsiTheme="minorHAnsi" w:cstheme="minorHAnsi"/>
          <w:b/>
          <w:color w:val="FF0000"/>
          <w:sz w:val="22"/>
          <w:szCs w:val="22"/>
        </w:rPr>
        <w:t xml:space="preserve"> Ф О Р М А</w:t>
      </w:r>
      <w:r w:rsidRPr="00760AAB">
        <w:rPr>
          <w:rFonts w:asciiTheme="minorHAnsi" w:hAnsiTheme="minorHAnsi" w:cstheme="minorHAnsi"/>
          <w:b/>
          <w:color w:val="FF0000"/>
          <w:sz w:val="22"/>
          <w:szCs w:val="22"/>
        </w:rPr>
        <w:t xml:space="preserve"> </w:t>
      </w:r>
    </w:p>
    <w:p w14:paraId="2DC5AC17" w14:textId="77777777" w:rsidR="000935D3" w:rsidRPr="00760AAB" w:rsidRDefault="000935D3" w:rsidP="000935D3">
      <w:pPr>
        <w:suppressAutoHyphens/>
        <w:jc w:val="center"/>
        <w:rPr>
          <w:rFonts w:asciiTheme="minorHAnsi" w:hAnsiTheme="minorHAnsi" w:cstheme="minorHAnsi"/>
          <w:b/>
          <w:sz w:val="22"/>
          <w:szCs w:val="22"/>
        </w:rPr>
      </w:pPr>
    </w:p>
    <w:p w14:paraId="1367B684" w14:textId="626C03EF" w:rsidR="000935D3" w:rsidRPr="00760AAB" w:rsidRDefault="000935D3" w:rsidP="000935D3">
      <w:pPr>
        <w:suppressAutoHyphens/>
        <w:jc w:val="center"/>
        <w:rPr>
          <w:rFonts w:asciiTheme="minorHAnsi" w:hAnsiTheme="minorHAnsi" w:cstheme="minorHAnsi"/>
          <w:b/>
          <w:sz w:val="22"/>
          <w:szCs w:val="22"/>
        </w:rPr>
      </w:pPr>
      <w:r w:rsidRPr="00760AAB">
        <w:rPr>
          <w:rFonts w:asciiTheme="minorHAnsi" w:hAnsiTheme="minorHAnsi" w:cstheme="minorHAnsi"/>
          <w:b/>
          <w:sz w:val="22"/>
          <w:szCs w:val="22"/>
        </w:rPr>
        <w:t>Договор №</w:t>
      </w:r>
      <w:r w:rsidR="005365C8">
        <w:rPr>
          <w:rFonts w:asciiTheme="minorHAnsi" w:hAnsiTheme="minorHAnsi" w:cstheme="minorHAnsi"/>
          <w:b/>
          <w:sz w:val="22"/>
          <w:szCs w:val="22"/>
        </w:rPr>
        <w:t>А_________</w:t>
      </w:r>
    </w:p>
    <w:p w14:paraId="0CD1965C" w14:textId="77777777" w:rsidR="000935D3" w:rsidRPr="00760AAB" w:rsidRDefault="000935D3" w:rsidP="000935D3">
      <w:pPr>
        <w:suppressAutoHyphens/>
        <w:jc w:val="center"/>
        <w:rPr>
          <w:rFonts w:asciiTheme="minorHAnsi" w:hAnsiTheme="minorHAnsi" w:cstheme="minorHAnsi"/>
          <w:b/>
          <w:sz w:val="22"/>
          <w:szCs w:val="22"/>
        </w:rPr>
      </w:pPr>
      <w:r w:rsidRPr="00760AAB">
        <w:rPr>
          <w:rFonts w:asciiTheme="minorHAnsi" w:hAnsiTheme="minorHAnsi" w:cstheme="minorHAnsi"/>
          <w:b/>
          <w:sz w:val="22"/>
          <w:szCs w:val="22"/>
        </w:rPr>
        <w:t xml:space="preserve">участия в долевом строительстве </w:t>
      </w:r>
    </w:p>
    <w:bookmarkEnd w:id="0"/>
    <w:p w14:paraId="5F8207EF" w14:textId="77777777" w:rsidR="000935D3" w:rsidRPr="00760AAB" w:rsidRDefault="000935D3" w:rsidP="000935D3">
      <w:pPr>
        <w:pStyle w:val="a3"/>
        <w:suppressAutoHyphens/>
        <w:ind w:firstLine="0"/>
        <w:rPr>
          <w:rFonts w:asciiTheme="minorHAnsi" w:hAnsiTheme="minorHAnsi" w:cstheme="minorHAnsi"/>
          <w:sz w:val="22"/>
          <w:szCs w:val="22"/>
        </w:rPr>
      </w:pPr>
    </w:p>
    <w:p w14:paraId="1A7744BA" w14:textId="77777777" w:rsidR="000935D3" w:rsidRPr="00760AAB" w:rsidRDefault="000935D3" w:rsidP="000935D3">
      <w:pPr>
        <w:pStyle w:val="a3"/>
        <w:suppressAutoHyphens/>
        <w:ind w:firstLine="0"/>
        <w:rPr>
          <w:rFonts w:asciiTheme="minorHAnsi" w:hAnsiTheme="minorHAnsi" w:cstheme="minorHAnsi"/>
          <w:sz w:val="22"/>
          <w:szCs w:val="22"/>
        </w:rPr>
      </w:pPr>
      <w:r w:rsidRPr="00760AAB">
        <w:rPr>
          <w:rFonts w:asciiTheme="minorHAnsi" w:hAnsiTheme="minorHAnsi" w:cstheme="minorHAnsi"/>
          <w:sz w:val="22"/>
          <w:szCs w:val="22"/>
        </w:rPr>
        <w:t>г. __________________</w:t>
      </w:r>
      <w:r w:rsidRPr="00760AAB">
        <w:rPr>
          <w:rFonts w:asciiTheme="minorHAnsi" w:hAnsiTheme="minorHAnsi" w:cstheme="minorHAnsi"/>
          <w:sz w:val="22"/>
          <w:szCs w:val="22"/>
        </w:rPr>
        <w:tab/>
      </w:r>
      <w:r w:rsidRPr="00760AAB">
        <w:rPr>
          <w:rFonts w:asciiTheme="minorHAnsi" w:hAnsiTheme="minorHAnsi" w:cstheme="minorHAnsi"/>
          <w:sz w:val="22"/>
          <w:szCs w:val="22"/>
        </w:rPr>
        <w:tab/>
      </w:r>
      <w:r w:rsidRPr="00760AAB">
        <w:rPr>
          <w:rFonts w:asciiTheme="minorHAnsi" w:hAnsiTheme="minorHAnsi" w:cstheme="minorHAnsi"/>
          <w:sz w:val="22"/>
          <w:szCs w:val="22"/>
        </w:rPr>
        <w:tab/>
      </w:r>
      <w:r w:rsidRPr="00760AAB">
        <w:rPr>
          <w:rFonts w:asciiTheme="minorHAnsi" w:hAnsiTheme="minorHAnsi" w:cstheme="minorHAnsi"/>
          <w:sz w:val="22"/>
          <w:szCs w:val="22"/>
        </w:rPr>
        <w:tab/>
      </w:r>
      <w:r w:rsidRPr="00760AAB">
        <w:rPr>
          <w:rFonts w:asciiTheme="minorHAnsi" w:hAnsiTheme="minorHAnsi" w:cstheme="minorHAnsi"/>
          <w:sz w:val="22"/>
          <w:szCs w:val="22"/>
        </w:rPr>
        <w:tab/>
      </w:r>
      <w:r w:rsidRPr="00760AAB">
        <w:rPr>
          <w:rFonts w:asciiTheme="minorHAnsi" w:hAnsiTheme="minorHAnsi" w:cstheme="minorHAnsi"/>
          <w:sz w:val="22"/>
          <w:szCs w:val="22"/>
        </w:rPr>
        <w:tab/>
        <w:t>«___» _________ 20___ года</w:t>
      </w:r>
    </w:p>
    <w:p w14:paraId="6C94526F" w14:textId="77777777" w:rsidR="000935D3" w:rsidRPr="00760AAB" w:rsidRDefault="000935D3" w:rsidP="000935D3">
      <w:pPr>
        <w:tabs>
          <w:tab w:val="left" w:pos="1134"/>
        </w:tabs>
        <w:suppressAutoHyphens/>
        <w:ind w:firstLine="454"/>
        <w:jc w:val="both"/>
        <w:rPr>
          <w:rFonts w:asciiTheme="minorHAnsi" w:hAnsiTheme="minorHAnsi" w:cstheme="minorHAnsi"/>
          <w:sz w:val="22"/>
          <w:szCs w:val="22"/>
        </w:rPr>
      </w:pPr>
    </w:p>
    <w:p w14:paraId="112B5560" w14:textId="77777777" w:rsidR="000935D3" w:rsidRPr="00760AAB" w:rsidRDefault="000935D3" w:rsidP="000935D3">
      <w:pPr>
        <w:suppressAutoHyphens/>
        <w:ind w:firstLine="709"/>
        <w:jc w:val="both"/>
        <w:rPr>
          <w:rFonts w:asciiTheme="minorHAnsi" w:hAnsiTheme="minorHAnsi" w:cstheme="minorHAnsi"/>
          <w:b/>
          <w:sz w:val="22"/>
          <w:szCs w:val="22"/>
        </w:rPr>
      </w:pPr>
      <w:r w:rsidRPr="00760AAB">
        <w:rPr>
          <w:rFonts w:asciiTheme="minorHAnsi" w:hAnsiTheme="minorHAnsi" w:cstheme="minorHAnsi"/>
          <w:b/>
          <w:sz w:val="22"/>
          <w:szCs w:val="22"/>
        </w:rPr>
        <w:t>Общество с ограниченной ответственностью «Специализированный застройщик «</w:t>
      </w:r>
      <w:proofErr w:type="spellStart"/>
      <w:r w:rsidRPr="00760AAB">
        <w:rPr>
          <w:rFonts w:asciiTheme="minorHAnsi" w:hAnsiTheme="minorHAnsi" w:cstheme="minorHAnsi"/>
          <w:b/>
          <w:sz w:val="22"/>
          <w:szCs w:val="22"/>
        </w:rPr>
        <w:t>КапиталИнвест</w:t>
      </w:r>
      <w:proofErr w:type="spellEnd"/>
      <w:r w:rsidRPr="00760AAB">
        <w:rPr>
          <w:rFonts w:asciiTheme="minorHAnsi" w:hAnsiTheme="minorHAnsi" w:cstheme="minorHAnsi"/>
          <w:b/>
          <w:sz w:val="22"/>
          <w:szCs w:val="22"/>
        </w:rPr>
        <w:t>», именуемое в дальнейшем «Застройщик»</w:t>
      </w:r>
      <w:r w:rsidRPr="00760AAB">
        <w:rPr>
          <w:rFonts w:asciiTheme="minorHAnsi" w:hAnsiTheme="minorHAnsi" w:cstheme="minorHAnsi"/>
          <w:sz w:val="22"/>
          <w:szCs w:val="22"/>
        </w:rPr>
        <w:t xml:space="preserve">, в лице директора Якубовича Александра Сергеевича, действующего на основании Устава, с одной стороны, и </w:t>
      </w:r>
    </w:p>
    <w:p w14:paraId="467710D4"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b/>
          <w:sz w:val="22"/>
          <w:szCs w:val="22"/>
        </w:rPr>
        <w:t>__________________________________________________________________________________________________________________________________________________________________</w:t>
      </w:r>
      <w:r w:rsidRPr="00760AAB">
        <w:rPr>
          <w:rFonts w:asciiTheme="minorHAnsi" w:hAnsiTheme="minorHAnsi" w:cstheme="minorHAnsi"/>
          <w:sz w:val="22"/>
          <w:szCs w:val="22"/>
        </w:rPr>
        <w:t xml:space="preserve">, </w:t>
      </w:r>
      <w:r w:rsidRPr="00760AAB">
        <w:rPr>
          <w:rFonts w:asciiTheme="minorHAnsi" w:hAnsiTheme="minorHAnsi" w:cstheme="minorHAnsi"/>
          <w:b/>
          <w:sz w:val="22"/>
          <w:szCs w:val="22"/>
        </w:rPr>
        <w:t>именуемый(</w:t>
      </w:r>
      <w:proofErr w:type="spellStart"/>
      <w:r w:rsidRPr="00760AAB">
        <w:rPr>
          <w:rFonts w:asciiTheme="minorHAnsi" w:hAnsiTheme="minorHAnsi" w:cstheme="minorHAnsi"/>
          <w:b/>
          <w:sz w:val="22"/>
          <w:szCs w:val="22"/>
        </w:rPr>
        <w:t>ая</w:t>
      </w:r>
      <w:proofErr w:type="spellEnd"/>
      <w:r w:rsidRPr="00760AAB">
        <w:rPr>
          <w:rFonts w:asciiTheme="minorHAnsi" w:hAnsiTheme="minorHAnsi" w:cstheme="minorHAnsi"/>
          <w:b/>
          <w:sz w:val="22"/>
          <w:szCs w:val="22"/>
        </w:rPr>
        <w:t xml:space="preserve">) в дальнейшем «Участник долевого строительства» </w:t>
      </w:r>
      <w:r w:rsidRPr="00760AAB">
        <w:rPr>
          <w:rFonts w:asciiTheme="minorHAnsi" w:hAnsiTheme="minorHAnsi" w:cstheme="minorHAnsi"/>
          <w:sz w:val="22"/>
          <w:szCs w:val="22"/>
        </w:rPr>
        <w:t>с другой стороны, при совместном упоминании именуемые «Стороны», заключили настоящий договор участия в долевом строительстве (далее – «Договор») о нижеследующем.</w:t>
      </w:r>
    </w:p>
    <w:p w14:paraId="60CD5D65" w14:textId="77777777" w:rsidR="000935D3" w:rsidRPr="00760AAB" w:rsidRDefault="000935D3" w:rsidP="000935D3">
      <w:pPr>
        <w:ind w:firstLine="709"/>
        <w:jc w:val="both"/>
        <w:rPr>
          <w:rFonts w:asciiTheme="minorHAnsi" w:hAnsiTheme="minorHAnsi" w:cstheme="minorHAnsi"/>
          <w:sz w:val="22"/>
          <w:szCs w:val="22"/>
        </w:rPr>
      </w:pPr>
    </w:p>
    <w:p w14:paraId="4184D75D" w14:textId="77777777" w:rsidR="000935D3" w:rsidRPr="00760AAB" w:rsidRDefault="000935D3" w:rsidP="000935D3">
      <w:pPr>
        <w:numPr>
          <w:ilvl w:val="0"/>
          <w:numId w:val="6"/>
        </w:numPr>
        <w:suppressAutoHyphens/>
        <w:ind w:left="0" w:firstLine="0"/>
        <w:jc w:val="center"/>
        <w:rPr>
          <w:rFonts w:asciiTheme="minorHAnsi" w:hAnsiTheme="minorHAnsi" w:cstheme="minorHAnsi"/>
          <w:b/>
          <w:sz w:val="22"/>
          <w:szCs w:val="22"/>
        </w:rPr>
      </w:pPr>
      <w:r w:rsidRPr="00760AAB">
        <w:rPr>
          <w:rFonts w:asciiTheme="minorHAnsi" w:hAnsiTheme="minorHAnsi" w:cstheme="minorHAnsi"/>
          <w:b/>
          <w:sz w:val="22"/>
          <w:szCs w:val="22"/>
        </w:rPr>
        <w:t>ПРЕДМЕТ ДОГОВОРА</w:t>
      </w:r>
    </w:p>
    <w:p w14:paraId="2046E54D"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1.1. По настоящему Договору Застройщик обязуется в предусмотренный Договором срок своими силами и (или) </w:t>
      </w:r>
      <w:r w:rsidRPr="005365C8">
        <w:rPr>
          <w:rFonts w:asciiTheme="minorHAnsi" w:hAnsiTheme="minorHAnsi" w:cstheme="minorHAnsi"/>
          <w:sz w:val="22"/>
          <w:szCs w:val="22"/>
        </w:rPr>
        <w:t>с привлечением других лиц построить (создать) многоквартирные дома, входящий в состав объекта</w:t>
      </w:r>
      <w:r w:rsidRPr="005365C8">
        <w:rPr>
          <w:rFonts w:asciiTheme="minorHAnsi" w:hAnsiTheme="minorHAnsi" w:cstheme="minorHAnsi"/>
          <w:b/>
          <w:bCs/>
          <w:sz w:val="22"/>
          <w:szCs w:val="22"/>
        </w:rPr>
        <w:t xml:space="preserve"> «</w:t>
      </w:r>
      <w:r w:rsidR="00204AFE" w:rsidRPr="005365C8">
        <w:rPr>
          <w:rFonts w:asciiTheme="minorHAnsi" w:eastAsia="Arial Unicode MS" w:hAnsiTheme="minorHAnsi" w:cstheme="minorHAnsi"/>
          <w:color w:val="000000"/>
          <w:sz w:val="22"/>
          <w:szCs w:val="22"/>
          <w:bdr w:val="none" w:sz="0" w:space="0" w:color="auto" w:frame="1"/>
        </w:rPr>
        <w:t>Жилой</w:t>
      </w:r>
      <w:r w:rsidRPr="005365C8">
        <w:rPr>
          <w:rFonts w:asciiTheme="minorHAnsi" w:eastAsia="Arial Unicode MS" w:hAnsiTheme="minorHAnsi" w:cstheme="minorHAnsi"/>
          <w:color w:val="000000"/>
          <w:sz w:val="22"/>
          <w:szCs w:val="22"/>
          <w:bdr w:val="none" w:sz="0" w:space="0" w:color="auto" w:frame="1"/>
        </w:rPr>
        <w:t xml:space="preserve">̆ комплекс «Андреевка LIFE», </w:t>
      </w:r>
      <w:r w:rsidR="00204AFE" w:rsidRPr="005365C8">
        <w:rPr>
          <w:rFonts w:asciiTheme="minorHAnsi" w:eastAsia="Arial Unicode MS" w:hAnsiTheme="minorHAnsi" w:cstheme="minorHAnsi"/>
          <w:color w:val="000000"/>
          <w:sz w:val="22"/>
          <w:szCs w:val="22"/>
          <w:bdr w:val="none" w:sz="0" w:space="0" w:color="auto" w:frame="1"/>
        </w:rPr>
        <w:t>расположенный</w:t>
      </w:r>
      <w:r w:rsidRPr="005365C8">
        <w:rPr>
          <w:rFonts w:asciiTheme="minorHAnsi" w:eastAsia="Arial Unicode MS" w:hAnsiTheme="minorHAnsi" w:cstheme="minorHAnsi"/>
          <w:color w:val="000000"/>
          <w:sz w:val="22"/>
          <w:szCs w:val="22"/>
          <w:bdr w:val="none" w:sz="0" w:space="0" w:color="auto" w:frame="1"/>
        </w:rPr>
        <w:t xml:space="preserve">̆ по адресу: Московская область, </w:t>
      </w:r>
      <w:proofErr w:type="spellStart"/>
      <w:r w:rsidRPr="005365C8">
        <w:rPr>
          <w:rFonts w:asciiTheme="minorHAnsi" w:eastAsia="Arial Unicode MS" w:hAnsiTheme="minorHAnsi" w:cstheme="minorHAnsi"/>
          <w:color w:val="000000"/>
          <w:sz w:val="22"/>
          <w:szCs w:val="22"/>
          <w:bdr w:val="none" w:sz="0" w:space="0" w:color="auto" w:frame="1"/>
        </w:rPr>
        <w:t>г.о</w:t>
      </w:r>
      <w:proofErr w:type="spellEnd"/>
      <w:r w:rsidRPr="005365C8">
        <w:rPr>
          <w:rFonts w:asciiTheme="minorHAnsi" w:eastAsia="Arial Unicode MS" w:hAnsiTheme="minorHAnsi" w:cstheme="minorHAnsi"/>
          <w:color w:val="000000"/>
          <w:sz w:val="22"/>
          <w:szCs w:val="22"/>
          <w:bdr w:val="none" w:sz="0" w:space="0" w:color="auto" w:frame="1"/>
        </w:rPr>
        <w:t xml:space="preserve">. Солнечногорск, </w:t>
      </w:r>
      <w:proofErr w:type="spellStart"/>
      <w:r w:rsidRPr="005365C8">
        <w:rPr>
          <w:rFonts w:asciiTheme="minorHAnsi" w:eastAsia="Arial Unicode MS" w:hAnsiTheme="minorHAnsi" w:cstheme="minorHAnsi"/>
          <w:color w:val="000000"/>
          <w:sz w:val="22"/>
          <w:szCs w:val="22"/>
          <w:bdr w:val="none" w:sz="0" w:space="0" w:color="auto" w:frame="1"/>
        </w:rPr>
        <w:t>р.п</w:t>
      </w:r>
      <w:proofErr w:type="spellEnd"/>
      <w:r w:rsidRPr="005365C8">
        <w:rPr>
          <w:rFonts w:asciiTheme="minorHAnsi" w:eastAsia="Arial Unicode MS" w:hAnsiTheme="minorHAnsi" w:cstheme="minorHAnsi"/>
          <w:color w:val="000000"/>
          <w:sz w:val="22"/>
          <w:szCs w:val="22"/>
          <w:bdr w:val="none" w:sz="0" w:space="0" w:color="auto" w:frame="1"/>
        </w:rPr>
        <w:t xml:space="preserve">. Андреевка, ул. Георгиевская, </w:t>
      </w:r>
      <w:r w:rsidR="00204AFE" w:rsidRPr="005365C8">
        <w:rPr>
          <w:rFonts w:asciiTheme="minorHAnsi" w:eastAsia="Arial Unicode MS" w:hAnsiTheme="minorHAnsi" w:cstheme="minorHAnsi"/>
          <w:color w:val="000000"/>
          <w:sz w:val="22"/>
          <w:szCs w:val="22"/>
          <w:bdr w:val="none" w:sz="0" w:space="0" w:color="auto" w:frame="1"/>
        </w:rPr>
        <w:t>земельные</w:t>
      </w:r>
      <w:r w:rsidRPr="005365C8">
        <w:rPr>
          <w:rFonts w:asciiTheme="minorHAnsi" w:eastAsia="Arial Unicode MS" w:hAnsiTheme="minorHAnsi" w:cstheme="minorHAnsi"/>
          <w:color w:val="000000"/>
          <w:sz w:val="22"/>
          <w:szCs w:val="22"/>
          <w:bdr w:val="none" w:sz="0" w:space="0" w:color="auto" w:frame="1"/>
        </w:rPr>
        <w:t>̆ участок 1. 1–й этап строительства»</w:t>
      </w:r>
      <w:r w:rsidRPr="005365C8">
        <w:rPr>
          <w:rFonts w:asciiTheme="minorHAnsi" w:hAnsiTheme="minorHAnsi" w:cstheme="minorHAnsi"/>
          <w:sz w:val="22"/>
          <w:szCs w:val="22"/>
          <w:shd w:val="clear" w:color="auto" w:fill="FFFFFF"/>
        </w:rPr>
        <w:t>,</w:t>
      </w:r>
      <w:r w:rsidRPr="005365C8">
        <w:rPr>
          <w:rFonts w:asciiTheme="minorHAnsi" w:hAnsiTheme="minorHAnsi" w:cstheme="minorHAnsi"/>
          <w:sz w:val="22"/>
          <w:szCs w:val="22"/>
        </w:rPr>
        <w:t xml:space="preserve"> и после получения разрешения на ввод в эксплуатацию</w:t>
      </w:r>
      <w:r w:rsidRPr="00760AAB">
        <w:rPr>
          <w:rFonts w:asciiTheme="minorHAnsi" w:hAnsiTheme="minorHAnsi" w:cstheme="minorHAnsi"/>
          <w:sz w:val="22"/>
          <w:szCs w:val="22"/>
        </w:rPr>
        <w:t xml:space="preserve"> многоквартирных домов передать Объект долевого строительства Участнику долевого строительства, а Участник долевого строительства обязуются уплатить обусловленную Договором цену и принять Объект долевого строительства при наличии разрешения на ввод в эксплуатацию многоквартирных домов.</w:t>
      </w:r>
    </w:p>
    <w:p w14:paraId="5AD77EA2"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sz w:val="22"/>
          <w:szCs w:val="22"/>
        </w:rPr>
        <w:t>1.2. Объектом долевого строительства, подлежащим передаче Участнику долевого строительства, в соответствии с проектной документацией после получения разрешения на ввод в эксплуатацию многоквартирных домов является:</w:t>
      </w:r>
    </w:p>
    <w:p w14:paraId="1821E784"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1.2.1. Основные характеристики Объекта долевого строительства, входящего в состав многоквартирных домов и подлежащего передаче Участнику долевого строительства:</w:t>
      </w:r>
    </w:p>
    <w:p w14:paraId="21B31A99" w14:textId="77777777" w:rsidR="00267D05" w:rsidRPr="00BD1694" w:rsidRDefault="00267D05" w:rsidP="00267D05">
      <w:pPr>
        <w:suppressAutoHyphens/>
        <w:jc w:val="both"/>
        <w:rPr>
          <w:rFonts w:ascii="Calibri" w:hAnsi="Calibri" w:cs="Calibri"/>
          <w:color w:val="FF0000"/>
          <w:sz w:val="22"/>
          <w:szCs w:val="22"/>
        </w:rPr>
      </w:pPr>
      <w:r w:rsidRPr="00BD1694">
        <w:rPr>
          <w:rFonts w:ascii="Calibri" w:hAnsi="Calibri" w:cs="Calibri"/>
          <w:color w:val="FF0000"/>
          <w:sz w:val="22"/>
          <w:szCs w:val="22"/>
        </w:rPr>
        <w:t xml:space="preserve">Вариант </w:t>
      </w:r>
      <w:proofErr w:type="gramStart"/>
      <w:r w:rsidRPr="00BD1694">
        <w:rPr>
          <w:rFonts w:ascii="Calibri" w:hAnsi="Calibri" w:cs="Calibri"/>
          <w:color w:val="FF0000"/>
          <w:sz w:val="22"/>
          <w:szCs w:val="22"/>
        </w:rPr>
        <w:t>1  для</w:t>
      </w:r>
      <w:proofErr w:type="gramEnd"/>
      <w:r w:rsidRPr="00BD1694">
        <w:rPr>
          <w:rFonts w:ascii="Calibri" w:hAnsi="Calibri" w:cs="Calibri"/>
          <w:color w:val="FF0000"/>
          <w:sz w:val="22"/>
          <w:szCs w:val="22"/>
        </w:rPr>
        <w:t xml:space="preserve"> квартиры (ненужный удалить):</w:t>
      </w:r>
    </w:p>
    <w:p w14:paraId="67BB848C" w14:textId="77777777" w:rsidR="000935D3" w:rsidRPr="00760AAB" w:rsidRDefault="000935D3" w:rsidP="000935D3">
      <w:pPr>
        <w:suppressAutoHyphens/>
        <w:jc w:val="both"/>
        <w:rPr>
          <w:rFonts w:asciiTheme="minorHAnsi" w:hAnsiTheme="minorHAnsi" w:cstheme="minorHAnsi"/>
          <w:color w:val="FF0000"/>
          <w:sz w:val="22"/>
          <w:szCs w:val="22"/>
        </w:rPr>
      </w:pPr>
    </w:p>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2410"/>
        <w:gridCol w:w="4111"/>
        <w:gridCol w:w="2517"/>
        <w:gridCol w:w="9"/>
      </w:tblGrid>
      <w:tr w:rsidR="000935D3" w:rsidRPr="00760AAB" w14:paraId="64891184" w14:textId="77777777" w:rsidTr="00DF7860">
        <w:tc>
          <w:tcPr>
            <w:tcW w:w="709" w:type="dxa"/>
          </w:tcPr>
          <w:p w14:paraId="1FD8E7A5" w14:textId="77777777" w:rsidR="000935D3" w:rsidRPr="00760AAB" w:rsidRDefault="000935D3" w:rsidP="00DF7860">
            <w:pPr>
              <w:suppressAutoHyphens/>
              <w:jc w:val="center"/>
              <w:rPr>
                <w:rFonts w:asciiTheme="minorHAnsi" w:hAnsiTheme="minorHAnsi" w:cstheme="minorHAnsi"/>
                <w:sz w:val="22"/>
                <w:szCs w:val="22"/>
              </w:rPr>
            </w:pPr>
            <w:r w:rsidRPr="00760AAB">
              <w:rPr>
                <w:rFonts w:asciiTheme="minorHAnsi" w:hAnsiTheme="minorHAnsi" w:cstheme="minorHAnsi"/>
                <w:sz w:val="22"/>
                <w:szCs w:val="22"/>
              </w:rPr>
              <w:t>№</w:t>
            </w:r>
          </w:p>
          <w:p w14:paraId="5F3B7749" w14:textId="77777777" w:rsidR="000935D3" w:rsidRPr="00760AAB" w:rsidRDefault="000935D3" w:rsidP="00DF7860">
            <w:pPr>
              <w:suppressAutoHyphens/>
              <w:jc w:val="center"/>
              <w:rPr>
                <w:rFonts w:asciiTheme="minorHAnsi" w:hAnsiTheme="minorHAnsi" w:cstheme="minorHAnsi"/>
                <w:sz w:val="22"/>
                <w:szCs w:val="22"/>
              </w:rPr>
            </w:pPr>
            <w:r w:rsidRPr="00760AAB">
              <w:rPr>
                <w:rFonts w:asciiTheme="minorHAnsi" w:hAnsiTheme="minorHAnsi" w:cstheme="minorHAnsi"/>
                <w:sz w:val="22"/>
                <w:szCs w:val="22"/>
              </w:rPr>
              <w:t>п/п</w:t>
            </w:r>
          </w:p>
        </w:tc>
        <w:tc>
          <w:tcPr>
            <w:tcW w:w="2410" w:type="dxa"/>
          </w:tcPr>
          <w:p w14:paraId="075C1D44" w14:textId="77777777" w:rsidR="000935D3" w:rsidRPr="00760AAB" w:rsidRDefault="000935D3" w:rsidP="00DF7860">
            <w:pPr>
              <w:suppressAutoHyphens/>
              <w:jc w:val="center"/>
              <w:rPr>
                <w:rFonts w:asciiTheme="minorHAnsi" w:hAnsiTheme="minorHAnsi" w:cstheme="minorHAnsi"/>
                <w:sz w:val="22"/>
                <w:szCs w:val="22"/>
              </w:rPr>
            </w:pPr>
            <w:r w:rsidRPr="00760AAB">
              <w:rPr>
                <w:rFonts w:asciiTheme="minorHAnsi" w:hAnsiTheme="minorHAnsi" w:cstheme="minorHAnsi"/>
                <w:sz w:val="22"/>
                <w:szCs w:val="22"/>
              </w:rPr>
              <w:t xml:space="preserve">Наименование </w:t>
            </w:r>
          </w:p>
          <w:p w14:paraId="73DB62D6" w14:textId="77777777" w:rsidR="000935D3" w:rsidRPr="00760AAB" w:rsidRDefault="000935D3" w:rsidP="00DF7860">
            <w:pPr>
              <w:suppressAutoHyphens/>
              <w:jc w:val="center"/>
              <w:rPr>
                <w:rFonts w:asciiTheme="minorHAnsi" w:hAnsiTheme="minorHAnsi" w:cstheme="minorHAnsi"/>
                <w:sz w:val="22"/>
                <w:szCs w:val="22"/>
              </w:rPr>
            </w:pPr>
            <w:r w:rsidRPr="00760AAB">
              <w:rPr>
                <w:rFonts w:asciiTheme="minorHAnsi" w:hAnsiTheme="minorHAnsi" w:cstheme="minorHAnsi"/>
                <w:sz w:val="22"/>
                <w:szCs w:val="22"/>
              </w:rPr>
              <w:t>Объекта долевого строительства</w:t>
            </w:r>
          </w:p>
        </w:tc>
        <w:tc>
          <w:tcPr>
            <w:tcW w:w="6637" w:type="dxa"/>
            <w:gridSpan w:val="3"/>
          </w:tcPr>
          <w:p w14:paraId="426BA13B" w14:textId="77777777" w:rsidR="000935D3" w:rsidRPr="00760AAB" w:rsidRDefault="000935D3" w:rsidP="00DF7860">
            <w:pPr>
              <w:suppressAutoHyphens/>
              <w:jc w:val="center"/>
              <w:rPr>
                <w:rFonts w:asciiTheme="minorHAnsi" w:hAnsiTheme="minorHAnsi" w:cstheme="minorHAnsi"/>
                <w:sz w:val="22"/>
                <w:szCs w:val="22"/>
              </w:rPr>
            </w:pPr>
            <w:r w:rsidRPr="00760AAB">
              <w:rPr>
                <w:rFonts w:asciiTheme="minorHAnsi" w:hAnsiTheme="minorHAnsi" w:cstheme="minorHAnsi"/>
                <w:sz w:val="22"/>
                <w:szCs w:val="22"/>
              </w:rPr>
              <w:t xml:space="preserve">Характеристики </w:t>
            </w:r>
          </w:p>
          <w:p w14:paraId="36152715" w14:textId="77777777" w:rsidR="000935D3" w:rsidRPr="00760AAB" w:rsidRDefault="00204AFE" w:rsidP="00DF7860">
            <w:pPr>
              <w:suppressAutoHyphens/>
              <w:jc w:val="center"/>
              <w:rPr>
                <w:rFonts w:asciiTheme="minorHAnsi" w:hAnsiTheme="minorHAnsi" w:cstheme="minorHAnsi"/>
                <w:sz w:val="22"/>
                <w:szCs w:val="22"/>
              </w:rPr>
            </w:pPr>
            <w:r w:rsidRPr="00760AAB">
              <w:rPr>
                <w:rFonts w:asciiTheme="minorHAnsi" w:hAnsiTheme="minorHAnsi" w:cstheme="minorHAnsi"/>
                <w:sz w:val="22"/>
                <w:szCs w:val="22"/>
              </w:rPr>
              <w:t xml:space="preserve"> </w:t>
            </w:r>
            <w:r w:rsidR="000935D3" w:rsidRPr="00760AAB">
              <w:rPr>
                <w:rFonts w:asciiTheme="minorHAnsi" w:hAnsiTheme="minorHAnsi" w:cstheme="minorHAnsi"/>
                <w:sz w:val="22"/>
                <w:szCs w:val="22"/>
              </w:rPr>
              <w:t xml:space="preserve">     Объекта долевого строительства</w:t>
            </w:r>
          </w:p>
        </w:tc>
      </w:tr>
      <w:tr w:rsidR="000935D3" w:rsidRPr="00760AAB" w14:paraId="0613BA89" w14:textId="77777777" w:rsidTr="00DF7860">
        <w:trPr>
          <w:gridAfter w:val="1"/>
          <w:wAfter w:w="9" w:type="dxa"/>
        </w:trPr>
        <w:tc>
          <w:tcPr>
            <w:tcW w:w="709" w:type="dxa"/>
            <w:vMerge w:val="restart"/>
          </w:tcPr>
          <w:p w14:paraId="7971DA54" w14:textId="77777777" w:rsidR="000935D3" w:rsidRPr="00760AAB" w:rsidRDefault="000935D3" w:rsidP="00DF7860">
            <w:pPr>
              <w:suppressAutoHyphens/>
              <w:jc w:val="center"/>
              <w:rPr>
                <w:rFonts w:asciiTheme="minorHAnsi" w:hAnsiTheme="minorHAnsi" w:cstheme="minorHAnsi"/>
                <w:sz w:val="22"/>
                <w:szCs w:val="22"/>
              </w:rPr>
            </w:pPr>
            <w:r w:rsidRPr="00760AAB">
              <w:rPr>
                <w:rFonts w:asciiTheme="minorHAnsi" w:hAnsiTheme="minorHAnsi" w:cstheme="minorHAnsi"/>
                <w:sz w:val="22"/>
                <w:szCs w:val="22"/>
              </w:rPr>
              <w:t>1</w:t>
            </w:r>
          </w:p>
        </w:tc>
        <w:tc>
          <w:tcPr>
            <w:tcW w:w="2410" w:type="dxa"/>
            <w:vMerge w:val="restart"/>
          </w:tcPr>
          <w:p w14:paraId="1FD1BF81" w14:textId="77777777" w:rsidR="000935D3" w:rsidRPr="00760AAB" w:rsidRDefault="000935D3" w:rsidP="00DF7860">
            <w:pPr>
              <w:suppressAutoHyphens/>
              <w:rPr>
                <w:rFonts w:asciiTheme="minorHAnsi" w:hAnsiTheme="minorHAnsi" w:cstheme="minorHAnsi"/>
                <w:sz w:val="22"/>
                <w:szCs w:val="22"/>
              </w:rPr>
            </w:pPr>
            <w:r w:rsidRPr="00760AAB">
              <w:rPr>
                <w:rFonts w:asciiTheme="minorHAnsi" w:hAnsiTheme="minorHAnsi" w:cstheme="minorHAnsi"/>
                <w:sz w:val="22"/>
                <w:szCs w:val="22"/>
              </w:rPr>
              <w:t>Жилое помещение – квартира</w:t>
            </w:r>
          </w:p>
          <w:p w14:paraId="4CAC7C6C" w14:textId="77777777" w:rsidR="000935D3" w:rsidRPr="00760AAB" w:rsidRDefault="000935D3" w:rsidP="00DF7860">
            <w:pPr>
              <w:suppressAutoHyphens/>
              <w:rPr>
                <w:rFonts w:asciiTheme="minorHAnsi" w:hAnsiTheme="minorHAnsi" w:cstheme="minorHAnsi"/>
                <w:sz w:val="22"/>
                <w:szCs w:val="22"/>
              </w:rPr>
            </w:pPr>
          </w:p>
        </w:tc>
        <w:tc>
          <w:tcPr>
            <w:tcW w:w="4111" w:type="dxa"/>
          </w:tcPr>
          <w:p w14:paraId="102E1CCB" w14:textId="1434721A" w:rsidR="000935D3" w:rsidRPr="005365C8" w:rsidRDefault="000935D3" w:rsidP="00DF7860">
            <w:pPr>
              <w:suppressAutoHyphens/>
              <w:rPr>
                <w:rFonts w:asciiTheme="minorHAnsi" w:hAnsiTheme="minorHAnsi" w:cstheme="minorHAnsi"/>
                <w:sz w:val="22"/>
                <w:szCs w:val="22"/>
              </w:rPr>
            </w:pPr>
            <w:r w:rsidRPr="005365C8">
              <w:rPr>
                <w:rFonts w:asciiTheme="minorHAnsi" w:hAnsiTheme="minorHAnsi" w:cstheme="minorHAnsi"/>
                <w:sz w:val="22"/>
                <w:szCs w:val="22"/>
              </w:rPr>
              <w:t>Корпу</w:t>
            </w:r>
            <w:r w:rsidR="00760AAB" w:rsidRPr="005365C8">
              <w:rPr>
                <w:rFonts w:asciiTheme="minorHAnsi" w:hAnsiTheme="minorHAnsi" w:cstheme="minorHAnsi"/>
                <w:sz w:val="22"/>
                <w:szCs w:val="22"/>
              </w:rPr>
              <w:t>с</w:t>
            </w:r>
          </w:p>
        </w:tc>
        <w:tc>
          <w:tcPr>
            <w:tcW w:w="2517" w:type="dxa"/>
          </w:tcPr>
          <w:p w14:paraId="54135E41" w14:textId="0E1E3B5F" w:rsidR="000935D3" w:rsidRPr="005365C8" w:rsidRDefault="000935D3" w:rsidP="00DF7860">
            <w:pPr>
              <w:suppressAutoHyphens/>
              <w:jc w:val="center"/>
              <w:rPr>
                <w:rFonts w:asciiTheme="minorHAnsi" w:hAnsiTheme="minorHAnsi" w:cstheme="minorHAnsi"/>
                <w:sz w:val="22"/>
                <w:szCs w:val="22"/>
              </w:rPr>
            </w:pPr>
          </w:p>
        </w:tc>
      </w:tr>
      <w:tr w:rsidR="00760AAB" w:rsidRPr="00760AAB" w14:paraId="3C052832" w14:textId="77777777" w:rsidTr="00DF7860">
        <w:trPr>
          <w:gridAfter w:val="1"/>
          <w:wAfter w:w="9" w:type="dxa"/>
        </w:trPr>
        <w:tc>
          <w:tcPr>
            <w:tcW w:w="709" w:type="dxa"/>
            <w:vMerge/>
          </w:tcPr>
          <w:p w14:paraId="21DDC8CE" w14:textId="77777777" w:rsidR="00760AAB" w:rsidRPr="00760AAB" w:rsidRDefault="00760AAB" w:rsidP="00DF7860">
            <w:pPr>
              <w:suppressAutoHyphens/>
              <w:jc w:val="center"/>
              <w:rPr>
                <w:rFonts w:asciiTheme="minorHAnsi" w:hAnsiTheme="minorHAnsi" w:cstheme="minorHAnsi"/>
                <w:sz w:val="22"/>
                <w:szCs w:val="22"/>
              </w:rPr>
            </w:pPr>
          </w:p>
        </w:tc>
        <w:tc>
          <w:tcPr>
            <w:tcW w:w="2410" w:type="dxa"/>
            <w:vMerge/>
          </w:tcPr>
          <w:p w14:paraId="546D4972" w14:textId="77777777" w:rsidR="00760AAB" w:rsidRPr="00760AAB" w:rsidRDefault="00760AAB" w:rsidP="00DF7860">
            <w:pPr>
              <w:suppressAutoHyphens/>
              <w:rPr>
                <w:rFonts w:asciiTheme="minorHAnsi" w:hAnsiTheme="minorHAnsi" w:cstheme="minorHAnsi"/>
                <w:sz w:val="22"/>
                <w:szCs w:val="22"/>
              </w:rPr>
            </w:pPr>
          </w:p>
        </w:tc>
        <w:tc>
          <w:tcPr>
            <w:tcW w:w="4111" w:type="dxa"/>
          </w:tcPr>
          <w:p w14:paraId="7FA7869B" w14:textId="1CD0A50D" w:rsidR="00760AAB" w:rsidRPr="005365C8" w:rsidRDefault="00760AAB" w:rsidP="00DF7860">
            <w:pPr>
              <w:suppressAutoHyphens/>
              <w:rPr>
                <w:rFonts w:asciiTheme="minorHAnsi" w:hAnsiTheme="minorHAnsi" w:cstheme="minorHAnsi"/>
                <w:sz w:val="22"/>
                <w:szCs w:val="22"/>
              </w:rPr>
            </w:pPr>
            <w:r w:rsidRPr="005365C8">
              <w:rPr>
                <w:rFonts w:asciiTheme="minorHAnsi" w:hAnsiTheme="minorHAnsi" w:cstheme="minorHAnsi"/>
                <w:sz w:val="22"/>
                <w:szCs w:val="22"/>
              </w:rPr>
              <w:t>Подъезд</w:t>
            </w:r>
          </w:p>
        </w:tc>
        <w:tc>
          <w:tcPr>
            <w:tcW w:w="2517" w:type="dxa"/>
          </w:tcPr>
          <w:p w14:paraId="58E3F399" w14:textId="38D8553F" w:rsidR="00760AAB" w:rsidRPr="005365C8" w:rsidRDefault="00760AAB" w:rsidP="00DF7860">
            <w:pPr>
              <w:suppressAutoHyphens/>
              <w:jc w:val="center"/>
              <w:rPr>
                <w:rFonts w:asciiTheme="minorHAnsi" w:hAnsiTheme="minorHAnsi" w:cstheme="minorHAnsi"/>
                <w:sz w:val="22"/>
                <w:szCs w:val="22"/>
              </w:rPr>
            </w:pPr>
            <w:r w:rsidRPr="005365C8">
              <w:rPr>
                <w:rFonts w:asciiTheme="minorHAnsi" w:hAnsiTheme="minorHAnsi" w:cstheme="minorHAnsi"/>
                <w:sz w:val="22"/>
                <w:szCs w:val="22"/>
              </w:rPr>
              <w:t>1</w:t>
            </w:r>
          </w:p>
        </w:tc>
      </w:tr>
      <w:tr w:rsidR="000935D3" w:rsidRPr="00760AAB" w14:paraId="2E0A37FE" w14:textId="77777777" w:rsidTr="00DF7860">
        <w:trPr>
          <w:gridAfter w:val="1"/>
          <w:wAfter w:w="9" w:type="dxa"/>
          <w:trHeight w:val="258"/>
        </w:trPr>
        <w:tc>
          <w:tcPr>
            <w:tcW w:w="709" w:type="dxa"/>
            <w:vMerge/>
          </w:tcPr>
          <w:p w14:paraId="3DE7C1DB" w14:textId="77777777" w:rsidR="000935D3" w:rsidRPr="00760AAB" w:rsidRDefault="000935D3" w:rsidP="00DF7860">
            <w:pPr>
              <w:suppressAutoHyphens/>
              <w:jc w:val="center"/>
              <w:rPr>
                <w:rFonts w:asciiTheme="minorHAnsi" w:hAnsiTheme="minorHAnsi" w:cstheme="minorHAnsi"/>
                <w:sz w:val="22"/>
                <w:szCs w:val="22"/>
              </w:rPr>
            </w:pPr>
          </w:p>
        </w:tc>
        <w:tc>
          <w:tcPr>
            <w:tcW w:w="2410" w:type="dxa"/>
            <w:vMerge/>
          </w:tcPr>
          <w:p w14:paraId="7F04CF36" w14:textId="77777777" w:rsidR="000935D3" w:rsidRPr="00760AAB" w:rsidRDefault="000935D3" w:rsidP="00DF7860">
            <w:pPr>
              <w:suppressAutoHyphens/>
              <w:rPr>
                <w:rFonts w:asciiTheme="minorHAnsi" w:hAnsiTheme="minorHAnsi" w:cstheme="minorHAnsi"/>
                <w:sz w:val="22"/>
                <w:szCs w:val="22"/>
              </w:rPr>
            </w:pPr>
          </w:p>
        </w:tc>
        <w:tc>
          <w:tcPr>
            <w:tcW w:w="4111" w:type="dxa"/>
            <w:tcBorders>
              <w:top w:val="single" w:sz="4" w:space="0" w:color="auto"/>
              <w:bottom w:val="single" w:sz="4" w:space="0" w:color="auto"/>
            </w:tcBorders>
          </w:tcPr>
          <w:p w14:paraId="768E56F4" w14:textId="77777777" w:rsidR="000935D3" w:rsidRPr="005365C8" w:rsidRDefault="000935D3" w:rsidP="00DF7860">
            <w:pPr>
              <w:suppressAutoHyphens/>
              <w:rPr>
                <w:rFonts w:asciiTheme="minorHAnsi" w:hAnsiTheme="minorHAnsi" w:cstheme="minorHAnsi"/>
                <w:sz w:val="22"/>
                <w:szCs w:val="22"/>
              </w:rPr>
            </w:pPr>
            <w:r w:rsidRPr="005365C8">
              <w:rPr>
                <w:rFonts w:asciiTheme="minorHAnsi" w:hAnsiTheme="minorHAnsi" w:cstheme="minorHAnsi"/>
                <w:sz w:val="22"/>
                <w:szCs w:val="22"/>
              </w:rPr>
              <w:t>Этаж</w:t>
            </w:r>
          </w:p>
        </w:tc>
        <w:tc>
          <w:tcPr>
            <w:tcW w:w="2517" w:type="dxa"/>
            <w:tcBorders>
              <w:top w:val="single" w:sz="4" w:space="0" w:color="auto"/>
              <w:bottom w:val="single" w:sz="4" w:space="0" w:color="auto"/>
            </w:tcBorders>
          </w:tcPr>
          <w:p w14:paraId="4DAAD716" w14:textId="77777777" w:rsidR="000935D3" w:rsidRPr="005365C8" w:rsidRDefault="000935D3" w:rsidP="00DF7860">
            <w:pPr>
              <w:suppressAutoHyphens/>
              <w:jc w:val="center"/>
              <w:rPr>
                <w:rFonts w:asciiTheme="minorHAnsi" w:hAnsiTheme="minorHAnsi" w:cstheme="minorHAnsi"/>
                <w:sz w:val="22"/>
                <w:szCs w:val="22"/>
              </w:rPr>
            </w:pPr>
          </w:p>
        </w:tc>
      </w:tr>
      <w:tr w:rsidR="000935D3" w:rsidRPr="00760AAB" w14:paraId="4B198F3C" w14:textId="77777777" w:rsidTr="00DF7860">
        <w:trPr>
          <w:gridAfter w:val="1"/>
          <w:wAfter w:w="9" w:type="dxa"/>
          <w:trHeight w:val="274"/>
        </w:trPr>
        <w:tc>
          <w:tcPr>
            <w:tcW w:w="709" w:type="dxa"/>
            <w:vMerge/>
          </w:tcPr>
          <w:p w14:paraId="5912CC4F" w14:textId="77777777" w:rsidR="000935D3" w:rsidRPr="00760AAB" w:rsidRDefault="000935D3" w:rsidP="00DF7860">
            <w:pPr>
              <w:suppressAutoHyphens/>
              <w:jc w:val="center"/>
              <w:rPr>
                <w:rFonts w:asciiTheme="minorHAnsi" w:hAnsiTheme="minorHAnsi" w:cstheme="minorHAnsi"/>
                <w:sz w:val="22"/>
                <w:szCs w:val="22"/>
              </w:rPr>
            </w:pPr>
          </w:p>
        </w:tc>
        <w:tc>
          <w:tcPr>
            <w:tcW w:w="2410" w:type="dxa"/>
            <w:vMerge/>
          </w:tcPr>
          <w:p w14:paraId="4134E604" w14:textId="77777777" w:rsidR="000935D3" w:rsidRPr="00760AAB" w:rsidRDefault="000935D3" w:rsidP="00DF7860">
            <w:pPr>
              <w:suppressAutoHyphens/>
              <w:rPr>
                <w:rFonts w:asciiTheme="minorHAnsi" w:hAnsiTheme="minorHAnsi" w:cstheme="minorHAnsi"/>
                <w:sz w:val="22"/>
                <w:szCs w:val="22"/>
              </w:rPr>
            </w:pPr>
          </w:p>
        </w:tc>
        <w:tc>
          <w:tcPr>
            <w:tcW w:w="4111" w:type="dxa"/>
            <w:tcBorders>
              <w:top w:val="single" w:sz="4" w:space="0" w:color="auto"/>
              <w:bottom w:val="single" w:sz="4" w:space="0" w:color="auto"/>
            </w:tcBorders>
          </w:tcPr>
          <w:p w14:paraId="2568EFD6" w14:textId="77777777" w:rsidR="000935D3" w:rsidRPr="005365C8" w:rsidRDefault="000935D3" w:rsidP="00DF7860">
            <w:pPr>
              <w:suppressAutoHyphens/>
              <w:rPr>
                <w:rFonts w:asciiTheme="minorHAnsi" w:hAnsiTheme="minorHAnsi" w:cstheme="minorHAnsi"/>
                <w:sz w:val="22"/>
                <w:szCs w:val="22"/>
              </w:rPr>
            </w:pPr>
            <w:r w:rsidRPr="005365C8">
              <w:rPr>
                <w:rFonts w:asciiTheme="minorHAnsi" w:hAnsiTheme="minorHAnsi" w:cstheme="minorHAnsi"/>
                <w:sz w:val="22"/>
                <w:szCs w:val="22"/>
              </w:rPr>
              <w:t xml:space="preserve">Условный (строительный) номер </w:t>
            </w:r>
          </w:p>
        </w:tc>
        <w:tc>
          <w:tcPr>
            <w:tcW w:w="2517" w:type="dxa"/>
            <w:tcBorders>
              <w:top w:val="single" w:sz="4" w:space="0" w:color="auto"/>
              <w:bottom w:val="single" w:sz="4" w:space="0" w:color="auto"/>
            </w:tcBorders>
          </w:tcPr>
          <w:p w14:paraId="45C5AA0D" w14:textId="77777777" w:rsidR="000935D3" w:rsidRPr="005365C8" w:rsidRDefault="000935D3" w:rsidP="00DF7860">
            <w:pPr>
              <w:suppressAutoHyphens/>
              <w:jc w:val="center"/>
              <w:rPr>
                <w:rFonts w:asciiTheme="minorHAnsi" w:hAnsiTheme="minorHAnsi" w:cstheme="minorHAnsi"/>
                <w:sz w:val="22"/>
                <w:szCs w:val="22"/>
              </w:rPr>
            </w:pPr>
          </w:p>
        </w:tc>
      </w:tr>
      <w:tr w:rsidR="000935D3" w:rsidRPr="00760AAB" w14:paraId="2A2F0A7A" w14:textId="77777777" w:rsidTr="00DF7860">
        <w:trPr>
          <w:gridAfter w:val="1"/>
          <w:wAfter w:w="9" w:type="dxa"/>
          <w:trHeight w:val="401"/>
        </w:trPr>
        <w:tc>
          <w:tcPr>
            <w:tcW w:w="709" w:type="dxa"/>
            <w:vMerge/>
          </w:tcPr>
          <w:p w14:paraId="2E98DAD2" w14:textId="77777777" w:rsidR="000935D3" w:rsidRPr="00760AAB" w:rsidRDefault="000935D3" w:rsidP="00DF7860">
            <w:pPr>
              <w:suppressAutoHyphens/>
              <w:jc w:val="center"/>
              <w:rPr>
                <w:rFonts w:asciiTheme="minorHAnsi" w:hAnsiTheme="minorHAnsi" w:cstheme="minorHAnsi"/>
                <w:sz w:val="22"/>
                <w:szCs w:val="22"/>
              </w:rPr>
            </w:pPr>
          </w:p>
        </w:tc>
        <w:tc>
          <w:tcPr>
            <w:tcW w:w="2410" w:type="dxa"/>
            <w:vMerge/>
          </w:tcPr>
          <w:p w14:paraId="390F84F4" w14:textId="77777777" w:rsidR="000935D3" w:rsidRPr="00760AAB" w:rsidRDefault="000935D3" w:rsidP="00DF7860">
            <w:pPr>
              <w:suppressAutoHyphens/>
              <w:rPr>
                <w:rFonts w:asciiTheme="minorHAnsi" w:hAnsiTheme="minorHAnsi" w:cstheme="minorHAnsi"/>
                <w:sz w:val="22"/>
                <w:szCs w:val="22"/>
              </w:rPr>
            </w:pPr>
          </w:p>
        </w:tc>
        <w:tc>
          <w:tcPr>
            <w:tcW w:w="4111" w:type="dxa"/>
            <w:tcBorders>
              <w:top w:val="single" w:sz="4" w:space="0" w:color="auto"/>
              <w:bottom w:val="single" w:sz="4" w:space="0" w:color="auto"/>
            </w:tcBorders>
          </w:tcPr>
          <w:p w14:paraId="236C563D" w14:textId="77777777" w:rsidR="000935D3" w:rsidRPr="005365C8" w:rsidRDefault="000935D3" w:rsidP="00DF7860">
            <w:pPr>
              <w:suppressAutoHyphens/>
              <w:rPr>
                <w:rFonts w:asciiTheme="minorHAnsi" w:hAnsiTheme="minorHAnsi" w:cstheme="minorHAnsi"/>
                <w:sz w:val="22"/>
                <w:szCs w:val="22"/>
              </w:rPr>
            </w:pPr>
            <w:r w:rsidRPr="005365C8">
              <w:rPr>
                <w:rFonts w:asciiTheme="minorHAnsi" w:hAnsiTheme="minorHAnsi" w:cstheme="minorHAnsi"/>
                <w:sz w:val="22"/>
                <w:szCs w:val="22"/>
              </w:rPr>
              <w:t>Количество комнат</w:t>
            </w:r>
          </w:p>
        </w:tc>
        <w:tc>
          <w:tcPr>
            <w:tcW w:w="2517" w:type="dxa"/>
            <w:tcBorders>
              <w:top w:val="single" w:sz="4" w:space="0" w:color="auto"/>
              <w:bottom w:val="single" w:sz="4" w:space="0" w:color="auto"/>
            </w:tcBorders>
          </w:tcPr>
          <w:p w14:paraId="0E353496" w14:textId="77777777" w:rsidR="000935D3" w:rsidRPr="005365C8" w:rsidRDefault="000935D3" w:rsidP="00DF7860">
            <w:pPr>
              <w:suppressAutoHyphens/>
              <w:jc w:val="center"/>
              <w:rPr>
                <w:rFonts w:asciiTheme="minorHAnsi" w:hAnsiTheme="minorHAnsi" w:cstheme="minorHAnsi"/>
                <w:sz w:val="22"/>
                <w:szCs w:val="22"/>
              </w:rPr>
            </w:pPr>
          </w:p>
        </w:tc>
      </w:tr>
      <w:tr w:rsidR="000935D3" w:rsidRPr="00760AAB" w14:paraId="62BF94F4" w14:textId="77777777" w:rsidTr="00DF7860">
        <w:trPr>
          <w:gridAfter w:val="1"/>
          <w:wAfter w:w="9" w:type="dxa"/>
          <w:trHeight w:val="267"/>
        </w:trPr>
        <w:tc>
          <w:tcPr>
            <w:tcW w:w="709" w:type="dxa"/>
            <w:vMerge/>
          </w:tcPr>
          <w:p w14:paraId="69B1B5B2" w14:textId="77777777" w:rsidR="000935D3" w:rsidRPr="00760AAB" w:rsidRDefault="000935D3" w:rsidP="00DF7860">
            <w:pPr>
              <w:suppressAutoHyphens/>
              <w:jc w:val="center"/>
              <w:rPr>
                <w:rFonts w:asciiTheme="minorHAnsi" w:hAnsiTheme="minorHAnsi" w:cstheme="minorHAnsi"/>
                <w:sz w:val="22"/>
                <w:szCs w:val="22"/>
              </w:rPr>
            </w:pPr>
          </w:p>
        </w:tc>
        <w:tc>
          <w:tcPr>
            <w:tcW w:w="2410" w:type="dxa"/>
            <w:vMerge/>
          </w:tcPr>
          <w:p w14:paraId="61946386" w14:textId="77777777" w:rsidR="000935D3" w:rsidRPr="00760AAB" w:rsidRDefault="000935D3" w:rsidP="00DF7860">
            <w:pPr>
              <w:suppressAutoHyphens/>
              <w:rPr>
                <w:rFonts w:asciiTheme="minorHAnsi" w:hAnsiTheme="minorHAnsi" w:cstheme="minorHAnsi"/>
                <w:sz w:val="22"/>
                <w:szCs w:val="22"/>
              </w:rPr>
            </w:pPr>
          </w:p>
        </w:tc>
        <w:tc>
          <w:tcPr>
            <w:tcW w:w="4111" w:type="dxa"/>
            <w:tcBorders>
              <w:top w:val="single" w:sz="4" w:space="0" w:color="auto"/>
              <w:bottom w:val="single" w:sz="4" w:space="0" w:color="auto"/>
            </w:tcBorders>
          </w:tcPr>
          <w:p w14:paraId="14BB012C" w14:textId="77777777" w:rsidR="000935D3" w:rsidRPr="005365C8" w:rsidRDefault="000935D3" w:rsidP="00DF7860">
            <w:pPr>
              <w:suppressAutoHyphens/>
              <w:rPr>
                <w:rFonts w:asciiTheme="minorHAnsi" w:hAnsiTheme="minorHAnsi" w:cstheme="minorHAnsi"/>
                <w:sz w:val="22"/>
                <w:szCs w:val="22"/>
              </w:rPr>
            </w:pPr>
            <w:r w:rsidRPr="005365C8">
              <w:rPr>
                <w:rFonts w:asciiTheme="minorHAnsi" w:hAnsiTheme="minorHAnsi" w:cstheme="minorHAnsi"/>
                <w:sz w:val="22"/>
                <w:szCs w:val="22"/>
              </w:rPr>
              <w:t>Общая площадь по проекту (включая площадь лоджий/балконов с коэффициентом 0,5/0,3)</w:t>
            </w:r>
          </w:p>
        </w:tc>
        <w:tc>
          <w:tcPr>
            <w:tcW w:w="2517" w:type="dxa"/>
            <w:tcBorders>
              <w:top w:val="single" w:sz="4" w:space="0" w:color="auto"/>
              <w:bottom w:val="single" w:sz="4" w:space="0" w:color="auto"/>
            </w:tcBorders>
          </w:tcPr>
          <w:p w14:paraId="6528A144" w14:textId="77777777" w:rsidR="000935D3" w:rsidRPr="005365C8" w:rsidRDefault="000935D3" w:rsidP="00DF7860">
            <w:pPr>
              <w:suppressAutoHyphens/>
              <w:jc w:val="center"/>
              <w:rPr>
                <w:rFonts w:asciiTheme="minorHAnsi" w:hAnsiTheme="minorHAnsi" w:cstheme="minorHAnsi"/>
                <w:sz w:val="22"/>
                <w:szCs w:val="22"/>
              </w:rPr>
            </w:pPr>
          </w:p>
        </w:tc>
      </w:tr>
      <w:tr w:rsidR="000935D3" w:rsidRPr="00760AAB" w14:paraId="02B4F5E9" w14:textId="77777777" w:rsidTr="00DF7860">
        <w:trPr>
          <w:gridAfter w:val="1"/>
          <w:wAfter w:w="9" w:type="dxa"/>
          <w:trHeight w:val="271"/>
        </w:trPr>
        <w:tc>
          <w:tcPr>
            <w:tcW w:w="709" w:type="dxa"/>
            <w:vMerge/>
          </w:tcPr>
          <w:p w14:paraId="2D675036" w14:textId="77777777" w:rsidR="000935D3" w:rsidRPr="00760AAB" w:rsidRDefault="000935D3" w:rsidP="00DF7860">
            <w:pPr>
              <w:suppressAutoHyphens/>
              <w:jc w:val="center"/>
              <w:rPr>
                <w:rFonts w:asciiTheme="minorHAnsi" w:hAnsiTheme="minorHAnsi" w:cstheme="minorHAnsi"/>
                <w:sz w:val="22"/>
                <w:szCs w:val="22"/>
              </w:rPr>
            </w:pPr>
          </w:p>
        </w:tc>
        <w:tc>
          <w:tcPr>
            <w:tcW w:w="2410" w:type="dxa"/>
            <w:vMerge/>
          </w:tcPr>
          <w:p w14:paraId="6F7CEDF9" w14:textId="77777777" w:rsidR="000935D3" w:rsidRPr="00760AAB" w:rsidRDefault="000935D3" w:rsidP="00DF7860">
            <w:pPr>
              <w:suppressAutoHyphens/>
              <w:rPr>
                <w:rFonts w:asciiTheme="minorHAnsi" w:hAnsiTheme="minorHAnsi" w:cstheme="minorHAnsi"/>
                <w:sz w:val="22"/>
                <w:szCs w:val="22"/>
              </w:rPr>
            </w:pPr>
          </w:p>
        </w:tc>
        <w:tc>
          <w:tcPr>
            <w:tcW w:w="4111" w:type="dxa"/>
            <w:tcBorders>
              <w:top w:val="single" w:sz="4" w:space="0" w:color="auto"/>
              <w:bottom w:val="single" w:sz="4" w:space="0" w:color="auto"/>
            </w:tcBorders>
          </w:tcPr>
          <w:p w14:paraId="26C258CD" w14:textId="1FE75CC4" w:rsidR="000935D3" w:rsidRPr="005365C8" w:rsidRDefault="000935D3" w:rsidP="00DF7860">
            <w:pPr>
              <w:jc w:val="both"/>
              <w:rPr>
                <w:rFonts w:asciiTheme="minorHAnsi" w:hAnsiTheme="minorHAnsi" w:cstheme="minorHAnsi"/>
                <w:sz w:val="22"/>
                <w:szCs w:val="22"/>
              </w:rPr>
            </w:pPr>
            <w:r w:rsidRPr="005365C8">
              <w:rPr>
                <w:rFonts w:asciiTheme="minorHAnsi" w:hAnsiTheme="minorHAnsi" w:cstheme="minorHAnsi"/>
                <w:sz w:val="22"/>
                <w:szCs w:val="22"/>
              </w:rPr>
              <w:t>Количество балконов</w:t>
            </w:r>
          </w:p>
        </w:tc>
        <w:tc>
          <w:tcPr>
            <w:tcW w:w="2517" w:type="dxa"/>
            <w:tcBorders>
              <w:top w:val="single" w:sz="4" w:space="0" w:color="auto"/>
              <w:bottom w:val="single" w:sz="4" w:space="0" w:color="auto"/>
            </w:tcBorders>
          </w:tcPr>
          <w:p w14:paraId="08D58751" w14:textId="1F5DE19B" w:rsidR="000935D3" w:rsidRPr="005365C8" w:rsidRDefault="00760AAB" w:rsidP="00204AFE">
            <w:pPr>
              <w:suppressAutoHyphens/>
              <w:jc w:val="center"/>
              <w:rPr>
                <w:rFonts w:asciiTheme="minorHAnsi" w:hAnsiTheme="minorHAnsi" w:cstheme="minorHAnsi"/>
                <w:sz w:val="22"/>
                <w:szCs w:val="22"/>
              </w:rPr>
            </w:pPr>
            <w:r w:rsidRPr="005365C8">
              <w:rPr>
                <w:rFonts w:asciiTheme="minorHAnsi" w:hAnsiTheme="minorHAnsi" w:cstheme="minorHAnsi"/>
                <w:sz w:val="22"/>
                <w:szCs w:val="22"/>
              </w:rPr>
              <w:t>1</w:t>
            </w:r>
          </w:p>
        </w:tc>
      </w:tr>
      <w:tr w:rsidR="000935D3" w:rsidRPr="00760AAB" w14:paraId="1617EA35" w14:textId="77777777" w:rsidTr="00DF7860">
        <w:trPr>
          <w:gridAfter w:val="1"/>
          <w:wAfter w:w="9" w:type="dxa"/>
          <w:trHeight w:val="290"/>
        </w:trPr>
        <w:tc>
          <w:tcPr>
            <w:tcW w:w="709" w:type="dxa"/>
            <w:vMerge/>
          </w:tcPr>
          <w:p w14:paraId="734AAA0F" w14:textId="77777777" w:rsidR="000935D3" w:rsidRPr="00760AAB" w:rsidRDefault="000935D3" w:rsidP="00DF7860">
            <w:pPr>
              <w:suppressAutoHyphens/>
              <w:jc w:val="center"/>
              <w:rPr>
                <w:rFonts w:asciiTheme="minorHAnsi" w:hAnsiTheme="minorHAnsi" w:cstheme="minorHAnsi"/>
                <w:sz w:val="22"/>
                <w:szCs w:val="22"/>
              </w:rPr>
            </w:pPr>
          </w:p>
        </w:tc>
        <w:tc>
          <w:tcPr>
            <w:tcW w:w="2410" w:type="dxa"/>
            <w:vMerge/>
          </w:tcPr>
          <w:p w14:paraId="126AE70F" w14:textId="77777777" w:rsidR="000935D3" w:rsidRPr="00760AAB" w:rsidRDefault="000935D3" w:rsidP="00DF7860">
            <w:pPr>
              <w:suppressAutoHyphens/>
              <w:rPr>
                <w:rFonts w:asciiTheme="minorHAnsi" w:hAnsiTheme="minorHAnsi" w:cstheme="minorHAnsi"/>
                <w:sz w:val="22"/>
                <w:szCs w:val="22"/>
              </w:rPr>
            </w:pPr>
          </w:p>
        </w:tc>
        <w:tc>
          <w:tcPr>
            <w:tcW w:w="4111" w:type="dxa"/>
            <w:tcBorders>
              <w:top w:val="single" w:sz="4" w:space="0" w:color="auto"/>
              <w:bottom w:val="single" w:sz="4" w:space="0" w:color="auto"/>
            </w:tcBorders>
          </w:tcPr>
          <w:p w14:paraId="2A2EDA54" w14:textId="418E6587" w:rsidR="000935D3" w:rsidRPr="005365C8" w:rsidRDefault="005E2717" w:rsidP="00DF7860">
            <w:pPr>
              <w:jc w:val="both"/>
              <w:rPr>
                <w:rFonts w:asciiTheme="minorHAnsi" w:hAnsiTheme="minorHAnsi" w:cstheme="minorHAnsi"/>
                <w:sz w:val="22"/>
                <w:szCs w:val="22"/>
              </w:rPr>
            </w:pPr>
            <w:r w:rsidRPr="00A16346">
              <w:rPr>
                <w:rFonts w:asciiTheme="minorHAnsi" w:hAnsiTheme="minorHAnsi" w:cstheme="minorHAnsi"/>
                <w:sz w:val="22"/>
                <w:szCs w:val="22"/>
              </w:rPr>
              <w:t>Площадь балконов/ площадь балконов с учетом понижающего коэффициента</w:t>
            </w:r>
          </w:p>
        </w:tc>
        <w:tc>
          <w:tcPr>
            <w:tcW w:w="2517" w:type="dxa"/>
            <w:tcBorders>
              <w:top w:val="single" w:sz="4" w:space="0" w:color="auto"/>
              <w:bottom w:val="single" w:sz="4" w:space="0" w:color="auto"/>
            </w:tcBorders>
          </w:tcPr>
          <w:p w14:paraId="627AA4FA" w14:textId="77777777" w:rsidR="000935D3" w:rsidRPr="005365C8" w:rsidRDefault="000935D3" w:rsidP="00DF7860">
            <w:pPr>
              <w:suppressAutoHyphens/>
              <w:jc w:val="center"/>
              <w:rPr>
                <w:rFonts w:asciiTheme="minorHAnsi" w:hAnsiTheme="minorHAnsi" w:cstheme="minorHAnsi"/>
                <w:sz w:val="22"/>
                <w:szCs w:val="22"/>
              </w:rPr>
            </w:pPr>
          </w:p>
        </w:tc>
      </w:tr>
      <w:tr w:rsidR="000935D3" w:rsidRPr="00760AAB" w14:paraId="1ED4188A" w14:textId="77777777" w:rsidTr="00DF7860">
        <w:trPr>
          <w:gridAfter w:val="1"/>
          <w:wAfter w:w="9" w:type="dxa"/>
          <w:trHeight w:val="687"/>
        </w:trPr>
        <w:tc>
          <w:tcPr>
            <w:tcW w:w="709" w:type="dxa"/>
            <w:vMerge/>
          </w:tcPr>
          <w:p w14:paraId="2E80AF7F" w14:textId="77777777" w:rsidR="000935D3" w:rsidRPr="00760AAB" w:rsidRDefault="000935D3" w:rsidP="00DF7860">
            <w:pPr>
              <w:suppressAutoHyphens/>
              <w:jc w:val="center"/>
              <w:rPr>
                <w:rFonts w:asciiTheme="minorHAnsi" w:hAnsiTheme="minorHAnsi" w:cstheme="minorHAnsi"/>
                <w:sz w:val="22"/>
                <w:szCs w:val="22"/>
              </w:rPr>
            </w:pPr>
          </w:p>
        </w:tc>
        <w:tc>
          <w:tcPr>
            <w:tcW w:w="2410" w:type="dxa"/>
            <w:vMerge/>
          </w:tcPr>
          <w:p w14:paraId="19D9767A" w14:textId="77777777" w:rsidR="000935D3" w:rsidRPr="00760AAB" w:rsidRDefault="000935D3" w:rsidP="00DF7860">
            <w:pPr>
              <w:suppressAutoHyphens/>
              <w:rPr>
                <w:rFonts w:asciiTheme="minorHAnsi" w:hAnsiTheme="minorHAnsi" w:cstheme="minorHAnsi"/>
                <w:sz w:val="22"/>
                <w:szCs w:val="22"/>
              </w:rPr>
            </w:pPr>
          </w:p>
        </w:tc>
        <w:tc>
          <w:tcPr>
            <w:tcW w:w="4111" w:type="dxa"/>
            <w:tcBorders>
              <w:top w:val="single" w:sz="4" w:space="0" w:color="auto"/>
              <w:bottom w:val="single" w:sz="4" w:space="0" w:color="auto"/>
            </w:tcBorders>
          </w:tcPr>
          <w:p w14:paraId="46A2E9E8" w14:textId="77777777" w:rsidR="000935D3" w:rsidRPr="00760AAB" w:rsidRDefault="000935D3" w:rsidP="00DF7860">
            <w:pPr>
              <w:suppressAutoHyphens/>
              <w:rPr>
                <w:rFonts w:asciiTheme="minorHAnsi" w:hAnsiTheme="minorHAnsi" w:cstheme="minorHAnsi"/>
                <w:sz w:val="22"/>
                <w:szCs w:val="22"/>
              </w:rPr>
            </w:pPr>
            <w:r w:rsidRPr="00760AAB">
              <w:rPr>
                <w:rFonts w:asciiTheme="minorHAnsi" w:hAnsiTheme="minorHAnsi" w:cstheme="minorHAnsi"/>
                <w:sz w:val="22"/>
                <w:szCs w:val="22"/>
              </w:rPr>
              <w:t>План Объекта долевого строительства</w:t>
            </w:r>
            <w:r w:rsidRPr="00760AAB">
              <w:rPr>
                <w:rFonts w:asciiTheme="minorHAnsi" w:hAnsiTheme="minorHAnsi" w:cstheme="minorHAnsi"/>
                <w:sz w:val="22"/>
                <w:szCs w:val="22"/>
              </w:rPr>
              <w:tab/>
            </w:r>
          </w:p>
        </w:tc>
        <w:tc>
          <w:tcPr>
            <w:tcW w:w="2517" w:type="dxa"/>
            <w:tcBorders>
              <w:top w:val="single" w:sz="4" w:space="0" w:color="auto"/>
              <w:bottom w:val="single" w:sz="4" w:space="0" w:color="auto"/>
            </w:tcBorders>
          </w:tcPr>
          <w:p w14:paraId="72F43CF9" w14:textId="77777777" w:rsidR="000935D3" w:rsidRPr="00760AAB" w:rsidRDefault="000935D3" w:rsidP="00DF7860">
            <w:pPr>
              <w:suppressAutoHyphens/>
              <w:rPr>
                <w:rFonts w:asciiTheme="minorHAnsi" w:hAnsiTheme="minorHAnsi" w:cstheme="minorHAnsi"/>
                <w:sz w:val="22"/>
                <w:szCs w:val="22"/>
              </w:rPr>
            </w:pPr>
            <w:r w:rsidRPr="00760AAB">
              <w:rPr>
                <w:rFonts w:asciiTheme="minorHAnsi" w:hAnsiTheme="minorHAnsi" w:cstheme="minorHAnsi"/>
                <w:sz w:val="22"/>
                <w:szCs w:val="22"/>
              </w:rPr>
              <w:t>Приложение № 1 к Договору</w:t>
            </w:r>
          </w:p>
        </w:tc>
      </w:tr>
    </w:tbl>
    <w:p w14:paraId="49BE382E" w14:textId="7D513201" w:rsidR="000935D3" w:rsidRDefault="000935D3" w:rsidP="000935D3">
      <w:pPr>
        <w:suppressAutoHyphens/>
        <w:jc w:val="both"/>
        <w:rPr>
          <w:rFonts w:asciiTheme="minorHAnsi" w:hAnsiTheme="minorHAnsi" w:cstheme="minorHAnsi"/>
          <w:sz w:val="22"/>
          <w:szCs w:val="22"/>
        </w:rPr>
      </w:pPr>
    </w:p>
    <w:p w14:paraId="2EF8501E" w14:textId="07265D34" w:rsidR="00267D05" w:rsidRDefault="00267D05" w:rsidP="000935D3">
      <w:pPr>
        <w:suppressAutoHyphens/>
        <w:jc w:val="both"/>
        <w:rPr>
          <w:rFonts w:asciiTheme="minorHAnsi" w:hAnsiTheme="minorHAnsi" w:cstheme="minorHAnsi"/>
          <w:sz w:val="22"/>
          <w:szCs w:val="22"/>
        </w:rPr>
      </w:pPr>
    </w:p>
    <w:p w14:paraId="65D2403F" w14:textId="4DF79F1B" w:rsidR="00267D05" w:rsidRDefault="00267D05" w:rsidP="000935D3">
      <w:pPr>
        <w:suppressAutoHyphens/>
        <w:jc w:val="both"/>
        <w:rPr>
          <w:rFonts w:asciiTheme="minorHAnsi" w:hAnsiTheme="minorHAnsi" w:cstheme="minorHAnsi"/>
          <w:sz w:val="22"/>
          <w:szCs w:val="22"/>
        </w:rPr>
      </w:pPr>
    </w:p>
    <w:p w14:paraId="2F9FB011" w14:textId="77777777" w:rsidR="00267D05" w:rsidRPr="00760AAB" w:rsidRDefault="00267D05" w:rsidP="000935D3">
      <w:pPr>
        <w:suppressAutoHyphens/>
        <w:jc w:val="both"/>
        <w:rPr>
          <w:rFonts w:asciiTheme="minorHAnsi" w:hAnsiTheme="minorHAnsi" w:cstheme="minorHAnsi"/>
          <w:sz w:val="22"/>
          <w:szCs w:val="22"/>
        </w:rPr>
      </w:pPr>
    </w:p>
    <w:p w14:paraId="3EF8E1BF" w14:textId="77777777" w:rsidR="00267D05" w:rsidRDefault="00267D05" w:rsidP="000935D3">
      <w:pPr>
        <w:ind w:firstLine="709"/>
        <w:jc w:val="both"/>
        <w:rPr>
          <w:rFonts w:asciiTheme="minorHAnsi" w:hAnsiTheme="minorHAnsi" w:cstheme="minorHAnsi"/>
          <w:sz w:val="22"/>
          <w:szCs w:val="22"/>
        </w:rPr>
      </w:pPr>
    </w:p>
    <w:p w14:paraId="3981DEEE" w14:textId="77777777" w:rsidR="00267D05" w:rsidRPr="008F60FB" w:rsidRDefault="00267D05" w:rsidP="00267D05">
      <w:pPr>
        <w:suppressAutoHyphens/>
        <w:jc w:val="both"/>
        <w:rPr>
          <w:rFonts w:ascii="Calibri" w:hAnsi="Calibri" w:cs="Calibri"/>
          <w:color w:val="FF0000"/>
          <w:sz w:val="22"/>
          <w:szCs w:val="22"/>
        </w:rPr>
      </w:pPr>
      <w:r w:rsidRPr="008F60FB">
        <w:rPr>
          <w:rFonts w:ascii="Calibri" w:hAnsi="Calibri" w:cs="Calibri"/>
          <w:color w:val="FF0000"/>
          <w:sz w:val="22"/>
          <w:szCs w:val="22"/>
        </w:rPr>
        <w:lastRenderedPageBreak/>
        <w:t xml:space="preserve">Вариант </w:t>
      </w:r>
      <w:r>
        <w:rPr>
          <w:rFonts w:ascii="Calibri" w:hAnsi="Calibri" w:cs="Calibri"/>
          <w:color w:val="FF0000"/>
          <w:sz w:val="22"/>
          <w:szCs w:val="22"/>
        </w:rPr>
        <w:t>2 для нежилого помещения</w:t>
      </w:r>
      <w:r w:rsidRPr="008F60FB">
        <w:rPr>
          <w:rFonts w:ascii="Calibri" w:hAnsi="Calibri" w:cs="Calibri"/>
          <w:color w:val="FF0000"/>
          <w:sz w:val="22"/>
          <w:szCs w:val="22"/>
        </w:rPr>
        <w:t>:</w:t>
      </w:r>
    </w:p>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2410"/>
        <w:gridCol w:w="4111"/>
        <w:gridCol w:w="2517"/>
        <w:gridCol w:w="9"/>
      </w:tblGrid>
      <w:tr w:rsidR="00267D05" w:rsidRPr="00342693" w14:paraId="4E7DF860" w14:textId="77777777" w:rsidTr="000E7D1A">
        <w:tc>
          <w:tcPr>
            <w:tcW w:w="709" w:type="dxa"/>
          </w:tcPr>
          <w:p w14:paraId="465229A0"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w:t>
            </w:r>
          </w:p>
          <w:p w14:paraId="5913BECF"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п/п</w:t>
            </w:r>
          </w:p>
        </w:tc>
        <w:tc>
          <w:tcPr>
            <w:tcW w:w="2410" w:type="dxa"/>
          </w:tcPr>
          <w:p w14:paraId="658BE350"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 xml:space="preserve">Наименование </w:t>
            </w:r>
          </w:p>
          <w:p w14:paraId="429C6548"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Объекта долевого строительства</w:t>
            </w:r>
          </w:p>
        </w:tc>
        <w:tc>
          <w:tcPr>
            <w:tcW w:w="6637" w:type="dxa"/>
            <w:gridSpan w:val="3"/>
          </w:tcPr>
          <w:p w14:paraId="04E6403E"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 xml:space="preserve">Характеристики </w:t>
            </w:r>
          </w:p>
          <w:p w14:paraId="103B5023"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Объекта долевого строительства</w:t>
            </w:r>
          </w:p>
        </w:tc>
      </w:tr>
      <w:tr w:rsidR="00267D05" w:rsidRPr="00342693" w14:paraId="7399BB9F" w14:textId="77777777" w:rsidTr="000E7D1A">
        <w:trPr>
          <w:gridAfter w:val="1"/>
          <w:wAfter w:w="9" w:type="dxa"/>
          <w:trHeight w:val="258"/>
        </w:trPr>
        <w:tc>
          <w:tcPr>
            <w:tcW w:w="709" w:type="dxa"/>
            <w:vMerge w:val="restart"/>
          </w:tcPr>
          <w:p w14:paraId="51AE546A" w14:textId="77777777" w:rsidR="00267D05" w:rsidRPr="00342693" w:rsidRDefault="00267D05" w:rsidP="000E7D1A">
            <w:pPr>
              <w:suppressAutoHyphens/>
              <w:jc w:val="center"/>
              <w:rPr>
                <w:rFonts w:ascii="Calibri" w:hAnsi="Calibri" w:cs="Calibri"/>
                <w:sz w:val="22"/>
                <w:szCs w:val="22"/>
              </w:rPr>
            </w:pPr>
          </w:p>
        </w:tc>
        <w:tc>
          <w:tcPr>
            <w:tcW w:w="2410" w:type="dxa"/>
            <w:vMerge w:val="restart"/>
          </w:tcPr>
          <w:p w14:paraId="27E942AC" w14:textId="77777777" w:rsidR="00267D05" w:rsidRPr="00342693" w:rsidRDefault="00267D05" w:rsidP="000E7D1A">
            <w:pPr>
              <w:suppressAutoHyphens/>
              <w:rPr>
                <w:rFonts w:ascii="Calibri" w:hAnsi="Calibri" w:cs="Calibri"/>
                <w:sz w:val="22"/>
                <w:szCs w:val="22"/>
              </w:rPr>
            </w:pPr>
            <w:r>
              <w:rPr>
                <w:rFonts w:ascii="Calibri" w:hAnsi="Calibri" w:cs="Calibri"/>
                <w:sz w:val="22"/>
                <w:szCs w:val="22"/>
              </w:rPr>
              <w:t>Неж</w:t>
            </w:r>
            <w:r w:rsidRPr="00342693">
              <w:rPr>
                <w:rFonts w:ascii="Calibri" w:hAnsi="Calibri" w:cs="Calibri"/>
                <w:sz w:val="22"/>
                <w:szCs w:val="22"/>
              </w:rPr>
              <w:t>илое помещение</w:t>
            </w:r>
          </w:p>
        </w:tc>
        <w:tc>
          <w:tcPr>
            <w:tcW w:w="4111" w:type="dxa"/>
            <w:tcBorders>
              <w:top w:val="single" w:sz="4" w:space="0" w:color="auto"/>
              <w:bottom w:val="single" w:sz="4" w:space="0" w:color="auto"/>
            </w:tcBorders>
          </w:tcPr>
          <w:p w14:paraId="3AAF83FF" w14:textId="3CC0E9E8" w:rsidR="00267D05" w:rsidRPr="00267D05" w:rsidRDefault="00267D05" w:rsidP="000E7D1A">
            <w:pPr>
              <w:suppressAutoHyphens/>
              <w:rPr>
                <w:rFonts w:ascii="Calibri" w:hAnsi="Calibri" w:cs="Calibri"/>
                <w:sz w:val="22"/>
                <w:szCs w:val="22"/>
              </w:rPr>
            </w:pPr>
            <w:r w:rsidRPr="00267D05">
              <w:rPr>
                <w:rFonts w:ascii="Calibri" w:hAnsi="Calibri" w:cs="Calibri"/>
                <w:sz w:val="22"/>
                <w:szCs w:val="22"/>
              </w:rPr>
              <w:t>Корпус</w:t>
            </w:r>
          </w:p>
        </w:tc>
        <w:tc>
          <w:tcPr>
            <w:tcW w:w="2517" w:type="dxa"/>
            <w:tcBorders>
              <w:top w:val="single" w:sz="4" w:space="0" w:color="auto"/>
              <w:bottom w:val="single" w:sz="4" w:space="0" w:color="auto"/>
            </w:tcBorders>
          </w:tcPr>
          <w:p w14:paraId="7A679A5C" w14:textId="77777777" w:rsidR="00267D05" w:rsidRPr="00267D05" w:rsidRDefault="00267D05" w:rsidP="000E7D1A">
            <w:pPr>
              <w:suppressAutoHyphens/>
              <w:jc w:val="center"/>
              <w:rPr>
                <w:rFonts w:ascii="Calibri" w:hAnsi="Calibri" w:cs="Calibri"/>
                <w:sz w:val="22"/>
                <w:szCs w:val="22"/>
              </w:rPr>
            </w:pPr>
          </w:p>
        </w:tc>
      </w:tr>
      <w:tr w:rsidR="00267D05" w:rsidRPr="00342693" w14:paraId="0D2B651B" w14:textId="77777777" w:rsidTr="000E7D1A">
        <w:trPr>
          <w:gridAfter w:val="1"/>
          <w:wAfter w:w="9" w:type="dxa"/>
          <w:trHeight w:val="258"/>
        </w:trPr>
        <w:tc>
          <w:tcPr>
            <w:tcW w:w="709" w:type="dxa"/>
            <w:vMerge/>
          </w:tcPr>
          <w:p w14:paraId="11344D06" w14:textId="77777777" w:rsidR="00267D05" w:rsidRPr="00342693" w:rsidRDefault="00267D05" w:rsidP="000E7D1A">
            <w:pPr>
              <w:suppressAutoHyphens/>
              <w:jc w:val="center"/>
              <w:rPr>
                <w:rFonts w:ascii="Calibri" w:hAnsi="Calibri" w:cs="Calibri"/>
                <w:sz w:val="22"/>
                <w:szCs w:val="22"/>
              </w:rPr>
            </w:pPr>
          </w:p>
        </w:tc>
        <w:tc>
          <w:tcPr>
            <w:tcW w:w="2410" w:type="dxa"/>
            <w:vMerge/>
          </w:tcPr>
          <w:p w14:paraId="1E7BA8E9" w14:textId="77777777" w:rsidR="00267D05"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090BC24C" w14:textId="75AE5A08" w:rsidR="00267D05" w:rsidRPr="00267D05" w:rsidRDefault="00267D05" w:rsidP="000E7D1A">
            <w:pPr>
              <w:suppressAutoHyphens/>
              <w:rPr>
                <w:rFonts w:ascii="Calibri" w:hAnsi="Calibri" w:cs="Calibri"/>
                <w:sz w:val="22"/>
                <w:szCs w:val="22"/>
              </w:rPr>
            </w:pPr>
            <w:r w:rsidRPr="00267D05">
              <w:rPr>
                <w:rFonts w:ascii="Calibri" w:hAnsi="Calibri" w:cs="Calibri"/>
                <w:sz w:val="22"/>
                <w:szCs w:val="22"/>
              </w:rPr>
              <w:t>П</w:t>
            </w:r>
            <w:r w:rsidRPr="00267D05">
              <w:rPr>
                <w:rFonts w:ascii="Calibri" w:hAnsi="Calibri" w:cs="Calibri"/>
                <w:sz w:val="22"/>
                <w:szCs w:val="22"/>
              </w:rPr>
              <w:t>одъезд</w:t>
            </w:r>
          </w:p>
        </w:tc>
        <w:tc>
          <w:tcPr>
            <w:tcW w:w="2517" w:type="dxa"/>
            <w:tcBorders>
              <w:top w:val="single" w:sz="4" w:space="0" w:color="auto"/>
              <w:bottom w:val="single" w:sz="4" w:space="0" w:color="auto"/>
            </w:tcBorders>
          </w:tcPr>
          <w:p w14:paraId="2329944F" w14:textId="4FDA2CA4" w:rsidR="00267D05" w:rsidRPr="00267D05" w:rsidRDefault="00267D05" w:rsidP="000E7D1A">
            <w:pPr>
              <w:suppressAutoHyphens/>
              <w:jc w:val="center"/>
              <w:rPr>
                <w:rFonts w:ascii="Calibri" w:hAnsi="Calibri" w:cs="Calibri"/>
                <w:sz w:val="22"/>
                <w:szCs w:val="22"/>
              </w:rPr>
            </w:pPr>
            <w:r w:rsidRPr="00267D05">
              <w:rPr>
                <w:rFonts w:ascii="Calibri" w:hAnsi="Calibri" w:cs="Calibri"/>
                <w:sz w:val="22"/>
                <w:szCs w:val="22"/>
              </w:rPr>
              <w:t>1</w:t>
            </w:r>
          </w:p>
        </w:tc>
      </w:tr>
      <w:tr w:rsidR="00267D05" w:rsidRPr="00342693" w14:paraId="676BB997" w14:textId="77777777" w:rsidTr="000E7D1A">
        <w:trPr>
          <w:gridAfter w:val="1"/>
          <w:wAfter w:w="9" w:type="dxa"/>
          <w:trHeight w:val="258"/>
        </w:trPr>
        <w:tc>
          <w:tcPr>
            <w:tcW w:w="709" w:type="dxa"/>
            <w:vMerge/>
          </w:tcPr>
          <w:p w14:paraId="6BBFBADF" w14:textId="77777777" w:rsidR="00267D05" w:rsidRPr="00342693" w:rsidRDefault="00267D05" w:rsidP="000E7D1A">
            <w:pPr>
              <w:suppressAutoHyphens/>
              <w:jc w:val="center"/>
              <w:rPr>
                <w:rFonts w:ascii="Calibri" w:hAnsi="Calibri" w:cs="Calibri"/>
                <w:sz w:val="22"/>
                <w:szCs w:val="22"/>
              </w:rPr>
            </w:pPr>
          </w:p>
        </w:tc>
        <w:tc>
          <w:tcPr>
            <w:tcW w:w="2410" w:type="dxa"/>
            <w:vMerge/>
          </w:tcPr>
          <w:p w14:paraId="3570DD72" w14:textId="77777777" w:rsidR="00267D05"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45EC2F90" w14:textId="77777777" w:rsidR="00267D05" w:rsidRPr="00234F26" w:rsidRDefault="00267D05" w:rsidP="000E7D1A">
            <w:pPr>
              <w:suppressAutoHyphens/>
              <w:rPr>
                <w:rFonts w:ascii="Calibri" w:hAnsi="Calibri" w:cs="Calibri"/>
                <w:sz w:val="22"/>
                <w:szCs w:val="22"/>
              </w:rPr>
            </w:pPr>
            <w:r>
              <w:rPr>
                <w:rFonts w:ascii="Calibri" w:hAnsi="Calibri" w:cs="Calibri"/>
                <w:sz w:val="22"/>
                <w:szCs w:val="22"/>
              </w:rPr>
              <w:t>Этаж</w:t>
            </w:r>
          </w:p>
        </w:tc>
        <w:tc>
          <w:tcPr>
            <w:tcW w:w="2517" w:type="dxa"/>
            <w:tcBorders>
              <w:top w:val="single" w:sz="4" w:space="0" w:color="auto"/>
              <w:bottom w:val="single" w:sz="4" w:space="0" w:color="auto"/>
            </w:tcBorders>
          </w:tcPr>
          <w:p w14:paraId="10E9764A" w14:textId="77777777" w:rsidR="00267D05" w:rsidRPr="00342693" w:rsidRDefault="00267D05" w:rsidP="000E7D1A">
            <w:pPr>
              <w:suppressAutoHyphens/>
              <w:jc w:val="center"/>
              <w:rPr>
                <w:rFonts w:ascii="Calibri" w:hAnsi="Calibri" w:cs="Calibri"/>
                <w:sz w:val="22"/>
                <w:szCs w:val="22"/>
                <w:highlight w:val="yellow"/>
              </w:rPr>
            </w:pPr>
          </w:p>
        </w:tc>
      </w:tr>
      <w:tr w:rsidR="00267D05" w:rsidRPr="00342693" w14:paraId="02128A29" w14:textId="77777777" w:rsidTr="000E7D1A">
        <w:trPr>
          <w:gridAfter w:val="1"/>
          <w:wAfter w:w="9" w:type="dxa"/>
          <w:trHeight w:val="274"/>
        </w:trPr>
        <w:tc>
          <w:tcPr>
            <w:tcW w:w="709" w:type="dxa"/>
            <w:vMerge/>
          </w:tcPr>
          <w:p w14:paraId="2ABBC55A" w14:textId="77777777" w:rsidR="00267D05" w:rsidRPr="00342693" w:rsidRDefault="00267D05" w:rsidP="000E7D1A">
            <w:pPr>
              <w:suppressAutoHyphens/>
              <w:jc w:val="center"/>
              <w:rPr>
                <w:rFonts w:ascii="Calibri" w:hAnsi="Calibri" w:cs="Calibri"/>
                <w:sz w:val="22"/>
                <w:szCs w:val="22"/>
              </w:rPr>
            </w:pPr>
          </w:p>
        </w:tc>
        <w:tc>
          <w:tcPr>
            <w:tcW w:w="2410" w:type="dxa"/>
            <w:vMerge/>
          </w:tcPr>
          <w:p w14:paraId="008ECBF7"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0133740A" w14:textId="77777777" w:rsidR="00267D05" w:rsidRPr="00234F26" w:rsidRDefault="00267D05" w:rsidP="000E7D1A">
            <w:pPr>
              <w:suppressAutoHyphens/>
              <w:rPr>
                <w:rFonts w:ascii="Calibri" w:hAnsi="Calibri" w:cs="Calibri"/>
                <w:sz w:val="22"/>
                <w:szCs w:val="22"/>
              </w:rPr>
            </w:pPr>
            <w:r>
              <w:rPr>
                <w:rFonts w:ascii="Calibri" w:hAnsi="Calibri" w:cs="Calibri"/>
                <w:sz w:val="22"/>
                <w:szCs w:val="22"/>
              </w:rPr>
              <w:t>У</w:t>
            </w:r>
            <w:r w:rsidRPr="00234F26">
              <w:rPr>
                <w:rFonts w:ascii="Calibri" w:hAnsi="Calibri" w:cs="Calibri"/>
                <w:sz w:val="22"/>
                <w:szCs w:val="22"/>
              </w:rPr>
              <w:t xml:space="preserve">словный </w:t>
            </w:r>
            <w:r>
              <w:rPr>
                <w:rFonts w:ascii="Calibri" w:hAnsi="Calibri" w:cs="Calibri"/>
                <w:sz w:val="22"/>
                <w:szCs w:val="22"/>
              </w:rPr>
              <w:t>(</w:t>
            </w:r>
            <w:proofErr w:type="gramStart"/>
            <w:r>
              <w:rPr>
                <w:rFonts w:ascii="Calibri" w:hAnsi="Calibri" w:cs="Calibri"/>
                <w:sz w:val="22"/>
                <w:szCs w:val="22"/>
              </w:rPr>
              <w:t>с</w:t>
            </w:r>
            <w:r w:rsidRPr="00234F26">
              <w:rPr>
                <w:rFonts w:ascii="Calibri" w:hAnsi="Calibri" w:cs="Calibri"/>
                <w:sz w:val="22"/>
                <w:szCs w:val="22"/>
              </w:rPr>
              <w:t>троительный)  номер</w:t>
            </w:r>
            <w:proofErr w:type="gramEnd"/>
            <w:r w:rsidRPr="00234F26">
              <w:rPr>
                <w:rFonts w:ascii="Calibri" w:hAnsi="Calibri" w:cs="Calibri"/>
                <w:sz w:val="22"/>
                <w:szCs w:val="22"/>
              </w:rPr>
              <w:t xml:space="preserve"> </w:t>
            </w:r>
          </w:p>
        </w:tc>
        <w:tc>
          <w:tcPr>
            <w:tcW w:w="2517" w:type="dxa"/>
            <w:tcBorders>
              <w:top w:val="single" w:sz="4" w:space="0" w:color="auto"/>
              <w:bottom w:val="single" w:sz="4" w:space="0" w:color="auto"/>
            </w:tcBorders>
          </w:tcPr>
          <w:p w14:paraId="2DF744AE" w14:textId="77777777" w:rsidR="00267D05" w:rsidRPr="00342693" w:rsidRDefault="00267D05" w:rsidP="000E7D1A">
            <w:pPr>
              <w:suppressAutoHyphens/>
              <w:jc w:val="center"/>
              <w:rPr>
                <w:rFonts w:ascii="Calibri" w:hAnsi="Calibri" w:cs="Calibri"/>
                <w:sz w:val="22"/>
                <w:szCs w:val="22"/>
              </w:rPr>
            </w:pPr>
          </w:p>
        </w:tc>
      </w:tr>
      <w:tr w:rsidR="00267D05" w:rsidRPr="00342693" w14:paraId="203C783D" w14:textId="77777777" w:rsidTr="000E7D1A">
        <w:trPr>
          <w:gridAfter w:val="1"/>
          <w:wAfter w:w="9" w:type="dxa"/>
          <w:trHeight w:val="267"/>
        </w:trPr>
        <w:tc>
          <w:tcPr>
            <w:tcW w:w="709" w:type="dxa"/>
            <w:vMerge/>
          </w:tcPr>
          <w:p w14:paraId="1C4B01E7" w14:textId="77777777" w:rsidR="00267D05" w:rsidRPr="00342693" w:rsidRDefault="00267D05" w:rsidP="000E7D1A">
            <w:pPr>
              <w:suppressAutoHyphens/>
              <w:jc w:val="center"/>
              <w:rPr>
                <w:rFonts w:ascii="Calibri" w:hAnsi="Calibri" w:cs="Calibri"/>
                <w:sz w:val="22"/>
                <w:szCs w:val="22"/>
              </w:rPr>
            </w:pPr>
          </w:p>
        </w:tc>
        <w:tc>
          <w:tcPr>
            <w:tcW w:w="2410" w:type="dxa"/>
            <w:vMerge/>
          </w:tcPr>
          <w:p w14:paraId="0494C331"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5A10ED7A" w14:textId="77777777" w:rsidR="00267D05" w:rsidRPr="00234F26" w:rsidRDefault="00267D05" w:rsidP="000E7D1A">
            <w:pPr>
              <w:suppressAutoHyphens/>
              <w:rPr>
                <w:rFonts w:ascii="Calibri" w:hAnsi="Calibri" w:cs="Calibri"/>
                <w:sz w:val="22"/>
                <w:szCs w:val="22"/>
              </w:rPr>
            </w:pPr>
            <w:r w:rsidRPr="00234F26">
              <w:rPr>
                <w:rFonts w:ascii="Calibri" w:hAnsi="Calibri" w:cs="Calibri"/>
                <w:sz w:val="22"/>
                <w:szCs w:val="22"/>
              </w:rPr>
              <w:t xml:space="preserve">Общая площадь по проекту </w:t>
            </w:r>
          </w:p>
        </w:tc>
        <w:tc>
          <w:tcPr>
            <w:tcW w:w="2517" w:type="dxa"/>
            <w:tcBorders>
              <w:top w:val="single" w:sz="4" w:space="0" w:color="auto"/>
              <w:bottom w:val="single" w:sz="4" w:space="0" w:color="auto"/>
            </w:tcBorders>
          </w:tcPr>
          <w:p w14:paraId="56734C21"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 xml:space="preserve">___________ </w:t>
            </w:r>
            <w:proofErr w:type="spellStart"/>
            <w:r w:rsidRPr="00342693">
              <w:rPr>
                <w:rFonts w:ascii="Calibri" w:hAnsi="Calibri" w:cs="Calibri"/>
                <w:sz w:val="22"/>
                <w:szCs w:val="22"/>
              </w:rPr>
              <w:t>кв.м</w:t>
            </w:r>
            <w:proofErr w:type="spellEnd"/>
            <w:r w:rsidRPr="00342693">
              <w:rPr>
                <w:rFonts w:ascii="Calibri" w:hAnsi="Calibri" w:cs="Calibri"/>
                <w:sz w:val="22"/>
                <w:szCs w:val="22"/>
              </w:rPr>
              <w:t>.</w:t>
            </w:r>
          </w:p>
        </w:tc>
      </w:tr>
      <w:tr w:rsidR="00267D05" w:rsidRPr="00342693" w14:paraId="3791C6F3" w14:textId="77777777" w:rsidTr="000E7D1A">
        <w:trPr>
          <w:gridAfter w:val="1"/>
          <w:wAfter w:w="9" w:type="dxa"/>
          <w:trHeight w:val="271"/>
        </w:trPr>
        <w:tc>
          <w:tcPr>
            <w:tcW w:w="709" w:type="dxa"/>
            <w:vMerge/>
          </w:tcPr>
          <w:p w14:paraId="11FF8D85" w14:textId="77777777" w:rsidR="00267D05" w:rsidRPr="00342693" w:rsidRDefault="00267D05" w:rsidP="000E7D1A">
            <w:pPr>
              <w:suppressAutoHyphens/>
              <w:jc w:val="center"/>
              <w:rPr>
                <w:rFonts w:ascii="Calibri" w:hAnsi="Calibri" w:cs="Calibri"/>
                <w:sz w:val="22"/>
                <w:szCs w:val="22"/>
              </w:rPr>
            </w:pPr>
          </w:p>
        </w:tc>
        <w:tc>
          <w:tcPr>
            <w:tcW w:w="2410" w:type="dxa"/>
            <w:vMerge/>
          </w:tcPr>
          <w:p w14:paraId="13E4DFBE"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4E6826E2" w14:textId="77777777" w:rsidR="00267D05" w:rsidRPr="00234F26" w:rsidRDefault="00267D05" w:rsidP="000E7D1A">
            <w:pPr>
              <w:jc w:val="both"/>
              <w:rPr>
                <w:rFonts w:ascii="Calibri" w:hAnsi="Calibri" w:cs="Calibri"/>
                <w:sz w:val="22"/>
                <w:szCs w:val="22"/>
              </w:rPr>
            </w:pPr>
            <w:r w:rsidRPr="00234F26">
              <w:rPr>
                <w:rFonts w:ascii="Calibri" w:hAnsi="Calibri" w:cs="Calibri"/>
                <w:sz w:val="22"/>
                <w:szCs w:val="22"/>
              </w:rPr>
              <w:t>Количество помещений вспомогательного использования</w:t>
            </w:r>
          </w:p>
        </w:tc>
        <w:tc>
          <w:tcPr>
            <w:tcW w:w="2517" w:type="dxa"/>
            <w:tcBorders>
              <w:top w:val="single" w:sz="4" w:space="0" w:color="auto"/>
              <w:bottom w:val="single" w:sz="4" w:space="0" w:color="auto"/>
            </w:tcBorders>
          </w:tcPr>
          <w:p w14:paraId="0CA8820C" w14:textId="77777777" w:rsidR="00267D05" w:rsidRPr="00342693" w:rsidRDefault="00267D05" w:rsidP="000E7D1A">
            <w:pPr>
              <w:suppressAutoHyphens/>
              <w:jc w:val="center"/>
              <w:rPr>
                <w:rFonts w:ascii="Calibri" w:hAnsi="Calibri" w:cs="Calibri"/>
                <w:sz w:val="22"/>
                <w:szCs w:val="22"/>
              </w:rPr>
            </w:pPr>
          </w:p>
        </w:tc>
      </w:tr>
      <w:tr w:rsidR="00267D05" w:rsidRPr="00342693" w14:paraId="7719E4BF" w14:textId="77777777" w:rsidTr="000E7D1A">
        <w:trPr>
          <w:gridAfter w:val="1"/>
          <w:wAfter w:w="9" w:type="dxa"/>
          <w:trHeight w:val="290"/>
        </w:trPr>
        <w:tc>
          <w:tcPr>
            <w:tcW w:w="709" w:type="dxa"/>
            <w:vMerge/>
          </w:tcPr>
          <w:p w14:paraId="6E8A21C8" w14:textId="77777777" w:rsidR="00267D05" w:rsidRPr="00342693" w:rsidRDefault="00267D05" w:rsidP="000E7D1A">
            <w:pPr>
              <w:suppressAutoHyphens/>
              <w:jc w:val="center"/>
              <w:rPr>
                <w:rFonts w:ascii="Calibri" w:hAnsi="Calibri" w:cs="Calibri"/>
                <w:sz w:val="22"/>
                <w:szCs w:val="22"/>
              </w:rPr>
            </w:pPr>
          </w:p>
        </w:tc>
        <w:tc>
          <w:tcPr>
            <w:tcW w:w="2410" w:type="dxa"/>
            <w:vMerge/>
          </w:tcPr>
          <w:p w14:paraId="443ED6C3"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39C1E044" w14:textId="77777777" w:rsidR="00267D05" w:rsidRPr="00234F26" w:rsidRDefault="00267D05" w:rsidP="000E7D1A">
            <w:pPr>
              <w:jc w:val="both"/>
              <w:rPr>
                <w:rFonts w:ascii="Calibri" w:hAnsi="Calibri" w:cs="Calibri"/>
                <w:sz w:val="22"/>
                <w:szCs w:val="22"/>
              </w:rPr>
            </w:pPr>
            <w:r w:rsidRPr="00234F26">
              <w:rPr>
                <w:rFonts w:ascii="Calibri" w:hAnsi="Calibri" w:cs="Calibri"/>
                <w:sz w:val="22"/>
                <w:szCs w:val="22"/>
              </w:rPr>
              <w:t>Площадь помещений вспомогательного использования</w:t>
            </w:r>
          </w:p>
        </w:tc>
        <w:tc>
          <w:tcPr>
            <w:tcW w:w="2517" w:type="dxa"/>
            <w:tcBorders>
              <w:top w:val="single" w:sz="4" w:space="0" w:color="auto"/>
              <w:bottom w:val="single" w:sz="4" w:space="0" w:color="auto"/>
            </w:tcBorders>
          </w:tcPr>
          <w:p w14:paraId="5DC559FB" w14:textId="77777777" w:rsidR="00267D05" w:rsidRPr="00342693" w:rsidRDefault="00267D05" w:rsidP="000E7D1A">
            <w:pPr>
              <w:suppressAutoHyphens/>
              <w:jc w:val="center"/>
              <w:rPr>
                <w:rFonts w:ascii="Calibri" w:hAnsi="Calibri" w:cs="Calibri"/>
                <w:sz w:val="22"/>
                <w:szCs w:val="22"/>
              </w:rPr>
            </w:pPr>
          </w:p>
        </w:tc>
      </w:tr>
      <w:tr w:rsidR="00267D05" w:rsidRPr="00342693" w14:paraId="17F87DB1" w14:textId="77777777" w:rsidTr="000E7D1A">
        <w:trPr>
          <w:gridAfter w:val="1"/>
          <w:wAfter w:w="9" w:type="dxa"/>
          <w:trHeight w:val="687"/>
        </w:trPr>
        <w:tc>
          <w:tcPr>
            <w:tcW w:w="709" w:type="dxa"/>
            <w:vMerge/>
          </w:tcPr>
          <w:p w14:paraId="3769692D" w14:textId="77777777" w:rsidR="00267D05" w:rsidRPr="00342693" w:rsidRDefault="00267D05" w:rsidP="000E7D1A">
            <w:pPr>
              <w:suppressAutoHyphens/>
              <w:jc w:val="center"/>
              <w:rPr>
                <w:rFonts w:ascii="Calibri" w:hAnsi="Calibri" w:cs="Calibri"/>
                <w:sz w:val="22"/>
                <w:szCs w:val="22"/>
              </w:rPr>
            </w:pPr>
          </w:p>
        </w:tc>
        <w:tc>
          <w:tcPr>
            <w:tcW w:w="2410" w:type="dxa"/>
            <w:vMerge/>
          </w:tcPr>
          <w:p w14:paraId="61F4AB80"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02644AA2" w14:textId="77777777" w:rsidR="00267D05" w:rsidRPr="00271E4F" w:rsidRDefault="00267D05" w:rsidP="000E7D1A">
            <w:pPr>
              <w:suppressAutoHyphens/>
              <w:rPr>
                <w:rFonts w:ascii="Calibri" w:hAnsi="Calibri" w:cs="Calibri"/>
                <w:sz w:val="22"/>
                <w:szCs w:val="22"/>
              </w:rPr>
            </w:pPr>
            <w:r w:rsidRPr="00342693">
              <w:rPr>
                <w:rFonts w:ascii="Calibri" w:hAnsi="Calibri" w:cs="Calibri"/>
                <w:sz w:val="22"/>
                <w:szCs w:val="22"/>
              </w:rPr>
              <w:t>План Объекта долевого строительства</w:t>
            </w:r>
            <w:r w:rsidRPr="00342693">
              <w:rPr>
                <w:rFonts w:ascii="Calibri" w:hAnsi="Calibri" w:cs="Calibri"/>
                <w:sz w:val="22"/>
                <w:szCs w:val="22"/>
              </w:rPr>
              <w:tab/>
            </w:r>
          </w:p>
        </w:tc>
        <w:tc>
          <w:tcPr>
            <w:tcW w:w="2517" w:type="dxa"/>
            <w:tcBorders>
              <w:top w:val="single" w:sz="4" w:space="0" w:color="auto"/>
              <w:bottom w:val="single" w:sz="4" w:space="0" w:color="auto"/>
            </w:tcBorders>
          </w:tcPr>
          <w:p w14:paraId="5C8FE95D" w14:textId="77777777" w:rsidR="00267D05" w:rsidRPr="00342693" w:rsidRDefault="00267D05" w:rsidP="000E7D1A">
            <w:pPr>
              <w:suppressAutoHyphens/>
              <w:rPr>
                <w:rFonts w:ascii="Calibri" w:hAnsi="Calibri" w:cs="Calibri"/>
                <w:sz w:val="22"/>
                <w:szCs w:val="22"/>
              </w:rPr>
            </w:pPr>
            <w:r w:rsidRPr="00342693">
              <w:rPr>
                <w:rFonts w:ascii="Calibri" w:hAnsi="Calibri" w:cs="Calibri"/>
                <w:sz w:val="22"/>
                <w:szCs w:val="22"/>
              </w:rPr>
              <w:t>Приложение № 1 к Договору</w:t>
            </w:r>
          </w:p>
        </w:tc>
      </w:tr>
    </w:tbl>
    <w:p w14:paraId="32FA9ECE" w14:textId="77777777" w:rsidR="00267D05" w:rsidRPr="00342693" w:rsidRDefault="00267D05" w:rsidP="00267D05">
      <w:pPr>
        <w:suppressAutoHyphens/>
        <w:jc w:val="center"/>
        <w:rPr>
          <w:rFonts w:ascii="Calibri" w:hAnsi="Calibri" w:cs="Calibri"/>
          <w:sz w:val="22"/>
          <w:szCs w:val="22"/>
        </w:rPr>
      </w:pPr>
    </w:p>
    <w:p w14:paraId="53AB24D1" w14:textId="77777777" w:rsidR="00267D05" w:rsidRPr="008F60FB" w:rsidRDefault="00267D05" w:rsidP="00267D05">
      <w:pPr>
        <w:suppressAutoHyphens/>
        <w:jc w:val="both"/>
        <w:rPr>
          <w:rFonts w:ascii="Calibri" w:hAnsi="Calibri" w:cs="Calibri"/>
          <w:color w:val="FF0000"/>
          <w:sz w:val="22"/>
          <w:szCs w:val="22"/>
        </w:rPr>
      </w:pPr>
      <w:r w:rsidRPr="00267D05">
        <w:rPr>
          <w:rFonts w:ascii="Calibri" w:hAnsi="Calibri" w:cs="Calibri"/>
          <w:color w:val="FF0000"/>
          <w:sz w:val="22"/>
          <w:szCs w:val="22"/>
        </w:rPr>
        <w:t>Вариант 3 для кладовых:</w:t>
      </w:r>
    </w:p>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2410"/>
        <w:gridCol w:w="4111"/>
        <w:gridCol w:w="2517"/>
        <w:gridCol w:w="9"/>
      </w:tblGrid>
      <w:tr w:rsidR="00267D05" w:rsidRPr="00342693" w14:paraId="228F18C6" w14:textId="77777777" w:rsidTr="000E7D1A">
        <w:tc>
          <w:tcPr>
            <w:tcW w:w="709" w:type="dxa"/>
          </w:tcPr>
          <w:p w14:paraId="67B059EA"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w:t>
            </w:r>
          </w:p>
          <w:p w14:paraId="737646BD"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п/п</w:t>
            </w:r>
          </w:p>
        </w:tc>
        <w:tc>
          <w:tcPr>
            <w:tcW w:w="2410" w:type="dxa"/>
          </w:tcPr>
          <w:p w14:paraId="1B84AD9C"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 xml:space="preserve">Наименование </w:t>
            </w:r>
          </w:p>
          <w:p w14:paraId="4C04F158"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Объекта долевого строительства</w:t>
            </w:r>
          </w:p>
        </w:tc>
        <w:tc>
          <w:tcPr>
            <w:tcW w:w="6637" w:type="dxa"/>
            <w:gridSpan w:val="3"/>
          </w:tcPr>
          <w:p w14:paraId="74AB953B"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 xml:space="preserve">Характеристики </w:t>
            </w:r>
          </w:p>
          <w:p w14:paraId="7588F795"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Объекта долевого строительства</w:t>
            </w:r>
          </w:p>
        </w:tc>
      </w:tr>
      <w:tr w:rsidR="00267D05" w:rsidRPr="00342693" w14:paraId="14CE383A" w14:textId="77777777" w:rsidTr="000E7D1A">
        <w:trPr>
          <w:gridAfter w:val="1"/>
          <w:wAfter w:w="9" w:type="dxa"/>
          <w:trHeight w:val="258"/>
        </w:trPr>
        <w:tc>
          <w:tcPr>
            <w:tcW w:w="709" w:type="dxa"/>
            <w:vMerge w:val="restart"/>
          </w:tcPr>
          <w:p w14:paraId="66B63154" w14:textId="77777777" w:rsidR="00267D05" w:rsidRPr="00342693" w:rsidRDefault="00267D05" w:rsidP="000E7D1A">
            <w:pPr>
              <w:suppressAutoHyphens/>
              <w:jc w:val="center"/>
              <w:rPr>
                <w:rFonts w:ascii="Calibri" w:hAnsi="Calibri" w:cs="Calibri"/>
                <w:sz w:val="22"/>
                <w:szCs w:val="22"/>
              </w:rPr>
            </w:pPr>
          </w:p>
        </w:tc>
        <w:tc>
          <w:tcPr>
            <w:tcW w:w="2410" w:type="dxa"/>
            <w:vMerge w:val="restart"/>
          </w:tcPr>
          <w:p w14:paraId="768F55B4" w14:textId="77777777" w:rsidR="00267D05" w:rsidRPr="00267D05" w:rsidRDefault="00267D05" w:rsidP="000E7D1A">
            <w:pPr>
              <w:suppressAutoHyphens/>
              <w:rPr>
                <w:rFonts w:ascii="Calibri" w:hAnsi="Calibri" w:cs="Calibri"/>
                <w:sz w:val="22"/>
                <w:szCs w:val="22"/>
              </w:rPr>
            </w:pPr>
            <w:r w:rsidRPr="00267D05">
              <w:rPr>
                <w:rFonts w:ascii="Calibri" w:hAnsi="Calibri" w:cs="Calibri"/>
                <w:sz w:val="22"/>
                <w:szCs w:val="22"/>
              </w:rPr>
              <w:t>Кладовая</w:t>
            </w:r>
          </w:p>
        </w:tc>
        <w:tc>
          <w:tcPr>
            <w:tcW w:w="4111" w:type="dxa"/>
            <w:tcBorders>
              <w:top w:val="single" w:sz="4" w:space="0" w:color="auto"/>
              <w:bottom w:val="single" w:sz="4" w:space="0" w:color="auto"/>
            </w:tcBorders>
          </w:tcPr>
          <w:p w14:paraId="73D7D3B2" w14:textId="77777777" w:rsidR="00267D05" w:rsidRPr="00267D05" w:rsidRDefault="00267D05" w:rsidP="000E7D1A">
            <w:pPr>
              <w:suppressAutoHyphens/>
              <w:rPr>
                <w:rFonts w:ascii="Calibri" w:hAnsi="Calibri" w:cs="Calibri"/>
                <w:sz w:val="22"/>
                <w:szCs w:val="22"/>
              </w:rPr>
            </w:pPr>
            <w:r w:rsidRPr="00267D05">
              <w:rPr>
                <w:rFonts w:ascii="Calibri" w:hAnsi="Calibri" w:cs="Calibri"/>
                <w:sz w:val="22"/>
                <w:szCs w:val="22"/>
              </w:rPr>
              <w:t>Корпус/подъезд</w:t>
            </w:r>
          </w:p>
        </w:tc>
        <w:tc>
          <w:tcPr>
            <w:tcW w:w="2517" w:type="dxa"/>
            <w:tcBorders>
              <w:top w:val="single" w:sz="4" w:space="0" w:color="auto"/>
              <w:bottom w:val="single" w:sz="4" w:space="0" w:color="auto"/>
            </w:tcBorders>
          </w:tcPr>
          <w:p w14:paraId="39E156DD" w14:textId="77777777" w:rsidR="00267D05" w:rsidRPr="00267D05" w:rsidRDefault="00267D05" w:rsidP="000E7D1A">
            <w:pPr>
              <w:suppressAutoHyphens/>
              <w:jc w:val="center"/>
              <w:rPr>
                <w:rFonts w:ascii="Calibri" w:hAnsi="Calibri" w:cs="Calibri"/>
                <w:sz w:val="22"/>
                <w:szCs w:val="22"/>
              </w:rPr>
            </w:pPr>
          </w:p>
        </w:tc>
      </w:tr>
      <w:tr w:rsidR="00267D05" w:rsidRPr="00342693" w14:paraId="33CAF19D" w14:textId="77777777" w:rsidTr="000E7D1A">
        <w:trPr>
          <w:gridAfter w:val="1"/>
          <w:wAfter w:w="9" w:type="dxa"/>
          <w:trHeight w:val="258"/>
        </w:trPr>
        <w:tc>
          <w:tcPr>
            <w:tcW w:w="709" w:type="dxa"/>
            <w:vMerge/>
          </w:tcPr>
          <w:p w14:paraId="63147E72" w14:textId="77777777" w:rsidR="00267D05" w:rsidRPr="00342693" w:rsidRDefault="00267D05" w:rsidP="000E7D1A">
            <w:pPr>
              <w:suppressAutoHyphens/>
              <w:jc w:val="center"/>
              <w:rPr>
                <w:rFonts w:ascii="Calibri" w:hAnsi="Calibri" w:cs="Calibri"/>
                <w:sz w:val="22"/>
                <w:szCs w:val="22"/>
              </w:rPr>
            </w:pPr>
          </w:p>
        </w:tc>
        <w:tc>
          <w:tcPr>
            <w:tcW w:w="2410" w:type="dxa"/>
            <w:vMerge/>
          </w:tcPr>
          <w:p w14:paraId="2443D433" w14:textId="77777777" w:rsidR="00267D05" w:rsidRPr="00267D05"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59307ADF" w14:textId="54E3ED08" w:rsidR="00267D05" w:rsidRPr="00267D05" w:rsidRDefault="00267D05" w:rsidP="000E7D1A">
            <w:pPr>
              <w:suppressAutoHyphens/>
              <w:rPr>
                <w:rFonts w:ascii="Calibri" w:hAnsi="Calibri" w:cs="Calibri"/>
                <w:sz w:val="22"/>
                <w:szCs w:val="22"/>
              </w:rPr>
            </w:pPr>
            <w:r w:rsidRPr="00267D05">
              <w:rPr>
                <w:rFonts w:ascii="Calibri" w:hAnsi="Calibri" w:cs="Calibri"/>
                <w:sz w:val="22"/>
                <w:szCs w:val="22"/>
              </w:rPr>
              <w:t>Подъезд</w:t>
            </w:r>
          </w:p>
        </w:tc>
        <w:tc>
          <w:tcPr>
            <w:tcW w:w="2517" w:type="dxa"/>
            <w:tcBorders>
              <w:top w:val="single" w:sz="4" w:space="0" w:color="auto"/>
              <w:bottom w:val="single" w:sz="4" w:space="0" w:color="auto"/>
            </w:tcBorders>
          </w:tcPr>
          <w:p w14:paraId="33E6AEC1" w14:textId="470938C7" w:rsidR="00267D05" w:rsidRPr="00267D05" w:rsidRDefault="00267D05" w:rsidP="000E7D1A">
            <w:pPr>
              <w:suppressAutoHyphens/>
              <w:jc w:val="center"/>
              <w:rPr>
                <w:rFonts w:ascii="Calibri" w:hAnsi="Calibri" w:cs="Calibri"/>
                <w:sz w:val="22"/>
                <w:szCs w:val="22"/>
              </w:rPr>
            </w:pPr>
            <w:r w:rsidRPr="00267D05">
              <w:rPr>
                <w:rFonts w:ascii="Calibri" w:hAnsi="Calibri" w:cs="Calibri"/>
                <w:sz w:val="22"/>
                <w:szCs w:val="22"/>
              </w:rPr>
              <w:t>1</w:t>
            </w:r>
          </w:p>
        </w:tc>
      </w:tr>
      <w:tr w:rsidR="00267D05" w:rsidRPr="00342693" w14:paraId="64F2E202" w14:textId="77777777" w:rsidTr="000E7D1A">
        <w:trPr>
          <w:gridAfter w:val="1"/>
          <w:wAfter w:w="9" w:type="dxa"/>
          <w:trHeight w:val="258"/>
        </w:trPr>
        <w:tc>
          <w:tcPr>
            <w:tcW w:w="709" w:type="dxa"/>
            <w:vMerge/>
          </w:tcPr>
          <w:p w14:paraId="464FB7AD" w14:textId="77777777" w:rsidR="00267D05" w:rsidRPr="00342693" w:rsidRDefault="00267D05" w:rsidP="000E7D1A">
            <w:pPr>
              <w:suppressAutoHyphens/>
              <w:jc w:val="center"/>
              <w:rPr>
                <w:rFonts w:ascii="Calibri" w:hAnsi="Calibri" w:cs="Calibri"/>
                <w:sz w:val="22"/>
                <w:szCs w:val="22"/>
              </w:rPr>
            </w:pPr>
          </w:p>
        </w:tc>
        <w:tc>
          <w:tcPr>
            <w:tcW w:w="2410" w:type="dxa"/>
            <w:vMerge/>
          </w:tcPr>
          <w:p w14:paraId="7B4640EF" w14:textId="77777777" w:rsidR="00267D05" w:rsidRPr="009F5AAE" w:rsidRDefault="00267D05" w:rsidP="000E7D1A">
            <w:pPr>
              <w:suppressAutoHyphens/>
              <w:rPr>
                <w:rFonts w:ascii="Calibri" w:hAnsi="Calibri" w:cs="Calibri"/>
                <w:sz w:val="22"/>
                <w:szCs w:val="22"/>
                <w:highlight w:val="cyan"/>
              </w:rPr>
            </w:pPr>
          </w:p>
        </w:tc>
        <w:tc>
          <w:tcPr>
            <w:tcW w:w="4111" w:type="dxa"/>
            <w:tcBorders>
              <w:top w:val="single" w:sz="4" w:space="0" w:color="auto"/>
              <w:bottom w:val="single" w:sz="4" w:space="0" w:color="auto"/>
            </w:tcBorders>
          </w:tcPr>
          <w:p w14:paraId="51360FE7" w14:textId="77777777" w:rsidR="00267D05" w:rsidRPr="00234F26" w:rsidRDefault="00267D05" w:rsidP="000E7D1A">
            <w:pPr>
              <w:suppressAutoHyphens/>
              <w:rPr>
                <w:rFonts w:ascii="Calibri" w:hAnsi="Calibri" w:cs="Calibri"/>
                <w:sz w:val="22"/>
                <w:szCs w:val="22"/>
              </w:rPr>
            </w:pPr>
            <w:r>
              <w:rPr>
                <w:rFonts w:ascii="Calibri" w:hAnsi="Calibri" w:cs="Calibri"/>
                <w:sz w:val="22"/>
                <w:szCs w:val="22"/>
              </w:rPr>
              <w:t>Этаж</w:t>
            </w:r>
          </w:p>
        </w:tc>
        <w:tc>
          <w:tcPr>
            <w:tcW w:w="2517" w:type="dxa"/>
            <w:tcBorders>
              <w:top w:val="single" w:sz="4" w:space="0" w:color="auto"/>
              <w:bottom w:val="single" w:sz="4" w:space="0" w:color="auto"/>
            </w:tcBorders>
          </w:tcPr>
          <w:p w14:paraId="220CED28" w14:textId="77777777" w:rsidR="00267D05" w:rsidRPr="00342693" w:rsidRDefault="00267D05" w:rsidP="000E7D1A">
            <w:pPr>
              <w:suppressAutoHyphens/>
              <w:jc w:val="center"/>
              <w:rPr>
                <w:rFonts w:ascii="Calibri" w:hAnsi="Calibri" w:cs="Calibri"/>
                <w:sz w:val="22"/>
                <w:szCs w:val="22"/>
                <w:highlight w:val="yellow"/>
              </w:rPr>
            </w:pPr>
          </w:p>
        </w:tc>
      </w:tr>
      <w:tr w:rsidR="00267D05" w:rsidRPr="00342693" w14:paraId="6F359A22" w14:textId="77777777" w:rsidTr="000E7D1A">
        <w:trPr>
          <w:gridAfter w:val="1"/>
          <w:wAfter w:w="9" w:type="dxa"/>
          <w:trHeight w:val="274"/>
        </w:trPr>
        <w:tc>
          <w:tcPr>
            <w:tcW w:w="709" w:type="dxa"/>
            <w:vMerge/>
          </w:tcPr>
          <w:p w14:paraId="54D555B2" w14:textId="77777777" w:rsidR="00267D05" w:rsidRPr="00342693" w:rsidRDefault="00267D05" w:rsidP="000E7D1A">
            <w:pPr>
              <w:suppressAutoHyphens/>
              <w:jc w:val="center"/>
              <w:rPr>
                <w:rFonts w:ascii="Calibri" w:hAnsi="Calibri" w:cs="Calibri"/>
                <w:sz w:val="22"/>
                <w:szCs w:val="22"/>
              </w:rPr>
            </w:pPr>
          </w:p>
        </w:tc>
        <w:tc>
          <w:tcPr>
            <w:tcW w:w="2410" w:type="dxa"/>
            <w:vMerge/>
          </w:tcPr>
          <w:p w14:paraId="174567E1"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5CAEF0E3" w14:textId="77777777" w:rsidR="00267D05" w:rsidRPr="00234F26" w:rsidRDefault="00267D05" w:rsidP="000E7D1A">
            <w:pPr>
              <w:suppressAutoHyphens/>
              <w:rPr>
                <w:rFonts w:ascii="Calibri" w:hAnsi="Calibri" w:cs="Calibri"/>
                <w:sz w:val="22"/>
                <w:szCs w:val="22"/>
              </w:rPr>
            </w:pPr>
            <w:r>
              <w:rPr>
                <w:rFonts w:ascii="Calibri" w:hAnsi="Calibri" w:cs="Calibri"/>
                <w:sz w:val="22"/>
                <w:szCs w:val="22"/>
              </w:rPr>
              <w:t>У</w:t>
            </w:r>
            <w:r w:rsidRPr="00234F26">
              <w:rPr>
                <w:rFonts w:ascii="Calibri" w:hAnsi="Calibri" w:cs="Calibri"/>
                <w:sz w:val="22"/>
                <w:szCs w:val="22"/>
              </w:rPr>
              <w:t xml:space="preserve">словный </w:t>
            </w:r>
            <w:r>
              <w:rPr>
                <w:rFonts w:ascii="Calibri" w:hAnsi="Calibri" w:cs="Calibri"/>
                <w:sz w:val="22"/>
                <w:szCs w:val="22"/>
              </w:rPr>
              <w:t>(с</w:t>
            </w:r>
            <w:r w:rsidRPr="00234F26">
              <w:rPr>
                <w:rFonts w:ascii="Calibri" w:hAnsi="Calibri" w:cs="Calibri"/>
                <w:sz w:val="22"/>
                <w:szCs w:val="22"/>
              </w:rPr>
              <w:t xml:space="preserve">троительный) номер </w:t>
            </w:r>
          </w:p>
        </w:tc>
        <w:tc>
          <w:tcPr>
            <w:tcW w:w="2517" w:type="dxa"/>
            <w:tcBorders>
              <w:top w:val="single" w:sz="4" w:space="0" w:color="auto"/>
              <w:bottom w:val="single" w:sz="4" w:space="0" w:color="auto"/>
            </w:tcBorders>
          </w:tcPr>
          <w:p w14:paraId="3E5C1F9D" w14:textId="77777777" w:rsidR="00267D05" w:rsidRPr="00342693" w:rsidRDefault="00267D05" w:rsidP="000E7D1A">
            <w:pPr>
              <w:suppressAutoHyphens/>
              <w:jc w:val="center"/>
              <w:rPr>
                <w:rFonts w:ascii="Calibri" w:hAnsi="Calibri" w:cs="Calibri"/>
                <w:sz w:val="22"/>
                <w:szCs w:val="22"/>
              </w:rPr>
            </w:pPr>
          </w:p>
        </w:tc>
      </w:tr>
      <w:tr w:rsidR="00267D05" w:rsidRPr="00342693" w14:paraId="4358C53E" w14:textId="77777777" w:rsidTr="000E7D1A">
        <w:trPr>
          <w:gridAfter w:val="1"/>
          <w:wAfter w:w="9" w:type="dxa"/>
          <w:trHeight w:val="267"/>
        </w:trPr>
        <w:tc>
          <w:tcPr>
            <w:tcW w:w="709" w:type="dxa"/>
            <w:vMerge/>
          </w:tcPr>
          <w:p w14:paraId="7666EADB" w14:textId="77777777" w:rsidR="00267D05" w:rsidRPr="00342693" w:rsidRDefault="00267D05" w:rsidP="000E7D1A">
            <w:pPr>
              <w:suppressAutoHyphens/>
              <w:jc w:val="center"/>
              <w:rPr>
                <w:rFonts w:ascii="Calibri" w:hAnsi="Calibri" w:cs="Calibri"/>
                <w:sz w:val="22"/>
                <w:szCs w:val="22"/>
              </w:rPr>
            </w:pPr>
          </w:p>
        </w:tc>
        <w:tc>
          <w:tcPr>
            <w:tcW w:w="2410" w:type="dxa"/>
            <w:vMerge/>
          </w:tcPr>
          <w:p w14:paraId="654CD1F6"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4F1FB4B1" w14:textId="77777777" w:rsidR="00267D05" w:rsidRPr="00234F26" w:rsidRDefault="00267D05" w:rsidP="000E7D1A">
            <w:pPr>
              <w:suppressAutoHyphens/>
              <w:rPr>
                <w:rFonts w:ascii="Calibri" w:hAnsi="Calibri" w:cs="Calibri"/>
                <w:sz w:val="22"/>
                <w:szCs w:val="22"/>
              </w:rPr>
            </w:pPr>
            <w:r w:rsidRPr="00234F26">
              <w:rPr>
                <w:rFonts w:ascii="Calibri" w:hAnsi="Calibri" w:cs="Calibri"/>
                <w:sz w:val="22"/>
                <w:szCs w:val="22"/>
              </w:rPr>
              <w:t xml:space="preserve">Общая площадь по проекту </w:t>
            </w:r>
          </w:p>
        </w:tc>
        <w:tc>
          <w:tcPr>
            <w:tcW w:w="2517" w:type="dxa"/>
            <w:tcBorders>
              <w:top w:val="single" w:sz="4" w:space="0" w:color="auto"/>
              <w:bottom w:val="single" w:sz="4" w:space="0" w:color="auto"/>
            </w:tcBorders>
          </w:tcPr>
          <w:p w14:paraId="0E63BA7A" w14:textId="77777777" w:rsidR="00267D05" w:rsidRPr="00342693" w:rsidRDefault="00267D05" w:rsidP="000E7D1A">
            <w:pPr>
              <w:suppressAutoHyphens/>
              <w:jc w:val="center"/>
              <w:rPr>
                <w:rFonts w:ascii="Calibri" w:hAnsi="Calibri" w:cs="Calibri"/>
                <w:sz w:val="22"/>
                <w:szCs w:val="22"/>
              </w:rPr>
            </w:pPr>
            <w:r w:rsidRPr="00342693">
              <w:rPr>
                <w:rFonts w:ascii="Calibri" w:hAnsi="Calibri" w:cs="Calibri"/>
                <w:sz w:val="22"/>
                <w:szCs w:val="22"/>
              </w:rPr>
              <w:t xml:space="preserve">___________ </w:t>
            </w:r>
            <w:proofErr w:type="spellStart"/>
            <w:r w:rsidRPr="00342693">
              <w:rPr>
                <w:rFonts w:ascii="Calibri" w:hAnsi="Calibri" w:cs="Calibri"/>
                <w:sz w:val="22"/>
                <w:szCs w:val="22"/>
              </w:rPr>
              <w:t>кв.м</w:t>
            </w:r>
            <w:proofErr w:type="spellEnd"/>
            <w:r w:rsidRPr="00342693">
              <w:rPr>
                <w:rFonts w:ascii="Calibri" w:hAnsi="Calibri" w:cs="Calibri"/>
                <w:sz w:val="22"/>
                <w:szCs w:val="22"/>
              </w:rPr>
              <w:t>.</w:t>
            </w:r>
          </w:p>
          <w:p w14:paraId="22F59B6F" w14:textId="77777777" w:rsidR="00267D05" w:rsidRPr="00342693" w:rsidRDefault="00267D05" w:rsidP="000E7D1A">
            <w:pPr>
              <w:suppressAutoHyphens/>
              <w:rPr>
                <w:rFonts w:ascii="Calibri" w:hAnsi="Calibri" w:cs="Calibri"/>
                <w:sz w:val="22"/>
                <w:szCs w:val="22"/>
              </w:rPr>
            </w:pPr>
          </w:p>
        </w:tc>
      </w:tr>
      <w:tr w:rsidR="00267D05" w:rsidRPr="00342693" w14:paraId="41484F57" w14:textId="77777777" w:rsidTr="000E7D1A">
        <w:trPr>
          <w:gridAfter w:val="1"/>
          <w:wAfter w:w="9" w:type="dxa"/>
          <w:trHeight w:val="687"/>
        </w:trPr>
        <w:tc>
          <w:tcPr>
            <w:tcW w:w="709" w:type="dxa"/>
            <w:vMerge/>
          </w:tcPr>
          <w:p w14:paraId="6DFBB324" w14:textId="77777777" w:rsidR="00267D05" w:rsidRPr="00342693" w:rsidRDefault="00267D05" w:rsidP="000E7D1A">
            <w:pPr>
              <w:suppressAutoHyphens/>
              <w:jc w:val="center"/>
              <w:rPr>
                <w:rFonts w:ascii="Calibri" w:hAnsi="Calibri" w:cs="Calibri"/>
                <w:sz w:val="22"/>
                <w:szCs w:val="22"/>
              </w:rPr>
            </w:pPr>
          </w:p>
        </w:tc>
        <w:tc>
          <w:tcPr>
            <w:tcW w:w="2410" w:type="dxa"/>
            <w:vMerge/>
          </w:tcPr>
          <w:p w14:paraId="6C1470EC" w14:textId="77777777" w:rsidR="00267D05" w:rsidRPr="00342693" w:rsidRDefault="00267D05" w:rsidP="000E7D1A">
            <w:pPr>
              <w:suppressAutoHyphens/>
              <w:rPr>
                <w:rFonts w:ascii="Calibri" w:hAnsi="Calibri" w:cs="Calibri"/>
                <w:sz w:val="22"/>
                <w:szCs w:val="22"/>
              </w:rPr>
            </w:pPr>
          </w:p>
        </w:tc>
        <w:tc>
          <w:tcPr>
            <w:tcW w:w="4111" w:type="dxa"/>
            <w:tcBorders>
              <w:top w:val="single" w:sz="4" w:space="0" w:color="auto"/>
              <w:bottom w:val="single" w:sz="4" w:space="0" w:color="auto"/>
            </w:tcBorders>
          </w:tcPr>
          <w:p w14:paraId="673D0FE2" w14:textId="77777777" w:rsidR="00267D05" w:rsidRPr="00271E4F" w:rsidRDefault="00267D05" w:rsidP="000E7D1A">
            <w:pPr>
              <w:suppressAutoHyphens/>
              <w:rPr>
                <w:rFonts w:ascii="Calibri" w:hAnsi="Calibri" w:cs="Calibri"/>
                <w:sz w:val="22"/>
                <w:szCs w:val="22"/>
              </w:rPr>
            </w:pPr>
            <w:r w:rsidRPr="00342693">
              <w:rPr>
                <w:rFonts w:ascii="Calibri" w:hAnsi="Calibri" w:cs="Calibri"/>
                <w:sz w:val="22"/>
                <w:szCs w:val="22"/>
              </w:rPr>
              <w:t>План Объекта долевого строительства</w:t>
            </w:r>
            <w:r w:rsidRPr="00342693">
              <w:rPr>
                <w:rFonts w:ascii="Calibri" w:hAnsi="Calibri" w:cs="Calibri"/>
                <w:sz w:val="22"/>
                <w:szCs w:val="22"/>
              </w:rPr>
              <w:tab/>
            </w:r>
          </w:p>
        </w:tc>
        <w:tc>
          <w:tcPr>
            <w:tcW w:w="2517" w:type="dxa"/>
            <w:tcBorders>
              <w:top w:val="single" w:sz="4" w:space="0" w:color="auto"/>
              <w:bottom w:val="single" w:sz="4" w:space="0" w:color="auto"/>
            </w:tcBorders>
          </w:tcPr>
          <w:p w14:paraId="2C973E93" w14:textId="77777777" w:rsidR="00267D05" w:rsidRPr="00342693" w:rsidRDefault="00267D05" w:rsidP="000E7D1A">
            <w:pPr>
              <w:suppressAutoHyphens/>
              <w:rPr>
                <w:rFonts w:ascii="Calibri" w:hAnsi="Calibri" w:cs="Calibri"/>
                <w:sz w:val="22"/>
                <w:szCs w:val="22"/>
              </w:rPr>
            </w:pPr>
            <w:r w:rsidRPr="00342693">
              <w:rPr>
                <w:rFonts w:ascii="Calibri" w:hAnsi="Calibri" w:cs="Calibri"/>
                <w:sz w:val="22"/>
                <w:szCs w:val="22"/>
              </w:rPr>
              <w:t>Приложение № 1 к Договору</w:t>
            </w:r>
          </w:p>
        </w:tc>
      </w:tr>
    </w:tbl>
    <w:p w14:paraId="31570D16" w14:textId="77777777" w:rsidR="00267D05" w:rsidRDefault="00267D05" w:rsidP="000935D3">
      <w:pPr>
        <w:ind w:firstLine="709"/>
        <w:jc w:val="both"/>
        <w:rPr>
          <w:rFonts w:asciiTheme="minorHAnsi" w:hAnsiTheme="minorHAnsi" w:cstheme="minorHAnsi"/>
          <w:sz w:val="22"/>
          <w:szCs w:val="22"/>
        </w:rPr>
      </w:pPr>
    </w:p>
    <w:p w14:paraId="3E042753" w14:textId="77777777" w:rsidR="00267D05" w:rsidRDefault="00267D05" w:rsidP="00267D05">
      <w:pPr>
        <w:jc w:val="both"/>
        <w:rPr>
          <w:rFonts w:asciiTheme="minorHAnsi" w:hAnsiTheme="minorHAnsi" w:cstheme="minorHAnsi"/>
          <w:sz w:val="22"/>
          <w:szCs w:val="22"/>
        </w:rPr>
      </w:pPr>
    </w:p>
    <w:p w14:paraId="0DA81892" w14:textId="77777777" w:rsidR="00267D05" w:rsidRDefault="00267D05" w:rsidP="000935D3">
      <w:pPr>
        <w:ind w:firstLine="709"/>
        <w:jc w:val="both"/>
        <w:rPr>
          <w:rFonts w:asciiTheme="minorHAnsi" w:hAnsiTheme="minorHAnsi" w:cstheme="minorHAnsi"/>
          <w:sz w:val="22"/>
          <w:szCs w:val="22"/>
        </w:rPr>
      </w:pPr>
    </w:p>
    <w:p w14:paraId="217E1295" w14:textId="40656A34" w:rsidR="000935D3" w:rsidRPr="005365C8" w:rsidRDefault="000935D3" w:rsidP="000935D3">
      <w:pPr>
        <w:ind w:firstLine="709"/>
        <w:jc w:val="both"/>
        <w:rPr>
          <w:rFonts w:asciiTheme="minorHAnsi" w:hAnsiTheme="minorHAnsi" w:cstheme="minorHAnsi"/>
          <w:sz w:val="22"/>
          <w:szCs w:val="22"/>
        </w:rPr>
      </w:pPr>
      <w:r w:rsidRPr="005365C8">
        <w:rPr>
          <w:rFonts w:asciiTheme="minorHAnsi" w:hAnsiTheme="minorHAnsi" w:cstheme="minorHAnsi"/>
          <w:sz w:val="22"/>
          <w:szCs w:val="22"/>
        </w:rPr>
        <w:t>1.2.2. Основные характеристики многоквартирных домов (в соответствии с проектной документацией):</w:t>
      </w:r>
    </w:p>
    <w:p w14:paraId="7C9B97BF" w14:textId="77777777" w:rsidR="000935D3" w:rsidRPr="005365C8" w:rsidRDefault="000935D3" w:rsidP="000935D3">
      <w:pPr>
        <w:jc w:val="both"/>
        <w:rPr>
          <w:rFonts w:asciiTheme="minorHAnsi" w:hAnsiTheme="minorHAnsi" w:cstheme="minorHAnsi"/>
          <w:sz w:val="22"/>
          <w:szCs w:val="22"/>
        </w:rPr>
      </w:pPr>
      <w:r w:rsidRPr="005365C8">
        <w:rPr>
          <w:rFonts w:asciiTheme="minorHAnsi" w:hAnsiTheme="minorHAnsi" w:cstheme="minorHAnsi"/>
          <w:sz w:val="22"/>
          <w:szCs w:val="22"/>
        </w:rPr>
        <w:t>- вид: многоквартирные дома,</w:t>
      </w:r>
    </w:p>
    <w:p w14:paraId="78196E5F" w14:textId="77777777" w:rsidR="000935D3" w:rsidRPr="005365C8" w:rsidRDefault="000935D3" w:rsidP="000935D3">
      <w:pPr>
        <w:jc w:val="both"/>
        <w:rPr>
          <w:rFonts w:asciiTheme="minorHAnsi" w:hAnsiTheme="minorHAnsi" w:cstheme="minorHAnsi"/>
          <w:sz w:val="22"/>
          <w:szCs w:val="22"/>
        </w:rPr>
      </w:pPr>
      <w:r w:rsidRPr="005365C8">
        <w:rPr>
          <w:rFonts w:asciiTheme="minorHAnsi" w:hAnsiTheme="minorHAnsi" w:cstheme="minorHAnsi"/>
          <w:sz w:val="22"/>
          <w:szCs w:val="22"/>
        </w:rPr>
        <w:t xml:space="preserve">- назначение: жилое, </w:t>
      </w:r>
    </w:p>
    <w:p w14:paraId="02AC399D" w14:textId="77777777" w:rsidR="000935D3" w:rsidRPr="005365C8" w:rsidRDefault="000935D3" w:rsidP="000935D3">
      <w:pPr>
        <w:jc w:val="both"/>
        <w:rPr>
          <w:rFonts w:asciiTheme="minorHAnsi" w:hAnsiTheme="minorHAnsi" w:cstheme="minorHAnsi"/>
          <w:sz w:val="22"/>
          <w:szCs w:val="22"/>
        </w:rPr>
      </w:pPr>
      <w:r w:rsidRPr="005365C8">
        <w:rPr>
          <w:rFonts w:asciiTheme="minorHAnsi" w:hAnsiTheme="minorHAnsi" w:cstheme="minorHAnsi"/>
          <w:sz w:val="22"/>
          <w:szCs w:val="22"/>
        </w:rPr>
        <w:t xml:space="preserve">- этажность: </w:t>
      </w:r>
    </w:p>
    <w:p w14:paraId="78DB1C62" w14:textId="77777777" w:rsidR="00CA416E" w:rsidRPr="005365C8" w:rsidRDefault="00CA416E" w:rsidP="00CA416E">
      <w:pPr>
        <w:ind w:firstLine="142"/>
        <w:jc w:val="both"/>
        <w:rPr>
          <w:rFonts w:asciiTheme="minorHAnsi" w:hAnsiTheme="minorHAnsi" w:cstheme="minorHAnsi"/>
          <w:sz w:val="22"/>
          <w:szCs w:val="22"/>
        </w:rPr>
      </w:pPr>
      <w:bookmarkStart w:id="1" w:name="_Hlk138250139"/>
      <w:r w:rsidRPr="005365C8">
        <w:rPr>
          <w:rFonts w:asciiTheme="minorHAnsi" w:hAnsiTheme="minorHAnsi" w:cstheme="minorHAnsi"/>
          <w:sz w:val="22"/>
          <w:szCs w:val="22"/>
        </w:rPr>
        <w:t xml:space="preserve">1) корпус № 1 </w:t>
      </w:r>
      <w:r w:rsidRPr="009411E9">
        <w:rPr>
          <w:rFonts w:asciiTheme="minorHAnsi" w:hAnsiTheme="minorHAnsi" w:cstheme="minorHAnsi"/>
          <w:sz w:val="22"/>
          <w:szCs w:val="22"/>
        </w:rPr>
        <w:t xml:space="preserve">– </w:t>
      </w:r>
      <w:bookmarkStart w:id="2" w:name="_Hlk138247714"/>
      <w:r w:rsidRPr="009411E9">
        <w:rPr>
          <w:rFonts w:asciiTheme="minorHAnsi" w:hAnsiTheme="minorHAnsi" w:cstheme="minorHAnsi"/>
          <w:sz w:val="22"/>
          <w:szCs w:val="22"/>
        </w:rPr>
        <w:t>количество этажей 18, в т.ч.: жилые -</w:t>
      </w:r>
      <w:r>
        <w:rPr>
          <w:rFonts w:asciiTheme="minorHAnsi" w:hAnsiTheme="minorHAnsi" w:cstheme="minorHAnsi"/>
          <w:sz w:val="22"/>
          <w:szCs w:val="22"/>
        </w:rPr>
        <w:t xml:space="preserve"> </w:t>
      </w:r>
      <w:r w:rsidRPr="009411E9">
        <w:rPr>
          <w:rFonts w:asciiTheme="minorHAnsi" w:hAnsiTheme="minorHAnsi" w:cstheme="minorHAnsi"/>
          <w:sz w:val="22"/>
          <w:szCs w:val="22"/>
        </w:rPr>
        <w:t>16, нежилые -</w:t>
      </w:r>
      <w:r>
        <w:rPr>
          <w:rFonts w:asciiTheme="minorHAnsi" w:hAnsiTheme="minorHAnsi" w:cstheme="minorHAnsi"/>
          <w:sz w:val="22"/>
          <w:szCs w:val="22"/>
        </w:rPr>
        <w:t xml:space="preserve"> </w:t>
      </w:r>
      <w:r w:rsidRPr="009411E9">
        <w:rPr>
          <w:rFonts w:asciiTheme="minorHAnsi" w:hAnsiTheme="minorHAnsi" w:cstheme="minorHAnsi"/>
          <w:sz w:val="22"/>
          <w:szCs w:val="22"/>
        </w:rPr>
        <w:t xml:space="preserve">1, </w:t>
      </w:r>
      <w:r>
        <w:rPr>
          <w:rFonts w:asciiTheme="minorHAnsi" w:hAnsiTheme="minorHAnsi" w:cstheme="minorHAnsi"/>
          <w:sz w:val="22"/>
          <w:szCs w:val="22"/>
        </w:rPr>
        <w:t>нижний (</w:t>
      </w:r>
      <w:r w:rsidRPr="009411E9">
        <w:rPr>
          <w:rFonts w:asciiTheme="minorHAnsi" w:hAnsiTheme="minorHAnsi" w:cstheme="minorHAnsi"/>
          <w:sz w:val="22"/>
          <w:szCs w:val="22"/>
        </w:rPr>
        <w:t>подвальный</w:t>
      </w:r>
      <w:r>
        <w:rPr>
          <w:rFonts w:asciiTheme="minorHAnsi" w:hAnsiTheme="minorHAnsi" w:cstheme="minorHAnsi"/>
          <w:sz w:val="22"/>
          <w:szCs w:val="22"/>
        </w:rPr>
        <w:t>)</w:t>
      </w:r>
      <w:r w:rsidRPr="009411E9">
        <w:rPr>
          <w:rFonts w:asciiTheme="minorHAnsi" w:hAnsiTheme="minorHAnsi" w:cstheme="minorHAnsi"/>
          <w:sz w:val="22"/>
          <w:szCs w:val="22"/>
        </w:rPr>
        <w:t xml:space="preserve"> технический– 1</w:t>
      </w:r>
      <w:bookmarkEnd w:id="2"/>
      <w:r w:rsidRPr="009411E9">
        <w:rPr>
          <w:rFonts w:asciiTheme="minorHAnsi" w:hAnsiTheme="minorHAnsi" w:cstheme="minorHAnsi"/>
          <w:sz w:val="22"/>
          <w:szCs w:val="22"/>
        </w:rPr>
        <w:t>, общая площадь 11 422,36 м</w:t>
      </w:r>
      <w:proofErr w:type="gramStart"/>
      <w:r w:rsidRPr="009411E9">
        <w:rPr>
          <w:rFonts w:asciiTheme="minorHAnsi" w:hAnsiTheme="minorHAnsi" w:cstheme="minorHAnsi"/>
          <w:sz w:val="22"/>
          <w:szCs w:val="22"/>
          <w:vertAlign w:val="superscript"/>
        </w:rPr>
        <w:t>2</w:t>
      </w:r>
      <w:r w:rsidRPr="009411E9">
        <w:rPr>
          <w:rFonts w:asciiTheme="minorHAnsi" w:hAnsiTheme="minorHAnsi" w:cstheme="minorHAnsi"/>
          <w:sz w:val="22"/>
          <w:szCs w:val="22"/>
        </w:rPr>
        <w:t xml:space="preserve"> ;</w:t>
      </w:r>
      <w:proofErr w:type="gramEnd"/>
      <w:r w:rsidRPr="005365C8">
        <w:rPr>
          <w:rFonts w:asciiTheme="minorHAnsi" w:hAnsiTheme="minorHAnsi" w:cstheme="minorHAnsi"/>
          <w:sz w:val="22"/>
          <w:szCs w:val="22"/>
        </w:rPr>
        <w:t xml:space="preserve"> </w:t>
      </w:r>
    </w:p>
    <w:p w14:paraId="08DCDCA2" w14:textId="77777777" w:rsidR="00CA416E" w:rsidRPr="005365C8" w:rsidRDefault="00CA416E" w:rsidP="00CA416E">
      <w:pPr>
        <w:ind w:firstLine="142"/>
        <w:jc w:val="both"/>
        <w:rPr>
          <w:rFonts w:asciiTheme="minorHAnsi" w:hAnsiTheme="minorHAnsi" w:cstheme="minorHAnsi"/>
          <w:sz w:val="22"/>
          <w:szCs w:val="22"/>
        </w:rPr>
      </w:pPr>
      <w:r w:rsidRPr="005365C8">
        <w:rPr>
          <w:rFonts w:asciiTheme="minorHAnsi" w:hAnsiTheme="minorHAnsi" w:cstheme="minorHAnsi"/>
          <w:sz w:val="22"/>
          <w:szCs w:val="22"/>
        </w:rPr>
        <w:t xml:space="preserve">2) корпус № 2 – </w:t>
      </w:r>
      <w:bookmarkStart w:id="3" w:name="_Hlk138248203"/>
      <w:r w:rsidRPr="009411E9">
        <w:rPr>
          <w:rFonts w:asciiTheme="minorHAnsi" w:hAnsiTheme="minorHAnsi" w:cstheme="minorHAnsi"/>
          <w:sz w:val="22"/>
          <w:szCs w:val="22"/>
        </w:rPr>
        <w:t>количество этажей 18, в т.ч.: жилые -</w:t>
      </w:r>
      <w:r>
        <w:rPr>
          <w:rFonts w:asciiTheme="minorHAnsi" w:hAnsiTheme="minorHAnsi" w:cstheme="minorHAnsi"/>
          <w:sz w:val="22"/>
          <w:szCs w:val="22"/>
        </w:rPr>
        <w:t xml:space="preserve"> </w:t>
      </w:r>
      <w:r w:rsidRPr="009411E9">
        <w:rPr>
          <w:rFonts w:asciiTheme="minorHAnsi" w:hAnsiTheme="minorHAnsi" w:cstheme="minorHAnsi"/>
          <w:sz w:val="22"/>
          <w:szCs w:val="22"/>
        </w:rPr>
        <w:t>16, нежилые -</w:t>
      </w:r>
      <w:r>
        <w:rPr>
          <w:rFonts w:asciiTheme="minorHAnsi" w:hAnsiTheme="minorHAnsi" w:cstheme="minorHAnsi"/>
          <w:sz w:val="22"/>
          <w:szCs w:val="22"/>
        </w:rPr>
        <w:t xml:space="preserve"> </w:t>
      </w:r>
      <w:r w:rsidRPr="009411E9">
        <w:rPr>
          <w:rFonts w:asciiTheme="minorHAnsi" w:hAnsiTheme="minorHAnsi" w:cstheme="minorHAnsi"/>
          <w:sz w:val="22"/>
          <w:szCs w:val="22"/>
        </w:rPr>
        <w:t xml:space="preserve">1, </w:t>
      </w:r>
      <w:r>
        <w:rPr>
          <w:rFonts w:asciiTheme="minorHAnsi" w:hAnsiTheme="minorHAnsi" w:cstheme="minorHAnsi"/>
          <w:sz w:val="22"/>
          <w:szCs w:val="22"/>
        </w:rPr>
        <w:t>нижний (</w:t>
      </w:r>
      <w:r w:rsidRPr="009411E9">
        <w:rPr>
          <w:rFonts w:asciiTheme="minorHAnsi" w:hAnsiTheme="minorHAnsi" w:cstheme="minorHAnsi"/>
          <w:sz w:val="22"/>
          <w:szCs w:val="22"/>
        </w:rPr>
        <w:t>подвальный</w:t>
      </w:r>
      <w:r>
        <w:rPr>
          <w:rFonts w:asciiTheme="minorHAnsi" w:hAnsiTheme="minorHAnsi" w:cstheme="minorHAnsi"/>
          <w:sz w:val="22"/>
          <w:szCs w:val="22"/>
        </w:rPr>
        <w:t>)</w:t>
      </w:r>
      <w:r w:rsidRPr="009411E9">
        <w:rPr>
          <w:rFonts w:asciiTheme="minorHAnsi" w:hAnsiTheme="minorHAnsi" w:cstheme="minorHAnsi"/>
          <w:sz w:val="22"/>
          <w:szCs w:val="22"/>
        </w:rPr>
        <w:t xml:space="preserve"> технический– 1</w:t>
      </w:r>
      <w:bookmarkEnd w:id="3"/>
      <w:r w:rsidRPr="005365C8">
        <w:rPr>
          <w:rFonts w:asciiTheme="minorHAnsi" w:hAnsiTheme="minorHAnsi" w:cstheme="minorHAnsi"/>
          <w:sz w:val="22"/>
          <w:szCs w:val="22"/>
        </w:rPr>
        <w:t>, общая площадь 11 422,36 м</w:t>
      </w:r>
      <w:r w:rsidRPr="005365C8">
        <w:rPr>
          <w:rFonts w:asciiTheme="minorHAnsi" w:hAnsiTheme="minorHAnsi" w:cstheme="minorHAnsi"/>
          <w:sz w:val="22"/>
          <w:szCs w:val="22"/>
          <w:vertAlign w:val="superscript"/>
        </w:rPr>
        <w:t>2</w:t>
      </w:r>
      <w:r w:rsidRPr="005365C8">
        <w:rPr>
          <w:rFonts w:asciiTheme="minorHAnsi" w:hAnsiTheme="minorHAnsi" w:cstheme="minorHAnsi"/>
          <w:sz w:val="22"/>
          <w:szCs w:val="22"/>
        </w:rPr>
        <w:t>;</w:t>
      </w:r>
    </w:p>
    <w:p w14:paraId="1C08DE3D" w14:textId="77777777" w:rsidR="00CA416E" w:rsidRPr="005365C8" w:rsidRDefault="00CA416E" w:rsidP="00CA416E">
      <w:pPr>
        <w:ind w:firstLine="142"/>
        <w:jc w:val="both"/>
        <w:rPr>
          <w:rFonts w:asciiTheme="minorHAnsi" w:hAnsiTheme="minorHAnsi" w:cstheme="minorHAnsi"/>
          <w:sz w:val="22"/>
          <w:szCs w:val="22"/>
        </w:rPr>
      </w:pPr>
      <w:r w:rsidRPr="005365C8">
        <w:rPr>
          <w:rFonts w:asciiTheme="minorHAnsi" w:hAnsiTheme="minorHAnsi" w:cstheme="minorHAnsi"/>
          <w:sz w:val="22"/>
          <w:szCs w:val="22"/>
        </w:rPr>
        <w:t xml:space="preserve">3) корпус № 3 – </w:t>
      </w:r>
      <w:bookmarkStart w:id="4" w:name="_Hlk138248450"/>
      <w:r w:rsidRPr="009411E9">
        <w:rPr>
          <w:rFonts w:asciiTheme="minorHAnsi" w:hAnsiTheme="minorHAnsi" w:cstheme="minorHAnsi"/>
          <w:sz w:val="22"/>
          <w:szCs w:val="22"/>
        </w:rPr>
        <w:t>количество этажей 18, в т.ч.: жилые -</w:t>
      </w:r>
      <w:r>
        <w:rPr>
          <w:rFonts w:asciiTheme="minorHAnsi" w:hAnsiTheme="minorHAnsi" w:cstheme="minorHAnsi"/>
          <w:sz w:val="22"/>
          <w:szCs w:val="22"/>
        </w:rPr>
        <w:t xml:space="preserve"> </w:t>
      </w:r>
      <w:r w:rsidRPr="009411E9">
        <w:rPr>
          <w:rFonts w:asciiTheme="minorHAnsi" w:hAnsiTheme="minorHAnsi" w:cstheme="minorHAnsi"/>
          <w:sz w:val="22"/>
          <w:szCs w:val="22"/>
        </w:rPr>
        <w:t>16, нежилые -</w:t>
      </w:r>
      <w:r>
        <w:rPr>
          <w:rFonts w:asciiTheme="minorHAnsi" w:hAnsiTheme="minorHAnsi" w:cstheme="minorHAnsi"/>
          <w:sz w:val="22"/>
          <w:szCs w:val="22"/>
        </w:rPr>
        <w:t xml:space="preserve"> </w:t>
      </w:r>
      <w:r w:rsidRPr="009411E9">
        <w:rPr>
          <w:rFonts w:asciiTheme="minorHAnsi" w:hAnsiTheme="minorHAnsi" w:cstheme="minorHAnsi"/>
          <w:sz w:val="22"/>
          <w:szCs w:val="22"/>
        </w:rPr>
        <w:t xml:space="preserve">1, </w:t>
      </w:r>
      <w:r>
        <w:rPr>
          <w:rFonts w:asciiTheme="minorHAnsi" w:hAnsiTheme="minorHAnsi" w:cstheme="minorHAnsi"/>
          <w:sz w:val="22"/>
          <w:szCs w:val="22"/>
        </w:rPr>
        <w:t>нижний (</w:t>
      </w:r>
      <w:r w:rsidRPr="009411E9">
        <w:rPr>
          <w:rFonts w:asciiTheme="minorHAnsi" w:hAnsiTheme="minorHAnsi" w:cstheme="minorHAnsi"/>
          <w:sz w:val="22"/>
          <w:szCs w:val="22"/>
        </w:rPr>
        <w:t>подвальный</w:t>
      </w:r>
      <w:r>
        <w:rPr>
          <w:rFonts w:asciiTheme="minorHAnsi" w:hAnsiTheme="minorHAnsi" w:cstheme="minorHAnsi"/>
          <w:sz w:val="22"/>
          <w:szCs w:val="22"/>
        </w:rPr>
        <w:t>)</w:t>
      </w:r>
      <w:r w:rsidRPr="009411E9">
        <w:rPr>
          <w:rFonts w:asciiTheme="minorHAnsi" w:hAnsiTheme="minorHAnsi" w:cstheme="minorHAnsi"/>
          <w:sz w:val="22"/>
          <w:szCs w:val="22"/>
        </w:rPr>
        <w:t xml:space="preserve"> технический– 1</w:t>
      </w:r>
      <w:bookmarkEnd w:id="4"/>
      <w:r w:rsidRPr="005365C8">
        <w:rPr>
          <w:rFonts w:asciiTheme="minorHAnsi" w:hAnsiTheme="minorHAnsi" w:cstheme="minorHAnsi"/>
          <w:sz w:val="22"/>
          <w:szCs w:val="22"/>
        </w:rPr>
        <w:t>, общая площадь 11 422,33 м</w:t>
      </w:r>
      <w:r w:rsidRPr="005365C8">
        <w:rPr>
          <w:rFonts w:asciiTheme="minorHAnsi" w:hAnsiTheme="minorHAnsi" w:cstheme="minorHAnsi"/>
          <w:sz w:val="22"/>
          <w:szCs w:val="22"/>
          <w:vertAlign w:val="superscript"/>
        </w:rPr>
        <w:t>2</w:t>
      </w:r>
      <w:r w:rsidRPr="005365C8">
        <w:rPr>
          <w:rFonts w:asciiTheme="minorHAnsi" w:hAnsiTheme="minorHAnsi" w:cstheme="minorHAnsi"/>
          <w:sz w:val="22"/>
          <w:szCs w:val="22"/>
        </w:rPr>
        <w:t>;</w:t>
      </w:r>
    </w:p>
    <w:p w14:paraId="1B428428" w14:textId="77777777" w:rsidR="00CA416E" w:rsidRPr="005365C8" w:rsidRDefault="00CA416E" w:rsidP="00CA416E">
      <w:pPr>
        <w:ind w:firstLine="142"/>
        <w:jc w:val="both"/>
        <w:rPr>
          <w:rFonts w:asciiTheme="minorHAnsi" w:hAnsiTheme="minorHAnsi" w:cstheme="minorHAnsi"/>
          <w:sz w:val="22"/>
          <w:szCs w:val="22"/>
        </w:rPr>
      </w:pPr>
      <w:r w:rsidRPr="005365C8">
        <w:rPr>
          <w:rFonts w:asciiTheme="minorHAnsi" w:hAnsiTheme="minorHAnsi" w:cstheme="minorHAnsi"/>
          <w:sz w:val="22"/>
          <w:szCs w:val="22"/>
        </w:rPr>
        <w:t xml:space="preserve">4) корпус № 4 - </w:t>
      </w:r>
      <w:r w:rsidRPr="009411E9">
        <w:rPr>
          <w:rFonts w:asciiTheme="minorHAnsi" w:hAnsiTheme="minorHAnsi" w:cstheme="minorHAnsi"/>
          <w:sz w:val="22"/>
          <w:szCs w:val="22"/>
        </w:rPr>
        <w:t>количество этажей 18, в т.ч.: жилые -</w:t>
      </w:r>
      <w:r>
        <w:rPr>
          <w:rFonts w:asciiTheme="minorHAnsi" w:hAnsiTheme="minorHAnsi" w:cstheme="minorHAnsi"/>
          <w:sz w:val="22"/>
          <w:szCs w:val="22"/>
        </w:rPr>
        <w:t xml:space="preserve"> </w:t>
      </w:r>
      <w:r w:rsidRPr="009411E9">
        <w:rPr>
          <w:rFonts w:asciiTheme="minorHAnsi" w:hAnsiTheme="minorHAnsi" w:cstheme="minorHAnsi"/>
          <w:sz w:val="22"/>
          <w:szCs w:val="22"/>
        </w:rPr>
        <w:t>1</w:t>
      </w:r>
      <w:r>
        <w:rPr>
          <w:rFonts w:asciiTheme="minorHAnsi" w:hAnsiTheme="minorHAnsi" w:cstheme="minorHAnsi"/>
          <w:sz w:val="22"/>
          <w:szCs w:val="22"/>
        </w:rPr>
        <w:t>5</w:t>
      </w:r>
      <w:r w:rsidRPr="009411E9">
        <w:rPr>
          <w:rFonts w:asciiTheme="minorHAnsi" w:hAnsiTheme="minorHAnsi" w:cstheme="minorHAnsi"/>
          <w:sz w:val="22"/>
          <w:szCs w:val="22"/>
        </w:rPr>
        <w:t>, нежилые -</w:t>
      </w:r>
      <w:r>
        <w:rPr>
          <w:rFonts w:asciiTheme="minorHAnsi" w:hAnsiTheme="minorHAnsi" w:cstheme="minorHAnsi"/>
          <w:sz w:val="22"/>
          <w:szCs w:val="22"/>
        </w:rPr>
        <w:t xml:space="preserve"> 2</w:t>
      </w:r>
      <w:r w:rsidRPr="009411E9">
        <w:rPr>
          <w:rFonts w:asciiTheme="minorHAnsi" w:hAnsiTheme="minorHAnsi" w:cstheme="minorHAnsi"/>
          <w:sz w:val="22"/>
          <w:szCs w:val="22"/>
        </w:rPr>
        <w:t xml:space="preserve">, </w:t>
      </w:r>
      <w:r>
        <w:rPr>
          <w:rFonts w:asciiTheme="minorHAnsi" w:hAnsiTheme="minorHAnsi" w:cstheme="minorHAnsi"/>
          <w:sz w:val="22"/>
          <w:szCs w:val="22"/>
        </w:rPr>
        <w:t>нижний (</w:t>
      </w:r>
      <w:r w:rsidRPr="009411E9">
        <w:rPr>
          <w:rFonts w:asciiTheme="minorHAnsi" w:hAnsiTheme="minorHAnsi" w:cstheme="minorHAnsi"/>
          <w:sz w:val="22"/>
          <w:szCs w:val="22"/>
        </w:rPr>
        <w:t>подвальный</w:t>
      </w:r>
      <w:r>
        <w:rPr>
          <w:rFonts w:asciiTheme="minorHAnsi" w:hAnsiTheme="minorHAnsi" w:cstheme="minorHAnsi"/>
          <w:sz w:val="22"/>
          <w:szCs w:val="22"/>
        </w:rPr>
        <w:t>)</w:t>
      </w:r>
      <w:r w:rsidRPr="009411E9">
        <w:rPr>
          <w:rFonts w:asciiTheme="minorHAnsi" w:hAnsiTheme="minorHAnsi" w:cstheme="minorHAnsi"/>
          <w:sz w:val="22"/>
          <w:szCs w:val="22"/>
        </w:rPr>
        <w:t xml:space="preserve"> технический– 1</w:t>
      </w:r>
      <w:r w:rsidRPr="005365C8">
        <w:rPr>
          <w:rFonts w:asciiTheme="minorHAnsi" w:hAnsiTheme="minorHAnsi" w:cstheme="minorHAnsi"/>
          <w:sz w:val="22"/>
          <w:szCs w:val="22"/>
        </w:rPr>
        <w:t>, общая площадь 16 511,21 м</w:t>
      </w:r>
      <w:r w:rsidRPr="005365C8">
        <w:rPr>
          <w:rFonts w:asciiTheme="minorHAnsi" w:hAnsiTheme="minorHAnsi" w:cstheme="minorHAnsi"/>
          <w:sz w:val="22"/>
          <w:szCs w:val="22"/>
          <w:vertAlign w:val="superscript"/>
        </w:rPr>
        <w:t>2</w:t>
      </w:r>
      <w:r w:rsidRPr="005365C8">
        <w:rPr>
          <w:rFonts w:asciiTheme="minorHAnsi" w:hAnsiTheme="minorHAnsi" w:cstheme="minorHAnsi"/>
          <w:sz w:val="22"/>
          <w:szCs w:val="22"/>
        </w:rPr>
        <w:t>;</w:t>
      </w:r>
    </w:p>
    <w:p w14:paraId="61D4BCA2" w14:textId="77777777" w:rsidR="00CA416E" w:rsidRPr="005365C8" w:rsidRDefault="00CA416E" w:rsidP="00CA416E">
      <w:pPr>
        <w:ind w:firstLine="142"/>
        <w:jc w:val="both"/>
        <w:rPr>
          <w:rFonts w:asciiTheme="minorHAnsi" w:hAnsiTheme="minorHAnsi" w:cstheme="minorHAnsi"/>
          <w:sz w:val="22"/>
          <w:szCs w:val="22"/>
        </w:rPr>
      </w:pPr>
      <w:r w:rsidRPr="005365C8">
        <w:rPr>
          <w:rFonts w:asciiTheme="minorHAnsi" w:hAnsiTheme="minorHAnsi" w:cstheme="minorHAnsi"/>
          <w:sz w:val="22"/>
          <w:szCs w:val="22"/>
        </w:rPr>
        <w:t xml:space="preserve">5) корпус № 5 – </w:t>
      </w:r>
      <w:r w:rsidRPr="009411E9">
        <w:rPr>
          <w:rFonts w:asciiTheme="minorHAnsi" w:hAnsiTheme="minorHAnsi" w:cstheme="minorHAnsi"/>
          <w:sz w:val="22"/>
          <w:szCs w:val="22"/>
        </w:rPr>
        <w:t>количество этажей 18, в т.ч.: жилые -</w:t>
      </w:r>
      <w:r>
        <w:rPr>
          <w:rFonts w:asciiTheme="minorHAnsi" w:hAnsiTheme="minorHAnsi" w:cstheme="minorHAnsi"/>
          <w:sz w:val="22"/>
          <w:szCs w:val="22"/>
        </w:rPr>
        <w:t xml:space="preserve"> </w:t>
      </w:r>
      <w:r w:rsidRPr="009411E9">
        <w:rPr>
          <w:rFonts w:asciiTheme="minorHAnsi" w:hAnsiTheme="minorHAnsi" w:cstheme="minorHAnsi"/>
          <w:sz w:val="22"/>
          <w:szCs w:val="22"/>
        </w:rPr>
        <w:t>16, нежилые -</w:t>
      </w:r>
      <w:r>
        <w:rPr>
          <w:rFonts w:asciiTheme="minorHAnsi" w:hAnsiTheme="minorHAnsi" w:cstheme="minorHAnsi"/>
          <w:sz w:val="22"/>
          <w:szCs w:val="22"/>
        </w:rPr>
        <w:t xml:space="preserve"> </w:t>
      </w:r>
      <w:r w:rsidRPr="009411E9">
        <w:rPr>
          <w:rFonts w:asciiTheme="minorHAnsi" w:hAnsiTheme="minorHAnsi" w:cstheme="minorHAnsi"/>
          <w:sz w:val="22"/>
          <w:szCs w:val="22"/>
        </w:rPr>
        <w:t xml:space="preserve">1, </w:t>
      </w:r>
      <w:r>
        <w:rPr>
          <w:rFonts w:asciiTheme="minorHAnsi" w:hAnsiTheme="minorHAnsi" w:cstheme="minorHAnsi"/>
          <w:sz w:val="22"/>
          <w:szCs w:val="22"/>
        </w:rPr>
        <w:t>нижний (</w:t>
      </w:r>
      <w:r w:rsidRPr="009411E9">
        <w:rPr>
          <w:rFonts w:asciiTheme="minorHAnsi" w:hAnsiTheme="minorHAnsi" w:cstheme="minorHAnsi"/>
          <w:sz w:val="22"/>
          <w:szCs w:val="22"/>
        </w:rPr>
        <w:t>подвальный</w:t>
      </w:r>
      <w:r>
        <w:rPr>
          <w:rFonts w:asciiTheme="minorHAnsi" w:hAnsiTheme="minorHAnsi" w:cstheme="minorHAnsi"/>
          <w:sz w:val="22"/>
          <w:szCs w:val="22"/>
        </w:rPr>
        <w:t>)</w:t>
      </w:r>
      <w:r w:rsidRPr="009411E9">
        <w:rPr>
          <w:rFonts w:asciiTheme="minorHAnsi" w:hAnsiTheme="minorHAnsi" w:cstheme="minorHAnsi"/>
          <w:sz w:val="22"/>
          <w:szCs w:val="22"/>
        </w:rPr>
        <w:t xml:space="preserve"> технический– 1</w:t>
      </w:r>
      <w:r w:rsidRPr="005365C8">
        <w:rPr>
          <w:rFonts w:asciiTheme="minorHAnsi" w:hAnsiTheme="minorHAnsi" w:cstheme="minorHAnsi"/>
          <w:sz w:val="22"/>
          <w:szCs w:val="22"/>
        </w:rPr>
        <w:t>, общая площадь 11 422,3</w:t>
      </w:r>
      <w:r>
        <w:rPr>
          <w:rFonts w:asciiTheme="minorHAnsi" w:hAnsiTheme="minorHAnsi" w:cstheme="minorHAnsi"/>
          <w:sz w:val="22"/>
          <w:szCs w:val="22"/>
        </w:rPr>
        <w:t>4</w:t>
      </w:r>
      <w:r w:rsidRPr="005365C8">
        <w:rPr>
          <w:rFonts w:asciiTheme="minorHAnsi" w:hAnsiTheme="minorHAnsi" w:cstheme="minorHAnsi"/>
          <w:sz w:val="22"/>
          <w:szCs w:val="22"/>
        </w:rPr>
        <w:t xml:space="preserve"> м</w:t>
      </w:r>
      <w:r w:rsidRPr="005365C8">
        <w:rPr>
          <w:rFonts w:asciiTheme="minorHAnsi" w:hAnsiTheme="minorHAnsi" w:cstheme="minorHAnsi"/>
          <w:sz w:val="22"/>
          <w:szCs w:val="22"/>
          <w:vertAlign w:val="superscript"/>
        </w:rPr>
        <w:t>2</w:t>
      </w:r>
      <w:r w:rsidRPr="005365C8">
        <w:rPr>
          <w:rFonts w:asciiTheme="minorHAnsi" w:hAnsiTheme="minorHAnsi" w:cstheme="minorHAnsi"/>
          <w:sz w:val="22"/>
          <w:szCs w:val="22"/>
        </w:rPr>
        <w:t>,</w:t>
      </w:r>
    </w:p>
    <w:p w14:paraId="67D98C2A" w14:textId="77777777" w:rsidR="00CF3C15" w:rsidRPr="005365C8" w:rsidRDefault="00CF3C15" w:rsidP="00CF3C15">
      <w:pPr>
        <w:jc w:val="both"/>
        <w:rPr>
          <w:rFonts w:asciiTheme="minorHAnsi" w:hAnsiTheme="minorHAnsi" w:cstheme="minorHAnsi"/>
          <w:sz w:val="22"/>
          <w:szCs w:val="22"/>
        </w:rPr>
      </w:pPr>
      <w:r w:rsidRPr="005365C8">
        <w:rPr>
          <w:rFonts w:asciiTheme="minorHAnsi" w:hAnsiTheme="minorHAnsi" w:cstheme="minorHAnsi"/>
          <w:sz w:val="22"/>
          <w:szCs w:val="22"/>
        </w:rPr>
        <w:t>- общая площадь: 62 200,6 м</w:t>
      </w:r>
      <w:r w:rsidRPr="005365C8">
        <w:rPr>
          <w:rFonts w:asciiTheme="minorHAnsi" w:hAnsiTheme="minorHAnsi" w:cstheme="minorHAnsi"/>
          <w:sz w:val="22"/>
          <w:szCs w:val="22"/>
          <w:vertAlign w:val="superscript"/>
        </w:rPr>
        <w:t>2</w:t>
      </w:r>
      <w:r w:rsidRPr="005365C8">
        <w:rPr>
          <w:rFonts w:asciiTheme="minorHAnsi" w:hAnsiTheme="minorHAnsi" w:cstheme="minorHAnsi"/>
          <w:sz w:val="22"/>
          <w:szCs w:val="22"/>
        </w:rPr>
        <w:t xml:space="preserve">, </w:t>
      </w:r>
    </w:p>
    <w:p w14:paraId="47CFFAC7" w14:textId="694184AF" w:rsidR="000935D3" w:rsidRPr="00CA416E" w:rsidRDefault="000935D3" w:rsidP="00CA416E">
      <w:pPr>
        <w:tabs>
          <w:tab w:val="left" w:pos="4875"/>
        </w:tabs>
        <w:jc w:val="both"/>
        <w:rPr>
          <w:rFonts w:asciiTheme="minorHAnsi" w:hAnsiTheme="minorHAnsi" w:cstheme="minorHAnsi"/>
          <w:sz w:val="22"/>
          <w:szCs w:val="22"/>
        </w:rPr>
      </w:pPr>
      <w:r w:rsidRPr="005365C8">
        <w:rPr>
          <w:rFonts w:asciiTheme="minorHAnsi" w:hAnsiTheme="minorHAnsi" w:cstheme="minorHAnsi"/>
          <w:sz w:val="22"/>
          <w:szCs w:val="22"/>
        </w:rPr>
        <w:t>- общая площадь кладовых помещений: 484 м</w:t>
      </w:r>
      <w:r w:rsidR="00CA416E">
        <w:rPr>
          <w:rFonts w:asciiTheme="minorHAnsi" w:hAnsiTheme="minorHAnsi" w:cstheme="minorHAnsi"/>
          <w:sz w:val="22"/>
          <w:szCs w:val="22"/>
          <w:vertAlign w:val="superscript"/>
        </w:rPr>
        <w:t>2</w:t>
      </w:r>
      <w:r w:rsidR="00CA416E">
        <w:rPr>
          <w:rFonts w:asciiTheme="minorHAnsi" w:hAnsiTheme="minorHAnsi" w:cstheme="minorHAnsi"/>
          <w:sz w:val="22"/>
          <w:szCs w:val="22"/>
        </w:rPr>
        <w:t>, в т.ч. корпус №1 – 137,8</w:t>
      </w:r>
      <w:r w:rsidR="00CA416E" w:rsidRPr="00CA416E">
        <w:rPr>
          <w:rFonts w:asciiTheme="minorHAnsi" w:hAnsiTheme="minorHAnsi" w:cstheme="minorHAnsi"/>
          <w:sz w:val="22"/>
          <w:szCs w:val="22"/>
        </w:rPr>
        <w:t xml:space="preserve"> </w:t>
      </w:r>
      <w:r w:rsidR="00CA416E" w:rsidRPr="005365C8">
        <w:rPr>
          <w:rFonts w:asciiTheme="minorHAnsi" w:hAnsiTheme="minorHAnsi" w:cstheme="minorHAnsi"/>
          <w:sz w:val="22"/>
          <w:szCs w:val="22"/>
        </w:rPr>
        <w:t>м</w:t>
      </w:r>
      <w:r w:rsidR="00CA416E">
        <w:rPr>
          <w:rFonts w:asciiTheme="minorHAnsi" w:hAnsiTheme="minorHAnsi" w:cstheme="minorHAnsi"/>
          <w:sz w:val="22"/>
          <w:szCs w:val="22"/>
          <w:vertAlign w:val="superscript"/>
        </w:rPr>
        <w:t>2</w:t>
      </w:r>
      <w:r w:rsidR="00CA416E">
        <w:rPr>
          <w:rFonts w:asciiTheme="minorHAnsi" w:hAnsiTheme="minorHAnsi" w:cstheme="minorHAnsi"/>
          <w:sz w:val="22"/>
          <w:szCs w:val="22"/>
        </w:rPr>
        <w:t xml:space="preserve">, корпус №2 – 124 </w:t>
      </w:r>
      <w:r w:rsidR="00CA416E" w:rsidRPr="005365C8">
        <w:rPr>
          <w:rFonts w:asciiTheme="minorHAnsi" w:hAnsiTheme="minorHAnsi" w:cstheme="minorHAnsi"/>
          <w:sz w:val="22"/>
          <w:szCs w:val="22"/>
        </w:rPr>
        <w:t>м</w:t>
      </w:r>
      <w:r w:rsidR="00CA416E">
        <w:rPr>
          <w:rFonts w:asciiTheme="minorHAnsi" w:hAnsiTheme="minorHAnsi" w:cstheme="minorHAnsi"/>
          <w:sz w:val="22"/>
          <w:szCs w:val="22"/>
          <w:vertAlign w:val="superscript"/>
        </w:rPr>
        <w:t xml:space="preserve">2, </w:t>
      </w:r>
      <w:r w:rsidR="00CA416E">
        <w:rPr>
          <w:rFonts w:asciiTheme="minorHAnsi" w:hAnsiTheme="minorHAnsi" w:cstheme="minorHAnsi"/>
          <w:sz w:val="22"/>
          <w:szCs w:val="22"/>
        </w:rPr>
        <w:t xml:space="preserve">корпус №3 – 118,7 </w:t>
      </w:r>
      <w:r w:rsidR="00CA416E" w:rsidRPr="005365C8">
        <w:rPr>
          <w:rFonts w:asciiTheme="minorHAnsi" w:hAnsiTheme="minorHAnsi" w:cstheme="minorHAnsi"/>
          <w:sz w:val="22"/>
          <w:szCs w:val="22"/>
        </w:rPr>
        <w:t>м</w:t>
      </w:r>
      <w:r w:rsidR="00CA416E">
        <w:rPr>
          <w:rFonts w:asciiTheme="minorHAnsi" w:hAnsiTheme="minorHAnsi" w:cstheme="minorHAnsi"/>
          <w:sz w:val="22"/>
          <w:szCs w:val="22"/>
          <w:vertAlign w:val="superscript"/>
        </w:rPr>
        <w:t>2</w:t>
      </w:r>
      <w:r w:rsidR="00CA416E">
        <w:rPr>
          <w:rFonts w:asciiTheme="minorHAnsi" w:hAnsiTheme="minorHAnsi" w:cstheme="minorHAnsi"/>
          <w:sz w:val="22"/>
          <w:szCs w:val="22"/>
        </w:rPr>
        <w:t>, корпус №5 – 103,5</w:t>
      </w:r>
      <w:r w:rsidR="00CA416E">
        <w:rPr>
          <w:rFonts w:asciiTheme="minorHAnsi" w:hAnsiTheme="minorHAnsi" w:cstheme="minorHAnsi"/>
          <w:sz w:val="22"/>
          <w:szCs w:val="22"/>
          <w:vertAlign w:val="superscript"/>
        </w:rPr>
        <w:t xml:space="preserve"> </w:t>
      </w:r>
      <w:r w:rsidR="00CA416E" w:rsidRPr="005365C8">
        <w:rPr>
          <w:rFonts w:asciiTheme="minorHAnsi" w:hAnsiTheme="minorHAnsi" w:cstheme="minorHAnsi"/>
          <w:sz w:val="22"/>
          <w:szCs w:val="22"/>
        </w:rPr>
        <w:t>м</w:t>
      </w:r>
      <w:r w:rsidR="00CA416E">
        <w:rPr>
          <w:rFonts w:asciiTheme="minorHAnsi" w:hAnsiTheme="minorHAnsi" w:cstheme="minorHAnsi"/>
          <w:sz w:val="22"/>
          <w:szCs w:val="22"/>
          <w:vertAlign w:val="superscript"/>
        </w:rPr>
        <w:t>2</w:t>
      </w:r>
      <w:r w:rsidR="00CA416E">
        <w:rPr>
          <w:rFonts w:asciiTheme="minorHAnsi" w:hAnsiTheme="minorHAnsi" w:cstheme="minorHAnsi"/>
          <w:sz w:val="22"/>
          <w:szCs w:val="22"/>
        </w:rPr>
        <w:t>.</w:t>
      </w:r>
    </w:p>
    <w:bookmarkEnd w:id="1"/>
    <w:p w14:paraId="10D4901E" w14:textId="77777777" w:rsidR="000935D3" w:rsidRPr="005365C8" w:rsidRDefault="000935D3" w:rsidP="000935D3">
      <w:pPr>
        <w:jc w:val="both"/>
        <w:rPr>
          <w:rFonts w:asciiTheme="minorHAnsi" w:hAnsiTheme="minorHAnsi" w:cstheme="minorHAnsi"/>
          <w:sz w:val="22"/>
          <w:szCs w:val="22"/>
        </w:rPr>
      </w:pPr>
      <w:r w:rsidRPr="005365C8">
        <w:rPr>
          <w:rFonts w:asciiTheme="minorHAnsi" w:hAnsiTheme="minorHAnsi" w:cstheme="minorHAnsi"/>
          <w:sz w:val="22"/>
          <w:szCs w:val="22"/>
        </w:rPr>
        <w:t xml:space="preserve">- материал наружных стен: внутренний несущий слой - 300 мм из газобетонного блока, система вентилируемого фасада производства «КОМФАС» с утеплением минераловатными плитами в два слоя общей толщиной 150 мм, облицовка композитными кассетами, и частично (1-2 этажи корпуса 4) </w:t>
      </w:r>
      <w:proofErr w:type="spellStart"/>
      <w:r w:rsidRPr="005365C8">
        <w:rPr>
          <w:rFonts w:asciiTheme="minorHAnsi" w:hAnsiTheme="minorHAnsi" w:cstheme="minorHAnsi"/>
          <w:sz w:val="22"/>
          <w:szCs w:val="22"/>
        </w:rPr>
        <w:t>керамогранитные</w:t>
      </w:r>
      <w:proofErr w:type="spellEnd"/>
      <w:r w:rsidRPr="005365C8">
        <w:rPr>
          <w:rFonts w:asciiTheme="minorHAnsi" w:hAnsiTheme="minorHAnsi" w:cstheme="minorHAnsi"/>
          <w:sz w:val="22"/>
          <w:szCs w:val="22"/>
        </w:rPr>
        <w:t xml:space="preserve"> плиты, внутри застекленных балконов - линеарная панель.</w:t>
      </w:r>
    </w:p>
    <w:p w14:paraId="45A990FC" w14:textId="77777777" w:rsidR="000935D3" w:rsidRPr="005365C8" w:rsidRDefault="000935D3" w:rsidP="000935D3">
      <w:pPr>
        <w:jc w:val="both"/>
        <w:rPr>
          <w:rFonts w:asciiTheme="minorHAnsi" w:hAnsiTheme="minorHAnsi" w:cstheme="minorHAnsi"/>
          <w:sz w:val="22"/>
          <w:szCs w:val="22"/>
        </w:rPr>
      </w:pPr>
      <w:r w:rsidRPr="005365C8">
        <w:rPr>
          <w:rFonts w:asciiTheme="minorHAnsi" w:hAnsiTheme="minorHAnsi" w:cstheme="minorHAnsi"/>
          <w:sz w:val="22"/>
          <w:szCs w:val="22"/>
        </w:rPr>
        <w:lastRenderedPageBreak/>
        <w:t>- материал поэтажных перекрытий: монолитный железобетон,</w:t>
      </w:r>
    </w:p>
    <w:p w14:paraId="152BF555" w14:textId="77777777" w:rsidR="000935D3" w:rsidRPr="005365C8" w:rsidRDefault="000935D3" w:rsidP="000935D3">
      <w:pPr>
        <w:ind w:firstLine="709"/>
        <w:jc w:val="both"/>
        <w:rPr>
          <w:rFonts w:asciiTheme="minorHAnsi" w:hAnsiTheme="minorHAnsi" w:cstheme="minorHAnsi"/>
          <w:sz w:val="22"/>
          <w:szCs w:val="22"/>
        </w:rPr>
      </w:pPr>
      <w:r w:rsidRPr="005365C8">
        <w:rPr>
          <w:rFonts w:asciiTheme="minorHAnsi" w:hAnsiTheme="minorHAnsi" w:cstheme="minorHAnsi"/>
          <w:sz w:val="22"/>
          <w:szCs w:val="22"/>
        </w:rPr>
        <w:t>- класс энергоэффективности: А+,</w:t>
      </w:r>
    </w:p>
    <w:p w14:paraId="526F72ED" w14:textId="77777777" w:rsidR="000935D3" w:rsidRPr="005365C8" w:rsidRDefault="000935D3" w:rsidP="000935D3">
      <w:pPr>
        <w:ind w:firstLine="709"/>
        <w:jc w:val="both"/>
        <w:rPr>
          <w:rFonts w:asciiTheme="minorHAnsi" w:hAnsiTheme="minorHAnsi" w:cstheme="minorHAnsi"/>
          <w:sz w:val="22"/>
          <w:szCs w:val="22"/>
        </w:rPr>
      </w:pPr>
      <w:r w:rsidRPr="005365C8">
        <w:rPr>
          <w:rFonts w:asciiTheme="minorHAnsi" w:hAnsiTheme="minorHAnsi" w:cstheme="minorHAnsi"/>
          <w:sz w:val="22"/>
          <w:szCs w:val="22"/>
        </w:rPr>
        <w:t>- класс сейсмостойкости: 5 баллов.</w:t>
      </w:r>
    </w:p>
    <w:p w14:paraId="1898DF04" w14:textId="77777777" w:rsidR="000935D3" w:rsidRPr="005365C8" w:rsidRDefault="000935D3" w:rsidP="000935D3">
      <w:pPr>
        <w:suppressAutoHyphens/>
        <w:ind w:firstLine="709"/>
        <w:jc w:val="both"/>
        <w:rPr>
          <w:rFonts w:asciiTheme="minorHAnsi" w:hAnsiTheme="minorHAnsi" w:cstheme="minorHAnsi"/>
          <w:sz w:val="22"/>
          <w:szCs w:val="22"/>
        </w:rPr>
      </w:pPr>
      <w:r w:rsidRPr="005365C8">
        <w:rPr>
          <w:rFonts w:asciiTheme="minorHAnsi" w:hAnsiTheme="minorHAnsi" w:cstheme="minorHAnsi"/>
          <w:sz w:val="22"/>
          <w:szCs w:val="22"/>
        </w:rPr>
        <w:t>1.2.3. Техническое состояние и комплектность Объекта долевого строительства на момент его передачи Участнику долевого строительства – по проекту.</w:t>
      </w:r>
    </w:p>
    <w:p w14:paraId="3BB06C07" w14:textId="77777777" w:rsidR="000935D3" w:rsidRPr="005365C8" w:rsidRDefault="000935D3" w:rsidP="000935D3">
      <w:pPr>
        <w:suppressAutoHyphens/>
        <w:ind w:firstLine="709"/>
        <w:jc w:val="both"/>
        <w:rPr>
          <w:rFonts w:asciiTheme="minorHAnsi" w:hAnsiTheme="minorHAnsi" w:cstheme="minorHAnsi"/>
          <w:sz w:val="22"/>
          <w:szCs w:val="22"/>
        </w:rPr>
      </w:pPr>
      <w:r w:rsidRPr="005365C8">
        <w:rPr>
          <w:rFonts w:asciiTheme="minorHAnsi" w:hAnsiTheme="minorHAnsi" w:cstheme="minorHAnsi"/>
          <w:bCs/>
          <w:sz w:val="22"/>
          <w:szCs w:val="22"/>
        </w:rPr>
        <w:t>1.</w:t>
      </w:r>
      <w:r w:rsidRPr="005365C8">
        <w:rPr>
          <w:rFonts w:asciiTheme="minorHAnsi" w:hAnsiTheme="minorHAnsi" w:cstheme="minorHAnsi"/>
          <w:sz w:val="22"/>
          <w:szCs w:val="22"/>
        </w:rPr>
        <w:t xml:space="preserve">3. Срок окончания строительства многоквартирного дома: 2 квартал 2025 года. </w:t>
      </w:r>
    </w:p>
    <w:p w14:paraId="7A2D1EA2" w14:textId="77777777" w:rsidR="000935D3" w:rsidRPr="005365C8" w:rsidRDefault="000935D3" w:rsidP="00D00C2A">
      <w:pPr>
        <w:suppressAutoHyphens/>
        <w:ind w:firstLine="709"/>
        <w:jc w:val="both"/>
        <w:rPr>
          <w:rFonts w:asciiTheme="minorHAnsi" w:hAnsiTheme="minorHAnsi" w:cstheme="minorHAnsi"/>
          <w:sz w:val="22"/>
          <w:szCs w:val="22"/>
        </w:rPr>
      </w:pPr>
      <w:r w:rsidRPr="005365C8">
        <w:rPr>
          <w:rFonts w:asciiTheme="minorHAnsi" w:hAnsiTheme="minorHAnsi" w:cstheme="minorHAnsi"/>
          <w:sz w:val="22"/>
          <w:szCs w:val="22"/>
        </w:rPr>
        <w:t>1.4.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2FFD21BE" w14:textId="0A652485" w:rsidR="000935D3" w:rsidRPr="00D00C2A" w:rsidRDefault="000935D3" w:rsidP="00D00C2A">
      <w:pPr>
        <w:ind w:firstLine="709"/>
        <w:jc w:val="both"/>
        <w:rPr>
          <w:rFonts w:asciiTheme="minorHAnsi" w:hAnsiTheme="minorHAnsi" w:cstheme="minorHAnsi"/>
          <w:sz w:val="22"/>
          <w:szCs w:val="22"/>
        </w:rPr>
      </w:pPr>
      <w:r w:rsidRPr="005365C8">
        <w:rPr>
          <w:rFonts w:asciiTheme="minorHAnsi" w:hAnsiTheme="minorHAnsi" w:cstheme="minorHAnsi"/>
          <w:sz w:val="22"/>
          <w:szCs w:val="22"/>
        </w:rPr>
        <w:t xml:space="preserve">1.5. Строительство (создание) многоквартирных домов осуществляется на земельном участке площадью </w:t>
      </w:r>
      <w:bookmarkStart w:id="5" w:name="_Hlk53764579"/>
      <w:r w:rsidRPr="005365C8">
        <w:rPr>
          <w:rFonts w:asciiTheme="minorHAnsi" w:hAnsiTheme="minorHAnsi" w:cstheme="minorHAnsi"/>
          <w:sz w:val="22"/>
          <w:szCs w:val="22"/>
        </w:rPr>
        <w:t>18 815,00 м²,</w:t>
      </w:r>
      <w:r w:rsidRPr="005365C8">
        <w:rPr>
          <w:rFonts w:asciiTheme="minorHAnsi" w:hAnsiTheme="minorHAnsi" w:cstheme="minorHAnsi"/>
          <w:color w:val="FF0000"/>
          <w:sz w:val="22"/>
          <w:szCs w:val="22"/>
        </w:rPr>
        <w:t xml:space="preserve"> </w:t>
      </w:r>
      <w:r w:rsidRPr="005365C8">
        <w:rPr>
          <w:rFonts w:asciiTheme="minorHAnsi" w:hAnsiTheme="minorHAnsi" w:cstheme="minorHAnsi"/>
          <w:sz w:val="22"/>
          <w:szCs w:val="22"/>
        </w:rPr>
        <w:t xml:space="preserve">кадастровый номер: 50:09:0070101:14562, категория земель: земли населенных пунктов, адрес (местоположение): </w:t>
      </w:r>
      <w:bookmarkEnd w:id="5"/>
      <w:r w:rsidRPr="005365C8">
        <w:rPr>
          <w:rFonts w:asciiTheme="minorHAnsi" w:hAnsiTheme="minorHAnsi" w:cstheme="minorHAnsi"/>
          <w:sz w:val="22"/>
          <w:szCs w:val="22"/>
        </w:rPr>
        <w:t xml:space="preserve">Московская область, г. Солнечногорск, </w:t>
      </w:r>
      <w:proofErr w:type="spellStart"/>
      <w:r w:rsidRPr="005365C8">
        <w:rPr>
          <w:rFonts w:asciiTheme="minorHAnsi" w:hAnsiTheme="minorHAnsi" w:cstheme="minorHAnsi"/>
          <w:sz w:val="22"/>
          <w:szCs w:val="22"/>
        </w:rPr>
        <w:t>рп</w:t>
      </w:r>
      <w:proofErr w:type="spellEnd"/>
      <w:r w:rsidRPr="005365C8">
        <w:rPr>
          <w:rFonts w:asciiTheme="minorHAnsi" w:hAnsiTheme="minorHAnsi" w:cstheme="minorHAnsi"/>
          <w:sz w:val="22"/>
          <w:szCs w:val="22"/>
        </w:rPr>
        <w:t xml:space="preserve"> Андреевка</w:t>
      </w:r>
      <w:r w:rsidRPr="005365C8">
        <w:rPr>
          <w:rFonts w:asciiTheme="minorHAnsi" w:hAnsiTheme="minorHAnsi" w:cstheme="minorHAnsi"/>
          <w:sz w:val="22"/>
          <w:szCs w:val="22"/>
          <w:shd w:val="clear" w:color="auto" w:fill="FFFFFF"/>
        </w:rPr>
        <w:t xml:space="preserve">, </w:t>
      </w:r>
      <w:r w:rsidRPr="00D00C2A">
        <w:rPr>
          <w:rFonts w:asciiTheme="minorHAnsi" w:hAnsiTheme="minorHAnsi" w:cstheme="minorHAnsi"/>
          <w:sz w:val="22"/>
          <w:szCs w:val="22"/>
          <w:shd w:val="clear" w:color="auto" w:fill="FFFFFF"/>
        </w:rPr>
        <w:t>Российская Федерация, городской округ Солнечногорск,</w:t>
      </w:r>
      <w:r w:rsidRPr="00D00C2A">
        <w:rPr>
          <w:rFonts w:asciiTheme="minorHAnsi" w:hAnsiTheme="minorHAnsi" w:cstheme="minorHAnsi"/>
          <w:sz w:val="22"/>
          <w:szCs w:val="22"/>
        </w:rPr>
        <w:t xml:space="preserve"> на основании разрешения на строительство № RU50-09-24021-2023, выданного «23» мая 2023 г.  Министерством жилищной политики Московской области.</w:t>
      </w:r>
    </w:p>
    <w:p w14:paraId="3552B952" w14:textId="2AAA897E" w:rsidR="00C42C6E" w:rsidRDefault="00C42C6E" w:rsidP="00D00C2A">
      <w:pPr>
        <w:ind w:firstLine="426"/>
        <w:jc w:val="both"/>
        <w:rPr>
          <w:rFonts w:asciiTheme="minorHAnsi" w:hAnsiTheme="minorHAnsi" w:cstheme="minorHAnsi"/>
          <w:sz w:val="22"/>
          <w:szCs w:val="22"/>
        </w:rPr>
      </w:pPr>
      <w:bookmarkStart w:id="6" w:name="_Hlk138250162"/>
      <w:r w:rsidRPr="00D00C2A">
        <w:rPr>
          <w:rFonts w:asciiTheme="minorHAnsi" w:hAnsiTheme="minorHAnsi" w:cstheme="minorHAnsi"/>
          <w:sz w:val="22"/>
          <w:szCs w:val="22"/>
        </w:rPr>
        <w:t>Земельный участок принадлежит Застройщику на праве аренды на основании договора аренды земельного участка</w:t>
      </w:r>
      <w:r w:rsidR="00D00C2A">
        <w:rPr>
          <w:rFonts w:asciiTheme="minorHAnsi" w:hAnsiTheme="minorHAnsi" w:cstheme="minorHAnsi"/>
          <w:sz w:val="22"/>
          <w:szCs w:val="22"/>
        </w:rPr>
        <w:t>, заключаемого без проведения торгов, от 24.06.2022</w:t>
      </w:r>
      <w:r w:rsidRPr="00D00C2A">
        <w:rPr>
          <w:rFonts w:asciiTheme="minorHAnsi" w:hAnsiTheme="minorHAnsi" w:cstheme="minorHAnsi"/>
          <w:sz w:val="22"/>
          <w:szCs w:val="22"/>
        </w:rPr>
        <w:t xml:space="preserve"> № 1</w:t>
      </w:r>
      <w:r w:rsidR="00D00C2A">
        <w:rPr>
          <w:rFonts w:asciiTheme="minorHAnsi" w:hAnsiTheme="minorHAnsi" w:cstheme="minorHAnsi"/>
          <w:sz w:val="22"/>
          <w:szCs w:val="22"/>
        </w:rPr>
        <w:t xml:space="preserve">12/22-А, </w:t>
      </w:r>
      <w:r w:rsidR="004D6458">
        <w:rPr>
          <w:rFonts w:asciiTheme="minorHAnsi" w:hAnsiTheme="minorHAnsi" w:cstheme="minorHAnsi"/>
          <w:sz w:val="22"/>
          <w:szCs w:val="22"/>
        </w:rPr>
        <w:t xml:space="preserve">заключенного между Застройщиком и Комитетом по управлению имуществом администрации Солнечногорского муниципального района, </w:t>
      </w:r>
      <w:r w:rsidRPr="00D00C2A">
        <w:rPr>
          <w:rFonts w:asciiTheme="minorHAnsi" w:hAnsiTheme="minorHAnsi" w:cstheme="minorHAnsi"/>
          <w:sz w:val="22"/>
          <w:szCs w:val="22"/>
        </w:rPr>
        <w:t xml:space="preserve">зарегистрированного </w:t>
      </w:r>
      <w:r w:rsidR="001F46EE">
        <w:rPr>
          <w:rFonts w:asciiTheme="minorHAnsi" w:hAnsiTheme="minorHAnsi" w:cstheme="minorHAnsi"/>
          <w:sz w:val="22"/>
          <w:szCs w:val="22"/>
        </w:rPr>
        <w:t xml:space="preserve">в Едином государственном реестре недвижимости 19.07.2022, номер государственной регистрации </w:t>
      </w:r>
      <w:r w:rsidRPr="00D00C2A">
        <w:rPr>
          <w:rFonts w:asciiTheme="minorHAnsi" w:hAnsiTheme="minorHAnsi" w:cstheme="minorHAnsi"/>
          <w:sz w:val="22"/>
          <w:szCs w:val="22"/>
        </w:rPr>
        <w:t>50</w:t>
      </w:r>
      <w:r w:rsidR="00A17DD7">
        <w:rPr>
          <w:rFonts w:asciiTheme="minorHAnsi" w:hAnsiTheme="minorHAnsi" w:cstheme="minorHAnsi"/>
          <w:sz w:val="22"/>
          <w:szCs w:val="22"/>
        </w:rPr>
        <w:t>:09:0070101:14562</w:t>
      </w:r>
      <w:r w:rsidRPr="00D00C2A">
        <w:rPr>
          <w:rFonts w:asciiTheme="minorHAnsi" w:hAnsiTheme="minorHAnsi" w:cstheme="minorHAnsi"/>
          <w:sz w:val="22"/>
          <w:szCs w:val="22"/>
        </w:rPr>
        <w:t>-50/</w:t>
      </w:r>
      <w:r w:rsidR="00A17DD7">
        <w:rPr>
          <w:rFonts w:asciiTheme="minorHAnsi" w:hAnsiTheme="minorHAnsi" w:cstheme="minorHAnsi"/>
          <w:sz w:val="22"/>
          <w:szCs w:val="22"/>
        </w:rPr>
        <w:t>416</w:t>
      </w:r>
      <w:r w:rsidRPr="00D00C2A">
        <w:rPr>
          <w:rFonts w:asciiTheme="minorHAnsi" w:hAnsiTheme="minorHAnsi" w:cstheme="minorHAnsi"/>
          <w:sz w:val="22"/>
          <w:szCs w:val="22"/>
        </w:rPr>
        <w:t>/20</w:t>
      </w:r>
      <w:r w:rsidR="00A17DD7">
        <w:rPr>
          <w:rFonts w:asciiTheme="minorHAnsi" w:hAnsiTheme="minorHAnsi" w:cstheme="minorHAnsi"/>
          <w:sz w:val="22"/>
          <w:szCs w:val="22"/>
        </w:rPr>
        <w:t>22</w:t>
      </w:r>
      <w:r w:rsidRPr="00D00C2A">
        <w:rPr>
          <w:rFonts w:asciiTheme="minorHAnsi" w:hAnsiTheme="minorHAnsi" w:cstheme="minorHAnsi"/>
          <w:sz w:val="22"/>
          <w:szCs w:val="22"/>
        </w:rPr>
        <w:t>-</w:t>
      </w:r>
      <w:r w:rsidR="00A17DD7">
        <w:rPr>
          <w:rFonts w:asciiTheme="minorHAnsi" w:hAnsiTheme="minorHAnsi" w:cstheme="minorHAnsi"/>
          <w:sz w:val="22"/>
          <w:szCs w:val="22"/>
        </w:rPr>
        <w:t>1</w:t>
      </w:r>
      <w:r w:rsidR="00433271">
        <w:rPr>
          <w:rFonts w:asciiTheme="minorHAnsi" w:hAnsiTheme="minorHAnsi" w:cstheme="minorHAnsi"/>
          <w:sz w:val="22"/>
          <w:szCs w:val="22"/>
        </w:rPr>
        <w:t>, срок действия: с 19.07.2022 по 14.05.2062</w:t>
      </w:r>
      <w:r w:rsidRPr="00D00C2A">
        <w:rPr>
          <w:rFonts w:asciiTheme="minorHAnsi" w:hAnsiTheme="minorHAnsi" w:cstheme="minorHAnsi"/>
          <w:sz w:val="22"/>
          <w:szCs w:val="22"/>
        </w:rPr>
        <w:t>.</w:t>
      </w:r>
    </w:p>
    <w:p w14:paraId="43F3A320" w14:textId="2B1AAA9C" w:rsidR="004D6458" w:rsidRPr="00A17DD7" w:rsidRDefault="00A17DD7" w:rsidP="00D00C2A">
      <w:pPr>
        <w:ind w:firstLine="426"/>
        <w:jc w:val="both"/>
        <w:rPr>
          <w:rFonts w:asciiTheme="minorHAnsi" w:hAnsiTheme="minorHAnsi" w:cstheme="minorHAnsi"/>
          <w:sz w:val="22"/>
          <w:szCs w:val="22"/>
        </w:rPr>
      </w:pPr>
      <w:r>
        <w:rPr>
          <w:rFonts w:asciiTheme="minorHAnsi" w:hAnsiTheme="minorHAnsi" w:cstheme="minorHAnsi"/>
          <w:sz w:val="22"/>
          <w:szCs w:val="22"/>
        </w:rPr>
        <w:t xml:space="preserve">Зарегистрированные </w:t>
      </w:r>
      <w:r w:rsidR="00F93814">
        <w:rPr>
          <w:rFonts w:asciiTheme="minorHAnsi" w:hAnsiTheme="minorHAnsi" w:cstheme="minorHAnsi"/>
          <w:sz w:val="22"/>
          <w:szCs w:val="22"/>
        </w:rPr>
        <w:t xml:space="preserve">в Едином государственном реестре недвижимости </w:t>
      </w:r>
      <w:r>
        <w:rPr>
          <w:rFonts w:asciiTheme="minorHAnsi" w:hAnsiTheme="minorHAnsi" w:cstheme="minorHAnsi"/>
          <w:sz w:val="22"/>
          <w:szCs w:val="22"/>
        </w:rPr>
        <w:t>обременения: ипотека в пользу ПАО Сбербанк (ИНН 7707083893) на основании договора ипотеки от 26.05.2023 № ДИ01_440В009К8</w:t>
      </w:r>
      <w:r>
        <w:rPr>
          <w:rFonts w:asciiTheme="minorHAnsi" w:hAnsiTheme="minorHAnsi" w:cstheme="minorHAnsi"/>
          <w:sz w:val="22"/>
          <w:szCs w:val="22"/>
          <w:lang w:val="en-US"/>
        </w:rPr>
        <w:t>MF</w:t>
      </w:r>
      <w:r>
        <w:rPr>
          <w:rFonts w:asciiTheme="minorHAnsi" w:hAnsiTheme="minorHAnsi" w:cstheme="minorHAnsi"/>
          <w:sz w:val="22"/>
          <w:szCs w:val="22"/>
        </w:rPr>
        <w:t xml:space="preserve">, дата государственной регистрации 05.06.2023, номер государственной регистрации </w:t>
      </w:r>
      <w:r w:rsidRPr="00D00C2A">
        <w:rPr>
          <w:rFonts w:asciiTheme="minorHAnsi" w:hAnsiTheme="minorHAnsi" w:cstheme="minorHAnsi"/>
          <w:sz w:val="22"/>
          <w:szCs w:val="22"/>
        </w:rPr>
        <w:t>50</w:t>
      </w:r>
      <w:r>
        <w:rPr>
          <w:rFonts w:asciiTheme="minorHAnsi" w:hAnsiTheme="minorHAnsi" w:cstheme="minorHAnsi"/>
          <w:sz w:val="22"/>
          <w:szCs w:val="22"/>
        </w:rPr>
        <w:t>:09:0070101:14562</w:t>
      </w:r>
      <w:r w:rsidRPr="00D00C2A">
        <w:rPr>
          <w:rFonts w:asciiTheme="minorHAnsi" w:hAnsiTheme="minorHAnsi" w:cstheme="minorHAnsi"/>
          <w:sz w:val="22"/>
          <w:szCs w:val="22"/>
        </w:rPr>
        <w:t>-50/</w:t>
      </w:r>
      <w:r>
        <w:rPr>
          <w:rFonts w:asciiTheme="minorHAnsi" w:hAnsiTheme="minorHAnsi" w:cstheme="minorHAnsi"/>
          <w:sz w:val="22"/>
          <w:szCs w:val="22"/>
        </w:rPr>
        <w:t>416</w:t>
      </w:r>
      <w:r w:rsidRPr="00D00C2A">
        <w:rPr>
          <w:rFonts w:asciiTheme="minorHAnsi" w:hAnsiTheme="minorHAnsi" w:cstheme="minorHAnsi"/>
          <w:sz w:val="22"/>
          <w:szCs w:val="22"/>
        </w:rPr>
        <w:t>/20</w:t>
      </w:r>
      <w:r>
        <w:rPr>
          <w:rFonts w:asciiTheme="minorHAnsi" w:hAnsiTheme="minorHAnsi" w:cstheme="minorHAnsi"/>
          <w:sz w:val="22"/>
          <w:szCs w:val="22"/>
        </w:rPr>
        <w:t>23</w:t>
      </w:r>
      <w:r w:rsidRPr="00D00C2A">
        <w:rPr>
          <w:rFonts w:asciiTheme="minorHAnsi" w:hAnsiTheme="minorHAnsi" w:cstheme="minorHAnsi"/>
          <w:sz w:val="22"/>
          <w:szCs w:val="22"/>
        </w:rPr>
        <w:t>-</w:t>
      </w:r>
      <w:r>
        <w:rPr>
          <w:rFonts w:asciiTheme="minorHAnsi" w:hAnsiTheme="minorHAnsi" w:cstheme="minorHAnsi"/>
          <w:sz w:val="22"/>
          <w:szCs w:val="22"/>
        </w:rPr>
        <w:t>3, срок действия: с 05.06.2023 по 31.03.2025</w:t>
      </w:r>
      <w:bookmarkEnd w:id="6"/>
      <w:r w:rsidR="007F6F14">
        <w:rPr>
          <w:rFonts w:asciiTheme="minorHAnsi" w:hAnsiTheme="minorHAnsi" w:cstheme="minorHAnsi"/>
          <w:sz w:val="22"/>
          <w:szCs w:val="22"/>
        </w:rPr>
        <w:t>.</w:t>
      </w:r>
    </w:p>
    <w:p w14:paraId="1D04374A" w14:textId="77777777" w:rsidR="000935D3" w:rsidRPr="005365C8" w:rsidRDefault="000935D3" w:rsidP="00D00C2A">
      <w:pPr>
        <w:ind w:firstLine="709"/>
        <w:jc w:val="both"/>
        <w:rPr>
          <w:rFonts w:asciiTheme="minorHAnsi" w:hAnsiTheme="minorHAnsi" w:cstheme="minorHAnsi"/>
          <w:sz w:val="22"/>
          <w:szCs w:val="22"/>
        </w:rPr>
      </w:pPr>
      <w:r w:rsidRPr="00D00C2A">
        <w:rPr>
          <w:rFonts w:asciiTheme="minorHAnsi" w:hAnsiTheme="minorHAnsi" w:cstheme="minorHAnsi"/>
          <w:sz w:val="22"/>
          <w:szCs w:val="22"/>
        </w:rPr>
        <w:t>1.6. Проектная декларация, включающая в себя информацию о Застройщике и информацию о проекте строительства в соответствии с Федеральным законом от 30.12.2004 №214-ФЗ «Об участии в долевом строительстве многоквартирных жилых домов и иных объектов недвижимости и о внесении изменений</w:t>
      </w:r>
      <w:r w:rsidRPr="005365C8">
        <w:rPr>
          <w:rFonts w:asciiTheme="minorHAnsi" w:hAnsiTheme="minorHAnsi" w:cstheme="minorHAnsi"/>
          <w:sz w:val="22"/>
          <w:szCs w:val="22"/>
        </w:rPr>
        <w:t xml:space="preserve"> в некоторые законодательные акты Российской Федерации» размещена в информационно-телекоммуникационной сети "Интернет" на сайте единой информационной системы жилищного строительства </w:t>
      </w:r>
      <w:hyperlink r:id="rId7" w:history="1">
        <w:r w:rsidRPr="005365C8">
          <w:rPr>
            <w:rStyle w:val="a7"/>
            <w:rFonts w:asciiTheme="minorHAnsi" w:hAnsiTheme="minorHAnsi" w:cstheme="minorHAnsi"/>
            <w:b/>
            <w:bCs/>
            <w:sz w:val="22"/>
            <w:szCs w:val="22"/>
          </w:rPr>
          <w:t>https://наш.дом.рф</w:t>
        </w:r>
      </w:hyperlink>
      <w:r w:rsidRPr="005365C8">
        <w:rPr>
          <w:rFonts w:asciiTheme="minorHAnsi" w:hAnsiTheme="minorHAnsi" w:cstheme="minorHAnsi"/>
          <w:sz w:val="22"/>
          <w:szCs w:val="22"/>
        </w:rPr>
        <w:t>.</w:t>
      </w:r>
    </w:p>
    <w:p w14:paraId="45C9CD60" w14:textId="77777777" w:rsidR="000935D3" w:rsidRPr="005365C8" w:rsidRDefault="000935D3" w:rsidP="000935D3">
      <w:pPr>
        <w:ind w:firstLine="709"/>
        <w:jc w:val="both"/>
        <w:rPr>
          <w:rFonts w:asciiTheme="minorHAnsi" w:hAnsiTheme="minorHAnsi" w:cstheme="minorHAnsi"/>
          <w:sz w:val="22"/>
          <w:szCs w:val="22"/>
        </w:rPr>
      </w:pPr>
    </w:p>
    <w:p w14:paraId="69D8BE41" w14:textId="77777777" w:rsidR="000935D3" w:rsidRPr="005365C8" w:rsidRDefault="000935D3" w:rsidP="000935D3">
      <w:pPr>
        <w:numPr>
          <w:ilvl w:val="0"/>
          <w:numId w:val="6"/>
        </w:numPr>
        <w:suppressAutoHyphens/>
        <w:ind w:left="0" w:firstLine="0"/>
        <w:jc w:val="center"/>
        <w:rPr>
          <w:rFonts w:asciiTheme="minorHAnsi" w:hAnsiTheme="minorHAnsi" w:cstheme="minorHAnsi"/>
          <w:b/>
          <w:sz w:val="22"/>
          <w:szCs w:val="22"/>
        </w:rPr>
      </w:pPr>
      <w:r w:rsidRPr="005365C8">
        <w:rPr>
          <w:rFonts w:asciiTheme="minorHAnsi" w:hAnsiTheme="minorHAnsi" w:cstheme="minorHAnsi"/>
          <w:b/>
          <w:sz w:val="22"/>
          <w:szCs w:val="22"/>
        </w:rPr>
        <w:t>ЦЕНА ДОГОВОРА</w:t>
      </w:r>
    </w:p>
    <w:p w14:paraId="3B07B069" w14:textId="77777777" w:rsidR="000935D3" w:rsidRPr="005365C8" w:rsidRDefault="000935D3" w:rsidP="000935D3">
      <w:pPr>
        <w:suppressAutoHyphens/>
        <w:ind w:firstLine="709"/>
        <w:jc w:val="both"/>
        <w:rPr>
          <w:rFonts w:asciiTheme="minorHAnsi" w:hAnsiTheme="minorHAnsi" w:cstheme="minorHAnsi"/>
          <w:sz w:val="22"/>
          <w:szCs w:val="22"/>
        </w:rPr>
      </w:pPr>
      <w:r w:rsidRPr="005365C8">
        <w:rPr>
          <w:rFonts w:asciiTheme="minorHAnsi" w:hAnsiTheme="minorHAnsi" w:cstheme="minorHAnsi"/>
          <w:sz w:val="22"/>
          <w:szCs w:val="22"/>
        </w:rPr>
        <w:t xml:space="preserve">2.1. Цена Договора определяется как произведение цены одного квадратного метра в размере </w:t>
      </w:r>
      <w:r w:rsidRPr="005365C8">
        <w:rPr>
          <w:rFonts w:asciiTheme="minorHAnsi" w:hAnsiTheme="minorHAnsi" w:cstheme="minorHAnsi"/>
          <w:b/>
          <w:i/>
          <w:sz w:val="22"/>
          <w:szCs w:val="22"/>
        </w:rPr>
        <w:t>_____________________ (________________________) рублей 00 копеек</w:t>
      </w:r>
      <w:r w:rsidRPr="005365C8">
        <w:rPr>
          <w:rFonts w:asciiTheme="minorHAnsi" w:hAnsiTheme="minorHAnsi" w:cstheme="minorHAnsi"/>
          <w:sz w:val="22"/>
          <w:szCs w:val="22"/>
        </w:rPr>
        <w:t xml:space="preserve"> и общей площади Объекта долевого строительства. Общая площадь Объекта долевого строительства, подлежащая оплате Участником долевого строительства, составляет </w:t>
      </w:r>
      <w:r w:rsidRPr="005365C8">
        <w:rPr>
          <w:rFonts w:asciiTheme="minorHAnsi" w:hAnsiTheme="minorHAnsi" w:cstheme="minorHAnsi"/>
          <w:b/>
          <w:bCs/>
          <w:i/>
          <w:iCs/>
          <w:sz w:val="22"/>
          <w:szCs w:val="22"/>
        </w:rPr>
        <w:t>__________</w:t>
      </w:r>
      <w:r w:rsidRPr="005365C8">
        <w:rPr>
          <w:rFonts w:asciiTheme="minorHAnsi" w:hAnsiTheme="minorHAnsi" w:cstheme="minorHAnsi"/>
          <w:sz w:val="22"/>
          <w:szCs w:val="22"/>
        </w:rPr>
        <w:t xml:space="preserve"> </w:t>
      </w:r>
      <w:r w:rsidRPr="005365C8">
        <w:rPr>
          <w:rFonts w:asciiTheme="minorHAnsi" w:hAnsiTheme="minorHAnsi" w:cstheme="minorHAnsi"/>
          <w:b/>
          <w:i/>
          <w:sz w:val="22"/>
          <w:szCs w:val="22"/>
        </w:rPr>
        <w:t>м</w:t>
      </w:r>
      <w:r w:rsidRPr="005365C8">
        <w:rPr>
          <w:rFonts w:asciiTheme="minorHAnsi" w:hAnsiTheme="minorHAnsi" w:cstheme="minorHAnsi"/>
          <w:b/>
          <w:i/>
          <w:sz w:val="22"/>
          <w:szCs w:val="22"/>
          <w:vertAlign w:val="superscript"/>
        </w:rPr>
        <w:t>2</w:t>
      </w:r>
      <w:r w:rsidRPr="005365C8">
        <w:rPr>
          <w:rFonts w:asciiTheme="minorHAnsi" w:hAnsiTheme="minorHAnsi" w:cstheme="minorHAnsi"/>
          <w:sz w:val="22"/>
          <w:szCs w:val="22"/>
        </w:rPr>
        <w:t>. Цена настоящего договора на момент его заключения составляет</w:t>
      </w:r>
      <w:r w:rsidRPr="005365C8">
        <w:rPr>
          <w:rFonts w:asciiTheme="minorHAnsi" w:hAnsiTheme="minorHAnsi" w:cstheme="minorHAnsi"/>
          <w:b/>
          <w:i/>
          <w:sz w:val="22"/>
          <w:szCs w:val="22"/>
        </w:rPr>
        <w:t xml:space="preserve"> _____________________ (________________________) рублей 00 копеек (НДС не облагается)</w:t>
      </w:r>
      <w:r w:rsidRPr="005365C8">
        <w:rPr>
          <w:rFonts w:asciiTheme="minorHAnsi" w:hAnsiTheme="minorHAnsi" w:cstheme="minorHAnsi"/>
          <w:sz w:val="22"/>
          <w:szCs w:val="22"/>
        </w:rPr>
        <w:t xml:space="preserve">.  </w:t>
      </w:r>
    </w:p>
    <w:p w14:paraId="31077C18" w14:textId="77777777" w:rsidR="000935D3" w:rsidRPr="005365C8" w:rsidRDefault="000935D3" w:rsidP="000935D3">
      <w:pPr>
        <w:tabs>
          <w:tab w:val="left" w:pos="851"/>
        </w:tabs>
        <w:suppressAutoHyphens/>
        <w:ind w:firstLine="709"/>
        <w:jc w:val="both"/>
        <w:rPr>
          <w:rFonts w:asciiTheme="minorHAnsi" w:hAnsiTheme="minorHAnsi" w:cstheme="minorHAnsi"/>
          <w:sz w:val="22"/>
          <w:szCs w:val="22"/>
        </w:rPr>
      </w:pPr>
      <w:r w:rsidRPr="005365C8">
        <w:rPr>
          <w:rFonts w:asciiTheme="minorHAnsi" w:hAnsiTheme="minorHAnsi" w:cstheme="minorHAnsi"/>
          <w:sz w:val="22"/>
          <w:szCs w:val="22"/>
        </w:rPr>
        <w:t>2.2. Стороны пришли к соглашению о том, что цена Договора является окончательной и изменению не подлежит (за исключением случая, установленного п. 2.6 настоящего Договора).</w:t>
      </w:r>
    </w:p>
    <w:p w14:paraId="0730774B"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5365C8">
        <w:rPr>
          <w:rFonts w:asciiTheme="minorHAnsi" w:hAnsiTheme="minorHAnsi" w:cstheme="minorHAnsi"/>
          <w:sz w:val="22"/>
          <w:szCs w:val="22"/>
        </w:rPr>
        <w:t xml:space="preserve">2.3. Уплата цены Договора производится после государственной регистрации Договора путем внесения Участником долевого строительства (депонентом) денежных средств на счет </w:t>
      </w:r>
      <w:proofErr w:type="spellStart"/>
      <w:r w:rsidRPr="005365C8">
        <w:rPr>
          <w:rFonts w:asciiTheme="minorHAnsi" w:hAnsiTheme="minorHAnsi" w:cstheme="minorHAnsi"/>
          <w:sz w:val="22"/>
          <w:szCs w:val="22"/>
        </w:rPr>
        <w:t>эскроу</w:t>
      </w:r>
      <w:proofErr w:type="spellEnd"/>
      <w:r w:rsidRPr="005365C8">
        <w:rPr>
          <w:rFonts w:asciiTheme="minorHAnsi" w:hAnsiTheme="minorHAnsi" w:cstheme="minorHAnsi"/>
          <w:sz w:val="22"/>
          <w:szCs w:val="22"/>
        </w:rPr>
        <w:t>, открываемый им</w:t>
      </w:r>
      <w:r w:rsidRPr="00760AAB">
        <w:rPr>
          <w:rFonts w:asciiTheme="minorHAnsi" w:hAnsiTheme="minorHAnsi" w:cstheme="minorHAnsi"/>
          <w:sz w:val="22"/>
          <w:szCs w:val="22"/>
        </w:rPr>
        <w:t xml:space="preserve"> в уполномоченном банке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-агент) для учета и блокирования денежных средств, в целях передачи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-агентом таких средств Застройщику (бенефициару) после ввода многоквартирного дома в эксплуатацию.</w:t>
      </w:r>
    </w:p>
    <w:p w14:paraId="695D322A" w14:textId="77777777" w:rsidR="000935D3" w:rsidRPr="00760AAB" w:rsidRDefault="000935D3" w:rsidP="000935D3">
      <w:pPr>
        <w:tabs>
          <w:tab w:val="left" w:pos="1134"/>
        </w:tab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2.4. Участник долевого строительства (Депонент) обязуется внести денежные средства в счет уплаты цены настоящего Договора на специальный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-счет, открываемый в ПАО Сбербанк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-агент) для учета и блокирования денежных средств, полученных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-агентом от являющегося владельцем счета Участника долевого строительства (Депонента) в счет уплаты цены настоящего Договора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заключенным между Бенефициаром, Депонентом и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-агентом, с учетом следующего:</w:t>
      </w:r>
    </w:p>
    <w:p w14:paraId="375A5EC2" w14:textId="77777777" w:rsidR="000935D3" w:rsidRPr="00760AAB" w:rsidRDefault="000935D3" w:rsidP="000935D3">
      <w:pPr>
        <w:shd w:val="clear" w:color="auto" w:fill="FFFFFF"/>
        <w:ind w:firstLine="709"/>
        <w:jc w:val="both"/>
        <w:rPr>
          <w:rFonts w:asciiTheme="minorHAnsi" w:hAnsiTheme="minorHAnsi" w:cstheme="minorHAnsi"/>
          <w:sz w:val="22"/>
          <w:szCs w:val="22"/>
        </w:rPr>
      </w:pPr>
      <w:r w:rsidRPr="00760AAB">
        <w:rPr>
          <w:rFonts w:asciiTheme="minorHAnsi" w:hAnsiTheme="minorHAnsi" w:cstheme="minorHAnsi"/>
          <w:sz w:val="22"/>
          <w:szCs w:val="22"/>
        </w:rPr>
        <w:lastRenderedPageBreak/>
        <w:t>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8" w:history="1">
        <w:r w:rsidRPr="00760AAB">
          <w:rPr>
            <w:rStyle w:val="a7"/>
            <w:rFonts w:asciiTheme="minorHAnsi" w:hAnsiTheme="minorHAnsi" w:cstheme="minorHAnsi"/>
            <w:sz w:val="22"/>
            <w:szCs w:val="22"/>
          </w:rPr>
          <w:t>Escrow_Sberbank@sberbank.ru</w:t>
        </w:r>
      </w:hyperlink>
      <w:r w:rsidRPr="00760AAB">
        <w:rPr>
          <w:rStyle w:val="a7"/>
          <w:rFonts w:asciiTheme="minorHAnsi" w:hAnsiTheme="minorHAnsi" w:cstheme="minorHAnsi"/>
          <w:sz w:val="22"/>
          <w:szCs w:val="22"/>
        </w:rPr>
        <w:t>,</w:t>
      </w:r>
      <w:r w:rsidRPr="00760AAB">
        <w:rPr>
          <w:rFonts w:asciiTheme="minorHAnsi" w:eastAsia="Calibri" w:hAnsiTheme="minorHAnsi" w:cstheme="minorHAnsi"/>
          <w:sz w:val="22"/>
          <w:szCs w:val="22"/>
        </w:rPr>
        <w:t xml:space="preserve"> номер телефона:</w:t>
      </w:r>
      <w:r w:rsidRPr="00760AAB">
        <w:rPr>
          <w:rFonts w:asciiTheme="minorHAnsi" w:hAnsiTheme="minorHAnsi" w:cstheme="minorHAnsi"/>
          <w:sz w:val="22"/>
          <w:szCs w:val="22"/>
        </w:rPr>
        <w:t xml:space="preserve"> 900 – для мобильных, 8 (800) 555 55 50 – для мобильных и городских,</w:t>
      </w:r>
    </w:p>
    <w:p w14:paraId="20F208BA" w14:textId="77777777" w:rsidR="000935D3" w:rsidRPr="00760AAB" w:rsidRDefault="000935D3" w:rsidP="000935D3">
      <w:pPr>
        <w:shd w:val="clear" w:color="auto" w:fill="FFFFFF"/>
        <w:ind w:firstLine="709"/>
        <w:jc w:val="both"/>
        <w:rPr>
          <w:rFonts w:asciiTheme="minorHAnsi" w:hAnsiTheme="minorHAnsi" w:cstheme="minorHAnsi"/>
          <w:sz w:val="22"/>
          <w:szCs w:val="22"/>
        </w:rPr>
      </w:pPr>
      <w:r w:rsidRPr="00760AAB">
        <w:rPr>
          <w:rFonts w:asciiTheme="minorHAnsi" w:hAnsiTheme="minorHAnsi" w:cstheme="minorHAnsi"/>
          <w:sz w:val="22"/>
          <w:szCs w:val="22"/>
        </w:rPr>
        <w:t> Бенефициар: Общество с ограниченной ответственностью «Специализированный застройщик «</w:t>
      </w:r>
      <w:proofErr w:type="spellStart"/>
      <w:r w:rsidRPr="00760AAB">
        <w:rPr>
          <w:rFonts w:asciiTheme="minorHAnsi" w:hAnsiTheme="minorHAnsi" w:cstheme="minorHAnsi"/>
          <w:sz w:val="22"/>
          <w:szCs w:val="22"/>
        </w:rPr>
        <w:t>КапиталИнвест</w:t>
      </w:r>
      <w:proofErr w:type="spellEnd"/>
      <w:r w:rsidRPr="00760AAB">
        <w:rPr>
          <w:rFonts w:asciiTheme="minorHAnsi" w:hAnsiTheme="minorHAnsi" w:cstheme="minorHAnsi"/>
          <w:sz w:val="22"/>
          <w:szCs w:val="22"/>
        </w:rPr>
        <w:t>», ОГРН 1162468109022, ИНН 2465153204 (Застройщик),</w:t>
      </w:r>
    </w:p>
    <w:p w14:paraId="00458FA8" w14:textId="77777777" w:rsidR="000935D3" w:rsidRPr="00760AAB" w:rsidRDefault="000935D3" w:rsidP="000935D3">
      <w:pPr>
        <w:shd w:val="clear" w:color="auto" w:fill="FFFFFF"/>
        <w:ind w:firstLine="709"/>
        <w:jc w:val="both"/>
        <w:rPr>
          <w:rFonts w:asciiTheme="minorHAnsi" w:hAnsiTheme="minorHAnsi" w:cstheme="minorHAnsi"/>
          <w:b/>
          <w:i/>
          <w:sz w:val="22"/>
          <w:szCs w:val="22"/>
        </w:rPr>
      </w:pPr>
      <w:r w:rsidRPr="00760AAB">
        <w:rPr>
          <w:rFonts w:asciiTheme="minorHAnsi" w:hAnsiTheme="minorHAnsi" w:cstheme="minorHAnsi"/>
          <w:sz w:val="22"/>
          <w:szCs w:val="22"/>
        </w:rPr>
        <w:t xml:space="preserve">Депонируемая сумма: </w:t>
      </w:r>
      <w:r w:rsidRPr="00760AAB">
        <w:rPr>
          <w:rFonts w:asciiTheme="minorHAnsi" w:hAnsiTheme="minorHAnsi" w:cstheme="minorHAnsi"/>
          <w:b/>
          <w:i/>
          <w:sz w:val="22"/>
          <w:szCs w:val="22"/>
        </w:rPr>
        <w:t>_____________ (__________________________) рублей 00 копеек.</w:t>
      </w:r>
    </w:p>
    <w:p w14:paraId="07A4C978" w14:textId="77777777" w:rsidR="000935D3" w:rsidRPr="00760AAB" w:rsidRDefault="000935D3" w:rsidP="000935D3">
      <w:pPr>
        <w:shd w:val="clear" w:color="auto" w:fill="FFFFFF"/>
        <w:ind w:firstLine="709"/>
        <w:jc w:val="both"/>
        <w:rPr>
          <w:rFonts w:asciiTheme="minorHAnsi" w:eastAsia="Calibri" w:hAnsiTheme="minorHAnsi" w:cstheme="minorHAnsi"/>
          <w:sz w:val="22"/>
          <w:szCs w:val="22"/>
        </w:rPr>
      </w:pPr>
      <w:r w:rsidRPr="00760AAB">
        <w:rPr>
          <w:rFonts w:asciiTheme="minorHAnsi" w:eastAsia="Calibri" w:hAnsiTheme="minorHAnsi" w:cstheme="minorHAnsi"/>
          <w:sz w:val="22"/>
          <w:szCs w:val="22"/>
        </w:rPr>
        <w:t xml:space="preserve">Срок внесения денежных средств на счет </w:t>
      </w:r>
      <w:proofErr w:type="spellStart"/>
      <w:r w:rsidRPr="00760AAB">
        <w:rPr>
          <w:rFonts w:asciiTheme="minorHAnsi" w:eastAsia="Calibri" w:hAnsiTheme="minorHAnsi" w:cstheme="minorHAnsi"/>
          <w:sz w:val="22"/>
          <w:szCs w:val="22"/>
        </w:rPr>
        <w:t>эскроу</w:t>
      </w:r>
      <w:proofErr w:type="spellEnd"/>
      <w:r w:rsidRPr="00760AAB">
        <w:rPr>
          <w:rFonts w:asciiTheme="minorHAnsi" w:eastAsia="Calibri" w:hAnsiTheme="minorHAnsi" w:cstheme="minorHAnsi"/>
          <w:sz w:val="22"/>
          <w:szCs w:val="22"/>
        </w:rPr>
        <w:t xml:space="preserve"> – не позднее 5 (пяти) рабочих дней с даты государственной регистрации настоящего Договора.</w:t>
      </w:r>
    </w:p>
    <w:p w14:paraId="57D1C53A" w14:textId="77777777" w:rsidR="000935D3" w:rsidRPr="00760AAB" w:rsidRDefault="000935D3" w:rsidP="000935D3">
      <w:pPr>
        <w:shd w:val="clear" w:color="auto" w:fill="FFFFFF"/>
        <w:ind w:firstLine="709"/>
        <w:jc w:val="both"/>
        <w:rPr>
          <w:rFonts w:asciiTheme="minorHAnsi" w:eastAsia="Calibri" w:hAnsiTheme="minorHAnsi" w:cstheme="minorHAnsi"/>
          <w:sz w:val="22"/>
          <w:szCs w:val="22"/>
        </w:rPr>
      </w:pPr>
      <w:r w:rsidRPr="00760AAB">
        <w:rPr>
          <w:rFonts w:asciiTheme="minorHAnsi" w:eastAsia="Calibri" w:hAnsiTheme="minorHAnsi" w:cstheme="minorHAnsi"/>
          <w:sz w:val="22"/>
          <w:szCs w:val="22"/>
        </w:rPr>
        <w:t>Участник долевого строительства оплачивает:</w:t>
      </w:r>
    </w:p>
    <w:p w14:paraId="258838F9" w14:textId="77777777" w:rsidR="000935D3" w:rsidRPr="00760AAB" w:rsidRDefault="000935D3" w:rsidP="000935D3">
      <w:pPr>
        <w:shd w:val="clear" w:color="auto" w:fill="FFFFFF"/>
        <w:ind w:firstLine="709"/>
        <w:jc w:val="both"/>
        <w:rPr>
          <w:rFonts w:asciiTheme="minorHAnsi" w:eastAsia="Calibri" w:hAnsiTheme="minorHAnsi" w:cstheme="minorHAnsi"/>
          <w:color w:val="000000"/>
          <w:sz w:val="22"/>
          <w:szCs w:val="22"/>
        </w:rPr>
      </w:pPr>
      <w:r w:rsidRPr="00760AAB">
        <w:rPr>
          <w:rFonts w:asciiTheme="minorHAnsi" w:eastAsia="Calibri" w:hAnsiTheme="minorHAnsi" w:cstheme="minorHAnsi"/>
          <w:color w:val="000000"/>
          <w:sz w:val="22"/>
          <w:szCs w:val="22"/>
        </w:rPr>
        <w:t xml:space="preserve">За счет собственных средств сумму в размере </w:t>
      </w:r>
      <w:r w:rsidRPr="00760AAB">
        <w:rPr>
          <w:rFonts w:asciiTheme="minorHAnsi" w:hAnsiTheme="minorHAnsi" w:cstheme="minorHAnsi"/>
          <w:b/>
          <w:i/>
          <w:sz w:val="22"/>
          <w:szCs w:val="22"/>
        </w:rPr>
        <w:t>_____________ (__________________________)</w:t>
      </w:r>
      <w:r w:rsidRPr="00760AAB">
        <w:rPr>
          <w:rFonts w:asciiTheme="minorHAnsi" w:eastAsia="Calibri" w:hAnsiTheme="minorHAnsi" w:cstheme="minorHAnsi"/>
          <w:b/>
          <w:color w:val="000000"/>
          <w:sz w:val="22"/>
          <w:szCs w:val="22"/>
        </w:rPr>
        <w:t xml:space="preserve"> рублей 00 копеек</w:t>
      </w:r>
      <w:r w:rsidRPr="00760AAB">
        <w:rPr>
          <w:rFonts w:asciiTheme="minorHAnsi" w:eastAsia="Calibri" w:hAnsiTheme="minorHAnsi" w:cstheme="minorHAnsi"/>
          <w:color w:val="000000"/>
          <w:sz w:val="22"/>
          <w:szCs w:val="22"/>
        </w:rPr>
        <w:t xml:space="preserve"> – не позднее 5 (пяти) </w:t>
      </w:r>
      <w:r w:rsidRPr="00760AAB">
        <w:rPr>
          <w:rFonts w:asciiTheme="minorHAnsi" w:eastAsia="Calibri" w:hAnsiTheme="minorHAnsi" w:cstheme="minorHAnsi"/>
          <w:sz w:val="22"/>
          <w:szCs w:val="22"/>
        </w:rPr>
        <w:t>рабочих</w:t>
      </w:r>
      <w:r w:rsidRPr="00760AAB">
        <w:rPr>
          <w:rFonts w:asciiTheme="minorHAnsi" w:eastAsia="Calibri" w:hAnsiTheme="minorHAnsi" w:cstheme="minorHAnsi"/>
          <w:color w:val="000000"/>
          <w:sz w:val="22"/>
          <w:szCs w:val="22"/>
        </w:rPr>
        <w:t xml:space="preserve"> дней с даты государственной регистрации настоящего Договора; </w:t>
      </w:r>
    </w:p>
    <w:p w14:paraId="75FE7D1F" w14:textId="77777777" w:rsidR="000935D3" w:rsidRPr="00760AAB" w:rsidRDefault="000935D3" w:rsidP="000935D3">
      <w:pPr>
        <w:shd w:val="clear" w:color="auto" w:fill="FFFFFF"/>
        <w:ind w:firstLine="709"/>
        <w:jc w:val="both"/>
        <w:rPr>
          <w:rFonts w:asciiTheme="minorHAnsi" w:eastAsia="Calibri" w:hAnsiTheme="minorHAnsi" w:cstheme="minorHAnsi"/>
          <w:sz w:val="22"/>
          <w:szCs w:val="22"/>
        </w:rPr>
      </w:pPr>
      <w:r w:rsidRPr="00760AAB">
        <w:rPr>
          <w:rFonts w:asciiTheme="minorHAnsi" w:eastAsia="Calibri" w:hAnsiTheme="minorHAnsi" w:cstheme="minorHAnsi"/>
          <w:sz w:val="22"/>
          <w:szCs w:val="22"/>
        </w:rPr>
        <w:t xml:space="preserve">За счет кредитных средств сумму в размере </w:t>
      </w:r>
      <w:r w:rsidRPr="00760AAB">
        <w:rPr>
          <w:rFonts w:asciiTheme="minorHAnsi" w:hAnsiTheme="minorHAnsi" w:cstheme="minorHAnsi"/>
          <w:b/>
          <w:i/>
          <w:sz w:val="22"/>
          <w:szCs w:val="22"/>
        </w:rPr>
        <w:t>_____________ (__________________________)</w:t>
      </w:r>
      <w:r w:rsidRPr="00760AAB">
        <w:rPr>
          <w:rFonts w:asciiTheme="minorHAnsi" w:eastAsia="Calibri" w:hAnsiTheme="minorHAnsi" w:cstheme="minorHAnsi"/>
          <w:b/>
          <w:sz w:val="22"/>
          <w:szCs w:val="22"/>
        </w:rPr>
        <w:t xml:space="preserve"> рублей</w:t>
      </w:r>
      <w:r w:rsidRPr="00760AAB">
        <w:rPr>
          <w:rFonts w:asciiTheme="minorHAnsi" w:hAnsiTheme="minorHAnsi" w:cstheme="minorHAnsi"/>
          <w:b/>
          <w:sz w:val="22"/>
          <w:szCs w:val="22"/>
        </w:rPr>
        <w:t xml:space="preserve"> 00 копеек</w:t>
      </w:r>
      <w:r w:rsidRPr="00760AAB">
        <w:rPr>
          <w:rFonts w:asciiTheme="minorHAnsi" w:eastAsia="Calibri" w:hAnsiTheme="minorHAnsi" w:cstheme="minorHAnsi"/>
          <w:sz w:val="22"/>
          <w:szCs w:val="22"/>
        </w:rPr>
        <w:t xml:space="preserve"> - не позднее 5 (пяти) рабочих дней с даты государственной регистрации настоящего Договора.</w:t>
      </w:r>
    </w:p>
    <w:p w14:paraId="3F131835" w14:textId="77777777" w:rsidR="000935D3" w:rsidRPr="00760AAB" w:rsidRDefault="000935D3" w:rsidP="000935D3">
      <w:pPr>
        <w:shd w:val="clear" w:color="auto" w:fill="FFFFFF"/>
        <w:ind w:firstLine="709"/>
        <w:jc w:val="both"/>
        <w:rPr>
          <w:rFonts w:asciiTheme="minorHAnsi" w:eastAsia="Calibri" w:hAnsiTheme="minorHAnsi" w:cstheme="minorHAnsi"/>
          <w:sz w:val="22"/>
          <w:szCs w:val="22"/>
        </w:rPr>
      </w:pPr>
      <w:r w:rsidRPr="00760AAB">
        <w:rPr>
          <w:rFonts w:asciiTheme="minorHAnsi" w:eastAsia="Calibri" w:hAnsiTheme="minorHAnsi" w:cstheme="minorHAnsi"/>
          <w:sz w:val="22"/>
          <w:szCs w:val="22"/>
        </w:rPr>
        <w:t xml:space="preserve">Кредитные средства предоставляются Участнику долевого строительства ____________________ </w:t>
      </w:r>
      <w:r w:rsidRPr="00760AAB">
        <w:rPr>
          <w:rFonts w:asciiTheme="minorHAnsi" w:hAnsiTheme="minorHAnsi" w:cstheme="minorHAnsi"/>
          <w:sz w:val="22"/>
          <w:szCs w:val="22"/>
        </w:rPr>
        <w:t>(ю</w:t>
      </w:r>
      <w:r w:rsidRPr="00760AAB">
        <w:rPr>
          <w:rFonts w:asciiTheme="minorHAnsi" w:hAnsiTheme="minorHAnsi" w:cstheme="minorHAnsi"/>
          <w:color w:val="000000"/>
          <w:sz w:val="22"/>
          <w:szCs w:val="22"/>
        </w:rPr>
        <w:t>ридический адрес: _________________, почтовый адрес: _________________, ИНН _________________, КПП _________________, БИК _________________, к/счет _________________</w:t>
      </w:r>
      <w:r w:rsidRPr="00760AAB">
        <w:rPr>
          <w:rFonts w:asciiTheme="minorHAnsi" w:hAnsiTheme="minorHAnsi" w:cstheme="minorHAnsi"/>
          <w:sz w:val="22"/>
          <w:szCs w:val="22"/>
        </w:rPr>
        <w:t xml:space="preserve">),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w:t>
      </w:r>
      <w:r w:rsidRPr="00760AAB">
        <w:rPr>
          <w:rFonts w:asciiTheme="minorHAnsi" w:hAnsiTheme="minorHAnsi" w:cstheme="minorHAnsi"/>
          <w:color w:val="000000"/>
          <w:sz w:val="22"/>
          <w:szCs w:val="22"/>
        </w:rPr>
        <w:t xml:space="preserve">_________________ </w:t>
      </w:r>
      <w:r w:rsidRPr="00760AAB">
        <w:rPr>
          <w:rFonts w:asciiTheme="minorHAnsi" w:hAnsiTheme="minorHAnsi" w:cstheme="minorHAnsi"/>
          <w:sz w:val="22"/>
          <w:szCs w:val="22"/>
        </w:rPr>
        <w:t xml:space="preserve">№ </w:t>
      </w:r>
      <w:r w:rsidRPr="00760AAB">
        <w:rPr>
          <w:rFonts w:asciiTheme="minorHAnsi" w:hAnsiTheme="minorHAnsi" w:cstheme="minorHAnsi"/>
          <w:color w:val="000000"/>
          <w:sz w:val="22"/>
          <w:szCs w:val="22"/>
        </w:rPr>
        <w:t>_________</w:t>
      </w:r>
      <w:r w:rsidRPr="00760AAB">
        <w:rPr>
          <w:rFonts w:asciiTheme="minorHAnsi" w:eastAsia="Calibri" w:hAnsiTheme="minorHAnsi" w:cstheme="minorHAnsi"/>
          <w:sz w:val="22"/>
          <w:szCs w:val="22"/>
        </w:rPr>
        <w:t xml:space="preserve">), (далее именуемым Банк). </w:t>
      </w:r>
    </w:p>
    <w:p w14:paraId="5A946C2A" w14:textId="77777777" w:rsidR="000935D3" w:rsidRPr="00760AAB" w:rsidRDefault="000935D3" w:rsidP="000935D3">
      <w:pPr>
        <w:shd w:val="clear" w:color="auto" w:fill="FFFFFF"/>
        <w:ind w:firstLine="709"/>
        <w:jc w:val="both"/>
        <w:rPr>
          <w:rFonts w:asciiTheme="minorHAnsi" w:eastAsia="Calibri" w:hAnsiTheme="minorHAnsi" w:cstheme="minorHAnsi"/>
          <w:sz w:val="22"/>
          <w:szCs w:val="22"/>
        </w:rPr>
      </w:pPr>
      <w:r w:rsidRPr="00760AAB">
        <w:rPr>
          <w:rFonts w:asciiTheme="minorHAnsi" w:eastAsia="Calibri" w:hAnsiTheme="minorHAnsi" w:cstheme="minorHAnsi"/>
          <w:sz w:val="22"/>
          <w:szCs w:val="22"/>
        </w:rPr>
        <w:t xml:space="preserve">Кредитные средства предоставляются по кредитному договору </w:t>
      </w:r>
      <w:r w:rsidRPr="00760AAB">
        <w:rPr>
          <w:rFonts w:asciiTheme="minorHAnsi" w:eastAsia="Calibri" w:hAnsiTheme="minorHAnsi" w:cstheme="minorHAnsi"/>
          <w:b/>
          <w:sz w:val="22"/>
          <w:szCs w:val="22"/>
        </w:rPr>
        <w:t>№ ___________ от _</w:t>
      </w:r>
      <w:proofErr w:type="gramStart"/>
      <w:r w:rsidRPr="00760AAB">
        <w:rPr>
          <w:rFonts w:asciiTheme="minorHAnsi" w:eastAsia="Calibri" w:hAnsiTheme="minorHAnsi" w:cstheme="minorHAnsi"/>
          <w:b/>
          <w:sz w:val="22"/>
          <w:szCs w:val="22"/>
        </w:rPr>
        <w:t>_._</w:t>
      </w:r>
      <w:proofErr w:type="gramEnd"/>
      <w:r w:rsidRPr="00760AAB">
        <w:rPr>
          <w:rFonts w:asciiTheme="minorHAnsi" w:eastAsia="Calibri" w:hAnsiTheme="minorHAnsi" w:cstheme="minorHAnsi"/>
          <w:b/>
          <w:sz w:val="22"/>
          <w:szCs w:val="22"/>
        </w:rPr>
        <w:t>_.20___</w:t>
      </w:r>
      <w:r w:rsidRPr="00760AAB">
        <w:rPr>
          <w:rFonts w:asciiTheme="minorHAnsi" w:eastAsia="Calibri" w:hAnsiTheme="minorHAnsi" w:cstheme="minorHAnsi"/>
          <w:sz w:val="22"/>
          <w:szCs w:val="22"/>
        </w:rPr>
        <w:t>, заключаемому в г. ___________ между Участником долевого строительства и Банком для целей участия в долевом строительстве (далее по тексту – «Кредитный договор»). Иные условия предоставления кредита предусмотрены Кредитным договором.</w:t>
      </w:r>
    </w:p>
    <w:p w14:paraId="0B0668F8" w14:textId="77777777" w:rsidR="000935D3" w:rsidRPr="00760AAB" w:rsidRDefault="000935D3" w:rsidP="000935D3">
      <w:pPr>
        <w:shd w:val="clear" w:color="auto" w:fill="FFFFFF"/>
        <w:ind w:firstLine="709"/>
        <w:jc w:val="both"/>
        <w:rPr>
          <w:rFonts w:asciiTheme="minorHAnsi" w:eastAsia="Calibri" w:hAnsiTheme="minorHAnsi" w:cstheme="minorHAnsi"/>
          <w:sz w:val="22"/>
          <w:szCs w:val="22"/>
        </w:rPr>
      </w:pPr>
      <w:r w:rsidRPr="00760AAB">
        <w:rPr>
          <w:rFonts w:asciiTheme="minorHAnsi" w:eastAsia="Calibri" w:hAnsiTheme="minorHAnsi" w:cstheme="minorHAnsi"/>
          <w:sz w:val="22"/>
          <w:szCs w:val="22"/>
        </w:rPr>
        <w:t xml:space="preserve"> Расчеты по договору участия в долевом строительстве Объекта </w:t>
      </w:r>
      <w:r w:rsidRPr="00760AAB">
        <w:rPr>
          <w:rFonts w:asciiTheme="minorHAnsi" w:hAnsiTheme="minorHAnsi" w:cstheme="minorHAnsi"/>
          <w:sz w:val="22"/>
          <w:szCs w:val="22"/>
        </w:rPr>
        <w:t>долевого строительства</w:t>
      </w:r>
      <w:r w:rsidRPr="00760AAB">
        <w:rPr>
          <w:rFonts w:asciiTheme="minorHAnsi" w:eastAsia="Calibri" w:hAnsiTheme="minorHAnsi" w:cstheme="minorHAnsi"/>
          <w:sz w:val="22"/>
          <w:szCs w:val="22"/>
        </w:rPr>
        <w:t xml:space="preserve"> производятся с использованием </w:t>
      </w:r>
      <w:r w:rsidRPr="00760AAB">
        <w:rPr>
          <w:rFonts w:asciiTheme="minorHAnsi" w:eastAsia="Calibri" w:hAnsiTheme="minorHAnsi" w:cstheme="minorHAnsi"/>
          <w:bCs/>
          <w:sz w:val="22"/>
          <w:szCs w:val="22"/>
        </w:rPr>
        <w:t xml:space="preserve">счета </w:t>
      </w:r>
      <w:proofErr w:type="spellStart"/>
      <w:r w:rsidRPr="00760AAB">
        <w:rPr>
          <w:rFonts w:asciiTheme="minorHAnsi" w:eastAsia="Calibri" w:hAnsiTheme="minorHAnsi" w:cstheme="minorHAnsi"/>
          <w:bCs/>
          <w:sz w:val="22"/>
          <w:szCs w:val="22"/>
        </w:rPr>
        <w:t>эскроу</w:t>
      </w:r>
      <w:proofErr w:type="spellEnd"/>
      <w:r w:rsidRPr="00760AAB">
        <w:rPr>
          <w:rFonts w:asciiTheme="minorHAnsi" w:eastAsia="Calibri" w:hAnsiTheme="minorHAnsi" w:cstheme="minorHAnsi"/>
          <w:bCs/>
          <w:sz w:val="22"/>
          <w:szCs w:val="22"/>
        </w:rPr>
        <w:t>, открытого на имя депонента (Участника долевого строительства) в уполномоченном банке (</w:t>
      </w:r>
      <w:proofErr w:type="spellStart"/>
      <w:r w:rsidRPr="00760AAB">
        <w:rPr>
          <w:rFonts w:asciiTheme="minorHAnsi" w:eastAsia="Calibri" w:hAnsiTheme="minorHAnsi" w:cstheme="minorHAnsi"/>
          <w:bCs/>
          <w:sz w:val="22"/>
          <w:szCs w:val="22"/>
        </w:rPr>
        <w:t>эскроу</w:t>
      </w:r>
      <w:proofErr w:type="spellEnd"/>
      <w:r w:rsidRPr="00760AAB">
        <w:rPr>
          <w:rFonts w:asciiTheme="minorHAnsi" w:eastAsia="Calibri" w:hAnsiTheme="minorHAnsi" w:cstheme="minorHAnsi"/>
          <w:bCs/>
          <w:sz w:val="22"/>
          <w:szCs w:val="22"/>
        </w:rPr>
        <w:t>-агенте),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w:t>
      </w:r>
      <w:r w:rsidRPr="00760AAB">
        <w:rPr>
          <w:rFonts w:asciiTheme="minorHAnsi" w:eastAsia="Calibri" w:hAnsiTheme="minorHAnsi" w:cstheme="minorHAnsi"/>
          <w:sz w:val="22"/>
          <w:szCs w:val="22"/>
        </w:rPr>
        <w:t xml:space="preserve"> является Участник долевого строительства.</w:t>
      </w:r>
    </w:p>
    <w:p w14:paraId="0FF5A02E" w14:textId="77777777" w:rsidR="000935D3" w:rsidRPr="00760AAB" w:rsidRDefault="000935D3" w:rsidP="000935D3">
      <w:pPr>
        <w:shd w:val="clear" w:color="auto" w:fill="FFFFFF"/>
        <w:ind w:firstLine="709"/>
        <w:jc w:val="both"/>
        <w:rPr>
          <w:rFonts w:asciiTheme="minorHAnsi" w:eastAsia="Calibri" w:hAnsiTheme="minorHAnsi" w:cstheme="minorHAnsi"/>
          <w:sz w:val="22"/>
          <w:szCs w:val="22"/>
        </w:rPr>
      </w:pPr>
      <w:r w:rsidRPr="00760AAB">
        <w:rPr>
          <w:rFonts w:asciiTheme="minorHAnsi" w:eastAsia="Calibri" w:hAnsiTheme="minorHAnsi" w:cstheme="minorHAnsi"/>
          <w:sz w:val="22"/>
          <w:szCs w:val="22"/>
        </w:rPr>
        <w:t xml:space="preserve">Перечисление  денежных средств в счет оплаты Объекта </w:t>
      </w:r>
      <w:r w:rsidRPr="00760AAB">
        <w:rPr>
          <w:rFonts w:asciiTheme="minorHAnsi" w:hAnsiTheme="minorHAnsi" w:cstheme="minorHAnsi"/>
          <w:sz w:val="22"/>
          <w:szCs w:val="22"/>
        </w:rPr>
        <w:t>долевого строительства</w:t>
      </w:r>
      <w:r w:rsidRPr="00760AAB">
        <w:rPr>
          <w:rFonts w:asciiTheme="minorHAnsi" w:eastAsia="Calibri" w:hAnsiTheme="minorHAnsi" w:cstheme="minorHAnsi"/>
          <w:sz w:val="22"/>
          <w:szCs w:val="22"/>
        </w:rPr>
        <w:t xml:space="preserve"> осуществляется Обществом с ограниченной ответственностью «Центр недвижимости от Сбербанка»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долевого строительства в силу закона в пользу Банка,  на счет </w:t>
      </w:r>
      <w:proofErr w:type="spellStart"/>
      <w:r w:rsidRPr="00760AAB">
        <w:rPr>
          <w:rFonts w:asciiTheme="minorHAnsi" w:eastAsia="Calibri" w:hAnsiTheme="minorHAnsi" w:cstheme="minorHAnsi"/>
          <w:sz w:val="22"/>
          <w:szCs w:val="22"/>
        </w:rPr>
        <w:t>эскроу</w:t>
      </w:r>
      <w:proofErr w:type="spellEnd"/>
      <w:r w:rsidRPr="00760AAB">
        <w:rPr>
          <w:rFonts w:asciiTheme="minorHAnsi" w:eastAsia="Calibri" w:hAnsiTheme="minorHAnsi" w:cstheme="minorHAnsi"/>
          <w:sz w:val="22"/>
          <w:szCs w:val="22"/>
        </w:rPr>
        <w:t>, открытый на имя депонента (Участника долевого строительства).</w:t>
      </w:r>
    </w:p>
    <w:p w14:paraId="5D0EAD05"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2.5. Если в отношении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-агента, в котором открыт счет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наступит страховой случай в соответствии с Федеральным законом от 23.12.2003 года №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долевого строительства, Застройщик (бенефициар) и Участник долевого строительства (депонент) обязаны заключить договор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с другим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-агентом.</w:t>
      </w:r>
    </w:p>
    <w:p w14:paraId="17108E62"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2.6. Цена Договора может быть изменена, если фактическая общая площадь Объекта долевого строительства по результатам технической инвентаризации многоквартирного дома будет отличаться от проектной общей площади Объекта долевого строительства.</w:t>
      </w:r>
    </w:p>
    <w:p w14:paraId="7132F8DA"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Если по результатам технической инвентаризации многоквартирного дома, в состав которого входит Объект долевого строительства, фактическая общая площадь Объекта долевого строительства увеличится более чем на 1 </w:t>
      </w:r>
      <w:r w:rsidRPr="00760AAB">
        <w:rPr>
          <w:rFonts w:asciiTheme="minorHAnsi" w:hAnsiTheme="minorHAnsi" w:cstheme="minorHAnsi"/>
          <w:bCs/>
          <w:iCs/>
          <w:sz w:val="22"/>
          <w:szCs w:val="22"/>
        </w:rPr>
        <w:t>м</w:t>
      </w:r>
      <w:r w:rsidRPr="00760AAB">
        <w:rPr>
          <w:rFonts w:asciiTheme="minorHAnsi" w:hAnsiTheme="minorHAnsi" w:cstheme="minorHAnsi"/>
          <w:bCs/>
          <w:iCs/>
          <w:sz w:val="22"/>
          <w:szCs w:val="22"/>
          <w:vertAlign w:val="superscript"/>
        </w:rPr>
        <w:t>2</w:t>
      </w:r>
      <w:r w:rsidRPr="00760AAB">
        <w:rPr>
          <w:rFonts w:asciiTheme="minorHAnsi" w:hAnsiTheme="minorHAnsi" w:cstheme="minorHAnsi"/>
          <w:bCs/>
          <w:iCs/>
          <w:sz w:val="22"/>
          <w:szCs w:val="22"/>
        </w:rPr>
        <w:t xml:space="preserve"> </w:t>
      </w:r>
      <w:r w:rsidRPr="00760AAB">
        <w:rPr>
          <w:rFonts w:asciiTheme="minorHAnsi" w:hAnsiTheme="minorHAnsi" w:cstheme="minorHAnsi"/>
          <w:sz w:val="22"/>
          <w:szCs w:val="22"/>
        </w:rPr>
        <w:t xml:space="preserve">по отношению к проектной общей площади Объекта долевого строительства, указанной в настоящем Договоре, в этом случае Участник долевого строительства обязан доплатить Застройщику разницу между стоимостью фактической общей площади Объекта долевого строительства и стоимостью Объекта долевого строительства, указанного в Договоре, исходя из цены одного квадратного метра, установленного настоящим </w:t>
      </w:r>
      <w:r w:rsidRPr="00760AAB">
        <w:rPr>
          <w:rFonts w:asciiTheme="minorHAnsi" w:hAnsiTheme="minorHAnsi" w:cstheme="minorHAnsi"/>
          <w:sz w:val="22"/>
          <w:szCs w:val="22"/>
        </w:rPr>
        <w:lastRenderedPageBreak/>
        <w:t xml:space="preserve">Договором, в течение 14 (четырнадцати) дней с момента направления соответствующего уведомления Застройщика (в случае, если денежные средства со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переведены Застройщику). Если счет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не закрыт, доплату необходимо произвести на него. </w:t>
      </w:r>
    </w:p>
    <w:p w14:paraId="4B81A653"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Если по результатам технической инвентаризации многоквартирного жилого дома, в состав которого входит Объект долевого строительства, фактическая общая площадь Объекта долевого строительства уменьшится более чем на 1 </w:t>
      </w:r>
      <w:r w:rsidRPr="00760AAB">
        <w:rPr>
          <w:rFonts w:asciiTheme="minorHAnsi" w:hAnsiTheme="minorHAnsi" w:cstheme="minorHAnsi"/>
          <w:bCs/>
          <w:iCs/>
          <w:sz w:val="22"/>
          <w:szCs w:val="22"/>
        </w:rPr>
        <w:t>м</w:t>
      </w:r>
      <w:r w:rsidRPr="00760AAB">
        <w:rPr>
          <w:rFonts w:asciiTheme="minorHAnsi" w:hAnsiTheme="minorHAnsi" w:cstheme="minorHAnsi"/>
          <w:bCs/>
          <w:iCs/>
          <w:sz w:val="22"/>
          <w:szCs w:val="22"/>
          <w:vertAlign w:val="superscript"/>
        </w:rPr>
        <w:t>2</w:t>
      </w:r>
      <w:r w:rsidRPr="00760AAB">
        <w:rPr>
          <w:rFonts w:asciiTheme="minorHAnsi" w:hAnsiTheme="minorHAnsi" w:cstheme="minorHAnsi"/>
          <w:bCs/>
          <w:iCs/>
          <w:sz w:val="22"/>
          <w:szCs w:val="22"/>
        </w:rPr>
        <w:t xml:space="preserve"> </w:t>
      </w:r>
      <w:r w:rsidRPr="00760AAB">
        <w:rPr>
          <w:rFonts w:asciiTheme="minorHAnsi" w:hAnsiTheme="minorHAnsi" w:cstheme="minorHAnsi"/>
          <w:sz w:val="22"/>
          <w:szCs w:val="22"/>
        </w:rPr>
        <w:t>по отношению к проектной общей площади Объекта долевого строительства, указанной в настоящем Договоре, в этом случае Застройщик обязан вернуть Участнику долевого строительства разницу между стоимостью Объекта долевого строительства, указанной в Договоре, и стоимостью фактической общей площади Объекта долевого строительства исходя из цены одного квадратного метра, установленного настоящим Договором, в течение 14 (четырнадцати) дней с момента направления соответствующего уведомления Участником долевого строительства.</w:t>
      </w:r>
    </w:p>
    <w:p w14:paraId="47D6A3FB"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2.7. Расходы, связанные с государственной регистрацией настоящего Договора, в цену Договора не включаются и уплачиваются Сторонами в соответствии с законом.  Расходы, связанные с государственной регистрацией права собственности Участника долевого строительства на Объект долевого строительства, в цену Договора не включаются и уплачиваются Участником долевого строительства. Расходы на проведение технической инвентаризации Объекта долевого строительства несет Участник долевого строительства.</w:t>
      </w:r>
    </w:p>
    <w:p w14:paraId="105DA842" w14:textId="64A0D6E7" w:rsidR="000935D3" w:rsidRPr="00760AAB" w:rsidRDefault="000935D3" w:rsidP="005365C8">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2.8. </w:t>
      </w:r>
      <w:r w:rsidR="005365C8" w:rsidRPr="005365C8">
        <w:rPr>
          <w:rFonts w:asciiTheme="minorHAnsi" w:hAnsiTheme="minorHAnsi" w:cstheme="minorHAnsi"/>
          <w:sz w:val="22"/>
          <w:szCs w:val="22"/>
        </w:rPr>
        <w:t xml:space="preserve"> По окончании строительства разница между ценой договора, уплаченной Участником долевого строительства, и суммой фактических затрат на строительство (иных затрат, предусмотренных законом), определенной после ввода объекта в эксплуатацию, остается в собственности Застройщика, считается стоимостью услуг Застройщика и не облагается НДС.</w:t>
      </w:r>
    </w:p>
    <w:p w14:paraId="740C97CF" w14:textId="77777777" w:rsidR="000935D3" w:rsidRPr="00760AAB" w:rsidRDefault="000935D3" w:rsidP="000935D3">
      <w:pPr>
        <w:tabs>
          <w:tab w:val="left" w:pos="709"/>
        </w:tabs>
        <w:ind w:firstLine="709"/>
        <w:jc w:val="both"/>
        <w:rPr>
          <w:rFonts w:asciiTheme="minorHAnsi" w:hAnsiTheme="minorHAnsi" w:cstheme="minorHAnsi"/>
          <w:color w:val="FF0000"/>
          <w:sz w:val="22"/>
          <w:szCs w:val="22"/>
        </w:rPr>
      </w:pPr>
      <w:r w:rsidRPr="00760AAB">
        <w:rPr>
          <w:rFonts w:asciiTheme="minorHAnsi" w:hAnsiTheme="minorHAnsi" w:cstheme="minorHAnsi"/>
          <w:sz w:val="22"/>
          <w:szCs w:val="22"/>
        </w:rPr>
        <w:t xml:space="preserve">2.9. На основании </w:t>
      </w:r>
      <w:r w:rsidRPr="00760AAB">
        <w:rPr>
          <w:rFonts w:asciiTheme="minorHAnsi" w:hAnsiTheme="minorHAnsi" w:cstheme="minorHAnsi"/>
          <w:b/>
          <w:sz w:val="22"/>
          <w:szCs w:val="22"/>
        </w:rPr>
        <w:t>ст. 77.2</w:t>
      </w:r>
      <w:r w:rsidRPr="00760AAB">
        <w:rPr>
          <w:rFonts w:asciiTheme="minorHAnsi" w:hAnsiTheme="minorHAnsi" w:cstheme="minorHAnsi"/>
          <w:sz w:val="22"/>
          <w:szCs w:val="22"/>
        </w:rPr>
        <w:t xml:space="preserve"> Федерального закона № 102-ФЗ «Об ипотеке (залоге недвижимости)» право требования Участника долевого строительства по настоящему Договору находится в силу закона в залоге у Банка с момента государственной регистрации ипотеки (залога) права требования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t>
      </w:r>
    </w:p>
    <w:p w14:paraId="2228C401"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Залог прав требований Участника долевого строительства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Участника долевого строительства на Объект долевого строительства. </w:t>
      </w:r>
    </w:p>
    <w:p w14:paraId="10F4321C"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На основании </w:t>
      </w:r>
      <w:proofErr w:type="spellStart"/>
      <w:r w:rsidRPr="00760AAB">
        <w:rPr>
          <w:rFonts w:asciiTheme="minorHAnsi" w:hAnsiTheme="minorHAnsi" w:cstheme="minorHAnsi"/>
          <w:bCs/>
          <w:sz w:val="22"/>
          <w:szCs w:val="22"/>
        </w:rPr>
        <w:t>ст.ст</w:t>
      </w:r>
      <w:proofErr w:type="spellEnd"/>
      <w:r w:rsidRPr="00760AAB">
        <w:rPr>
          <w:rFonts w:asciiTheme="minorHAnsi" w:hAnsiTheme="minorHAnsi" w:cstheme="minorHAnsi"/>
          <w:bCs/>
          <w:sz w:val="22"/>
          <w:szCs w:val="22"/>
        </w:rPr>
        <w:t>. 77, 77.2</w:t>
      </w:r>
      <w:r w:rsidRPr="00760AAB">
        <w:rPr>
          <w:rFonts w:asciiTheme="minorHAnsi" w:hAnsiTheme="minorHAnsi" w:cstheme="minorHAnsi"/>
          <w:sz w:val="22"/>
          <w:szCs w:val="22"/>
        </w:rPr>
        <w:t xml:space="preserve"> Федерального закона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t>
      </w:r>
    </w:p>
    <w:p w14:paraId="03330430" w14:textId="77777777" w:rsidR="000935D3" w:rsidRPr="00760AAB" w:rsidRDefault="000935D3" w:rsidP="000935D3">
      <w:pPr>
        <w:tabs>
          <w:tab w:val="left" w:pos="709"/>
        </w:tabs>
        <w:ind w:firstLine="709"/>
        <w:jc w:val="both"/>
        <w:rPr>
          <w:rFonts w:asciiTheme="minorHAnsi" w:hAnsiTheme="minorHAnsi" w:cstheme="minorHAnsi"/>
          <w:sz w:val="22"/>
          <w:szCs w:val="22"/>
        </w:rPr>
      </w:pPr>
      <w:r w:rsidRPr="00760AAB">
        <w:rPr>
          <w:rFonts w:asciiTheme="minorHAnsi" w:hAnsiTheme="minorHAnsi" w:cstheme="minorHAnsi"/>
          <w:sz w:val="22"/>
          <w:szCs w:val="22"/>
        </w:rPr>
        <w:t>Последующая ипотека, иное обременение, отчуждение, уступка права требования, перепланировка/переустройство Объекта долевого строительства могут быть осуществлены только с письменного согласия Банка.</w:t>
      </w:r>
    </w:p>
    <w:p w14:paraId="573458C3" w14:textId="77777777" w:rsidR="000935D3" w:rsidRPr="00760AAB" w:rsidRDefault="000935D3" w:rsidP="000935D3">
      <w:pPr>
        <w:suppressAutoHyphens/>
        <w:rPr>
          <w:rFonts w:asciiTheme="minorHAnsi" w:hAnsiTheme="minorHAnsi" w:cstheme="minorHAnsi"/>
          <w:sz w:val="22"/>
          <w:szCs w:val="22"/>
        </w:rPr>
      </w:pPr>
    </w:p>
    <w:p w14:paraId="0E3E1AF2" w14:textId="77777777" w:rsidR="000935D3" w:rsidRPr="005365C8" w:rsidRDefault="000935D3" w:rsidP="000935D3">
      <w:pPr>
        <w:numPr>
          <w:ilvl w:val="0"/>
          <w:numId w:val="6"/>
        </w:numPr>
        <w:suppressAutoHyphens/>
        <w:ind w:left="0" w:firstLine="0"/>
        <w:jc w:val="center"/>
        <w:rPr>
          <w:rFonts w:asciiTheme="minorHAnsi" w:hAnsiTheme="minorHAnsi" w:cstheme="minorHAnsi"/>
          <w:b/>
          <w:sz w:val="22"/>
          <w:szCs w:val="22"/>
        </w:rPr>
      </w:pPr>
      <w:r w:rsidRPr="005365C8">
        <w:rPr>
          <w:rFonts w:asciiTheme="minorHAnsi" w:hAnsiTheme="minorHAnsi" w:cstheme="minorHAnsi"/>
          <w:b/>
          <w:sz w:val="22"/>
          <w:szCs w:val="22"/>
        </w:rPr>
        <w:t>ПЕРЕДАЧА ОБЪЕКТА ДОЛЕВОГО СТРОИТЕЛЬСТВА</w:t>
      </w:r>
    </w:p>
    <w:p w14:paraId="7F9C61D2" w14:textId="77777777" w:rsidR="000935D3" w:rsidRPr="005365C8" w:rsidRDefault="000935D3" w:rsidP="000935D3">
      <w:pPr>
        <w:suppressAutoHyphens/>
        <w:ind w:firstLine="709"/>
        <w:jc w:val="both"/>
        <w:rPr>
          <w:rFonts w:asciiTheme="minorHAnsi" w:hAnsiTheme="minorHAnsi" w:cstheme="minorHAnsi"/>
          <w:sz w:val="22"/>
          <w:szCs w:val="22"/>
        </w:rPr>
      </w:pPr>
      <w:r w:rsidRPr="005365C8">
        <w:rPr>
          <w:rFonts w:asciiTheme="minorHAnsi" w:hAnsiTheme="minorHAnsi" w:cstheme="minorHAnsi"/>
          <w:sz w:val="22"/>
          <w:szCs w:val="22"/>
        </w:rPr>
        <w:t xml:space="preserve">3.1. Застройщик обязан передать Участнику долевого строительства Объект долевого строительства не позднее </w:t>
      </w:r>
      <w:r w:rsidR="00204AFE" w:rsidRPr="005365C8">
        <w:rPr>
          <w:rFonts w:asciiTheme="minorHAnsi" w:hAnsiTheme="minorHAnsi" w:cstheme="minorHAnsi"/>
          <w:sz w:val="22"/>
          <w:szCs w:val="22"/>
        </w:rPr>
        <w:t>«</w:t>
      </w:r>
      <w:r w:rsidRPr="005365C8">
        <w:rPr>
          <w:rFonts w:asciiTheme="minorHAnsi" w:hAnsiTheme="minorHAnsi" w:cstheme="minorHAnsi"/>
          <w:sz w:val="22"/>
          <w:szCs w:val="22"/>
        </w:rPr>
        <w:t>31</w:t>
      </w:r>
      <w:r w:rsidR="00204AFE" w:rsidRPr="005365C8">
        <w:rPr>
          <w:rFonts w:asciiTheme="minorHAnsi" w:hAnsiTheme="minorHAnsi" w:cstheme="minorHAnsi"/>
          <w:sz w:val="22"/>
          <w:szCs w:val="22"/>
        </w:rPr>
        <w:t>»</w:t>
      </w:r>
      <w:r w:rsidRPr="005365C8">
        <w:rPr>
          <w:rFonts w:asciiTheme="minorHAnsi" w:hAnsiTheme="minorHAnsi" w:cstheme="minorHAnsi"/>
          <w:sz w:val="22"/>
          <w:szCs w:val="22"/>
        </w:rPr>
        <w:t xml:space="preserve"> декабря 2025 года.</w:t>
      </w:r>
    </w:p>
    <w:p w14:paraId="2D61A010" w14:textId="77777777" w:rsidR="000935D3" w:rsidRPr="00760AAB" w:rsidRDefault="000935D3" w:rsidP="000935D3">
      <w:pPr>
        <w:suppressAutoHyphens/>
        <w:ind w:firstLine="709"/>
        <w:jc w:val="both"/>
        <w:rPr>
          <w:rFonts w:asciiTheme="minorHAnsi" w:hAnsiTheme="minorHAnsi" w:cstheme="minorHAnsi"/>
          <w:sz w:val="22"/>
          <w:szCs w:val="22"/>
        </w:rPr>
      </w:pPr>
      <w:r w:rsidRPr="005365C8">
        <w:rPr>
          <w:rFonts w:asciiTheme="minorHAnsi" w:hAnsiTheme="minorHAnsi" w:cstheme="minorHAnsi"/>
          <w:sz w:val="22"/>
          <w:szCs w:val="22"/>
        </w:rPr>
        <w:t>3.2. Передача Участнику долевого строительства Объекта долевого строительства производится Застройщиком на основании акта приема-передачи</w:t>
      </w:r>
      <w:r w:rsidRPr="00760AAB">
        <w:rPr>
          <w:rFonts w:asciiTheme="minorHAnsi" w:hAnsiTheme="minorHAnsi" w:cstheme="minorHAnsi"/>
          <w:sz w:val="22"/>
          <w:szCs w:val="22"/>
        </w:rPr>
        <w:t xml:space="preserve"> Объекта долевого строительства, подписываемого Сторонами или их уполномоченными представителями.</w:t>
      </w:r>
    </w:p>
    <w:p w14:paraId="15465983"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3.3.</w:t>
      </w:r>
      <w:r w:rsidRPr="00760AAB">
        <w:rPr>
          <w:rFonts w:asciiTheme="minorHAnsi" w:hAnsiTheme="minorHAnsi" w:cstheme="minorHAnsi"/>
          <w:sz w:val="22"/>
          <w:szCs w:val="22"/>
        </w:rPr>
        <w:tab/>
        <w:t>Застройщик вправе досрочно исполнить обязательство по передаче Объекта долевого участия Участнику долевого строительства.</w:t>
      </w:r>
    </w:p>
    <w:p w14:paraId="46E4A5F2"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3.4. Участник долевого строительства, получивший сообщение Застройщика о завершении строительства многоквартирного дома и о готовности Объекта долевого участия к передаче, обязаны приступить к его принятию в течение 7 (семи) рабочих дней со дня получения указанного сообщения.  </w:t>
      </w:r>
    </w:p>
    <w:p w14:paraId="4CBF06F6" w14:textId="77777777" w:rsidR="000935D3" w:rsidRPr="00760AAB" w:rsidRDefault="000935D3" w:rsidP="000935D3">
      <w:pPr>
        <w:autoSpaceDE w:val="0"/>
        <w:autoSpaceDN w:val="0"/>
        <w:adjustRightInd w:val="0"/>
        <w:ind w:firstLine="709"/>
        <w:jc w:val="both"/>
        <w:rPr>
          <w:rFonts w:asciiTheme="minorHAnsi" w:hAnsiTheme="minorHAnsi" w:cstheme="minorHAnsi"/>
          <w:sz w:val="22"/>
          <w:szCs w:val="22"/>
          <w:lang w:eastAsia="en-US"/>
        </w:rPr>
      </w:pPr>
      <w:r w:rsidRPr="00760AAB">
        <w:rPr>
          <w:rFonts w:asciiTheme="minorHAnsi" w:hAnsiTheme="minorHAnsi" w:cstheme="minorHAnsi"/>
          <w:sz w:val="22"/>
          <w:szCs w:val="22"/>
        </w:rPr>
        <w:lastRenderedPageBreak/>
        <w:t xml:space="preserve">3.5. </w:t>
      </w:r>
      <w:r w:rsidRPr="00760AAB">
        <w:rPr>
          <w:rFonts w:asciiTheme="minorHAnsi" w:hAnsiTheme="minorHAnsi" w:cstheme="minorHAnsi"/>
          <w:sz w:val="22"/>
          <w:szCs w:val="22"/>
          <w:lang w:eastAsia="en-US"/>
        </w:rPr>
        <w:t>Участник долевого строительства до подписания акта приема-передачи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условиям настоящего Договора, и отказаться от подписания акта приема-передачи Объекта долевого строительства до исполнения Застройщиком обязанностей, предусмотренных п. 4.2 Договора.</w:t>
      </w:r>
    </w:p>
    <w:p w14:paraId="577AE13C"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3.6. В случае уклонения (отказа) Участника долевого строительства от принятия Объекта долевого строительства Застройщик вправе составить односторонний акт о передаче Объекта долевого строительства в порядке, предусмотренном ст.8 Федерального закона от 30.12.2004 №214-ФЗ «Об участии в долевом строительстве многоквартирных жилых домов и иных объектов недвижимости о внесении изменений в некоторые законодательные акты Российской Федерации». </w:t>
      </w:r>
    </w:p>
    <w:p w14:paraId="201F9AC8" w14:textId="77777777" w:rsidR="000935D3" w:rsidRPr="00760AAB" w:rsidRDefault="000935D3" w:rsidP="000935D3">
      <w:pPr>
        <w:autoSpaceDE w:val="0"/>
        <w:autoSpaceDN w:val="0"/>
        <w:adjustRightInd w:val="0"/>
        <w:ind w:firstLine="709"/>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 xml:space="preserve">3.7. В случае, если строительство (создание) </w:t>
      </w:r>
      <w:r w:rsidRPr="00760AAB">
        <w:rPr>
          <w:rFonts w:asciiTheme="minorHAnsi" w:hAnsiTheme="minorHAnsi" w:cstheme="minorHAnsi"/>
          <w:sz w:val="22"/>
          <w:szCs w:val="22"/>
        </w:rPr>
        <w:t>многоквартирного дома</w:t>
      </w:r>
      <w:r w:rsidRPr="00760AAB">
        <w:rPr>
          <w:rFonts w:asciiTheme="minorHAnsi" w:hAnsiTheme="minorHAnsi" w:cstheme="minorHAnsi"/>
          <w:sz w:val="22"/>
          <w:szCs w:val="22"/>
          <w:lang w:eastAsia="en-US"/>
        </w:rPr>
        <w:t xml:space="preserve">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путем подписания Сторонами и государственной регистрации в установленном порядке дополнительного соглашения к Договору, содержащего условия об изменении срока завершения строительства </w:t>
      </w:r>
      <w:r w:rsidRPr="00760AAB">
        <w:rPr>
          <w:rFonts w:asciiTheme="minorHAnsi" w:hAnsiTheme="minorHAnsi" w:cstheme="minorHAnsi"/>
          <w:sz w:val="22"/>
          <w:szCs w:val="22"/>
        </w:rPr>
        <w:t>многоквартирного дома</w:t>
      </w:r>
      <w:r w:rsidRPr="00760AAB">
        <w:rPr>
          <w:rFonts w:asciiTheme="minorHAnsi" w:hAnsiTheme="minorHAnsi" w:cstheme="minorHAnsi"/>
          <w:sz w:val="22"/>
          <w:szCs w:val="22"/>
          <w:lang w:eastAsia="en-US"/>
        </w:rPr>
        <w:t xml:space="preserve"> и срока передачи Застройщиком Объекта долевого строительства Участнику долевого строительства.</w:t>
      </w:r>
    </w:p>
    <w:p w14:paraId="7781B847"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3.8. </w:t>
      </w:r>
      <w:r w:rsidRPr="00760AAB">
        <w:rPr>
          <w:rFonts w:asciiTheme="minorHAnsi" w:hAnsiTheme="minorHAnsi" w:cstheme="minorHAnsi"/>
          <w:sz w:val="22"/>
          <w:szCs w:val="22"/>
          <w:lang w:eastAsia="en-US"/>
        </w:rPr>
        <w:t xml:space="preserve">Участник долевого строительства самостоятельно несет все расходы по содержанию и обслуживанию Объекта долевого строительства и общего имущества в многоквартирном доме со дня подписания Сторонами </w:t>
      </w:r>
      <w:r w:rsidRPr="00760AAB">
        <w:rPr>
          <w:rFonts w:asciiTheme="minorHAnsi" w:hAnsiTheme="minorHAnsi" w:cstheme="minorHAnsi"/>
          <w:sz w:val="22"/>
          <w:szCs w:val="22"/>
        </w:rPr>
        <w:t>акта приема-передачи Объекта долевого строительства, а при уклонении (отказе)</w:t>
      </w:r>
      <w:r w:rsidRPr="00760AAB">
        <w:rPr>
          <w:rFonts w:asciiTheme="minorHAnsi" w:hAnsiTheme="minorHAnsi" w:cstheme="minorHAnsi"/>
          <w:sz w:val="22"/>
          <w:szCs w:val="22"/>
          <w:lang w:eastAsia="en-US"/>
        </w:rPr>
        <w:t xml:space="preserve"> Участника долевого строительства </w:t>
      </w:r>
      <w:r w:rsidRPr="00760AAB">
        <w:rPr>
          <w:rFonts w:asciiTheme="minorHAnsi" w:hAnsiTheme="minorHAnsi" w:cstheme="minorHAnsi"/>
          <w:sz w:val="22"/>
          <w:szCs w:val="22"/>
        </w:rPr>
        <w:t>от принятия Объекта долевого строительства – с даты составления Застройщиком одностороннего акта о передаче Объекта долевого строительства.</w:t>
      </w:r>
    </w:p>
    <w:p w14:paraId="468782E3"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3.9. Обязательство Застройщика по передаче Участнику долевого строительства Объекта долевого строительства считаются исполненными с момента подписания Сторонами акта приема-передачи Объекта долевого строительства.</w:t>
      </w:r>
    </w:p>
    <w:p w14:paraId="57B52B7C" w14:textId="77777777" w:rsidR="000935D3" w:rsidRPr="00760AAB" w:rsidRDefault="000935D3" w:rsidP="000935D3">
      <w:pPr>
        <w:suppressAutoHyphens/>
        <w:jc w:val="both"/>
        <w:rPr>
          <w:rFonts w:asciiTheme="minorHAnsi" w:hAnsiTheme="minorHAnsi" w:cstheme="minorHAnsi"/>
          <w:sz w:val="22"/>
          <w:szCs w:val="22"/>
        </w:rPr>
      </w:pPr>
    </w:p>
    <w:p w14:paraId="5C5218E6" w14:textId="77777777" w:rsidR="000935D3" w:rsidRPr="00760AAB" w:rsidRDefault="000935D3" w:rsidP="000935D3">
      <w:pPr>
        <w:numPr>
          <w:ilvl w:val="0"/>
          <w:numId w:val="6"/>
        </w:numPr>
        <w:suppressAutoHyphens/>
        <w:jc w:val="center"/>
        <w:rPr>
          <w:rFonts w:asciiTheme="minorHAnsi" w:hAnsiTheme="minorHAnsi" w:cstheme="minorHAnsi"/>
          <w:b/>
          <w:sz w:val="22"/>
          <w:szCs w:val="22"/>
        </w:rPr>
      </w:pPr>
      <w:r w:rsidRPr="00760AAB">
        <w:rPr>
          <w:rFonts w:asciiTheme="minorHAnsi" w:hAnsiTheme="minorHAnsi" w:cstheme="minorHAnsi"/>
          <w:b/>
          <w:sz w:val="22"/>
          <w:szCs w:val="22"/>
        </w:rPr>
        <w:t>ГАРАНТИИ КАЧЕСТВА</w:t>
      </w:r>
    </w:p>
    <w:p w14:paraId="54921C20"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4.1.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044DD909"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4.2.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14:paraId="398BE6D7" w14:textId="77777777" w:rsidR="000935D3" w:rsidRPr="00760AAB" w:rsidRDefault="000935D3" w:rsidP="000935D3">
      <w:pPr>
        <w:suppressAutoHyphens/>
        <w:ind w:firstLine="708"/>
        <w:jc w:val="both"/>
        <w:rPr>
          <w:rFonts w:asciiTheme="minorHAnsi" w:hAnsiTheme="minorHAnsi" w:cstheme="minorHAnsi"/>
          <w:sz w:val="22"/>
          <w:szCs w:val="22"/>
        </w:rPr>
      </w:pPr>
      <w:r w:rsidRPr="00760AAB">
        <w:rPr>
          <w:rFonts w:asciiTheme="minorHAnsi" w:hAnsiTheme="minorHAnsi" w:cstheme="minorHAnsi"/>
          <w:sz w:val="22"/>
          <w:szCs w:val="22"/>
        </w:rPr>
        <w:t xml:space="preserve">4.3. Гарантийный срок на Объект долевого строительства (за исключением технологического и инженерного оборудования) составляет 5 (пять) лет и исчисляется со дня передачи Объекта долевого строительства Участнику долевого строительства в порядке, установленном настоящим Договором. </w:t>
      </w:r>
    </w:p>
    <w:p w14:paraId="4723A544" w14:textId="77777777" w:rsidR="000935D3" w:rsidRPr="00760AAB" w:rsidRDefault="000935D3" w:rsidP="000935D3">
      <w:pPr>
        <w:autoSpaceDE w:val="0"/>
        <w:autoSpaceDN w:val="0"/>
        <w:adjustRightInd w:val="0"/>
        <w:ind w:firstLine="708"/>
        <w:jc w:val="both"/>
        <w:rPr>
          <w:rFonts w:asciiTheme="minorHAnsi" w:hAnsiTheme="minorHAnsi" w:cstheme="minorHAnsi"/>
          <w:bCs/>
          <w:sz w:val="22"/>
          <w:szCs w:val="22"/>
          <w:lang w:eastAsia="en-US"/>
        </w:rPr>
      </w:pPr>
      <w:r w:rsidRPr="00760AAB">
        <w:rPr>
          <w:rFonts w:asciiTheme="minorHAnsi" w:hAnsiTheme="minorHAnsi" w:cstheme="minorHAnsi"/>
          <w:bCs/>
          <w:sz w:val="22"/>
          <w:szCs w:val="22"/>
          <w:lang w:eastAsia="en-US"/>
        </w:rPr>
        <w:t>4.4.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и исчисляется со дня подписания первого документа о передаче Объекта долевого строительства.</w:t>
      </w:r>
    </w:p>
    <w:p w14:paraId="3D87EF67" w14:textId="64DFCEC6" w:rsidR="000935D3" w:rsidRDefault="000935D3" w:rsidP="000935D3">
      <w:pPr>
        <w:ind w:firstLine="709"/>
        <w:jc w:val="both"/>
        <w:rPr>
          <w:rFonts w:asciiTheme="minorHAnsi" w:hAnsiTheme="minorHAnsi" w:cstheme="minorHAnsi"/>
          <w:bCs/>
          <w:sz w:val="22"/>
          <w:szCs w:val="22"/>
          <w:lang w:eastAsia="en-US"/>
        </w:rPr>
      </w:pPr>
      <w:r w:rsidRPr="00760AAB">
        <w:rPr>
          <w:rFonts w:asciiTheme="minorHAnsi" w:hAnsiTheme="minorHAnsi" w:cstheme="minorHAnsi"/>
          <w:bCs/>
          <w:sz w:val="22"/>
          <w:szCs w:val="22"/>
          <w:lang w:eastAsia="en-US"/>
        </w:rPr>
        <w:t xml:space="preserve">4.5. Участник долевого строительства вправе предъявить Застройщику требования в связи с ненадлежащим качеством Объекта долевого строительства </w:t>
      </w:r>
      <w:r w:rsidRPr="00760AAB">
        <w:rPr>
          <w:rFonts w:asciiTheme="minorHAnsi" w:hAnsiTheme="minorHAnsi" w:cstheme="minorHAnsi"/>
          <w:sz w:val="22"/>
          <w:szCs w:val="22"/>
        </w:rPr>
        <w:t>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с Участником долевого строительства</w:t>
      </w:r>
      <w:r w:rsidRPr="00760AAB">
        <w:rPr>
          <w:rFonts w:asciiTheme="minorHAnsi" w:hAnsiTheme="minorHAnsi" w:cstheme="minorHAnsi"/>
          <w:bCs/>
          <w:sz w:val="22"/>
          <w:szCs w:val="22"/>
          <w:lang w:eastAsia="en-US"/>
        </w:rPr>
        <w:t>.</w:t>
      </w:r>
    </w:p>
    <w:p w14:paraId="790C71CB" w14:textId="6D768037" w:rsidR="005365C8" w:rsidRDefault="005365C8" w:rsidP="000935D3">
      <w:pPr>
        <w:ind w:firstLine="709"/>
        <w:jc w:val="both"/>
        <w:rPr>
          <w:rFonts w:asciiTheme="minorHAnsi" w:hAnsiTheme="minorHAnsi" w:cstheme="minorHAnsi"/>
          <w:bCs/>
          <w:sz w:val="22"/>
          <w:szCs w:val="22"/>
          <w:lang w:eastAsia="en-US"/>
        </w:rPr>
      </w:pPr>
    </w:p>
    <w:p w14:paraId="7621A767" w14:textId="77777777" w:rsidR="005365C8" w:rsidRPr="00760AAB" w:rsidRDefault="005365C8" w:rsidP="000935D3">
      <w:pPr>
        <w:ind w:firstLine="709"/>
        <w:jc w:val="both"/>
        <w:rPr>
          <w:rFonts w:asciiTheme="minorHAnsi" w:hAnsiTheme="minorHAnsi" w:cstheme="minorHAnsi"/>
          <w:bCs/>
          <w:sz w:val="22"/>
          <w:szCs w:val="22"/>
          <w:lang w:eastAsia="en-US"/>
        </w:rPr>
      </w:pPr>
    </w:p>
    <w:p w14:paraId="22F82A1F" w14:textId="77777777" w:rsidR="000935D3" w:rsidRPr="00760AAB" w:rsidRDefault="000935D3" w:rsidP="000935D3">
      <w:pPr>
        <w:ind w:firstLine="709"/>
        <w:jc w:val="both"/>
        <w:rPr>
          <w:rFonts w:asciiTheme="minorHAnsi" w:hAnsiTheme="minorHAnsi" w:cstheme="minorHAnsi"/>
          <w:sz w:val="22"/>
          <w:szCs w:val="22"/>
        </w:rPr>
      </w:pPr>
    </w:p>
    <w:p w14:paraId="2574A9BA" w14:textId="77777777" w:rsidR="000935D3" w:rsidRPr="00760AAB" w:rsidRDefault="000935D3" w:rsidP="000935D3">
      <w:pPr>
        <w:numPr>
          <w:ilvl w:val="0"/>
          <w:numId w:val="6"/>
        </w:numPr>
        <w:autoSpaceDE w:val="0"/>
        <w:autoSpaceDN w:val="0"/>
        <w:adjustRightInd w:val="0"/>
        <w:jc w:val="center"/>
        <w:rPr>
          <w:rFonts w:asciiTheme="minorHAnsi" w:hAnsiTheme="minorHAnsi" w:cstheme="minorHAnsi"/>
          <w:b/>
          <w:sz w:val="22"/>
          <w:szCs w:val="22"/>
        </w:rPr>
      </w:pPr>
      <w:r w:rsidRPr="00760AAB">
        <w:rPr>
          <w:rFonts w:asciiTheme="minorHAnsi" w:hAnsiTheme="minorHAnsi" w:cstheme="minorHAnsi"/>
          <w:b/>
          <w:sz w:val="22"/>
          <w:szCs w:val="22"/>
        </w:rPr>
        <w:lastRenderedPageBreak/>
        <w:t>РАСТОРЖЕНИЕ ДОГОВОРА</w:t>
      </w:r>
    </w:p>
    <w:p w14:paraId="079FFC78"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 xml:space="preserve">5.1. Каждая из Сторон вправе отказаться от исполнения Договора в случаях и порядке, предусмотренных </w:t>
      </w:r>
      <w:r w:rsidRPr="00760AAB">
        <w:rPr>
          <w:rFonts w:asciiTheme="minorHAnsi" w:hAnsiTheme="minorHAnsi" w:cstheme="minorHAnsi"/>
          <w:sz w:val="22"/>
          <w:szCs w:val="22"/>
        </w:rPr>
        <w:t>Федеральным законом от 30.12.2004 №214-ФЗ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w:t>
      </w:r>
    </w:p>
    <w:p w14:paraId="1FA54E67"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lang w:eastAsia="en-US"/>
        </w:rPr>
        <w:t>5.2.</w:t>
      </w:r>
      <w:r w:rsidRPr="00760AAB">
        <w:rPr>
          <w:rFonts w:asciiTheme="minorHAnsi" w:hAnsiTheme="minorHAnsi" w:cstheme="minorHAnsi"/>
          <w:sz w:val="22"/>
          <w:szCs w:val="22"/>
        </w:rPr>
        <w:t xml:space="preserve"> Участник долевого строительства в одностороннем порядке вправе отказаться от исполнения Договора в случае:</w:t>
      </w:r>
    </w:p>
    <w:p w14:paraId="23BD91D9"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rPr>
        <w:t>- неисполнения Застройщиком обязательства по передаче Объекта долевого строительства в срок, превышающий установленный Договором срок передачи Объекта долевого строительства на 2 (два) месяца,</w:t>
      </w:r>
    </w:p>
    <w:p w14:paraId="3A90EFCC"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rPr>
        <w:t>- существенного нарушения требований к качеству Объекта долевого строительства;</w:t>
      </w:r>
    </w:p>
    <w:p w14:paraId="654C4743"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rPr>
        <w:t>- в иных установленных федеральным законом или договором случаях.</w:t>
      </w:r>
    </w:p>
    <w:p w14:paraId="3A56D398"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5.3. По требованию Участника долевого строительства Договор может быть расторгнут в судебном порядке в случае:</w:t>
      </w:r>
    </w:p>
    <w:p w14:paraId="30004A88"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 xml:space="preserve">1) прекращения или приостановления строительства (создания) </w:t>
      </w:r>
      <w:r w:rsidRPr="00760AAB">
        <w:rPr>
          <w:rFonts w:asciiTheme="minorHAnsi" w:hAnsiTheme="minorHAnsi" w:cstheme="minorHAnsi"/>
          <w:sz w:val="22"/>
          <w:szCs w:val="22"/>
        </w:rPr>
        <w:t>многоквартирного дома</w:t>
      </w:r>
      <w:r w:rsidRPr="00760AAB">
        <w:rPr>
          <w:rFonts w:asciiTheme="minorHAnsi" w:hAnsiTheme="minorHAnsi" w:cstheme="minorHAnsi"/>
          <w:sz w:val="22"/>
          <w:szCs w:val="22"/>
          <w:lang w:eastAsia="en-US"/>
        </w:rPr>
        <w:t>,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14:paraId="163814DB"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 xml:space="preserve">2) существенного изменения проектной документации </w:t>
      </w:r>
      <w:r w:rsidRPr="00760AAB">
        <w:rPr>
          <w:rFonts w:asciiTheme="minorHAnsi" w:hAnsiTheme="minorHAnsi" w:cstheme="minorHAnsi"/>
          <w:sz w:val="22"/>
          <w:szCs w:val="22"/>
        </w:rPr>
        <w:t>многоквартирного дома</w:t>
      </w:r>
      <w:r w:rsidRPr="00760AAB">
        <w:rPr>
          <w:rFonts w:asciiTheme="minorHAnsi" w:hAnsiTheme="minorHAnsi" w:cstheme="minorHAnsi"/>
          <w:sz w:val="22"/>
          <w:szCs w:val="22"/>
          <w:lang w:eastAsia="en-US"/>
        </w:rPr>
        <w:t>, в состав которого входит Объект долевого строительства, в том числе существенного изменения размера Объекта долевого строительства;</w:t>
      </w:r>
    </w:p>
    <w:p w14:paraId="0084DA0C"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 xml:space="preserve">3) изменения назначения общего имущества и (или) нежилых помещений, входящих в состав </w:t>
      </w:r>
      <w:r w:rsidRPr="00760AAB">
        <w:rPr>
          <w:rFonts w:asciiTheme="minorHAnsi" w:hAnsiTheme="minorHAnsi" w:cstheme="minorHAnsi"/>
          <w:sz w:val="22"/>
          <w:szCs w:val="22"/>
        </w:rPr>
        <w:t>многоквартирного дома</w:t>
      </w:r>
      <w:r w:rsidRPr="00760AAB">
        <w:rPr>
          <w:rFonts w:asciiTheme="minorHAnsi" w:hAnsiTheme="minorHAnsi" w:cstheme="minorHAnsi"/>
          <w:sz w:val="22"/>
          <w:szCs w:val="22"/>
          <w:lang w:eastAsia="en-US"/>
        </w:rPr>
        <w:t>;</w:t>
      </w:r>
    </w:p>
    <w:p w14:paraId="03ADB297" w14:textId="77777777" w:rsidR="000935D3" w:rsidRPr="00760AAB" w:rsidRDefault="000935D3" w:rsidP="000935D3">
      <w:pPr>
        <w:autoSpaceDE w:val="0"/>
        <w:autoSpaceDN w:val="0"/>
        <w:adjustRightInd w:val="0"/>
        <w:ind w:firstLine="708"/>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4) в иных установленных федеральным законом случаях.</w:t>
      </w:r>
    </w:p>
    <w:p w14:paraId="39A8EF1F"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rPr>
        <w:t>5.4. В случае, если в соответствии с Договором уплата цены Договора производится Участником долевого строительства путем единовременного внесения платежа, просрочка внесения платежа в течение более чем 2 (два) месяца является основанием для одностороннего отказа Застройщика от исполнения договора.</w:t>
      </w:r>
    </w:p>
    <w:p w14:paraId="20EA5A4E"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rPr>
        <w:t>В случае, если в соответствии с Договором уплата цены Договора производится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или просрочка внесения платежа в течение более чем 2 (два) месяца, является основанием для одностороннего отказа Застройщика от исполнения договора.</w:t>
      </w:r>
    </w:p>
    <w:p w14:paraId="599714FC"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rPr>
        <w:t>Систематическим нарушением сроков внесения платежей признается нарушение срока внесения платежа более чем три раза в течение 12 (двенадцати) месяцев.</w:t>
      </w:r>
    </w:p>
    <w:p w14:paraId="140CFFA9" w14:textId="77777777" w:rsidR="000935D3" w:rsidRPr="00760AAB" w:rsidRDefault="000935D3" w:rsidP="000935D3">
      <w:pPr>
        <w:ind w:firstLine="708"/>
        <w:jc w:val="both"/>
        <w:rPr>
          <w:rFonts w:asciiTheme="minorHAnsi" w:hAnsiTheme="minorHAnsi" w:cstheme="minorHAnsi"/>
          <w:sz w:val="22"/>
          <w:szCs w:val="22"/>
        </w:rPr>
      </w:pPr>
      <w:r w:rsidRPr="00760AAB">
        <w:rPr>
          <w:rFonts w:asciiTheme="minorHAnsi" w:hAnsiTheme="minorHAnsi" w:cstheme="minorHAnsi"/>
          <w:sz w:val="22"/>
          <w:szCs w:val="22"/>
        </w:rPr>
        <w:t>5.5. В случае отказа уполномоченного банка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-агента) от заключения договора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с лицом, являющимся стороной Договора, или расторжения договора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другая сторона Договора может в одностороннем порядке отказаться от исполнения Договора. </w:t>
      </w:r>
    </w:p>
    <w:p w14:paraId="51B8B063" w14:textId="77777777" w:rsidR="000935D3" w:rsidRPr="00760AAB" w:rsidRDefault="000935D3" w:rsidP="000935D3">
      <w:pPr>
        <w:autoSpaceDE w:val="0"/>
        <w:autoSpaceDN w:val="0"/>
        <w:adjustRightInd w:val="0"/>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5.6. При наступлении оснований для возврата Участнику долевого строительства денежных средств со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(в том числе в случае расторжения/прекращения/отказа от исполнения Договора сторонами), денежные средства со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подлежат возврату Участнику долевого строительства в соответствии с условиями договора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w:t>
      </w:r>
    </w:p>
    <w:p w14:paraId="3553B66F" w14:textId="77777777" w:rsidR="000935D3" w:rsidRPr="00760AAB" w:rsidRDefault="000935D3" w:rsidP="000935D3">
      <w:pPr>
        <w:autoSpaceDE w:val="0"/>
        <w:autoSpaceDN w:val="0"/>
        <w:adjustRightInd w:val="0"/>
        <w:jc w:val="both"/>
        <w:rPr>
          <w:rFonts w:asciiTheme="minorHAnsi" w:hAnsiTheme="minorHAnsi" w:cstheme="minorHAnsi"/>
          <w:sz w:val="22"/>
          <w:szCs w:val="22"/>
          <w:lang w:eastAsia="en-US"/>
        </w:rPr>
      </w:pPr>
    </w:p>
    <w:p w14:paraId="678A8C73" w14:textId="77777777" w:rsidR="000935D3" w:rsidRPr="00760AAB" w:rsidRDefault="000935D3" w:rsidP="000935D3">
      <w:pPr>
        <w:numPr>
          <w:ilvl w:val="0"/>
          <w:numId w:val="6"/>
        </w:numPr>
        <w:suppressAutoHyphens/>
        <w:jc w:val="center"/>
        <w:rPr>
          <w:rFonts w:asciiTheme="minorHAnsi" w:hAnsiTheme="minorHAnsi" w:cstheme="minorHAnsi"/>
          <w:b/>
          <w:sz w:val="22"/>
          <w:szCs w:val="22"/>
        </w:rPr>
      </w:pPr>
      <w:r w:rsidRPr="00760AAB">
        <w:rPr>
          <w:rFonts w:asciiTheme="minorHAnsi" w:hAnsiTheme="minorHAnsi" w:cstheme="minorHAnsi"/>
          <w:b/>
          <w:sz w:val="22"/>
          <w:szCs w:val="22"/>
        </w:rPr>
        <w:t>ОТВЕТСТВЕННОСТЬ СТОРОН</w:t>
      </w:r>
    </w:p>
    <w:p w14:paraId="493B0699" w14:textId="77777777" w:rsidR="000935D3" w:rsidRPr="00760AAB" w:rsidRDefault="000935D3" w:rsidP="000935D3">
      <w:pPr>
        <w:suppressAutoHyphens/>
        <w:ind w:firstLine="709"/>
        <w:jc w:val="both"/>
        <w:rPr>
          <w:rFonts w:asciiTheme="minorHAnsi" w:hAnsiTheme="minorHAnsi" w:cstheme="minorHAnsi"/>
          <w:sz w:val="22"/>
          <w:szCs w:val="22"/>
        </w:rPr>
      </w:pPr>
      <w:r w:rsidRPr="00760AAB">
        <w:rPr>
          <w:rFonts w:asciiTheme="minorHAnsi" w:hAnsiTheme="minorHAnsi" w:cstheme="minorHAnsi"/>
          <w:sz w:val="22"/>
          <w:szCs w:val="22"/>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Договором.</w:t>
      </w:r>
    </w:p>
    <w:p w14:paraId="7878E7DB" w14:textId="77777777" w:rsidR="000935D3" w:rsidRPr="00760AAB" w:rsidRDefault="000935D3" w:rsidP="000935D3">
      <w:pPr>
        <w:autoSpaceDE w:val="0"/>
        <w:autoSpaceDN w:val="0"/>
        <w:adjustRightInd w:val="0"/>
        <w:ind w:firstLine="709"/>
        <w:jc w:val="both"/>
        <w:rPr>
          <w:rFonts w:asciiTheme="minorHAnsi" w:hAnsiTheme="minorHAnsi" w:cstheme="minorHAnsi"/>
          <w:bCs/>
          <w:sz w:val="22"/>
          <w:szCs w:val="22"/>
          <w:lang w:eastAsia="en-US"/>
        </w:rPr>
      </w:pPr>
      <w:r w:rsidRPr="00760AAB">
        <w:rPr>
          <w:rFonts w:asciiTheme="minorHAnsi" w:hAnsiTheme="minorHAnsi" w:cstheme="minorHAnsi"/>
          <w:bCs/>
          <w:sz w:val="22"/>
          <w:szCs w:val="22"/>
          <w:lang w:eastAsia="en-US"/>
        </w:rPr>
        <w:t>6.2. В случае нарушения установленного Договором срока внесения платежа Участник долевого строительства уплачивают Застройщику неустойку (пени) в размере, установленном действующим законодательством.</w:t>
      </w:r>
    </w:p>
    <w:p w14:paraId="5163B950" w14:textId="77777777" w:rsidR="000935D3" w:rsidRPr="00760AAB" w:rsidRDefault="000935D3" w:rsidP="000935D3">
      <w:pPr>
        <w:autoSpaceDE w:val="0"/>
        <w:autoSpaceDN w:val="0"/>
        <w:adjustRightInd w:val="0"/>
        <w:ind w:firstLine="709"/>
        <w:jc w:val="both"/>
        <w:rPr>
          <w:rFonts w:asciiTheme="minorHAnsi" w:hAnsiTheme="minorHAnsi" w:cstheme="minorHAnsi"/>
          <w:sz w:val="22"/>
          <w:szCs w:val="22"/>
          <w:lang w:eastAsia="en-US"/>
        </w:rPr>
      </w:pPr>
      <w:r w:rsidRPr="00760AAB">
        <w:rPr>
          <w:rFonts w:asciiTheme="minorHAnsi" w:hAnsiTheme="minorHAnsi" w:cstheme="minorHAnsi"/>
          <w:sz w:val="22"/>
          <w:szCs w:val="22"/>
          <w:lang w:eastAsia="en-US"/>
        </w:rPr>
        <w:t xml:space="preserve">6.3.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w:t>
      </w:r>
      <w:r w:rsidRPr="00760AAB">
        <w:rPr>
          <w:rFonts w:asciiTheme="minorHAnsi" w:hAnsiTheme="minorHAnsi" w:cstheme="minorHAnsi"/>
          <w:bCs/>
          <w:sz w:val="22"/>
          <w:szCs w:val="22"/>
          <w:lang w:eastAsia="en-US"/>
        </w:rPr>
        <w:t>в размере, установленном действующим законодательством</w:t>
      </w:r>
      <w:r w:rsidRPr="00760AAB">
        <w:rPr>
          <w:rFonts w:asciiTheme="minorHAnsi" w:hAnsiTheme="minorHAnsi" w:cstheme="minorHAnsi"/>
          <w:sz w:val="22"/>
          <w:szCs w:val="22"/>
          <w:lang w:eastAsia="en-US"/>
        </w:rPr>
        <w:t>.</w:t>
      </w:r>
    </w:p>
    <w:p w14:paraId="79C91C88" w14:textId="77777777" w:rsidR="000935D3" w:rsidRPr="00760AAB" w:rsidRDefault="000935D3" w:rsidP="000935D3">
      <w:pPr>
        <w:ind w:firstLine="709"/>
        <w:jc w:val="both"/>
        <w:rPr>
          <w:rFonts w:asciiTheme="minorHAnsi" w:hAnsiTheme="minorHAnsi" w:cstheme="minorHAnsi"/>
          <w:sz w:val="22"/>
          <w:szCs w:val="22"/>
          <w:lang w:eastAsia="en-US"/>
        </w:rPr>
      </w:pPr>
      <w:r w:rsidRPr="00760AAB">
        <w:rPr>
          <w:rFonts w:asciiTheme="minorHAnsi" w:hAnsiTheme="minorHAnsi" w:cstheme="minorHAnsi"/>
          <w:sz w:val="22"/>
          <w:szCs w:val="22"/>
        </w:rPr>
        <w:t xml:space="preserve">В случае нарушения срока передачи Объекта долевого строительства Участнику долевого строительства вследствие его уклонения от подписания акта приема-передачи Объекта долевого </w:t>
      </w:r>
      <w:r w:rsidRPr="00760AAB">
        <w:rPr>
          <w:rFonts w:asciiTheme="minorHAnsi" w:hAnsiTheme="minorHAnsi" w:cstheme="minorHAnsi"/>
          <w:sz w:val="22"/>
          <w:szCs w:val="22"/>
        </w:rPr>
        <w:lastRenderedPageBreak/>
        <w:t xml:space="preserve">строительства Застройщик освобождается от уплаты неустойки (пени) при условии надлежащего исполнения им своих обязательств.  </w:t>
      </w:r>
    </w:p>
    <w:p w14:paraId="335891E1" w14:textId="77777777" w:rsidR="000935D3" w:rsidRPr="00760AAB" w:rsidRDefault="000935D3" w:rsidP="000935D3">
      <w:pPr>
        <w:autoSpaceDE w:val="0"/>
        <w:autoSpaceDN w:val="0"/>
        <w:adjustRightInd w:val="0"/>
        <w:ind w:firstLine="709"/>
        <w:jc w:val="both"/>
        <w:rPr>
          <w:rFonts w:asciiTheme="minorHAnsi" w:hAnsiTheme="minorHAnsi" w:cstheme="minorHAnsi"/>
          <w:sz w:val="22"/>
          <w:szCs w:val="22"/>
        </w:rPr>
      </w:pPr>
      <w:r w:rsidRPr="00760AAB">
        <w:rPr>
          <w:rFonts w:asciiTheme="minorHAnsi" w:hAnsiTheme="minorHAnsi" w:cstheme="minorHAnsi"/>
          <w:sz w:val="22"/>
          <w:szCs w:val="22"/>
          <w:lang w:eastAsia="en-US"/>
        </w:rPr>
        <w:t xml:space="preserve">6.4. </w:t>
      </w:r>
      <w:r w:rsidRPr="00760AAB">
        <w:rPr>
          <w:rFonts w:asciiTheme="minorHAnsi" w:hAnsiTheme="minorHAnsi" w:cstheme="minorHAnsi"/>
          <w:sz w:val="22"/>
          <w:szCs w:val="22"/>
        </w:rPr>
        <w:t xml:space="preserve">Уплата Стороной неустойки/штрафа/пени не освобождает ее от исполнения соответствующих обязанностей, предусмотренных настоящим Договором, а также не препятствует взысканию другой Стороной убытков, причиненных неисполнением или ненадлежащим исполнением обязательств по настоящему договору. </w:t>
      </w:r>
    </w:p>
    <w:p w14:paraId="67E143F8" w14:textId="77777777" w:rsidR="000935D3" w:rsidRPr="00760AAB" w:rsidRDefault="000935D3" w:rsidP="000935D3">
      <w:pPr>
        <w:widowControl w:val="0"/>
        <w:suppressAutoHyphens/>
        <w:autoSpaceDE w:val="0"/>
        <w:autoSpaceDN w:val="0"/>
        <w:adjustRightInd w:val="0"/>
        <w:ind w:firstLine="709"/>
        <w:jc w:val="both"/>
        <w:rPr>
          <w:rFonts w:asciiTheme="minorHAnsi" w:hAnsiTheme="minorHAnsi" w:cstheme="minorHAnsi"/>
          <w:sz w:val="22"/>
          <w:szCs w:val="22"/>
        </w:rPr>
      </w:pPr>
      <w:r w:rsidRPr="00760AAB">
        <w:rPr>
          <w:rFonts w:asciiTheme="minorHAnsi" w:hAnsiTheme="minorHAnsi" w:cstheme="minorHAnsi"/>
          <w:sz w:val="22"/>
          <w:szCs w:val="22"/>
        </w:rPr>
        <w:t>6.5.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14:paraId="47F97C20" w14:textId="77777777" w:rsidR="000935D3" w:rsidRPr="00760AAB" w:rsidRDefault="000935D3" w:rsidP="000935D3">
      <w:pPr>
        <w:widowControl w:val="0"/>
        <w:suppressAutoHyphens/>
        <w:autoSpaceDE w:val="0"/>
        <w:autoSpaceDN w:val="0"/>
        <w:adjustRightInd w:val="0"/>
        <w:ind w:firstLine="708"/>
        <w:jc w:val="both"/>
        <w:rPr>
          <w:rFonts w:asciiTheme="minorHAnsi" w:hAnsiTheme="minorHAnsi" w:cstheme="minorHAnsi"/>
          <w:sz w:val="22"/>
          <w:szCs w:val="22"/>
        </w:rPr>
      </w:pPr>
    </w:p>
    <w:p w14:paraId="491BBB34" w14:textId="77777777" w:rsidR="000935D3" w:rsidRPr="00760AAB" w:rsidRDefault="000935D3" w:rsidP="000935D3">
      <w:pPr>
        <w:numPr>
          <w:ilvl w:val="0"/>
          <w:numId w:val="6"/>
        </w:numPr>
        <w:suppressAutoHyphens/>
        <w:jc w:val="center"/>
        <w:rPr>
          <w:rFonts w:asciiTheme="minorHAnsi" w:hAnsiTheme="minorHAnsi" w:cstheme="minorHAnsi"/>
          <w:b/>
          <w:sz w:val="22"/>
          <w:szCs w:val="22"/>
        </w:rPr>
      </w:pPr>
      <w:r w:rsidRPr="00760AAB">
        <w:rPr>
          <w:rFonts w:asciiTheme="minorHAnsi" w:hAnsiTheme="minorHAnsi" w:cstheme="minorHAnsi"/>
          <w:b/>
          <w:sz w:val="22"/>
          <w:szCs w:val="22"/>
        </w:rPr>
        <w:t>УСТУПКА ПРАВ ТРЕБОВАНИЙ ПО ДОГОВОРУ</w:t>
      </w:r>
    </w:p>
    <w:p w14:paraId="47E9A317"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sz w:val="22"/>
          <w:szCs w:val="22"/>
          <w:lang w:eastAsia="en-US"/>
        </w:rPr>
        <w:t xml:space="preserve">7.1. </w:t>
      </w:r>
      <w:r w:rsidRPr="00760AAB">
        <w:rPr>
          <w:rFonts w:asciiTheme="minorHAnsi" w:hAnsiTheme="minorHAnsi" w:cstheme="minorHAnsi"/>
          <w:sz w:val="22"/>
          <w:szCs w:val="22"/>
        </w:rPr>
        <w:t>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w:t>
      </w:r>
      <w:r w:rsidRPr="00760AAB">
        <w:rPr>
          <w:rFonts w:asciiTheme="minorHAnsi" w:hAnsiTheme="minorHAnsi" w:cstheme="minorHAnsi"/>
          <w:sz w:val="22"/>
          <w:szCs w:val="22"/>
          <w:lang w:eastAsia="en-US"/>
        </w:rPr>
        <w:t xml:space="preserve"> с момента государственной регистрации Договора до момента подписания Сторонами акта приема-передачи Объекта долевого строительства</w:t>
      </w:r>
      <w:r w:rsidRPr="00760AAB">
        <w:rPr>
          <w:rFonts w:asciiTheme="minorHAnsi" w:hAnsiTheme="minorHAnsi" w:cstheme="minorHAnsi"/>
          <w:sz w:val="22"/>
          <w:szCs w:val="22"/>
        </w:rPr>
        <w:t xml:space="preserve">. </w:t>
      </w:r>
    </w:p>
    <w:p w14:paraId="69228417"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sz w:val="22"/>
          <w:szCs w:val="22"/>
          <w:lang w:eastAsia="en-US"/>
        </w:rPr>
        <w:t xml:space="preserve">7.2. Уступка Участником долевого строительства прав требований по Договору </w:t>
      </w:r>
      <w:r w:rsidRPr="00760AAB">
        <w:rPr>
          <w:rFonts w:asciiTheme="minorHAnsi" w:hAnsiTheme="minorHAnsi" w:cstheme="minorHAnsi"/>
          <w:sz w:val="22"/>
          <w:szCs w:val="22"/>
        </w:rPr>
        <w:t>одновременно с переводом долга на нового участника долевого строительства</w:t>
      </w:r>
      <w:r w:rsidRPr="00760AAB">
        <w:rPr>
          <w:rFonts w:asciiTheme="minorHAnsi" w:hAnsiTheme="minorHAnsi" w:cstheme="minorHAnsi"/>
          <w:sz w:val="22"/>
          <w:szCs w:val="22"/>
          <w:lang w:eastAsia="en-US"/>
        </w:rPr>
        <w:t xml:space="preserve"> допускается только при наличии письменного согласия Застройщика.</w:t>
      </w:r>
    </w:p>
    <w:p w14:paraId="6C326548"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7.3. В случае уступки Участником долевого строительства, являющимся владельцем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760AAB">
        <w:rPr>
          <w:rFonts w:asciiTheme="minorHAnsi" w:hAnsiTheme="minorHAnsi" w:cstheme="minorHAnsi"/>
          <w:sz w:val="22"/>
          <w:szCs w:val="22"/>
        </w:rPr>
        <w:t>эскроу</w:t>
      </w:r>
      <w:proofErr w:type="spellEnd"/>
      <w:r w:rsidRPr="00760AAB">
        <w:rPr>
          <w:rFonts w:asciiTheme="minorHAnsi" w:hAnsiTheme="minorHAnsi" w:cstheme="minorHAnsi"/>
          <w:sz w:val="22"/>
          <w:szCs w:val="22"/>
        </w:rPr>
        <w:t>, заключенному прежним Участником долевого строительства.</w:t>
      </w:r>
    </w:p>
    <w:p w14:paraId="64646FD1" w14:textId="77777777" w:rsidR="000935D3" w:rsidRPr="00760AAB" w:rsidRDefault="000935D3" w:rsidP="000935D3">
      <w:pPr>
        <w:suppressAutoHyphens/>
        <w:jc w:val="both"/>
        <w:rPr>
          <w:rFonts w:asciiTheme="minorHAnsi" w:hAnsiTheme="minorHAnsi" w:cstheme="minorHAnsi"/>
          <w:sz w:val="22"/>
          <w:szCs w:val="22"/>
        </w:rPr>
      </w:pPr>
    </w:p>
    <w:p w14:paraId="7C229E15" w14:textId="77777777" w:rsidR="000935D3" w:rsidRPr="00760AAB" w:rsidRDefault="000935D3" w:rsidP="000935D3">
      <w:pPr>
        <w:suppressAutoHyphens/>
        <w:jc w:val="center"/>
        <w:rPr>
          <w:rFonts w:asciiTheme="minorHAnsi" w:hAnsiTheme="minorHAnsi" w:cstheme="minorHAnsi"/>
          <w:b/>
          <w:sz w:val="22"/>
          <w:szCs w:val="22"/>
        </w:rPr>
      </w:pPr>
      <w:r w:rsidRPr="00760AAB">
        <w:rPr>
          <w:rFonts w:asciiTheme="minorHAnsi" w:hAnsiTheme="minorHAnsi" w:cstheme="minorHAnsi"/>
          <w:b/>
          <w:sz w:val="22"/>
          <w:szCs w:val="22"/>
        </w:rPr>
        <w:t>8. ЗАКЛЮЧИТЕЛЬНЫЕ ПОЛОЖЕНИЯ</w:t>
      </w:r>
    </w:p>
    <w:p w14:paraId="571780D1"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sz w:val="22"/>
          <w:szCs w:val="22"/>
        </w:rPr>
        <w:t>8.1. Участник долевого строительства выражает свое согласие на любое преобразование земельного участка, указанного в настоящем договоре, в том числе на образование новых земельных участков в результате его раздела, объединения, перераспределения с другими земельными участками, выдела (изменение границ, уменьшение площади, увеличение площади), и на совершение иных действий, в соответствии со ст.11.2-11.9 Земельного кодекса РФ, на выкуп земельного участка в собственность Застройщика (в случае, если земельный участок находится во владении Застройщика на праве аренды/субаренды), а также на совершение Застройщиком действий, необходимых для государственной регистрации права собственности на вновь образованные/приобретенные земельные участки в соответствии с законодательством РФ. Дополнительного согласования с Участником долевого строительства или заключения дополнительного соглашения в Договору не требуется.</w:t>
      </w:r>
    </w:p>
    <w:p w14:paraId="3BB5AF10" w14:textId="77777777" w:rsidR="000935D3" w:rsidRPr="00760AAB" w:rsidRDefault="000935D3" w:rsidP="000935D3">
      <w:pPr>
        <w:pStyle w:val="a5"/>
        <w:spacing w:after="0"/>
        <w:ind w:firstLine="708"/>
        <w:jc w:val="both"/>
        <w:rPr>
          <w:rFonts w:asciiTheme="minorHAnsi" w:hAnsiTheme="minorHAnsi" w:cstheme="minorHAnsi"/>
          <w:sz w:val="22"/>
          <w:szCs w:val="22"/>
        </w:rPr>
      </w:pPr>
      <w:r w:rsidRPr="00760AAB">
        <w:rPr>
          <w:rFonts w:asciiTheme="minorHAnsi" w:hAnsiTheme="minorHAnsi" w:cstheme="minorHAnsi"/>
          <w:sz w:val="22"/>
          <w:szCs w:val="22"/>
        </w:rPr>
        <w:t>8.2. Ко всем вопросам, не урегулированным настоящим Договором, применяются положения действующего гражданского законодательства РФ.</w:t>
      </w:r>
    </w:p>
    <w:p w14:paraId="4409CA2F" w14:textId="77777777" w:rsidR="000935D3" w:rsidRPr="00760AAB" w:rsidRDefault="000935D3" w:rsidP="000935D3">
      <w:pPr>
        <w:suppressAutoHyphens/>
        <w:ind w:firstLine="708"/>
        <w:jc w:val="both"/>
        <w:rPr>
          <w:rFonts w:asciiTheme="minorHAnsi" w:hAnsiTheme="minorHAnsi" w:cstheme="minorHAnsi"/>
          <w:sz w:val="22"/>
          <w:szCs w:val="22"/>
        </w:rPr>
      </w:pPr>
      <w:r w:rsidRPr="00760AAB">
        <w:rPr>
          <w:rFonts w:asciiTheme="minorHAnsi" w:hAnsiTheme="minorHAnsi" w:cstheme="minorHAnsi"/>
          <w:sz w:val="22"/>
          <w:szCs w:val="22"/>
        </w:rPr>
        <w:t>8.3. Настоящий Договор подлежит государственной регистрации Управлением Федеральной службы государственной регистрации, кадастра и картографии по Московской области, считается заключенным с момента такой регистрации и действует до момента полного исполнения Сторонами своих обязательств по Договору.</w:t>
      </w:r>
    </w:p>
    <w:p w14:paraId="469E50F4" w14:textId="77777777" w:rsidR="000935D3" w:rsidRPr="00760AAB" w:rsidRDefault="000935D3" w:rsidP="000935D3">
      <w:pPr>
        <w:widowControl w:val="0"/>
        <w:suppressAutoHyphens/>
        <w:ind w:firstLine="708"/>
        <w:jc w:val="both"/>
        <w:rPr>
          <w:rFonts w:asciiTheme="minorHAnsi" w:hAnsiTheme="minorHAnsi" w:cstheme="minorHAnsi"/>
          <w:sz w:val="22"/>
          <w:szCs w:val="22"/>
        </w:rPr>
      </w:pPr>
      <w:r w:rsidRPr="00760AAB">
        <w:rPr>
          <w:rFonts w:asciiTheme="minorHAnsi" w:hAnsiTheme="minorHAnsi" w:cstheme="minorHAnsi"/>
          <w:sz w:val="22"/>
          <w:szCs w:val="22"/>
        </w:rPr>
        <w:t>8.4. Настоящий Договор составлен в трех экземплярах: по одному для каждой Стороны, третий экземпляр передается в Управление Федеральной службы государственной регистрации, кадастра и картографии по Московской области.</w:t>
      </w:r>
    </w:p>
    <w:p w14:paraId="42947F5A" w14:textId="77777777" w:rsidR="000935D3" w:rsidRPr="00760AAB" w:rsidRDefault="000935D3" w:rsidP="000935D3">
      <w:pPr>
        <w:tabs>
          <w:tab w:val="left" w:pos="720"/>
        </w:tabs>
        <w:ind w:firstLine="708"/>
        <w:jc w:val="both"/>
        <w:rPr>
          <w:rFonts w:asciiTheme="minorHAnsi" w:hAnsiTheme="minorHAnsi" w:cstheme="minorHAnsi"/>
          <w:sz w:val="22"/>
          <w:szCs w:val="22"/>
        </w:rPr>
      </w:pPr>
      <w:r w:rsidRPr="00760AAB">
        <w:rPr>
          <w:rFonts w:asciiTheme="minorHAnsi" w:hAnsiTheme="minorHAnsi" w:cstheme="minorHAnsi"/>
          <w:sz w:val="22"/>
          <w:szCs w:val="22"/>
        </w:rPr>
        <w:t>8.5.</w:t>
      </w:r>
      <w:r w:rsidRPr="00760AAB">
        <w:rPr>
          <w:rFonts w:asciiTheme="minorHAnsi" w:hAnsiTheme="minorHAnsi" w:cstheme="minorHAnsi"/>
          <w:snapToGrid w:val="0"/>
          <w:sz w:val="22"/>
          <w:szCs w:val="22"/>
        </w:rPr>
        <w:t xml:space="preserve"> Споры, возникшие при исполнении настоящего Договора, Стороны разрешают путем переговоров. При недостижения Сторонами соглашения</w:t>
      </w:r>
      <w:r w:rsidRPr="00760AAB">
        <w:rPr>
          <w:rFonts w:asciiTheme="minorHAnsi" w:hAnsiTheme="minorHAnsi" w:cstheme="minorHAnsi"/>
          <w:sz w:val="22"/>
          <w:szCs w:val="22"/>
        </w:rPr>
        <w:t>, спор подлежит передаче на рассмотрение в суд.</w:t>
      </w:r>
    </w:p>
    <w:p w14:paraId="55E669F3" w14:textId="77777777" w:rsidR="000935D3" w:rsidRPr="00760AAB" w:rsidRDefault="000935D3" w:rsidP="000935D3">
      <w:pPr>
        <w:ind w:firstLine="709"/>
        <w:jc w:val="both"/>
        <w:rPr>
          <w:rFonts w:asciiTheme="minorHAnsi" w:hAnsiTheme="minorHAnsi" w:cstheme="minorHAnsi"/>
          <w:sz w:val="22"/>
          <w:szCs w:val="22"/>
        </w:rPr>
      </w:pPr>
      <w:r w:rsidRPr="00760AAB">
        <w:rPr>
          <w:rFonts w:asciiTheme="minorHAnsi" w:hAnsiTheme="minorHAnsi" w:cstheme="minorHAnsi"/>
          <w:sz w:val="22"/>
          <w:szCs w:val="22"/>
        </w:rPr>
        <w:t xml:space="preserve">8.6. Участник долевого строительства дает Застройщику согласие на обработку всех своих персональных  данных в соответствии с Федеральным законом от 27.07.2006 № 152-ФЗ «О персональных данных», то есть на любое действие (операцию) или совокупность действий (операций), совершаемых с использованием средств автоматизации или без использования таких </w:t>
      </w:r>
      <w:r w:rsidRPr="00760AAB">
        <w:rPr>
          <w:rFonts w:asciiTheme="minorHAnsi" w:hAnsiTheme="minorHAnsi" w:cstheme="minorHAnsi"/>
          <w:sz w:val="22"/>
          <w:szCs w:val="22"/>
        </w:rPr>
        <w:lastRenderedPageBreak/>
        <w:t xml:space="preserve">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которые могут быть использованы при заключении, исполнении, изменении, расторжении настоящего Договора. Согласие предоставляется со дня заключения настоящего Договора и действует в течение 5 (пяти) лет после прекращения его действия. Согласие на обработку персональных данных может быть отозвано Участником долевого строительства путем направления Застройщику письменного заявления. В случае отзыва Участником долевого строительства согласия на обработку персональных данных Застройщик вправе продолжить обработку персональных данных без согласия Участника долевого строительства при наличии оснований, указанных в </w:t>
      </w:r>
      <w:hyperlink r:id="rId9" w:history="1">
        <w:r w:rsidRPr="00760AAB">
          <w:rPr>
            <w:rStyle w:val="a7"/>
            <w:rFonts w:asciiTheme="minorHAnsi" w:eastAsia="Calibri" w:hAnsiTheme="minorHAnsi" w:cstheme="minorHAnsi"/>
            <w:sz w:val="22"/>
            <w:szCs w:val="22"/>
          </w:rPr>
          <w:t>пунктах 2</w:t>
        </w:r>
      </w:hyperlink>
      <w:r w:rsidRPr="00760AAB">
        <w:rPr>
          <w:rFonts w:asciiTheme="minorHAnsi" w:hAnsiTheme="minorHAnsi" w:cstheme="minorHAnsi"/>
          <w:sz w:val="22"/>
          <w:szCs w:val="22"/>
        </w:rPr>
        <w:t xml:space="preserve"> - </w:t>
      </w:r>
      <w:hyperlink r:id="rId10" w:history="1">
        <w:r w:rsidRPr="00760AAB">
          <w:rPr>
            <w:rStyle w:val="a7"/>
            <w:rFonts w:asciiTheme="minorHAnsi" w:eastAsia="Calibri" w:hAnsiTheme="minorHAnsi" w:cstheme="minorHAnsi"/>
            <w:sz w:val="22"/>
            <w:szCs w:val="22"/>
          </w:rPr>
          <w:t>11 части 1 статьи 6</w:t>
        </w:r>
      </w:hyperlink>
      <w:r w:rsidRPr="00760AAB">
        <w:rPr>
          <w:rFonts w:asciiTheme="minorHAnsi" w:hAnsiTheme="minorHAnsi" w:cstheme="minorHAnsi"/>
          <w:sz w:val="22"/>
          <w:szCs w:val="22"/>
        </w:rPr>
        <w:t xml:space="preserve">, </w:t>
      </w:r>
      <w:hyperlink r:id="rId11" w:history="1">
        <w:r w:rsidRPr="00760AAB">
          <w:rPr>
            <w:rStyle w:val="a7"/>
            <w:rFonts w:asciiTheme="minorHAnsi" w:eastAsia="Calibri" w:hAnsiTheme="minorHAnsi" w:cstheme="minorHAnsi"/>
            <w:sz w:val="22"/>
            <w:szCs w:val="22"/>
          </w:rPr>
          <w:t>части 2 статьи 10</w:t>
        </w:r>
      </w:hyperlink>
      <w:r w:rsidRPr="00760AAB">
        <w:rPr>
          <w:rFonts w:asciiTheme="minorHAnsi" w:hAnsiTheme="minorHAnsi" w:cstheme="minorHAnsi"/>
          <w:sz w:val="22"/>
          <w:szCs w:val="22"/>
        </w:rPr>
        <w:t xml:space="preserve"> и </w:t>
      </w:r>
      <w:hyperlink r:id="rId12" w:history="1">
        <w:r w:rsidRPr="00760AAB">
          <w:rPr>
            <w:rStyle w:val="a7"/>
            <w:rFonts w:asciiTheme="minorHAnsi" w:eastAsia="Calibri" w:hAnsiTheme="minorHAnsi" w:cstheme="minorHAnsi"/>
            <w:sz w:val="22"/>
            <w:szCs w:val="22"/>
          </w:rPr>
          <w:t>части 2 статьи 11</w:t>
        </w:r>
      </w:hyperlink>
      <w:r w:rsidRPr="00760AAB">
        <w:rPr>
          <w:rFonts w:asciiTheme="minorHAnsi" w:hAnsiTheme="minorHAnsi" w:cstheme="minorHAnsi"/>
          <w:sz w:val="22"/>
          <w:szCs w:val="22"/>
        </w:rPr>
        <w:t xml:space="preserve"> Федерального закона от 27.07.2006 № 152-ФЗ «О персональных данных».</w:t>
      </w:r>
    </w:p>
    <w:p w14:paraId="037B6958" w14:textId="77777777" w:rsidR="000935D3" w:rsidRPr="00760AAB" w:rsidRDefault="000935D3" w:rsidP="000935D3">
      <w:pPr>
        <w:widowControl w:val="0"/>
        <w:suppressAutoHyphens/>
        <w:ind w:firstLine="708"/>
        <w:jc w:val="both"/>
        <w:rPr>
          <w:rFonts w:asciiTheme="minorHAnsi" w:hAnsiTheme="minorHAnsi" w:cstheme="minorHAnsi"/>
          <w:sz w:val="22"/>
          <w:szCs w:val="22"/>
        </w:rPr>
      </w:pPr>
      <w:r w:rsidRPr="00760AAB">
        <w:rPr>
          <w:rFonts w:asciiTheme="minorHAnsi" w:hAnsiTheme="minorHAnsi" w:cstheme="minorHAnsi"/>
          <w:sz w:val="22"/>
          <w:szCs w:val="22"/>
        </w:rPr>
        <w:t>8.7. Участник долевого строительства обязан уведомлять об изменении персональных данных (для гражданина), реквизитов (для юридического лица). В случае нарушения Участником долевого строительства указанного обязательства, Застройщик, направивший уведомление или иную корреспонденцию Участнику долевого строительства по адресу, указанному в Договоре, считается исполнившим свое обязательство по его уведомлению надлежащим образом.</w:t>
      </w:r>
    </w:p>
    <w:p w14:paraId="3085152F" w14:textId="77777777" w:rsidR="000935D3" w:rsidRPr="00760AAB" w:rsidRDefault="000935D3" w:rsidP="000935D3">
      <w:pPr>
        <w:widowControl w:val="0"/>
        <w:suppressAutoHyphens/>
        <w:ind w:firstLine="708"/>
        <w:jc w:val="both"/>
        <w:rPr>
          <w:rFonts w:asciiTheme="minorHAnsi" w:hAnsiTheme="minorHAnsi" w:cstheme="minorHAnsi"/>
          <w:sz w:val="22"/>
          <w:szCs w:val="22"/>
        </w:rPr>
      </w:pPr>
      <w:r w:rsidRPr="00760AAB">
        <w:rPr>
          <w:rFonts w:asciiTheme="minorHAnsi" w:hAnsiTheme="minorHAnsi" w:cstheme="minorHAnsi"/>
          <w:sz w:val="22"/>
          <w:szCs w:val="22"/>
        </w:rPr>
        <w:t>8.8. Адреса Сторон для направления корреспонденции:</w:t>
      </w:r>
    </w:p>
    <w:p w14:paraId="7C8A7919" w14:textId="77777777" w:rsidR="000935D3" w:rsidRPr="005365C8" w:rsidRDefault="000935D3" w:rsidP="000935D3">
      <w:pPr>
        <w:ind w:firstLine="708"/>
        <w:rPr>
          <w:rFonts w:asciiTheme="minorHAnsi" w:hAnsiTheme="minorHAnsi" w:cstheme="minorHAnsi"/>
          <w:sz w:val="22"/>
          <w:szCs w:val="22"/>
        </w:rPr>
      </w:pPr>
      <w:r w:rsidRPr="005365C8">
        <w:rPr>
          <w:rFonts w:asciiTheme="minorHAnsi" w:hAnsiTheme="minorHAnsi" w:cstheme="minorHAnsi"/>
          <w:sz w:val="22"/>
          <w:szCs w:val="22"/>
        </w:rPr>
        <w:t>Застройщик: 124365, г. Зеленоград, а/я 35.</w:t>
      </w:r>
    </w:p>
    <w:p w14:paraId="6754A9CB" w14:textId="77777777" w:rsidR="000935D3" w:rsidRPr="00760AAB" w:rsidRDefault="000935D3" w:rsidP="000935D3">
      <w:pPr>
        <w:ind w:firstLine="708"/>
        <w:rPr>
          <w:rFonts w:asciiTheme="minorHAnsi" w:hAnsiTheme="minorHAnsi" w:cstheme="minorHAnsi"/>
          <w:sz w:val="22"/>
          <w:szCs w:val="22"/>
        </w:rPr>
      </w:pPr>
      <w:r w:rsidRPr="005365C8">
        <w:rPr>
          <w:rFonts w:asciiTheme="minorHAnsi" w:hAnsiTheme="minorHAnsi" w:cstheme="minorHAnsi"/>
          <w:sz w:val="22"/>
          <w:szCs w:val="22"/>
        </w:rPr>
        <w:t>Участник долевого строительства: ___________________________________.</w:t>
      </w:r>
    </w:p>
    <w:p w14:paraId="3602B85F" w14:textId="77777777" w:rsidR="000935D3" w:rsidRPr="00760AAB" w:rsidRDefault="000935D3" w:rsidP="000935D3">
      <w:pPr>
        <w:ind w:firstLine="708"/>
        <w:rPr>
          <w:rFonts w:asciiTheme="minorHAnsi" w:hAnsiTheme="minorHAnsi" w:cstheme="minorHAnsi"/>
          <w:sz w:val="22"/>
          <w:szCs w:val="22"/>
        </w:rPr>
      </w:pPr>
      <w:r w:rsidRPr="00760AAB">
        <w:rPr>
          <w:rFonts w:asciiTheme="minorHAnsi" w:hAnsiTheme="minorHAnsi" w:cstheme="minorHAnsi"/>
          <w:sz w:val="22"/>
          <w:szCs w:val="22"/>
        </w:rPr>
        <w:t>8.9. Приложения:</w:t>
      </w:r>
    </w:p>
    <w:p w14:paraId="2167F65F" w14:textId="77777777" w:rsidR="000935D3" w:rsidRPr="00760AAB" w:rsidRDefault="000935D3" w:rsidP="000935D3">
      <w:pPr>
        <w:ind w:firstLine="708"/>
        <w:rPr>
          <w:rFonts w:asciiTheme="minorHAnsi" w:hAnsiTheme="minorHAnsi" w:cstheme="minorHAnsi"/>
          <w:sz w:val="22"/>
          <w:szCs w:val="22"/>
        </w:rPr>
      </w:pPr>
      <w:r w:rsidRPr="00760AAB">
        <w:rPr>
          <w:rFonts w:asciiTheme="minorHAnsi" w:hAnsiTheme="minorHAnsi" w:cstheme="minorHAnsi"/>
          <w:sz w:val="22"/>
          <w:szCs w:val="22"/>
        </w:rPr>
        <w:t>Приложение № 1 План объекта долевого строительства;</w:t>
      </w:r>
    </w:p>
    <w:p w14:paraId="2C635688" w14:textId="77777777" w:rsidR="000935D3" w:rsidRPr="00760AAB" w:rsidRDefault="000935D3" w:rsidP="000935D3">
      <w:pPr>
        <w:ind w:firstLine="708"/>
        <w:rPr>
          <w:rFonts w:asciiTheme="minorHAnsi" w:hAnsiTheme="minorHAnsi" w:cstheme="minorHAnsi"/>
          <w:sz w:val="22"/>
          <w:szCs w:val="22"/>
        </w:rPr>
      </w:pPr>
      <w:r w:rsidRPr="00760AAB">
        <w:rPr>
          <w:rFonts w:asciiTheme="minorHAnsi" w:hAnsiTheme="minorHAnsi" w:cstheme="minorHAnsi"/>
          <w:sz w:val="22"/>
          <w:szCs w:val="22"/>
        </w:rPr>
        <w:t>Приложение № 2 Перечень работ, проводимых в квартире/помещение.</w:t>
      </w:r>
    </w:p>
    <w:p w14:paraId="79FB65D6" w14:textId="77777777" w:rsidR="000935D3" w:rsidRPr="00760AAB" w:rsidRDefault="000935D3" w:rsidP="000935D3">
      <w:pPr>
        <w:rPr>
          <w:rFonts w:asciiTheme="minorHAnsi" w:hAnsiTheme="minorHAnsi" w:cstheme="minorHAnsi"/>
          <w:b/>
          <w:sz w:val="22"/>
          <w:szCs w:val="22"/>
        </w:rPr>
      </w:pPr>
    </w:p>
    <w:p w14:paraId="3C7EB90E" w14:textId="77777777" w:rsidR="000935D3" w:rsidRPr="00760AAB" w:rsidRDefault="000935D3" w:rsidP="000935D3">
      <w:pPr>
        <w:numPr>
          <w:ilvl w:val="0"/>
          <w:numId w:val="9"/>
        </w:numPr>
        <w:jc w:val="center"/>
        <w:rPr>
          <w:rFonts w:asciiTheme="minorHAnsi" w:hAnsiTheme="minorHAnsi" w:cstheme="minorHAnsi"/>
          <w:b/>
          <w:sz w:val="22"/>
          <w:szCs w:val="22"/>
        </w:rPr>
      </w:pPr>
      <w:r w:rsidRPr="00760AAB">
        <w:rPr>
          <w:rFonts w:asciiTheme="minorHAnsi" w:hAnsiTheme="minorHAnsi" w:cstheme="minorHAnsi"/>
          <w:b/>
          <w:sz w:val="22"/>
          <w:szCs w:val="22"/>
        </w:rPr>
        <w:t>РЕКВИЗИТЫ СТОРОН:</w:t>
      </w:r>
    </w:p>
    <w:p w14:paraId="648E20BB" w14:textId="77777777" w:rsidR="000935D3" w:rsidRPr="00760AAB" w:rsidRDefault="000935D3" w:rsidP="000935D3">
      <w:pPr>
        <w:ind w:left="1069"/>
        <w:rPr>
          <w:rFonts w:asciiTheme="minorHAnsi" w:hAnsiTheme="minorHAnsi" w:cstheme="minorHAnsi"/>
          <w:b/>
          <w:sz w:val="22"/>
          <w:szCs w:val="22"/>
        </w:rPr>
      </w:pPr>
    </w:p>
    <w:p w14:paraId="3B8A8D2F" w14:textId="77777777" w:rsidR="000935D3" w:rsidRPr="00760AAB" w:rsidRDefault="000935D3" w:rsidP="000935D3">
      <w:pPr>
        <w:pBdr>
          <w:bottom w:val="single" w:sz="12" w:space="1" w:color="auto"/>
        </w:pBdr>
        <w:suppressAutoHyphens/>
        <w:jc w:val="both"/>
        <w:rPr>
          <w:rFonts w:asciiTheme="minorHAnsi" w:hAnsiTheme="minorHAnsi" w:cstheme="minorHAnsi"/>
          <w:b/>
          <w:sz w:val="22"/>
          <w:szCs w:val="22"/>
        </w:rPr>
      </w:pPr>
      <w:r w:rsidRPr="00760AAB">
        <w:rPr>
          <w:rFonts w:asciiTheme="minorHAnsi" w:hAnsiTheme="minorHAnsi" w:cstheme="minorHAnsi"/>
          <w:b/>
          <w:sz w:val="22"/>
          <w:szCs w:val="22"/>
        </w:rPr>
        <w:t>ЗАСТРОЙЩИК:</w:t>
      </w:r>
    </w:p>
    <w:p w14:paraId="4D572974" w14:textId="77777777" w:rsidR="000935D3" w:rsidRPr="00760AAB" w:rsidRDefault="000935D3" w:rsidP="000935D3">
      <w:pPr>
        <w:rPr>
          <w:rFonts w:asciiTheme="minorHAnsi" w:hAnsiTheme="minorHAnsi" w:cstheme="minorHAnsi"/>
        </w:rPr>
      </w:pPr>
      <w:r w:rsidRPr="00760AAB">
        <w:rPr>
          <w:rFonts w:asciiTheme="minorHAnsi" w:hAnsiTheme="minorHAnsi" w:cstheme="minorHAnsi"/>
          <w:b/>
          <w:bCs/>
        </w:rPr>
        <w:t>Общество с ограниченной ответственностью «Специализированный застройщик «</w:t>
      </w:r>
      <w:proofErr w:type="spellStart"/>
      <w:r w:rsidRPr="00760AAB">
        <w:rPr>
          <w:rFonts w:asciiTheme="minorHAnsi" w:hAnsiTheme="minorHAnsi" w:cstheme="minorHAnsi"/>
          <w:b/>
          <w:bCs/>
        </w:rPr>
        <w:t>КапиталИнвест</w:t>
      </w:r>
      <w:proofErr w:type="spellEnd"/>
      <w:r w:rsidRPr="00760AAB">
        <w:rPr>
          <w:rFonts w:asciiTheme="minorHAnsi" w:hAnsiTheme="minorHAnsi" w:cstheme="minorHAnsi"/>
          <w:b/>
          <w:bCs/>
        </w:rPr>
        <w:t>»</w:t>
      </w:r>
      <w:r w:rsidRPr="00760AAB">
        <w:rPr>
          <w:rFonts w:asciiTheme="minorHAnsi" w:hAnsiTheme="minorHAnsi" w:cstheme="minorHAnsi"/>
        </w:rPr>
        <w:t xml:space="preserve">, </w:t>
      </w:r>
    </w:p>
    <w:p w14:paraId="23DE17C4"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ОГРН 1162468109022, ИНН 2465153204, КПП 246001001</w:t>
      </w:r>
    </w:p>
    <w:p w14:paraId="1A427EC4"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 xml:space="preserve">Адрес: 660001, Красноярский край, г. Красноярск, ул. Ладо </w:t>
      </w:r>
      <w:proofErr w:type="spellStart"/>
      <w:r w:rsidRPr="00760AAB">
        <w:rPr>
          <w:rFonts w:asciiTheme="minorHAnsi" w:hAnsiTheme="minorHAnsi" w:cstheme="minorHAnsi"/>
          <w:sz w:val="22"/>
          <w:szCs w:val="22"/>
        </w:rPr>
        <w:t>Кецховели</w:t>
      </w:r>
      <w:proofErr w:type="spellEnd"/>
      <w:r w:rsidRPr="00760AAB">
        <w:rPr>
          <w:rFonts w:asciiTheme="minorHAnsi" w:hAnsiTheme="minorHAnsi" w:cstheme="minorHAnsi"/>
          <w:sz w:val="22"/>
          <w:szCs w:val="22"/>
        </w:rPr>
        <w:t>, д. 20, пом. 168/2;</w:t>
      </w:r>
    </w:p>
    <w:p w14:paraId="0405E067"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 xml:space="preserve">Почтовый адрес: 660001, Красноярский край, г. Красноярск, ул. Ладо </w:t>
      </w:r>
      <w:proofErr w:type="spellStart"/>
      <w:r w:rsidRPr="00760AAB">
        <w:rPr>
          <w:rFonts w:asciiTheme="minorHAnsi" w:hAnsiTheme="minorHAnsi" w:cstheme="minorHAnsi"/>
          <w:sz w:val="22"/>
          <w:szCs w:val="22"/>
        </w:rPr>
        <w:t>Кецховели</w:t>
      </w:r>
      <w:proofErr w:type="spellEnd"/>
      <w:r w:rsidRPr="00760AAB">
        <w:rPr>
          <w:rFonts w:asciiTheme="minorHAnsi" w:hAnsiTheme="minorHAnsi" w:cstheme="minorHAnsi"/>
          <w:sz w:val="22"/>
          <w:szCs w:val="22"/>
        </w:rPr>
        <w:t>, д. 20, пом. 168/2.</w:t>
      </w:r>
    </w:p>
    <w:p w14:paraId="707E6F8F" w14:textId="77777777" w:rsidR="000935D3" w:rsidRPr="00760AAB" w:rsidRDefault="000935D3" w:rsidP="000935D3">
      <w:pPr>
        <w:rPr>
          <w:rFonts w:asciiTheme="minorHAnsi" w:hAnsiTheme="minorHAnsi" w:cstheme="minorHAnsi"/>
          <w:color w:val="000000"/>
          <w:sz w:val="26"/>
          <w:szCs w:val="26"/>
          <w:shd w:val="clear" w:color="auto" w:fill="FFFFFF"/>
        </w:rPr>
      </w:pPr>
      <w:r w:rsidRPr="00760AAB">
        <w:rPr>
          <w:rFonts w:asciiTheme="minorHAnsi" w:hAnsiTheme="minorHAnsi" w:cstheme="minorHAnsi"/>
          <w:sz w:val="22"/>
          <w:szCs w:val="22"/>
        </w:rPr>
        <w:t>Е-</w:t>
      </w:r>
      <w:r w:rsidRPr="00760AAB">
        <w:rPr>
          <w:rFonts w:asciiTheme="minorHAnsi" w:hAnsiTheme="minorHAnsi" w:cstheme="minorHAnsi"/>
          <w:sz w:val="22"/>
          <w:szCs w:val="22"/>
          <w:lang w:val="en-US"/>
        </w:rPr>
        <w:t>mail</w:t>
      </w:r>
      <w:r w:rsidRPr="00760AAB">
        <w:rPr>
          <w:rFonts w:asciiTheme="minorHAnsi" w:hAnsiTheme="minorHAnsi" w:cstheme="minorHAnsi"/>
          <w:sz w:val="22"/>
          <w:szCs w:val="22"/>
        </w:rPr>
        <w:t>:</w:t>
      </w:r>
      <w:r w:rsidRPr="00760AAB">
        <w:rPr>
          <w:rFonts w:asciiTheme="minorHAnsi" w:hAnsiTheme="minorHAnsi" w:cstheme="minorHAnsi"/>
          <w:sz w:val="20"/>
          <w:szCs w:val="20"/>
        </w:rPr>
        <w:t xml:space="preserve"> </w:t>
      </w:r>
      <w:hyperlink r:id="rId13" w:history="1">
        <w:r w:rsidRPr="00760AAB">
          <w:rPr>
            <w:rStyle w:val="a7"/>
            <w:rFonts w:asciiTheme="minorHAnsi" w:hAnsiTheme="minorHAnsi" w:cstheme="minorHAnsi"/>
            <w:shd w:val="clear" w:color="auto" w:fill="FFFFFF"/>
          </w:rPr>
          <w:t>capitalinvest2020@mail.ru</w:t>
        </w:r>
      </w:hyperlink>
    </w:p>
    <w:p w14:paraId="3D8ABE3B" w14:textId="77777777" w:rsidR="000935D3" w:rsidRPr="005365C8" w:rsidRDefault="000935D3" w:rsidP="000935D3">
      <w:pPr>
        <w:tabs>
          <w:tab w:val="center" w:pos="3116"/>
        </w:tabs>
        <w:rPr>
          <w:rFonts w:asciiTheme="minorHAnsi" w:hAnsiTheme="minorHAnsi" w:cstheme="minorHAnsi"/>
          <w:sz w:val="22"/>
          <w:szCs w:val="22"/>
        </w:rPr>
      </w:pPr>
      <w:r w:rsidRPr="005365C8">
        <w:rPr>
          <w:rFonts w:asciiTheme="minorHAnsi" w:hAnsiTheme="minorHAnsi" w:cstheme="minorHAnsi"/>
          <w:sz w:val="22"/>
          <w:szCs w:val="22"/>
        </w:rPr>
        <w:t>Обособленное подразделение: 141551, Московская обл., г. Солнечногорск, Андреевский квартал № 1, стр. 1, пом. 301. Почтовый адрес: 124365, г. Зеленоград, а/я 35</w:t>
      </w:r>
      <w:r w:rsidRPr="005365C8">
        <w:rPr>
          <w:rStyle w:val="a7"/>
          <w:rFonts w:asciiTheme="minorHAnsi" w:eastAsia="Calibri" w:hAnsiTheme="minorHAnsi" w:cstheme="minorHAnsi"/>
          <w:sz w:val="22"/>
          <w:szCs w:val="22"/>
        </w:rPr>
        <w:t xml:space="preserve">. </w:t>
      </w:r>
      <w:r w:rsidRPr="005365C8">
        <w:rPr>
          <w:rFonts w:asciiTheme="minorHAnsi" w:hAnsiTheme="minorHAnsi" w:cstheme="minorHAnsi"/>
          <w:sz w:val="22"/>
          <w:szCs w:val="22"/>
        </w:rPr>
        <w:t xml:space="preserve">КПП 504445001, </w:t>
      </w:r>
    </w:p>
    <w:p w14:paraId="0EB0ABE3" w14:textId="77777777" w:rsidR="000935D3" w:rsidRPr="005365C8" w:rsidRDefault="000935D3" w:rsidP="000935D3">
      <w:pPr>
        <w:rPr>
          <w:rFonts w:asciiTheme="minorHAnsi" w:hAnsiTheme="minorHAnsi" w:cstheme="minorHAnsi"/>
          <w:sz w:val="22"/>
          <w:szCs w:val="22"/>
        </w:rPr>
      </w:pPr>
      <w:r w:rsidRPr="005365C8">
        <w:rPr>
          <w:rFonts w:asciiTheme="minorHAnsi" w:hAnsiTheme="minorHAnsi" w:cstheme="minorHAnsi"/>
          <w:sz w:val="22"/>
          <w:szCs w:val="22"/>
        </w:rPr>
        <w:t xml:space="preserve">Р/с </w:t>
      </w:r>
      <w:r w:rsidRPr="005365C8">
        <w:rPr>
          <w:rFonts w:asciiTheme="minorHAnsi" w:hAnsiTheme="minorHAnsi" w:cstheme="minorHAnsi"/>
          <w:color w:val="000000"/>
          <w:sz w:val="22"/>
          <w:szCs w:val="22"/>
          <w:shd w:val="clear" w:color="auto" w:fill="FFFFFF"/>
        </w:rPr>
        <w:t>40702810331000036924</w:t>
      </w:r>
      <w:r w:rsidRPr="005365C8">
        <w:rPr>
          <w:rFonts w:asciiTheme="minorHAnsi" w:hAnsiTheme="minorHAnsi" w:cstheme="minorHAnsi"/>
          <w:sz w:val="22"/>
          <w:szCs w:val="22"/>
        </w:rPr>
        <w:t xml:space="preserve">, </w:t>
      </w:r>
      <w:r w:rsidRPr="005365C8">
        <w:rPr>
          <w:rFonts w:asciiTheme="minorHAnsi" w:hAnsiTheme="minorHAnsi" w:cstheme="minorHAnsi"/>
          <w:sz w:val="22"/>
          <w:szCs w:val="22"/>
          <w:bdr w:val="none" w:sz="0" w:space="0" w:color="auto" w:frame="1"/>
        </w:rPr>
        <w:t>Красноярское отделение № 8646 ПАО СБЕРБАНК</w:t>
      </w:r>
      <w:r w:rsidRPr="005365C8">
        <w:rPr>
          <w:rFonts w:asciiTheme="minorHAnsi" w:hAnsiTheme="minorHAnsi" w:cstheme="minorHAnsi"/>
          <w:sz w:val="22"/>
          <w:szCs w:val="22"/>
        </w:rPr>
        <w:t xml:space="preserve"> г. Красноярск, к/с </w:t>
      </w:r>
      <w:r w:rsidRPr="005365C8">
        <w:rPr>
          <w:rFonts w:asciiTheme="minorHAnsi" w:hAnsiTheme="minorHAnsi" w:cstheme="minorHAnsi"/>
          <w:color w:val="000000"/>
          <w:sz w:val="22"/>
          <w:szCs w:val="22"/>
          <w:shd w:val="clear" w:color="auto" w:fill="FFFFFF"/>
        </w:rPr>
        <w:t>30101810800000000627</w:t>
      </w:r>
      <w:r w:rsidRPr="005365C8">
        <w:rPr>
          <w:rFonts w:asciiTheme="minorHAnsi" w:hAnsiTheme="minorHAnsi" w:cstheme="minorHAnsi"/>
          <w:sz w:val="22"/>
          <w:szCs w:val="22"/>
        </w:rPr>
        <w:t xml:space="preserve">, БИК </w:t>
      </w:r>
      <w:r w:rsidRPr="005365C8">
        <w:rPr>
          <w:rFonts w:asciiTheme="minorHAnsi" w:hAnsiTheme="minorHAnsi" w:cstheme="minorHAnsi"/>
          <w:color w:val="000000"/>
          <w:sz w:val="22"/>
          <w:szCs w:val="22"/>
          <w:shd w:val="clear" w:color="auto" w:fill="FFFFFF"/>
        </w:rPr>
        <w:t>040407627</w:t>
      </w:r>
    </w:p>
    <w:p w14:paraId="2ABEDDC3" w14:textId="77777777" w:rsidR="000935D3" w:rsidRPr="00760AAB" w:rsidRDefault="000935D3" w:rsidP="000935D3">
      <w:pPr>
        <w:rPr>
          <w:rFonts w:asciiTheme="minorHAnsi" w:hAnsiTheme="minorHAnsi" w:cstheme="minorHAnsi"/>
          <w:sz w:val="22"/>
          <w:szCs w:val="22"/>
        </w:rPr>
      </w:pPr>
      <w:r w:rsidRPr="005365C8">
        <w:rPr>
          <w:rFonts w:asciiTheme="minorHAnsi" w:hAnsiTheme="minorHAnsi" w:cstheme="minorHAnsi"/>
          <w:sz w:val="22"/>
          <w:szCs w:val="22"/>
        </w:rPr>
        <w:t>Тел.: +7 (499) 673-30-10</w:t>
      </w:r>
    </w:p>
    <w:p w14:paraId="774E4173" w14:textId="77777777" w:rsidR="000935D3" w:rsidRPr="00760AAB" w:rsidRDefault="000935D3" w:rsidP="000935D3">
      <w:pPr>
        <w:rPr>
          <w:rFonts w:asciiTheme="minorHAnsi" w:hAnsiTheme="minorHAnsi" w:cstheme="minorHAnsi"/>
          <w:sz w:val="22"/>
          <w:szCs w:val="22"/>
        </w:rPr>
      </w:pPr>
    </w:p>
    <w:p w14:paraId="1031E126" w14:textId="77777777" w:rsidR="000935D3" w:rsidRPr="00760AAB" w:rsidRDefault="000935D3" w:rsidP="000935D3">
      <w:pPr>
        <w:pBdr>
          <w:bottom w:val="single" w:sz="12" w:space="1" w:color="auto"/>
        </w:pBdr>
        <w:rPr>
          <w:rFonts w:asciiTheme="minorHAnsi" w:hAnsiTheme="minorHAnsi" w:cstheme="minorHAnsi"/>
          <w:b/>
          <w:sz w:val="22"/>
          <w:szCs w:val="22"/>
        </w:rPr>
      </w:pPr>
      <w:r w:rsidRPr="00760AAB">
        <w:rPr>
          <w:rFonts w:asciiTheme="minorHAnsi" w:hAnsiTheme="minorHAnsi" w:cstheme="minorHAnsi"/>
          <w:b/>
          <w:sz w:val="22"/>
          <w:szCs w:val="22"/>
        </w:rPr>
        <w:t>УЧАСТНИК ДОЛЕВОГО СТРОИТЕЛЬСТВА:</w:t>
      </w:r>
    </w:p>
    <w:p w14:paraId="649738C2" w14:textId="77777777" w:rsidR="000935D3" w:rsidRPr="00760AAB" w:rsidRDefault="000935D3" w:rsidP="000935D3">
      <w:pPr>
        <w:rPr>
          <w:rFonts w:asciiTheme="minorHAnsi" w:hAnsiTheme="minorHAnsi" w:cstheme="minorHAnsi"/>
          <w:bCs/>
          <w:color w:val="FF0000"/>
          <w:sz w:val="22"/>
          <w:szCs w:val="22"/>
        </w:rPr>
      </w:pPr>
      <w:r w:rsidRPr="00760AAB">
        <w:rPr>
          <w:rFonts w:asciiTheme="minorHAnsi" w:hAnsiTheme="minorHAnsi" w:cstheme="minorHAnsi"/>
          <w:bCs/>
          <w:color w:val="FF0000"/>
          <w:sz w:val="22"/>
          <w:szCs w:val="22"/>
        </w:rPr>
        <w:t>Гражданин:</w:t>
      </w:r>
    </w:p>
    <w:p w14:paraId="18694F08"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
          <w:sz w:val="22"/>
          <w:szCs w:val="22"/>
        </w:rPr>
        <w:t>ФИО</w:t>
      </w:r>
      <w:r w:rsidRPr="00760AAB">
        <w:rPr>
          <w:rFonts w:asciiTheme="minorHAnsi" w:hAnsiTheme="minorHAnsi" w:cstheme="minorHAnsi"/>
          <w:bCs/>
          <w:sz w:val="22"/>
          <w:szCs w:val="22"/>
        </w:rPr>
        <w:t>: _________________________________</w:t>
      </w:r>
    </w:p>
    <w:p w14:paraId="1B09B69B"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
          <w:sz w:val="22"/>
          <w:szCs w:val="22"/>
        </w:rPr>
        <w:t>Дата рождения</w:t>
      </w:r>
      <w:r w:rsidRPr="00760AAB">
        <w:rPr>
          <w:rFonts w:asciiTheme="minorHAnsi" w:hAnsiTheme="minorHAnsi" w:cstheme="minorHAnsi"/>
          <w:bCs/>
          <w:sz w:val="22"/>
          <w:szCs w:val="22"/>
        </w:rPr>
        <w:t>: ____ _____________ _______ года</w:t>
      </w:r>
    </w:p>
    <w:p w14:paraId="5EAF23D6"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
          <w:sz w:val="22"/>
          <w:szCs w:val="22"/>
        </w:rPr>
        <w:t>Паспорт гражданина РФ</w:t>
      </w:r>
      <w:r w:rsidRPr="00760AAB">
        <w:rPr>
          <w:rFonts w:asciiTheme="minorHAnsi" w:hAnsiTheme="minorHAnsi" w:cstheme="minorHAnsi"/>
          <w:bCs/>
          <w:sz w:val="22"/>
          <w:szCs w:val="22"/>
        </w:rPr>
        <w:t>: ___ ___ __________, выдан __</w:t>
      </w:r>
      <w:proofErr w:type="gramStart"/>
      <w:r w:rsidRPr="00760AAB">
        <w:rPr>
          <w:rFonts w:asciiTheme="minorHAnsi" w:hAnsiTheme="minorHAnsi" w:cstheme="minorHAnsi"/>
          <w:bCs/>
          <w:sz w:val="22"/>
          <w:szCs w:val="22"/>
        </w:rPr>
        <w:t>_._</w:t>
      </w:r>
      <w:proofErr w:type="gramEnd"/>
      <w:r w:rsidRPr="00760AAB">
        <w:rPr>
          <w:rFonts w:asciiTheme="minorHAnsi" w:hAnsiTheme="minorHAnsi" w:cstheme="minorHAnsi"/>
          <w:bCs/>
          <w:sz w:val="22"/>
          <w:szCs w:val="22"/>
        </w:rPr>
        <w:t>__._____ __________________________</w:t>
      </w:r>
    </w:p>
    <w:p w14:paraId="7FFEA62D"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Cs/>
          <w:sz w:val="22"/>
          <w:szCs w:val="22"/>
        </w:rPr>
        <w:t>__________________________________________________________, код подразделения ____-____</w:t>
      </w:r>
    </w:p>
    <w:p w14:paraId="6739F997"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
          <w:sz w:val="22"/>
          <w:szCs w:val="22"/>
        </w:rPr>
        <w:t>Адрес</w:t>
      </w:r>
      <w:r w:rsidRPr="00760AAB">
        <w:rPr>
          <w:rFonts w:asciiTheme="minorHAnsi" w:hAnsiTheme="minorHAnsi" w:cstheme="minorHAnsi"/>
          <w:bCs/>
          <w:sz w:val="22"/>
          <w:szCs w:val="22"/>
        </w:rPr>
        <w:t>: _______________________________________________________________________________</w:t>
      </w:r>
    </w:p>
    <w:p w14:paraId="36290FC4"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
          <w:sz w:val="22"/>
          <w:szCs w:val="22"/>
        </w:rPr>
        <w:t>Е-</w:t>
      </w:r>
      <w:r w:rsidRPr="00760AAB">
        <w:rPr>
          <w:rFonts w:asciiTheme="minorHAnsi" w:hAnsiTheme="minorHAnsi" w:cstheme="minorHAnsi"/>
          <w:b/>
          <w:sz w:val="22"/>
          <w:szCs w:val="22"/>
          <w:lang w:val="en-US"/>
        </w:rPr>
        <w:t>mail</w:t>
      </w:r>
      <w:r w:rsidRPr="00760AAB">
        <w:rPr>
          <w:rFonts w:asciiTheme="minorHAnsi" w:hAnsiTheme="minorHAnsi" w:cstheme="minorHAnsi"/>
          <w:bCs/>
          <w:sz w:val="22"/>
          <w:szCs w:val="22"/>
        </w:rPr>
        <w:t>: ___________________________________</w:t>
      </w:r>
    </w:p>
    <w:p w14:paraId="604E99FC"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
          <w:sz w:val="22"/>
          <w:szCs w:val="22"/>
        </w:rPr>
        <w:t>Тел.</w:t>
      </w:r>
      <w:r w:rsidRPr="00760AAB">
        <w:rPr>
          <w:rFonts w:asciiTheme="minorHAnsi" w:hAnsiTheme="minorHAnsi" w:cstheme="minorHAnsi"/>
          <w:bCs/>
          <w:sz w:val="22"/>
          <w:szCs w:val="22"/>
        </w:rPr>
        <w:t>: (______) ______________________________</w:t>
      </w:r>
    </w:p>
    <w:p w14:paraId="427632D6" w14:textId="77777777" w:rsidR="000935D3" w:rsidRPr="00760AAB" w:rsidRDefault="000935D3" w:rsidP="000935D3">
      <w:pPr>
        <w:pBdr>
          <w:bottom w:val="single" w:sz="12" w:space="1" w:color="auto"/>
        </w:pBdr>
        <w:rPr>
          <w:rFonts w:asciiTheme="minorHAnsi" w:hAnsiTheme="minorHAnsi" w:cstheme="minorHAnsi"/>
          <w:bCs/>
          <w:sz w:val="22"/>
          <w:szCs w:val="22"/>
        </w:rPr>
      </w:pPr>
    </w:p>
    <w:p w14:paraId="4B8910DC" w14:textId="77777777" w:rsidR="000935D3" w:rsidRPr="00760AAB" w:rsidRDefault="000935D3" w:rsidP="000935D3">
      <w:pPr>
        <w:suppressAutoHyphens/>
        <w:jc w:val="both"/>
        <w:rPr>
          <w:rFonts w:asciiTheme="minorHAnsi" w:hAnsiTheme="minorHAnsi" w:cstheme="minorHAnsi"/>
          <w:color w:val="FF0000"/>
          <w:sz w:val="22"/>
          <w:szCs w:val="22"/>
        </w:rPr>
      </w:pPr>
      <w:r w:rsidRPr="00760AAB">
        <w:rPr>
          <w:rFonts w:asciiTheme="minorHAnsi" w:hAnsiTheme="minorHAnsi" w:cstheme="minorHAnsi"/>
          <w:color w:val="FF0000"/>
          <w:sz w:val="22"/>
          <w:szCs w:val="22"/>
        </w:rPr>
        <w:t>Юридическое лицо:</w:t>
      </w:r>
    </w:p>
    <w:p w14:paraId="6458AEF2" w14:textId="77777777" w:rsidR="000935D3" w:rsidRPr="00760AAB" w:rsidRDefault="000935D3" w:rsidP="000935D3">
      <w:pPr>
        <w:suppressAutoHyphens/>
        <w:jc w:val="both"/>
        <w:rPr>
          <w:rFonts w:asciiTheme="minorHAnsi" w:hAnsiTheme="minorHAnsi" w:cstheme="minorHAnsi"/>
          <w:sz w:val="22"/>
          <w:szCs w:val="22"/>
        </w:rPr>
      </w:pPr>
      <w:r w:rsidRPr="00760AAB">
        <w:rPr>
          <w:rFonts w:asciiTheme="minorHAnsi" w:hAnsiTheme="minorHAnsi" w:cstheme="minorHAnsi"/>
          <w:b/>
          <w:bCs/>
          <w:sz w:val="22"/>
          <w:szCs w:val="22"/>
        </w:rPr>
        <w:t>Наименование</w:t>
      </w:r>
      <w:r w:rsidRPr="00760AAB">
        <w:rPr>
          <w:rFonts w:asciiTheme="minorHAnsi" w:hAnsiTheme="minorHAnsi" w:cstheme="minorHAnsi"/>
          <w:sz w:val="22"/>
          <w:szCs w:val="22"/>
        </w:rPr>
        <w:t xml:space="preserve"> ____________________ «____________»</w:t>
      </w:r>
    </w:p>
    <w:p w14:paraId="393C70C0"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 xml:space="preserve">ОГРН _________, ИНН ___________, </w:t>
      </w:r>
    </w:p>
    <w:p w14:paraId="5EBE52BC"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 xml:space="preserve">Адрес: _________________________ </w:t>
      </w:r>
    </w:p>
    <w:p w14:paraId="4678E018" w14:textId="77777777" w:rsidR="000935D3" w:rsidRPr="00760AAB" w:rsidRDefault="000935D3" w:rsidP="000935D3">
      <w:pPr>
        <w:rPr>
          <w:rFonts w:asciiTheme="minorHAnsi" w:hAnsiTheme="minorHAnsi" w:cstheme="minorHAnsi"/>
          <w:bCs/>
          <w:sz w:val="22"/>
          <w:szCs w:val="22"/>
        </w:rPr>
      </w:pPr>
      <w:r w:rsidRPr="00760AAB">
        <w:rPr>
          <w:rFonts w:asciiTheme="minorHAnsi" w:hAnsiTheme="minorHAnsi" w:cstheme="minorHAnsi"/>
          <w:sz w:val="22"/>
          <w:szCs w:val="22"/>
        </w:rPr>
        <w:t>Е-</w:t>
      </w:r>
      <w:r w:rsidRPr="00760AAB">
        <w:rPr>
          <w:rFonts w:asciiTheme="minorHAnsi" w:hAnsiTheme="minorHAnsi" w:cstheme="minorHAnsi"/>
          <w:sz w:val="22"/>
          <w:szCs w:val="22"/>
          <w:lang w:val="en-US"/>
        </w:rPr>
        <w:t>mail</w:t>
      </w:r>
      <w:r w:rsidRPr="00760AAB">
        <w:rPr>
          <w:rFonts w:asciiTheme="minorHAnsi" w:hAnsiTheme="minorHAnsi" w:cstheme="minorHAnsi"/>
          <w:sz w:val="22"/>
          <w:szCs w:val="22"/>
        </w:rPr>
        <w:t xml:space="preserve">: </w:t>
      </w:r>
      <w:r w:rsidRPr="00760AAB">
        <w:rPr>
          <w:rFonts w:asciiTheme="minorHAnsi" w:hAnsiTheme="minorHAnsi" w:cstheme="minorHAnsi"/>
          <w:color w:val="000000"/>
          <w:sz w:val="22"/>
          <w:szCs w:val="22"/>
          <w:shd w:val="clear" w:color="auto" w:fill="FFFFFF"/>
        </w:rPr>
        <w:t>_________________________</w:t>
      </w:r>
    </w:p>
    <w:p w14:paraId="2639E4D8" w14:textId="77777777" w:rsidR="000935D3" w:rsidRPr="00760AAB" w:rsidRDefault="000935D3" w:rsidP="000935D3">
      <w:pPr>
        <w:pBdr>
          <w:bottom w:val="single" w:sz="12" w:space="1" w:color="auto"/>
        </w:pBdr>
        <w:rPr>
          <w:rFonts w:asciiTheme="minorHAnsi" w:hAnsiTheme="minorHAnsi" w:cstheme="minorHAnsi"/>
          <w:sz w:val="22"/>
          <w:szCs w:val="22"/>
        </w:rPr>
      </w:pPr>
      <w:r w:rsidRPr="00760AAB">
        <w:rPr>
          <w:rFonts w:asciiTheme="minorHAnsi" w:hAnsiTheme="minorHAnsi" w:cstheme="minorHAnsi"/>
          <w:bCs/>
          <w:sz w:val="22"/>
          <w:szCs w:val="22"/>
        </w:rPr>
        <w:lastRenderedPageBreak/>
        <w:t xml:space="preserve">Р/с </w:t>
      </w:r>
      <w:r w:rsidRPr="00760AAB">
        <w:rPr>
          <w:rFonts w:asciiTheme="minorHAnsi" w:hAnsiTheme="minorHAnsi" w:cstheme="minorHAnsi"/>
          <w:sz w:val="22"/>
          <w:szCs w:val="22"/>
        </w:rPr>
        <w:t>_________________, Банк: ______________</w:t>
      </w:r>
      <w:proofErr w:type="gramStart"/>
      <w:r w:rsidRPr="00760AAB">
        <w:rPr>
          <w:rFonts w:asciiTheme="minorHAnsi" w:hAnsiTheme="minorHAnsi" w:cstheme="minorHAnsi"/>
          <w:sz w:val="22"/>
          <w:szCs w:val="22"/>
        </w:rPr>
        <w:t>_ ,</w:t>
      </w:r>
      <w:proofErr w:type="gramEnd"/>
      <w:r w:rsidRPr="00760AAB">
        <w:rPr>
          <w:rFonts w:asciiTheme="minorHAnsi" w:hAnsiTheme="minorHAnsi" w:cstheme="minorHAnsi"/>
          <w:sz w:val="22"/>
          <w:szCs w:val="22"/>
        </w:rPr>
        <w:t xml:space="preserve"> к/с ___________, БИК ______________</w:t>
      </w:r>
    </w:p>
    <w:p w14:paraId="160CEA12" w14:textId="77777777" w:rsidR="000935D3" w:rsidRPr="00760AAB" w:rsidRDefault="000935D3" w:rsidP="000935D3">
      <w:pPr>
        <w:pBdr>
          <w:bottom w:val="single" w:sz="12" w:space="1" w:color="auto"/>
        </w:pBdr>
        <w:rPr>
          <w:rFonts w:asciiTheme="minorHAnsi" w:hAnsiTheme="minorHAnsi" w:cstheme="minorHAnsi"/>
          <w:bCs/>
          <w:sz w:val="22"/>
          <w:szCs w:val="22"/>
        </w:rPr>
      </w:pPr>
      <w:r w:rsidRPr="00760AAB">
        <w:rPr>
          <w:rFonts w:asciiTheme="minorHAnsi" w:hAnsiTheme="minorHAnsi" w:cstheme="minorHAnsi"/>
          <w:bCs/>
          <w:sz w:val="22"/>
          <w:szCs w:val="22"/>
        </w:rPr>
        <w:t>Тел.: (______) ______________________________</w:t>
      </w:r>
    </w:p>
    <w:p w14:paraId="087C5F7A" w14:textId="77777777" w:rsidR="000935D3" w:rsidRPr="00760AAB" w:rsidRDefault="000935D3" w:rsidP="000935D3">
      <w:pPr>
        <w:pBdr>
          <w:bottom w:val="single" w:sz="12" w:space="1" w:color="auto"/>
        </w:pBdr>
        <w:rPr>
          <w:rFonts w:asciiTheme="minorHAnsi" w:hAnsiTheme="minorHAnsi" w:cstheme="minorHAnsi"/>
          <w:sz w:val="22"/>
          <w:szCs w:val="22"/>
        </w:rPr>
      </w:pPr>
    </w:p>
    <w:p w14:paraId="266781DF" w14:textId="77777777" w:rsidR="000935D3" w:rsidRPr="00760AAB" w:rsidRDefault="000935D3" w:rsidP="000935D3">
      <w:pPr>
        <w:rPr>
          <w:rFonts w:asciiTheme="minorHAnsi" w:hAnsiTheme="minorHAnsi" w:cstheme="minorHAnsi"/>
          <w:color w:val="000000"/>
          <w:sz w:val="22"/>
          <w:szCs w:val="22"/>
          <w:shd w:val="clear" w:color="auto" w:fill="FFFFFF"/>
        </w:rPr>
      </w:pPr>
    </w:p>
    <w:p w14:paraId="6BEE047A" w14:textId="77777777" w:rsidR="000935D3" w:rsidRPr="00760AAB" w:rsidRDefault="000935D3" w:rsidP="000935D3">
      <w:pPr>
        <w:jc w:val="center"/>
        <w:rPr>
          <w:rFonts w:asciiTheme="minorHAnsi" w:hAnsiTheme="minorHAnsi" w:cstheme="minorHAnsi"/>
          <w:b/>
          <w:sz w:val="22"/>
          <w:szCs w:val="22"/>
        </w:rPr>
      </w:pPr>
    </w:p>
    <w:p w14:paraId="252EAC91" w14:textId="77777777" w:rsidR="000935D3" w:rsidRPr="00760AAB" w:rsidRDefault="000935D3" w:rsidP="000935D3">
      <w:pPr>
        <w:jc w:val="center"/>
        <w:rPr>
          <w:rFonts w:asciiTheme="minorHAnsi" w:hAnsiTheme="minorHAnsi" w:cstheme="minorHAnsi"/>
          <w:b/>
          <w:sz w:val="22"/>
          <w:szCs w:val="22"/>
        </w:rPr>
      </w:pPr>
    </w:p>
    <w:p w14:paraId="0A9EEE0D" w14:textId="77777777" w:rsidR="000935D3" w:rsidRPr="00760AAB" w:rsidRDefault="000935D3" w:rsidP="000935D3">
      <w:pPr>
        <w:numPr>
          <w:ilvl w:val="0"/>
          <w:numId w:val="9"/>
        </w:numPr>
        <w:jc w:val="center"/>
        <w:rPr>
          <w:rFonts w:asciiTheme="minorHAnsi" w:hAnsiTheme="minorHAnsi" w:cstheme="minorHAnsi"/>
          <w:b/>
          <w:sz w:val="22"/>
          <w:szCs w:val="22"/>
        </w:rPr>
      </w:pPr>
      <w:r w:rsidRPr="00760AAB">
        <w:rPr>
          <w:rFonts w:asciiTheme="minorHAnsi" w:hAnsiTheme="minorHAnsi" w:cstheme="minorHAnsi"/>
          <w:b/>
          <w:sz w:val="22"/>
          <w:szCs w:val="22"/>
        </w:rPr>
        <w:t>ПОДПИСИ СТОРОН</w:t>
      </w:r>
    </w:p>
    <w:p w14:paraId="0E1F251E" w14:textId="77777777" w:rsidR="000935D3" w:rsidRPr="00760AAB" w:rsidRDefault="000935D3" w:rsidP="000935D3">
      <w:pPr>
        <w:jc w:val="center"/>
        <w:rPr>
          <w:rFonts w:asciiTheme="minorHAnsi" w:hAnsiTheme="minorHAnsi" w:cstheme="minorHAnsi"/>
          <w:b/>
          <w:sz w:val="22"/>
          <w:szCs w:val="22"/>
        </w:rPr>
      </w:pPr>
    </w:p>
    <w:p w14:paraId="5BDFB2CF" w14:textId="77777777" w:rsidR="000935D3" w:rsidRPr="00760AAB" w:rsidRDefault="000935D3" w:rsidP="000935D3">
      <w:pPr>
        <w:jc w:val="both"/>
        <w:rPr>
          <w:rFonts w:asciiTheme="minorHAnsi" w:hAnsiTheme="minorHAnsi" w:cstheme="minorHAnsi"/>
          <w:b/>
          <w:sz w:val="22"/>
          <w:szCs w:val="22"/>
        </w:rPr>
      </w:pPr>
      <w:r w:rsidRPr="00760AAB">
        <w:rPr>
          <w:rFonts w:asciiTheme="minorHAnsi" w:hAnsiTheme="minorHAnsi" w:cstheme="minorHAnsi"/>
          <w:b/>
          <w:sz w:val="22"/>
          <w:szCs w:val="22"/>
        </w:rPr>
        <w:t>УЧАСТНИК ДОЛЕВОГО СТРОИТЕЛЬСТВА:</w:t>
      </w:r>
    </w:p>
    <w:p w14:paraId="2FDB90E8" w14:textId="77777777" w:rsidR="000935D3" w:rsidRPr="00760AAB" w:rsidRDefault="000935D3" w:rsidP="000935D3">
      <w:pPr>
        <w:jc w:val="both"/>
        <w:rPr>
          <w:rFonts w:asciiTheme="minorHAnsi" w:hAnsiTheme="minorHAnsi" w:cstheme="minorHAnsi"/>
          <w:b/>
          <w:sz w:val="22"/>
          <w:szCs w:val="22"/>
        </w:rPr>
      </w:pPr>
    </w:p>
    <w:p w14:paraId="1552E8BA" w14:textId="77777777" w:rsidR="000935D3" w:rsidRPr="00760AAB" w:rsidRDefault="000935D3" w:rsidP="000935D3">
      <w:pPr>
        <w:jc w:val="both"/>
        <w:rPr>
          <w:rFonts w:asciiTheme="minorHAnsi" w:hAnsiTheme="minorHAnsi" w:cstheme="minorHAnsi"/>
          <w:b/>
          <w:sz w:val="22"/>
          <w:szCs w:val="22"/>
        </w:rPr>
      </w:pPr>
      <w:r w:rsidRPr="00760AAB">
        <w:rPr>
          <w:rFonts w:asciiTheme="minorHAnsi" w:hAnsiTheme="minorHAnsi" w:cstheme="minorHAnsi"/>
          <w:b/>
          <w:sz w:val="22"/>
          <w:szCs w:val="22"/>
        </w:rPr>
        <w:t>__________________________________________________________________________ __________</w:t>
      </w:r>
    </w:p>
    <w:p w14:paraId="28B6F63F" w14:textId="77777777" w:rsidR="000935D3" w:rsidRPr="00760AAB" w:rsidRDefault="000935D3" w:rsidP="000935D3">
      <w:pPr>
        <w:ind w:left="1416" w:firstLine="708"/>
        <w:jc w:val="both"/>
        <w:rPr>
          <w:rFonts w:asciiTheme="minorHAnsi" w:hAnsiTheme="minorHAnsi" w:cstheme="minorHAnsi"/>
          <w:bCs/>
          <w:sz w:val="22"/>
          <w:szCs w:val="22"/>
        </w:rPr>
      </w:pPr>
      <w:r w:rsidRPr="00760AAB">
        <w:rPr>
          <w:rFonts w:asciiTheme="minorHAnsi" w:hAnsiTheme="minorHAnsi" w:cstheme="minorHAnsi"/>
          <w:bCs/>
          <w:sz w:val="22"/>
          <w:szCs w:val="22"/>
        </w:rPr>
        <w:t xml:space="preserve">(фамилия, имя, отчество полностью) </w:t>
      </w:r>
      <w:r w:rsidRPr="00760AAB">
        <w:rPr>
          <w:rFonts w:asciiTheme="minorHAnsi" w:hAnsiTheme="minorHAnsi" w:cstheme="minorHAnsi"/>
          <w:bCs/>
          <w:sz w:val="22"/>
          <w:szCs w:val="22"/>
        </w:rPr>
        <w:tab/>
      </w:r>
      <w:r w:rsidRPr="00760AAB">
        <w:rPr>
          <w:rFonts w:asciiTheme="minorHAnsi" w:hAnsiTheme="minorHAnsi" w:cstheme="minorHAnsi"/>
          <w:bCs/>
          <w:sz w:val="22"/>
          <w:szCs w:val="22"/>
        </w:rPr>
        <w:tab/>
      </w:r>
      <w:r w:rsidRPr="00760AAB">
        <w:rPr>
          <w:rFonts w:asciiTheme="minorHAnsi" w:hAnsiTheme="minorHAnsi" w:cstheme="minorHAnsi"/>
          <w:bCs/>
          <w:sz w:val="22"/>
          <w:szCs w:val="22"/>
        </w:rPr>
        <w:tab/>
        <w:t xml:space="preserve">          </w:t>
      </w:r>
      <w:r w:rsidRPr="00760AAB">
        <w:rPr>
          <w:rFonts w:asciiTheme="minorHAnsi" w:hAnsiTheme="minorHAnsi" w:cstheme="minorHAnsi"/>
          <w:bCs/>
          <w:sz w:val="22"/>
          <w:szCs w:val="22"/>
        </w:rPr>
        <w:tab/>
        <w:t xml:space="preserve">       </w:t>
      </w:r>
      <w:proofErr w:type="gramStart"/>
      <w:r w:rsidRPr="00760AAB">
        <w:rPr>
          <w:rFonts w:asciiTheme="minorHAnsi" w:hAnsiTheme="minorHAnsi" w:cstheme="minorHAnsi"/>
          <w:bCs/>
          <w:sz w:val="22"/>
          <w:szCs w:val="22"/>
        </w:rPr>
        <w:t xml:space="preserve">   (</w:t>
      </w:r>
      <w:proofErr w:type="gramEnd"/>
      <w:r w:rsidRPr="00760AAB">
        <w:rPr>
          <w:rFonts w:asciiTheme="minorHAnsi" w:hAnsiTheme="minorHAnsi" w:cstheme="minorHAnsi"/>
          <w:bCs/>
          <w:sz w:val="22"/>
          <w:szCs w:val="22"/>
        </w:rPr>
        <w:t>подпись)</w:t>
      </w:r>
    </w:p>
    <w:p w14:paraId="0E119E17" w14:textId="77777777" w:rsidR="000935D3" w:rsidRPr="00760AAB" w:rsidRDefault="000935D3" w:rsidP="000935D3">
      <w:pPr>
        <w:jc w:val="center"/>
        <w:rPr>
          <w:rFonts w:asciiTheme="minorHAnsi" w:hAnsiTheme="minorHAnsi" w:cstheme="minorHAnsi"/>
          <w:b/>
          <w:sz w:val="22"/>
          <w:szCs w:val="22"/>
        </w:rPr>
      </w:pPr>
    </w:p>
    <w:p w14:paraId="54EA8B9B" w14:textId="77777777" w:rsidR="000935D3" w:rsidRPr="00760AAB" w:rsidRDefault="000935D3" w:rsidP="000935D3">
      <w:pPr>
        <w:rPr>
          <w:rFonts w:asciiTheme="minorHAnsi" w:hAnsiTheme="minorHAnsi" w:cstheme="minorHAnsi"/>
          <w:b/>
          <w:sz w:val="22"/>
          <w:szCs w:val="22"/>
        </w:rPr>
      </w:pPr>
      <w:r w:rsidRPr="00760AAB">
        <w:rPr>
          <w:rFonts w:asciiTheme="minorHAnsi" w:hAnsiTheme="minorHAnsi" w:cstheme="minorHAnsi"/>
          <w:b/>
          <w:sz w:val="22"/>
          <w:szCs w:val="22"/>
        </w:rPr>
        <w:t>ЗАСТРОЙЩИК:</w:t>
      </w:r>
      <w:r w:rsidRPr="00760AAB">
        <w:rPr>
          <w:rFonts w:asciiTheme="minorHAnsi" w:hAnsiTheme="minorHAnsi" w:cstheme="minorHAnsi"/>
          <w:b/>
          <w:sz w:val="22"/>
          <w:szCs w:val="22"/>
        </w:rPr>
        <w:tab/>
      </w:r>
    </w:p>
    <w:p w14:paraId="44FA9C70" w14:textId="77777777" w:rsidR="000935D3" w:rsidRPr="00760AAB" w:rsidRDefault="000935D3" w:rsidP="000935D3">
      <w:pPr>
        <w:suppressAutoHyphens/>
        <w:jc w:val="both"/>
        <w:rPr>
          <w:rFonts w:asciiTheme="minorHAnsi" w:hAnsiTheme="minorHAnsi" w:cstheme="minorHAnsi"/>
          <w:sz w:val="22"/>
          <w:szCs w:val="22"/>
        </w:rPr>
      </w:pPr>
      <w:r w:rsidRPr="00760AAB">
        <w:rPr>
          <w:rFonts w:asciiTheme="minorHAnsi" w:hAnsiTheme="minorHAnsi" w:cstheme="minorHAnsi"/>
          <w:sz w:val="22"/>
          <w:szCs w:val="22"/>
        </w:rPr>
        <w:t>ООО «Специализированный застройщик «</w:t>
      </w:r>
      <w:proofErr w:type="spellStart"/>
      <w:r w:rsidRPr="00760AAB">
        <w:rPr>
          <w:rFonts w:asciiTheme="minorHAnsi" w:hAnsiTheme="minorHAnsi" w:cstheme="minorHAnsi"/>
        </w:rPr>
        <w:t>КапиталИнвест</w:t>
      </w:r>
      <w:proofErr w:type="spellEnd"/>
      <w:r w:rsidRPr="00760AAB">
        <w:rPr>
          <w:rFonts w:asciiTheme="minorHAnsi" w:hAnsiTheme="minorHAnsi" w:cstheme="minorHAnsi"/>
          <w:sz w:val="22"/>
          <w:szCs w:val="22"/>
        </w:rPr>
        <w:t>»</w:t>
      </w:r>
    </w:p>
    <w:p w14:paraId="5D505A70"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Директор</w:t>
      </w:r>
    </w:p>
    <w:p w14:paraId="6EAA6E26" w14:textId="77777777" w:rsidR="000935D3" w:rsidRPr="00760AAB" w:rsidRDefault="000935D3" w:rsidP="000935D3">
      <w:pPr>
        <w:rPr>
          <w:rFonts w:asciiTheme="minorHAnsi" w:hAnsiTheme="minorHAnsi" w:cstheme="minorHAnsi"/>
          <w:sz w:val="22"/>
          <w:szCs w:val="22"/>
        </w:rPr>
      </w:pPr>
    </w:p>
    <w:p w14:paraId="1B50A47D"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_______________________ А.С. Якубович</w:t>
      </w:r>
    </w:p>
    <w:p w14:paraId="7FC30C79" w14:textId="77777777" w:rsidR="000935D3" w:rsidRPr="00760AAB" w:rsidRDefault="000935D3" w:rsidP="000935D3">
      <w:pPr>
        <w:rPr>
          <w:rFonts w:asciiTheme="minorHAnsi" w:hAnsiTheme="minorHAnsi" w:cstheme="minorHAnsi"/>
          <w:b/>
          <w:sz w:val="22"/>
          <w:szCs w:val="22"/>
        </w:rPr>
      </w:pPr>
      <w:r w:rsidRPr="00760AAB">
        <w:rPr>
          <w:rFonts w:asciiTheme="minorHAnsi" w:hAnsiTheme="minorHAnsi" w:cstheme="minorHAnsi"/>
          <w:sz w:val="22"/>
          <w:szCs w:val="22"/>
        </w:rPr>
        <w:t>М.П.</w:t>
      </w:r>
      <w:r w:rsidRPr="00760AAB">
        <w:rPr>
          <w:rFonts w:asciiTheme="minorHAnsi" w:hAnsiTheme="minorHAnsi" w:cstheme="minorHAnsi"/>
          <w:b/>
          <w:sz w:val="22"/>
          <w:szCs w:val="22"/>
        </w:rPr>
        <w:tab/>
      </w:r>
    </w:p>
    <w:p w14:paraId="7EA5E394" w14:textId="77777777" w:rsidR="000935D3" w:rsidRDefault="000935D3" w:rsidP="000935D3">
      <w:pPr>
        <w:rPr>
          <w:rFonts w:asciiTheme="minorHAnsi" w:hAnsiTheme="minorHAnsi" w:cstheme="minorHAnsi"/>
          <w:sz w:val="22"/>
          <w:szCs w:val="22"/>
        </w:rPr>
      </w:pPr>
    </w:p>
    <w:p w14:paraId="7615E8E9" w14:textId="77777777" w:rsidR="00760AAB" w:rsidRDefault="00760AAB" w:rsidP="000935D3">
      <w:pPr>
        <w:rPr>
          <w:rFonts w:asciiTheme="minorHAnsi" w:hAnsiTheme="minorHAnsi" w:cstheme="minorHAnsi"/>
          <w:sz w:val="22"/>
          <w:szCs w:val="22"/>
        </w:rPr>
      </w:pPr>
    </w:p>
    <w:p w14:paraId="0FBECF58" w14:textId="77777777" w:rsidR="00760AAB" w:rsidRDefault="00760AAB" w:rsidP="000935D3">
      <w:pPr>
        <w:rPr>
          <w:rFonts w:asciiTheme="minorHAnsi" w:hAnsiTheme="minorHAnsi" w:cstheme="minorHAnsi"/>
          <w:sz w:val="22"/>
          <w:szCs w:val="22"/>
        </w:rPr>
      </w:pPr>
    </w:p>
    <w:p w14:paraId="789B7C6B" w14:textId="77777777" w:rsidR="00760AAB" w:rsidRDefault="00760AAB" w:rsidP="000935D3">
      <w:pPr>
        <w:rPr>
          <w:rFonts w:asciiTheme="minorHAnsi" w:hAnsiTheme="minorHAnsi" w:cstheme="minorHAnsi"/>
          <w:sz w:val="22"/>
          <w:szCs w:val="22"/>
        </w:rPr>
      </w:pPr>
    </w:p>
    <w:p w14:paraId="435EB96A" w14:textId="77777777" w:rsidR="00760AAB" w:rsidRDefault="00760AAB" w:rsidP="000935D3">
      <w:pPr>
        <w:rPr>
          <w:rFonts w:asciiTheme="minorHAnsi" w:hAnsiTheme="minorHAnsi" w:cstheme="minorHAnsi"/>
          <w:sz w:val="22"/>
          <w:szCs w:val="22"/>
        </w:rPr>
      </w:pPr>
    </w:p>
    <w:p w14:paraId="106D0524" w14:textId="77777777" w:rsidR="00760AAB" w:rsidRDefault="00760AAB" w:rsidP="000935D3">
      <w:pPr>
        <w:rPr>
          <w:rFonts w:asciiTheme="minorHAnsi" w:hAnsiTheme="minorHAnsi" w:cstheme="minorHAnsi"/>
          <w:sz w:val="22"/>
          <w:szCs w:val="22"/>
        </w:rPr>
      </w:pPr>
    </w:p>
    <w:p w14:paraId="3DE4FA61" w14:textId="77777777" w:rsidR="00760AAB" w:rsidRDefault="00760AAB" w:rsidP="000935D3">
      <w:pPr>
        <w:rPr>
          <w:rFonts w:asciiTheme="minorHAnsi" w:hAnsiTheme="minorHAnsi" w:cstheme="minorHAnsi"/>
          <w:sz w:val="22"/>
          <w:szCs w:val="22"/>
        </w:rPr>
      </w:pPr>
    </w:p>
    <w:p w14:paraId="2EB62175" w14:textId="77777777" w:rsidR="00760AAB" w:rsidRDefault="00760AAB" w:rsidP="000935D3">
      <w:pPr>
        <w:rPr>
          <w:rFonts w:asciiTheme="minorHAnsi" w:hAnsiTheme="minorHAnsi" w:cstheme="minorHAnsi"/>
          <w:sz w:val="22"/>
          <w:szCs w:val="22"/>
        </w:rPr>
      </w:pPr>
    </w:p>
    <w:p w14:paraId="395A4CA9" w14:textId="77777777" w:rsidR="00760AAB" w:rsidRDefault="00760AAB" w:rsidP="000935D3">
      <w:pPr>
        <w:rPr>
          <w:rFonts w:asciiTheme="minorHAnsi" w:hAnsiTheme="minorHAnsi" w:cstheme="minorHAnsi"/>
          <w:sz w:val="22"/>
          <w:szCs w:val="22"/>
        </w:rPr>
      </w:pPr>
    </w:p>
    <w:p w14:paraId="069E6BC0" w14:textId="77777777" w:rsidR="00760AAB" w:rsidRDefault="00760AAB" w:rsidP="000935D3">
      <w:pPr>
        <w:rPr>
          <w:rFonts w:asciiTheme="minorHAnsi" w:hAnsiTheme="minorHAnsi" w:cstheme="minorHAnsi"/>
          <w:sz w:val="22"/>
          <w:szCs w:val="22"/>
        </w:rPr>
      </w:pPr>
    </w:p>
    <w:p w14:paraId="1F5AA547" w14:textId="77777777" w:rsidR="00760AAB" w:rsidRDefault="00760AAB" w:rsidP="000935D3">
      <w:pPr>
        <w:rPr>
          <w:rFonts w:asciiTheme="minorHAnsi" w:hAnsiTheme="minorHAnsi" w:cstheme="minorHAnsi"/>
          <w:sz w:val="22"/>
          <w:szCs w:val="22"/>
        </w:rPr>
      </w:pPr>
    </w:p>
    <w:p w14:paraId="0F5E4665" w14:textId="77777777" w:rsidR="00760AAB" w:rsidRDefault="00760AAB" w:rsidP="000935D3">
      <w:pPr>
        <w:rPr>
          <w:rFonts w:asciiTheme="minorHAnsi" w:hAnsiTheme="minorHAnsi" w:cstheme="minorHAnsi"/>
          <w:sz w:val="22"/>
          <w:szCs w:val="22"/>
        </w:rPr>
      </w:pPr>
    </w:p>
    <w:p w14:paraId="7CF15CE8" w14:textId="77777777" w:rsidR="00760AAB" w:rsidRDefault="00760AAB" w:rsidP="000935D3">
      <w:pPr>
        <w:rPr>
          <w:rFonts w:asciiTheme="minorHAnsi" w:hAnsiTheme="minorHAnsi" w:cstheme="minorHAnsi"/>
          <w:sz w:val="22"/>
          <w:szCs w:val="22"/>
        </w:rPr>
      </w:pPr>
    </w:p>
    <w:p w14:paraId="016C11E2" w14:textId="77777777" w:rsidR="00760AAB" w:rsidRDefault="00760AAB" w:rsidP="000935D3">
      <w:pPr>
        <w:rPr>
          <w:rFonts w:asciiTheme="minorHAnsi" w:hAnsiTheme="minorHAnsi" w:cstheme="minorHAnsi"/>
          <w:sz w:val="22"/>
          <w:szCs w:val="22"/>
        </w:rPr>
      </w:pPr>
    </w:p>
    <w:p w14:paraId="7A7B5F9E" w14:textId="77777777" w:rsidR="00760AAB" w:rsidRDefault="00760AAB" w:rsidP="000935D3">
      <w:pPr>
        <w:rPr>
          <w:rFonts w:asciiTheme="minorHAnsi" w:hAnsiTheme="minorHAnsi" w:cstheme="minorHAnsi"/>
          <w:sz w:val="22"/>
          <w:szCs w:val="22"/>
        </w:rPr>
      </w:pPr>
    </w:p>
    <w:p w14:paraId="49D73853" w14:textId="77777777" w:rsidR="00760AAB" w:rsidRDefault="00760AAB" w:rsidP="000935D3">
      <w:pPr>
        <w:rPr>
          <w:rFonts w:asciiTheme="minorHAnsi" w:hAnsiTheme="minorHAnsi" w:cstheme="minorHAnsi"/>
          <w:sz w:val="22"/>
          <w:szCs w:val="22"/>
        </w:rPr>
      </w:pPr>
    </w:p>
    <w:p w14:paraId="5812FB65" w14:textId="77777777" w:rsidR="00760AAB" w:rsidRDefault="00760AAB" w:rsidP="000935D3">
      <w:pPr>
        <w:rPr>
          <w:rFonts w:asciiTheme="minorHAnsi" w:hAnsiTheme="minorHAnsi" w:cstheme="minorHAnsi"/>
          <w:sz w:val="22"/>
          <w:szCs w:val="22"/>
        </w:rPr>
      </w:pPr>
    </w:p>
    <w:p w14:paraId="0E7BE8F5" w14:textId="2E29B99E" w:rsidR="00760AAB" w:rsidRDefault="00760AAB" w:rsidP="000935D3">
      <w:pPr>
        <w:rPr>
          <w:rFonts w:asciiTheme="minorHAnsi" w:hAnsiTheme="minorHAnsi" w:cstheme="minorHAnsi"/>
          <w:sz w:val="22"/>
          <w:szCs w:val="22"/>
        </w:rPr>
      </w:pPr>
    </w:p>
    <w:p w14:paraId="11C2B5F2" w14:textId="75CACCB1" w:rsidR="00267D05" w:rsidRDefault="00267D05" w:rsidP="000935D3">
      <w:pPr>
        <w:rPr>
          <w:rFonts w:asciiTheme="minorHAnsi" w:hAnsiTheme="minorHAnsi" w:cstheme="minorHAnsi"/>
          <w:sz w:val="22"/>
          <w:szCs w:val="22"/>
        </w:rPr>
      </w:pPr>
    </w:p>
    <w:p w14:paraId="001BA2F5" w14:textId="3F473FD6" w:rsidR="00267D05" w:rsidRDefault="00267D05" w:rsidP="000935D3">
      <w:pPr>
        <w:rPr>
          <w:rFonts w:asciiTheme="minorHAnsi" w:hAnsiTheme="minorHAnsi" w:cstheme="minorHAnsi"/>
          <w:sz w:val="22"/>
          <w:szCs w:val="22"/>
        </w:rPr>
      </w:pPr>
    </w:p>
    <w:p w14:paraId="2B68BC60" w14:textId="6C0F899C" w:rsidR="00267D05" w:rsidRDefault="00267D05" w:rsidP="000935D3">
      <w:pPr>
        <w:rPr>
          <w:rFonts w:asciiTheme="minorHAnsi" w:hAnsiTheme="minorHAnsi" w:cstheme="minorHAnsi"/>
          <w:sz w:val="22"/>
          <w:szCs w:val="22"/>
        </w:rPr>
      </w:pPr>
    </w:p>
    <w:p w14:paraId="2B1F249A" w14:textId="64CBF665" w:rsidR="00267D05" w:rsidRDefault="00267D05" w:rsidP="000935D3">
      <w:pPr>
        <w:rPr>
          <w:rFonts w:asciiTheme="minorHAnsi" w:hAnsiTheme="minorHAnsi" w:cstheme="minorHAnsi"/>
          <w:sz w:val="22"/>
          <w:szCs w:val="22"/>
        </w:rPr>
      </w:pPr>
    </w:p>
    <w:p w14:paraId="7FB86158" w14:textId="5F7B794F" w:rsidR="00267D05" w:rsidRDefault="00267D05" w:rsidP="000935D3">
      <w:pPr>
        <w:rPr>
          <w:rFonts w:asciiTheme="minorHAnsi" w:hAnsiTheme="minorHAnsi" w:cstheme="minorHAnsi"/>
          <w:sz w:val="22"/>
          <w:szCs w:val="22"/>
        </w:rPr>
      </w:pPr>
    </w:p>
    <w:p w14:paraId="1EE9ADC8" w14:textId="05BCA295" w:rsidR="00267D05" w:rsidRDefault="00267D05" w:rsidP="000935D3">
      <w:pPr>
        <w:rPr>
          <w:rFonts w:asciiTheme="minorHAnsi" w:hAnsiTheme="minorHAnsi" w:cstheme="minorHAnsi"/>
          <w:sz w:val="22"/>
          <w:szCs w:val="22"/>
        </w:rPr>
      </w:pPr>
    </w:p>
    <w:p w14:paraId="30B5E833" w14:textId="4D99BD99" w:rsidR="00267D05" w:rsidRDefault="00267D05" w:rsidP="000935D3">
      <w:pPr>
        <w:rPr>
          <w:rFonts w:asciiTheme="minorHAnsi" w:hAnsiTheme="minorHAnsi" w:cstheme="minorHAnsi"/>
          <w:sz w:val="22"/>
          <w:szCs w:val="22"/>
        </w:rPr>
      </w:pPr>
    </w:p>
    <w:p w14:paraId="1E0B84F4" w14:textId="3AF84D79" w:rsidR="00267D05" w:rsidRDefault="00267D05" w:rsidP="000935D3">
      <w:pPr>
        <w:rPr>
          <w:rFonts w:asciiTheme="minorHAnsi" w:hAnsiTheme="minorHAnsi" w:cstheme="minorHAnsi"/>
          <w:sz w:val="22"/>
          <w:szCs w:val="22"/>
        </w:rPr>
      </w:pPr>
    </w:p>
    <w:p w14:paraId="62C0E3B6" w14:textId="1CECA545" w:rsidR="00267D05" w:rsidRDefault="00267D05" w:rsidP="000935D3">
      <w:pPr>
        <w:rPr>
          <w:rFonts w:asciiTheme="minorHAnsi" w:hAnsiTheme="minorHAnsi" w:cstheme="minorHAnsi"/>
          <w:sz w:val="22"/>
          <w:szCs w:val="22"/>
        </w:rPr>
      </w:pPr>
    </w:p>
    <w:p w14:paraId="3D8D0DFA" w14:textId="675DF55A" w:rsidR="00267D05" w:rsidRDefault="00267D05" w:rsidP="000935D3">
      <w:pPr>
        <w:rPr>
          <w:rFonts w:asciiTheme="minorHAnsi" w:hAnsiTheme="minorHAnsi" w:cstheme="minorHAnsi"/>
          <w:sz w:val="22"/>
          <w:szCs w:val="22"/>
        </w:rPr>
      </w:pPr>
    </w:p>
    <w:p w14:paraId="1A9A6D1E" w14:textId="3158CF32" w:rsidR="00267D05" w:rsidRDefault="00267D05" w:rsidP="000935D3">
      <w:pPr>
        <w:rPr>
          <w:rFonts w:asciiTheme="minorHAnsi" w:hAnsiTheme="minorHAnsi" w:cstheme="minorHAnsi"/>
          <w:sz w:val="22"/>
          <w:szCs w:val="22"/>
        </w:rPr>
      </w:pPr>
    </w:p>
    <w:p w14:paraId="37118CF4" w14:textId="375933AC" w:rsidR="00267D05" w:rsidRDefault="00267D05" w:rsidP="000935D3">
      <w:pPr>
        <w:rPr>
          <w:rFonts w:asciiTheme="minorHAnsi" w:hAnsiTheme="minorHAnsi" w:cstheme="minorHAnsi"/>
          <w:sz w:val="22"/>
          <w:szCs w:val="22"/>
        </w:rPr>
      </w:pPr>
    </w:p>
    <w:p w14:paraId="74202ED0" w14:textId="11B0DFE5" w:rsidR="00267D05" w:rsidRDefault="00267D05" w:rsidP="000935D3">
      <w:pPr>
        <w:rPr>
          <w:rFonts w:asciiTheme="minorHAnsi" w:hAnsiTheme="minorHAnsi" w:cstheme="minorHAnsi"/>
          <w:sz w:val="22"/>
          <w:szCs w:val="22"/>
        </w:rPr>
      </w:pPr>
    </w:p>
    <w:p w14:paraId="498A1142" w14:textId="50C4EC3D" w:rsidR="00267D05" w:rsidRDefault="00267D05" w:rsidP="000935D3">
      <w:pPr>
        <w:rPr>
          <w:rFonts w:asciiTheme="minorHAnsi" w:hAnsiTheme="minorHAnsi" w:cstheme="minorHAnsi"/>
          <w:sz w:val="22"/>
          <w:szCs w:val="22"/>
        </w:rPr>
      </w:pPr>
    </w:p>
    <w:p w14:paraId="2DA7C324" w14:textId="17F613E6" w:rsidR="00267D05" w:rsidRDefault="00267D05" w:rsidP="000935D3">
      <w:pPr>
        <w:rPr>
          <w:rFonts w:asciiTheme="minorHAnsi" w:hAnsiTheme="minorHAnsi" w:cstheme="minorHAnsi"/>
          <w:sz w:val="22"/>
          <w:szCs w:val="22"/>
        </w:rPr>
      </w:pPr>
    </w:p>
    <w:p w14:paraId="56660D89" w14:textId="77777777" w:rsidR="00267D05" w:rsidRDefault="00267D05" w:rsidP="000935D3">
      <w:pPr>
        <w:rPr>
          <w:rFonts w:asciiTheme="minorHAnsi" w:hAnsiTheme="minorHAnsi" w:cstheme="minorHAnsi"/>
          <w:sz w:val="22"/>
          <w:szCs w:val="22"/>
        </w:rPr>
      </w:pPr>
    </w:p>
    <w:p w14:paraId="4262F5BC" w14:textId="77777777" w:rsidR="00760AAB" w:rsidRDefault="00760AAB" w:rsidP="000935D3">
      <w:pPr>
        <w:rPr>
          <w:rFonts w:asciiTheme="minorHAnsi" w:hAnsiTheme="minorHAnsi" w:cstheme="minorHAnsi"/>
          <w:sz w:val="22"/>
          <w:szCs w:val="22"/>
        </w:rPr>
      </w:pPr>
    </w:p>
    <w:p w14:paraId="78C27F94" w14:textId="42A4ABE3" w:rsidR="00760AAB" w:rsidRPr="00760AAB" w:rsidRDefault="00760AAB" w:rsidP="000935D3">
      <w:pPr>
        <w:rPr>
          <w:rFonts w:asciiTheme="minorHAnsi" w:hAnsiTheme="minorHAnsi" w:cstheme="minorHAnsi"/>
          <w:sz w:val="22"/>
          <w:szCs w:val="22"/>
        </w:rPr>
        <w:sectPr w:rsidR="00760AAB" w:rsidRPr="00760AAB" w:rsidSect="000066DF">
          <w:headerReference w:type="even" r:id="rId14"/>
          <w:headerReference w:type="default" r:id="rId15"/>
          <w:footerReference w:type="even" r:id="rId16"/>
          <w:footerReference w:type="default" r:id="rId17"/>
          <w:headerReference w:type="first" r:id="rId18"/>
          <w:footerReference w:type="first" r:id="rId19"/>
          <w:pgSz w:w="11906" w:h="16838"/>
          <w:pgMar w:top="397" w:right="849" w:bottom="1134" w:left="1701" w:header="284" w:footer="708" w:gutter="0"/>
          <w:cols w:space="708"/>
          <w:docGrid w:linePitch="360"/>
        </w:sectPr>
      </w:pPr>
    </w:p>
    <w:p w14:paraId="58A55A42" w14:textId="77777777" w:rsidR="000935D3" w:rsidRPr="00760AAB" w:rsidRDefault="000935D3" w:rsidP="000935D3">
      <w:pPr>
        <w:jc w:val="right"/>
        <w:rPr>
          <w:rFonts w:asciiTheme="minorHAnsi" w:hAnsiTheme="minorHAnsi" w:cstheme="minorHAnsi"/>
          <w:b/>
          <w:sz w:val="22"/>
          <w:szCs w:val="22"/>
        </w:rPr>
      </w:pPr>
      <w:r w:rsidRPr="00760AAB">
        <w:rPr>
          <w:rFonts w:asciiTheme="minorHAnsi" w:hAnsiTheme="minorHAnsi" w:cstheme="minorHAnsi"/>
          <w:b/>
          <w:sz w:val="22"/>
          <w:szCs w:val="22"/>
        </w:rPr>
        <w:lastRenderedPageBreak/>
        <w:t xml:space="preserve">Приложение № 1 </w:t>
      </w:r>
    </w:p>
    <w:p w14:paraId="5A847BCE" w14:textId="77777777" w:rsidR="000935D3" w:rsidRPr="00760AAB" w:rsidRDefault="000935D3" w:rsidP="000935D3">
      <w:pPr>
        <w:jc w:val="right"/>
        <w:rPr>
          <w:rFonts w:asciiTheme="minorHAnsi" w:hAnsiTheme="minorHAnsi" w:cstheme="minorHAnsi"/>
          <w:b/>
          <w:sz w:val="22"/>
          <w:szCs w:val="22"/>
        </w:rPr>
      </w:pPr>
      <w:proofErr w:type="gramStart"/>
      <w:r w:rsidRPr="00760AAB">
        <w:rPr>
          <w:rFonts w:asciiTheme="minorHAnsi" w:hAnsiTheme="minorHAnsi" w:cstheme="minorHAnsi"/>
          <w:sz w:val="22"/>
          <w:szCs w:val="22"/>
        </w:rPr>
        <w:t>к  Договору</w:t>
      </w:r>
      <w:proofErr w:type="gramEnd"/>
      <w:r w:rsidRPr="00760AAB">
        <w:rPr>
          <w:rFonts w:asciiTheme="minorHAnsi" w:hAnsiTheme="minorHAnsi" w:cstheme="minorHAnsi"/>
          <w:sz w:val="22"/>
          <w:szCs w:val="22"/>
        </w:rPr>
        <w:t xml:space="preserve"> № __________ от __.__.20___  </w:t>
      </w:r>
    </w:p>
    <w:p w14:paraId="278E61E8" w14:textId="77777777" w:rsidR="000935D3" w:rsidRPr="00760AAB" w:rsidRDefault="000935D3" w:rsidP="000935D3">
      <w:pPr>
        <w:rPr>
          <w:rFonts w:asciiTheme="minorHAnsi" w:hAnsiTheme="minorHAnsi" w:cstheme="minorHAnsi"/>
          <w:b/>
          <w:sz w:val="22"/>
          <w:szCs w:val="22"/>
        </w:rPr>
      </w:pPr>
    </w:p>
    <w:p w14:paraId="1C4ED37B" w14:textId="2090D807" w:rsidR="000935D3" w:rsidRPr="00760AAB" w:rsidRDefault="000935D3" w:rsidP="000935D3">
      <w:pPr>
        <w:suppressAutoHyphens/>
        <w:rPr>
          <w:rFonts w:asciiTheme="minorHAnsi" w:hAnsiTheme="minorHAnsi" w:cstheme="minorHAnsi"/>
          <w:sz w:val="22"/>
          <w:szCs w:val="22"/>
        </w:rPr>
      </w:pPr>
      <w:r w:rsidRPr="00760AAB">
        <w:rPr>
          <w:rFonts w:asciiTheme="minorHAnsi" w:hAnsiTheme="minorHAnsi" w:cstheme="minorHAnsi"/>
          <w:b/>
          <w:sz w:val="22"/>
          <w:szCs w:val="22"/>
        </w:rPr>
        <w:t>План объекта долевого строительства: Корпус</w:t>
      </w:r>
      <w:r w:rsidR="00760AAB">
        <w:rPr>
          <w:rFonts w:asciiTheme="minorHAnsi" w:hAnsiTheme="minorHAnsi" w:cstheme="minorHAnsi"/>
          <w:b/>
          <w:sz w:val="22"/>
          <w:szCs w:val="22"/>
        </w:rPr>
        <w:t xml:space="preserve">__, </w:t>
      </w:r>
      <w:r w:rsidRPr="00760AAB">
        <w:rPr>
          <w:rFonts w:asciiTheme="minorHAnsi" w:hAnsiTheme="minorHAnsi" w:cstheme="minorHAnsi"/>
          <w:b/>
          <w:sz w:val="22"/>
          <w:szCs w:val="22"/>
        </w:rPr>
        <w:t>подъезд</w:t>
      </w:r>
      <w:r w:rsidR="00760AAB">
        <w:rPr>
          <w:rFonts w:asciiTheme="minorHAnsi" w:hAnsiTheme="minorHAnsi" w:cstheme="minorHAnsi"/>
          <w:b/>
          <w:sz w:val="22"/>
          <w:szCs w:val="22"/>
        </w:rPr>
        <w:t xml:space="preserve"> 1</w:t>
      </w:r>
      <w:r w:rsidRPr="00760AAB">
        <w:rPr>
          <w:rFonts w:asciiTheme="minorHAnsi" w:hAnsiTheme="minorHAnsi" w:cstheme="minorHAnsi"/>
          <w:b/>
          <w:sz w:val="22"/>
          <w:szCs w:val="22"/>
        </w:rPr>
        <w:t>, этаж ____, кв.</w:t>
      </w:r>
      <w:r w:rsidR="00267D05">
        <w:rPr>
          <w:rFonts w:asciiTheme="minorHAnsi" w:hAnsiTheme="minorHAnsi" w:cstheme="minorHAnsi"/>
          <w:b/>
          <w:sz w:val="22"/>
          <w:szCs w:val="22"/>
        </w:rPr>
        <w:t>/пом.</w:t>
      </w:r>
      <w:r w:rsidRPr="00760AAB">
        <w:rPr>
          <w:rFonts w:asciiTheme="minorHAnsi" w:hAnsiTheme="minorHAnsi" w:cstheme="minorHAnsi"/>
          <w:b/>
          <w:sz w:val="22"/>
          <w:szCs w:val="22"/>
        </w:rPr>
        <w:t>_____</w:t>
      </w:r>
    </w:p>
    <w:p w14:paraId="1713D321" w14:textId="77777777" w:rsidR="000935D3" w:rsidRPr="00760AAB" w:rsidRDefault="000935D3" w:rsidP="000935D3">
      <w:pPr>
        <w:suppressAutoHyphens/>
        <w:rPr>
          <w:rFonts w:asciiTheme="minorHAnsi" w:hAnsiTheme="minorHAnsi" w:cstheme="minorHAnsi"/>
          <w:sz w:val="22"/>
          <w:szCs w:val="22"/>
        </w:rPr>
      </w:pPr>
    </w:p>
    <w:p w14:paraId="6E974A5D" w14:textId="77777777" w:rsidR="000935D3" w:rsidRPr="00760AAB" w:rsidRDefault="000935D3" w:rsidP="000935D3">
      <w:pPr>
        <w:suppressAutoHyphens/>
        <w:rPr>
          <w:rFonts w:asciiTheme="minorHAnsi" w:hAnsiTheme="minorHAnsi" w:cstheme="minorHAnsi"/>
          <w:sz w:val="22"/>
          <w:szCs w:val="22"/>
        </w:rPr>
      </w:pPr>
    </w:p>
    <w:p w14:paraId="3D0CC686" w14:textId="77777777" w:rsidR="000935D3" w:rsidRPr="00760AAB" w:rsidRDefault="000935D3" w:rsidP="000935D3">
      <w:pPr>
        <w:suppressAutoHyphens/>
        <w:rPr>
          <w:rFonts w:asciiTheme="minorHAnsi" w:hAnsiTheme="minorHAnsi" w:cstheme="minorHAnsi"/>
          <w:sz w:val="22"/>
          <w:szCs w:val="22"/>
        </w:rPr>
      </w:pPr>
    </w:p>
    <w:p w14:paraId="2E28DC85" w14:textId="77777777" w:rsidR="000935D3" w:rsidRPr="00760AAB" w:rsidRDefault="000935D3" w:rsidP="000935D3">
      <w:pPr>
        <w:suppressAutoHyphens/>
        <w:rPr>
          <w:rFonts w:asciiTheme="minorHAnsi" w:hAnsiTheme="minorHAnsi" w:cstheme="minorHAnsi"/>
          <w:sz w:val="22"/>
          <w:szCs w:val="22"/>
        </w:rPr>
      </w:pPr>
    </w:p>
    <w:p w14:paraId="70A0ABFC" w14:textId="77777777" w:rsidR="000935D3" w:rsidRPr="00760AAB" w:rsidRDefault="000935D3" w:rsidP="000935D3">
      <w:pPr>
        <w:suppressAutoHyphens/>
        <w:rPr>
          <w:rFonts w:asciiTheme="minorHAnsi" w:hAnsiTheme="minorHAnsi" w:cstheme="minorHAnsi"/>
          <w:sz w:val="22"/>
          <w:szCs w:val="22"/>
        </w:rPr>
      </w:pPr>
    </w:p>
    <w:p w14:paraId="5EF2E24C" w14:textId="77777777" w:rsidR="000935D3" w:rsidRPr="00760AAB" w:rsidRDefault="000935D3" w:rsidP="000935D3">
      <w:pPr>
        <w:suppressAutoHyphens/>
        <w:rPr>
          <w:rFonts w:asciiTheme="minorHAnsi" w:hAnsiTheme="minorHAnsi" w:cstheme="minorHAnsi"/>
          <w:sz w:val="22"/>
          <w:szCs w:val="22"/>
        </w:rPr>
      </w:pPr>
    </w:p>
    <w:p w14:paraId="26E07246" w14:textId="77777777" w:rsidR="000935D3" w:rsidRPr="00760AAB" w:rsidRDefault="000935D3" w:rsidP="000935D3">
      <w:pPr>
        <w:suppressAutoHyphens/>
        <w:rPr>
          <w:rFonts w:asciiTheme="minorHAnsi" w:hAnsiTheme="minorHAnsi" w:cstheme="minorHAnsi"/>
          <w:sz w:val="22"/>
          <w:szCs w:val="22"/>
        </w:rPr>
      </w:pPr>
    </w:p>
    <w:p w14:paraId="0B8CBA27" w14:textId="77777777" w:rsidR="000935D3" w:rsidRPr="00760AAB" w:rsidRDefault="000935D3" w:rsidP="000935D3">
      <w:pPr>
        <w:suppressAutoHyphens/>
        <w:rPr>
          <w:rFonts w:asciiTheme="minorHAnsi" w:hAnsiTheme="minorHAnsi" w:cstheme="minorHAnsi"/>
          <w:sz w:val="22"/>
          <w:szCs w:val="22"/>
        </w:rPr>
      </w:pPr>
    </w:p>
    <w:p w14:paraId="30CE3207" w14:textId="77777777" w:rsidR="000935D3" w:rsidRPr="00760AAB" w:rsidRDefault="000935D3" w:rsidP="000935D3">
      <w:pPr>
        <w:suppressAutoHyphens/>
        <w:rPr>
          <w:rFonts w:asciiTheme="minorHAnsi" w:hAnsiTheme="minorHAnsi" w:cstheme="minorHAnsi"/>
          <w:sz w:val="22"/>
          <w:szCs w:val="22"/>
        </w:rPr>
      </w:pPr>
    </w:p>
    <w:p w14:paraId="7161F16F" w14:textId="77777777" w:rsidR="000935D3" w:rsidRPr="00760AAB" w:rsidRDefault="000935D3" w:rsidP="000935D3">
      <w:pPr>
        <w:suppressAutoHyphens/>
        <w:rPr>
          <w:rFonts w:asciiTheme="minorHAnsi" w:hAnsiTheme="minorHAnsi" w:cstheme="minorHAnsi"/>
          <w:sz w:val="22"/>
          <w:szCs w:val="22"/>
        </w:rPr>
      </w:pPr>
    </w:p>
    <w:p w14:paraId="557826AF" w14:textId="77777777" w:rsidR="000935D3" w:rsidRPr="00760AAB" w:rsidRDefault="000935D3" w:rsidP="000935D3">
      <w:pPr>
        <w:suppressAutoHyphens/>
        <w:rPr>
          <w:rFonts w:asciiTheme="minorHAnsi" w:hAnsiTheme="minorHAnsi" w:cstheme="minorHAnsi"/>
          <w:sz w:val="22"/>
          <w:szCs w:val="22"/>
        </w:rPr>
      </w:pPr>
    </w:p>
    <w:p w14:paraId="7D70EF0C" w14:textId="77777777" w:rsidR="000935D3" w:rsidRPr="00760AAB" w:rsidRDefault="000935D3" w:rsidP="000935D3">
      <w:pPr>
        <w:suppressAutoHyphens/>
        <w:rPr>
          <w:rFonts w:asciiTheme="minorHAnsi" w:hAnsiTheme="minorHAnsi" w:cstheme="minorHAnsi"/>
          <w:sz w:val="22"/>
          <w:szCs w:val="22"/>
        </w:rPr>
      </w:pPr>
    </w:p>
    <w:p w14:paraId="708F99A4" w14:textId="77777777" w:rsidR="000935D3" w:rsidRPr="00760AAB" w:rsidRDefault="000935D3" w:rsidP="000935D3">
      <w:pPr>
        <w:suppressAutoHyphens/>
        <w:rPr>
          <w:rFonts w:asciiTheme="minorHAnsi" w:hAnsiTheme="minorHAnsi" w:cstheme="minorHAnsi"/>
          <w:sz w:val="22"/>
          <w:szCs w:val="22"/>
        </w:rPr>
      </w:pPr>
    </w:p>
    <w:p w14:paraId="50061333" w14:textId="77777777" w:rsidR="000935D3" w:rsidRPr="00760AAB" w:rsidRDefault="000935D3" w:rsidP="000935D3">
      <w:pPr>
        <w:suppressAutoHyphens/>
        <w:rPr>
          <w:rFonts w:asciiTheme="minorHAnsi" w:hAnsiTheme="minorHAnsi" w:cstheme="minorHAnsi"/>
          <w:sz w:val="22"/>
          <w:szCs w:val="22"/>
        </w:rPr>
      </w:pPr>
    </w:p>
    <w:p w14:paraId="141B77A7" w14:textId="77777777" w:rsidR="000935D3" w:rsidRPr="00760AAB" w:rsidRDefault="000935D3" w:rsidP="000935D3">
      <w:pPr>
        <w:suppressAutoHyphens/>
        <w:rPr>
          <w:rFonts w:asciiTheme="minorHAnsi" w:hAnsiTheme="minorHAnsi" w:cstheme="minorHAnsi"/>
          <w:sz w:val="22"/>
          <w:szCs w:val="22"/>
        </w:rPr>
      </w:pPr>
    </w:p>
    <w:p w14:paraId="7CC9F943" w14:textId="77777777" w:rsidR="000935D3" w:rsidRPr="00760AAB" w:rsidRDefault="000935D3" w:rsidP="000935D3">
      <w:pPr>
        <w:suppressAutoHyphens/>
        <w:rPr>
          <w:rFonts w:asciiTheme="minorHAnsi" w:hAnsiTheme="minorHAnsi" w:cstheme="minorHAnsi"/>
          <w:sz w:val="22"/>
          <w:szCs w:val="22"/>
        </w:rPr>
      </w:pPr>
    </w:p>
    <w:p w14:paraId="6B6C76FF" w14:textId="77777777" w:rsidR="000935D3" w:rsidRPr="00760AAB" w:rsidRDefault="000935D3" w:rsidP="000935D3">
      <w:pPr>
        <w:suppressAutoHyphens/>
        <w:rPr>
          <w:rFonts w:asciiTheme="minorHAnsi" w:hAnsiTheme="minorHAnsi" w:cstheme="minorHAnsi"/>
          <w:sz w:val="22"/>
          <w:szCs w:val="22"/>
        </w:rPr>
      </w:pPr>
    </w:p>
    <w:p w14:paraId="3B1E17FD" w14:textId="77777777" w:rsidR="000935D3" w:rsidRPr="00760AAB" w:rsidRDefault="000935D3" w:rsidP="000935D3">
      <w:pPr>
        <w:suppressAutoHyphens/>
        <w:rPr>
          <w:rFonts w:asciiTheme="minorHAnsi" w:hAnsiTheme="minorHAnsi" w:cstheme="minorHAnsi"/>
          <w:sz w:val="22"/>
          <w:szCs w:val="22"/>
        </w:rPr>
      </w:pPr>
    </w:p>
    <w:p w14:paraId="0C8B086D" w14:textId="77777777" w:rsidR="000935D3" w:rsidRPr="00760AAB" w:rsidRDefault="000935D3" w:rsidP="000935D3">
      <w:pPr>
        <w:suppressAutoHyphens/>
        <w:rPr>
          <w:rFonts w:asciiTheme="minorHAnsi" w:hAnsiTheme="minorHAnsi" w:cstheme="minorHAnsi"/>
          <w:sz w:val="22"/>
          <w:szCs w:val="22"/>
        </w:rPr>
      </w:pPr>
    </w:p>
    <w:p w14:paraId="4CCEE3F6" w14:textId="77777777" w:rsidR="000935D3" w:rsidRPr="00760AAB" w:rsidRDefault="000935D3" w:rsidP="000935D3">
      <w:pPr>
        <w:suppressAutoHyphens/>
        <w:rPr>
          <w:rFonts w:asciiTheme="minorHAnsi" w:hAnsiTheme="minorHAnsi" w:cstheme="minorHAnsi"/>
          <w:sz w:val="22"/>
          <w:szCs w:val="22"/>
        </w:rPr>
      </w:pPr>
    </w:p>
    <w:p w14:paraId="380C2E35" w14:textId="77777777" w:rsidR="000935D3" w:rsidRPr="00760AAB" w:rsidRDefault="000935D3" w:rsidP="000935D3">
      <w:pPr>
        <w:suppressAutoHyphens/>
        <w:rPr>
          <w:rFonts w:asciiTheme="minorHAnsi" w:hAnsiTheme="minorHAnsi" w:cstheme="minorHAnsi"/>
          <w:sz w:val="22"/>
          <w:szCs w:val="22"/>
        </w:rPr>
      </w:pPr>
    </w:p>
    <w:p w14:paraId="465578ED" w14:textId="77777777" w:rsidR="000935D3" w:rsidRPr="00760AAB" w:rsidRDefault="000935D3" w:rsidP="000935D3">
      <w:pPr>
        <w:suppressAutoHyphens/>
        <w:rPr>
          <w:rFonts w:asciiTheme="minorHAnsi" w:hAnsiTheme="minorHAnsi" w:cstheme="minorHAnsi"/>
          <w:sz w:val="22"/>
          <w:szCs w:val="22"/>
        </w:rPr>
      </w:pPr>
    </w:p>
    <w:p w14:paraId="580CF57C" w14:textId="77777777" w:rsidR="000935D3" w:rsidRPr="00760AAB" w:rsidRDefault="000935D3" w:rsidP="000935D3">
      <w:pPr>
        <w:suppressAutoHyphens/>
        <w:rPr>
          <w:rFonts w:asciiTheme="minorHAnsi" w:hAnsiTheme="minorHAnsi" w:cstheme="minorHAnsi"/>
          <w:sz w:val="22"/>
          <w:szCs w:val="22"/>
        </w:rPr>
      </w:pPr>
    </w:p>
    <w:p w14:paraId="04328AA4" w14:textId="77777777" w:rsidR="000935D3" w:rsidRPr="00760AAB" w:rsidRDefault="000935D3" w:rsidP="000935D3">
      <w:pPr>
        <w:jc w:val="center"/>
        <w:rPr>
          <w:rFonts w:asciiTheme="minorHAnsi" w:hAnsiTheme="minorHAnsi" w:cstheme="minorHAnsi"/>
          <w:b/>
          <w:sz w:val="22"/>
          <w:szCs w:val="22"/>
        </w:rPr>
      </w:pPr>
      <w:r w:rsidRPr="00760AAB">
        <w:rPr>
          <w:rFonts w:asciiTheme="minorHAnsi" w:hAnsiTheme="minorHAnsi" w:cstheme="minorHAnsi"/>
          <w:b/>
          <w:sz w:val="22"/>
          <w:szCs w:val="22"/>
        </w:rPr>
        <w:t>ПОДПИСИ СТОРОН:</w:t>
      </w:r>
    </w:p>
    <w:p w14:paraId="21FD5AF8" w14:textId="77777777" w:rsidR="000935D3" w:rsidRPr="00760AAB" w:rsidRDefault="000935D3" w:rsidP="000935D3">
      <w:pPr>
        <w:jc w:val="center"/>
        <w:rPr>
          <w:rFonts w:asciiTheme="minorHAnsi" w:hAnsiTheme="minorHAnsi" w:cstheme="minorHAnsi"/>
          <w:b/>
          <w:sz w:val="22"/>
          <w:szCs w:val="22"/>
        </w:rPr>
      </w:pPr>
    </w:p>
    <w:p w14:paraId="0F97A813" w14:textId="77777777" w:rsidR="000935D3" w:rsidRPr="00760AAB" w:rsidRDefault="000935D3" w:rsidP="000935D3">
      <w:pPr>
        <w:rPr>
          <w:rFonts w:asciiTheme="minorHAnsi" w:hAnsiTheme="minorHAnsi" w:cstheme="minorHAnsi"/>
          <w:b/>
          <w:sz w:val="22"/>
          <w:szCs w:val="22"/>
        </w:rPr>
      </w:pPr>
      <w:r w:rsidRPr="00760AAB">
        <w:rPr>
          <w:rFonts w:asciiTheme="minorHAnsi" w:hAnsiTheme="minorHAnsi" w:cstheme="minorHAnsi"/>
          <w:b/>
          <w:sz w:val="22"/>
          <w:szCs w:val="22"/>
        </w:rPr>
        <w:t>ЗАСТРОЙЩИК:</w:t>
      </w:r>
      <w:r w:rsidRPr="00760AAB">
        <w:rPr>
          <w:rFonts w:asciiTheme="minorHAnsi" w:hAnsiTheme="minorHAnsi" w:cstheme="minorHAnsi"/>
          <w:b/>
          <w:sz w:val="22"/>
          <w:szCs w:val="22"/>
        </w:rPr>
        <w:tab/>
      </w:r>
      <w:r w:rsidRPr="00760AAB">
        <w:rPr>
          <w:rFonts w:asciiTheme="minorHAnsi" w:hAnsiTheme="minorHAnsi" w:cstheme="minorHAnsi"/>
          <w:b/>
          <w:sz w:val="22"/>
          <w:szCs w:val="22"/>
        </w:rPr>
        <w:tab/>
      </w:r>
      <w:r w:rsidRPr="00760AAB">
        <w:rPr>
          <w:rFonts w:asciiTheme="minorHAnsi" w:hAnsiTheme="minorHAnsi" w:cstheme="minorHAnsi"/>
          <w:b/>
          <w:sz w:val="22"/>
          <w:szCs w:val="22"/>
        </w:rPr>
        <w:tab/>
      </w:r>
      <w:r w:rsidRPr="00760AAB">
        <w:rPr>
          <w:rFonts w:asciiTheme="minorHAnsi" w:hAnsiTheme="minorHAnsi" w:cstheme="minorHAnsi"/>
          <w:b/>
          <w:sz w:val="22"/>
          <w:szCs w:val="22"/>
        </w:rPr>
        <w:tab/>
      </w:r>
      <w:r w:rsidRPr="00760AAB">
        <w:rPr>
          <w:rFonts w:asciiTheme="minorHAnsi" w:hAnsiTheme="minorHAnsi" w:cstheme="minorHAnsi"/>
          <w:b/>
          <w:sz w:val="22"/>
          <w:szCs w:val="22"/>
        </w:rPr>
        <w:tab/>
        <w:t xml:space="preserve">                   УЧАСТНИК ДОЛЕВОГО СТРОИТЕЛЬСТВА:</w:t>
      </w:r>
    </w:p>
    <w:p w14:paraId="48179B6C" w14:textId="77777777" w:rsidR="000935D3" w:rsidRPr="00760AAB" w:rsidRDefault="000935D3" w:rsidP="000935D3">
      <w:pPr>
        <w:rPr>
          <w:rFonts w:asciiTheme="minorHAnsi" w:hAnsiTheme="minorHAnsi" w:cstheme="minorHAnsi"/>
          <w:sz w:val="22"/>
          <w:szCs w:val="22"/>
        </w:rPr>
        <w:sectPr w:rsidR="000935D3" w:rsidRPr="00760AAB" w:rsidSect="001072ED">
          <w:headerReference w:type="default" r:id="rId20"/>
          <w:footerReference w:type="default" r:id="rId21"/>
          <w:type w:val="continuous"/>
          <w:pgSz w:w="11906" w:h="16838"/>
          <w:pgMar w:top="993" w:right="850" w:bottom="1134" w:left="1701" w:header="708" w:footer="708" w:gutter="0"/>
          <w:cols w:space="708"/>
          <w:docGrid w:linePitch="360"/>
        </w:sectPr>
      </w:pPr>
    </w:p>
    <w:p w14:paraId="4CB252C1"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Директор</w:t>
      </w:r>
      <w:r w:rsidRPr="00760AAB">
        <w:rPr>
          <w:rFonts w:asciiTheme="minorHAnsi" w:hAnsiTheme="minorHAnsi" w:cstheme="minorHAnsi"/>
          <w:sz w:val="22"/>
          <w:szCs w:val="22"/>
        </w:rPr>
        <w:tab/>
      </w:r>
      <w:r w:rsidRPr="00760AAB">
        <w:rPr>
          <w:rFonts w:asciiTheme="minorHAnsi" w:hAnsiTheme="minorHAnsi" w:cstheme="minorHAnsi"/>
          <w:sz w:val="22"/>
          <w:szCs w:val="22"/>
        </w:rPr>
        <w:tab/>
      </w:r>
      <w:r w:rsidRPr="00760AAB">
        <w:rPr>
          <w:rFonts w:asciiTheme="minorHAnsi" w:hAnsiTheme="minorHAnsi" w:cstheme="minorHAnsi"/>
          <w:sz w:val="22"/>
          <w:szCs w:val="22"/>
        </w:rPr>
        <w:tab/>
      </w:r>
      <w:r w:rsidRPr="00760AAB">
        <w:rPr>
          <w:rFonts w:asciiTheme="minorHAnsi" w:hAnsiTheme="minorHAnsi" w:cstheme="minorHAnsi"/>
          <w:sz w:val="22"/>
          <w:szCs w:val="22"/>
        </w:rPr>
        <w:tab/>
        <w:t xml:space="preserve">    </w:t>
      </w:r>
    </w:p>
    <w:p w14:paraId="701D8BC1" w14:textId="77777777" w:rsidR="000935D3" w:rsidRPr="00760AAB" w:rsidRDefault="000935D3" w:rsidP="000935D3">
      <w:pPr>
        <w:suppressAutoHyphens/>
        <w:jc w:val="both"/>
        <w:rPr>
          <w:rFonts w:asciiTheme="minorHAnsi" w:hAnsiTheme="minorHAnsi" w:cstheme="minorHAnsi"/>
          <w:sz w:val="22"/>
          <w:szCs w:val="22"/>
        </w:rPr>
      </w:pPr>
      <w:r w:rsidRPr="00760AAB">
        <w:rPr>
          <w:rFonts w:asciiTheme="minorHAnsi" w:hAnsiTheme="minorHAnsi" w:cstheme="minorHAnsi"/>
          <w:sz w:val="22"/>
          <w:szCs w:val="22"/>
        </w:rPr>
        <w:t>ООО «Специализированный застройщик</w:t>
      </w:r>
    </w:p>
    <w:p w14:paraId="38875C8E" w14:textId="77777777" w:rsidR="000935D3" w:rsidRPr="00760AAB" w:rsidRDefault="000935D3" w:rsidP="000935D3">
      <w:pPr>
        <w:suppressAutoHyphens/>
        <w:jc w:val="both"/>
        <w:rPr>
          <w:rFonts w:asciiTheme="minorHAnsi" w:hAnsiTheme="minorHAnsi" w:cstheme="minorHAnsi"/>
          <w:sz w:val="22"/>
          <w:szCs w:val="22"/>
        </w:rPr>
      </w:pPr>
      <w:r w:rsidRPr="00760AAB">
        <w:rPr>
          <w:rFonts w:asciiTheme="minorHAnsi" w:hAnsiTheme="minorHAnsi" w:cstheme="minorHAnsi"/>
          <w:sz w:val="22"/>
          <w:szCs w:val="22"/>
        </w:rPr>
        <w:t>«</w:t>
      </w:r>
      <w:proofErr w:type="spellStart"/>
      <w:r w:rsidRPr="00760AAB">
        <w:rPr>
          <w:rFonts w:asciiTheme="minorHAnsi" w:hAnsiTheme="minorHAnsi" w:cstheme="minorHAnsi"/>
        </w:rPr>
        <w:t>КапиатлИнвест</w:t>
      </w:r>
      <w:proofErr w:type="spellEnd"/>
      <w:r w:rsidRPr="00760AAB">
        <w:rPr>
          <w:rFonts w:asciiTheme="minorHAnsi" w:hAnsiTheme="minorHAnsi" w:cstheme="minorHAnsi"/>
          <w:sz w:val="22"/>
          <w:szCs w:val="22"/>
        </w:rPr>
        <w:t>»</w:t>
      </w:r>
    </w:p>
    <w:p w14:paraId="3BF68DBA" w14:textId="77777777" w:rsidR="000935D3" w:rsidRPr="00760AAB" w:rsidRDefault="000935D3" w:rsidP="000935D3">
      <w:pPr>
        <w:suppressAutoHyphens/>
        <w:jc w:val="both"/>
        <w:rPr>
          <w:rFonts w:asciiTheme="minorHAnsi" w:hAnsiTheme="minorHAnsi" w:cstheme="minorHAnsi"/>
          <w:sz w:val="22"/>
          <w:szCs w:val="22"/>
        </w:rPr>
      </w:pPr>
    </w:p>
    <w:p w14:paraId="7CA7DFC0" w14:textId="77777777" w:rsidR="000935D3" w:rsidRPr="00760AAB" w:rsidRDefault="000935D3" w:rsidP="000935D3">
      <w:pPr>
        <w:suppressAutoHyphens/>
        <w:jc w:val="both"/>
        <w:rPr>
          <w:rFonts w:asciiTheme="minorHAnsi" w:hAnsiTheme="minorHAnsi" w:cstheme="minorHAnsi"/>
          <w:sz w:val="22"/>
          <w:szCs w:val="22"/>
        </w:rPr>
      </w:pPr>
    </w:p>
    <w:p w14:paraId="4F3FB805" w14:textId="77777777" w:rsidR="000935D3" w:rsidRPr="00760AAB" w:rsidRDefault="000935D3" w:rsidP="000935D3">
      <w:pPr>
        <w:rPr>
          <w:rFonts w:asciiTheme="minorHAnsi" w:hAnsiTheme="minorHAnsi" w:cstheme="minorHAnsi"/>
          <w:sz w:val="22"/>
          <w:szCs w:val="22"/>
        </w:rPr>
      </w:pPr>
      <w:r w:rsidRPr="00760AAB">
        <w:rPr>
          <w:rFonts w:asciiTheme="minorHAnsi" w:hAnsiTheme="minorHAnsi" w:cstheme="minorHAnsi"/>
          <w:sz w:val="22"/>
          <w:szCs w:val="22"/>
        </w:rPr>
        <w:t>________________________ А.С. Якубович</w:t>
      </w:r>
    </w:p>
    <w:p w14:paraId="5A83679D" w14:textId="77777777" w:rsidR="000935D3" w:rsidRPr="00760AAB" w:rsidRDefault="000935D3" w:rsidP="000935D3">
      <w:pPr>
        <w:rPr>
          <w:rFonts w:asciiTheme="minorHAnsi" w:hAnsiTheme="minorHAnsi" w:cstheme="minorHAnsi"/>
          <w:sz w:val="22"/>
          <w:szCs w:val="22"/>
        </w:rPr>
      </w:pPr>
    </w:p>
    <w:p w14:paraId="7E2ADD07" w14:textId="77777777" w:rsidR="000935D3" w:rsidRPr="00760AAB" w:rsidRDefault="000935D3" w:rsidP="000935D3">
      <w:pPr>
        <w:rPr>
          <w:rFonts w:asciiTheme="minorHAnsi" w:hAnsiTheme="minorHAnsi" w:cstheme="minorHAnsi"/>
          <w:sz w:val="22"/>
          <w:szCs w:val="22"/>
        </w:rPr>
      </w:pPr>
    </w:p>
    <w:p w14:paraId="4D6E646E" w14:textId="77777777" w:rsidR="000935D3" w:rsidRPr="00760AAB" w:rsidRDefault="000935D3" w:rsidP="000935D3">
      <w:pPr>
        <w:tabs>
          <w:tab w:val="left" w:pos="5190"/>
        </w:tabs>
        <w:rPr>
          <w:rFonts w:asciiTheme="minorHAnsi" w:hAnsiTheme="minorHAnsi" w:cstheme="minorHAnsi"/>
          <w:i/>
          <w:sz w:val="22"/>
          <w:szCs w:val="22"/>
        </w:rPr>
      </w:pPr>
    </w:p>
    <w:p w14:paraId="1F0FB8CA" w14:textId="77777777" w:rsidR="000935D3" w:rsidRPr="00760AAB" w:rsidRDefault="000935D3" w:rsidP="000935D3">
      <w:pPr>
        <w:tabs>
          <w:tab w:val="left" w:pos="5190"/>
        </w:tabs>
        <w:rPr>
          <w:rFonts w:asciiTheme="minorHAnsi" w:hAnsiTheme="minorHAnsi" w:cstheme="minorHAnsi"/>
          <w:sz w:val="22"/>
          <w:szCs w:val="22"/>
        </w:rPr>
      </w:pPr>
    </w:p>
    <w:p w14:paraId="3930D548" w14:textId="77777777" w:rsidR="000935D3" w:rsidRPr="00760AAB" w:rsidRDefault="000935D3" w:rsidP="000935D3">
      <w:pPr>
        <w:tabs>
          <w:tab w:val="left" w:pos="5190"/>
        </w:tabs>
        <w:rPr>
          <w:rFonts w:asciiTheme="minorHAnsi" w:hAnsiTheme="minorHAnsi" w:cstheme="minorHAnsi"/>
          <w:sz w:val="22"/>
          <w:szCs w:val="22"/>
        </w:rPr>
      </w:pPr>
    </w:p>
    <w:p w14:paraId="2172F1F7" w14:textId="77777777" w:rsidR="000935D3" w:rsidRPr="00760AAB" w:rsidRDefault="000935D3" w:rsidP="000935D3">
      <w:pPr>
        <w:tabs>
          <w:tab w:val="left" w:pos="5190"/>
        </w:tabs>
        <w:rPr>
          <w:rFonts w:asciiTheme="minorHAnsi" w:hAnsiTheme="minorHAnsi" w:cstheme="minorHAnsi"/>
          <w:sz w:val="22"/>
          <w:szCs w:val="22"/>
        </w:rPr>
      </w:pPr>
      <w:r w:rsidRPr="00760AAB">
        <w:rPr>
          <w:rFonts w:asciiTheme="minorHAnsi" w:hAnsiTheme="minorHAnsi" w:cstheme="minorHAnsi"/>
          <w:sz w:val="22"/>
          <w:szCs w:val="22"/>
        </w:rPr>
        <w:t>_________________________ _____________</w:t>
      </w:r>
    </w:p>
    <w:p w14:paraId="51B95D28" w14:textId="77777777" w:rsidR="000935D3" w:rsidRPr="00760AAB" w:rsidRDefault="000935D3" w:rsidP="000935D3">
      <w:pPr>
        <w:jc w:val="right"/>
        <w:rPr>
          <w:rFonts w:asciiTheme="minorHAnsi" w:hAnsiTheme="minorHAnsi" w:cstheme="minorHAnsi"/>
          <w:b/>
          <w:sz w:val="22"/>
          <w:szCs w:val="22"/>
        </w:rPr>
        <w:sectPr w:rsidR="000935D3" w:rsidRPr="00760AAB" w:rsidSect="008D294E">
          <w:type w:val="continuous"/>
          <w:pgSz w:w="11906" w:h="16838"/>
          <w:pgMar w:top="993" w:right="850" w:bottom="1134" w:left="1701" w:header="708" w:footer="708" w:gutter="0"/>
          <w:cols w:num="2" w:space="708"/>
          <w:docGrid w:linePitch="360"/>
        </w:sectPr>
      </w:pPr>
    </w:p>
    <w:p w14:paraId="4F37ABDC" w14:textId="77777777" w:rsidR="000935D3" w:rsidRPr="00760AAB" w:rsidRDefault="000935D3" w:rsidP="000935D3">
      <w:pPr>
        <w:jc w:val="right"/>
        <w:rPr>
          <w:rFonts w:asciiTheme="minorHAnsi" w:hAnsiTheme="minorHAnsi" w:cstheme="minorHAnsi"/>
          <w:b/>
          <w:sz w:val="22"/>
          <w:szCs w:val="22"/>
        </w:rPr>
      </w:pPr>
      <w:r w:rsidRPr="00760AAB">
        <w:rPr>
          <w:rFonts w:asciiTheme="minorHAnsi" w:hAnsiTheme="minorHAnsi" w:cstheme="minorHAnsi"/>
          <w:b/>
          <w:sz w:val="22"/>
          <w:szCs w:val="22"/>
        </w:rPr>
        <w:br w:type="page"/>
      </w:r>
      <w:r w:rsidRPr="00760AAB">
        <w:rPr>
          <w:rFonts w:asciiTheme="minorHAnsi" w:hAnsiTheme="minorHAnsi" w:cstheme="minorHAnsi"/>
          <w:b/>
          <w:sz w:val="22"/>
          <w:szCs w:val="22"/>
        </w:rPr>
        <w:lastRenderedPageBreak/>
        <w:t xml:space="preserve">Приложение № 2 </w:t>
      </w:r>
    </w:p>
    <w:p w14:paraId="25C8F914" w14:textId="77777777" w:rsidR="000935D3" w:rsidRPr="00760AAB" w:rsidRDefault="000935D3" w:rsidP="000935D3">
      <w:pPr>
        <w:jc w:val="right"/>
        <w:rPr>
          <w:rFonts w:asciiTheme="minorHAnsi" w:hAnsiTheme="minorHAnsi" w:cstheme="minorHAnsi"/>
          <w:sz w:val="22"/>
          <w:szCs w:val="22"/>
        </w:rPr>
      </w:pPr>
      <w:proofErr w:type="gramStart"/>
      <w:r w:rsidRPr="00760AAB">
        <w:rPr>
          <w:rFonts w:asciiTheme="minorHAnsi" w:hAnsiTheme="minorHAnsi" w:cstheme="minorHAnsi"/>
          <w:sz w:val="22"/>
          <w:szCs w:val="22"/>
        </w:rPr>
        <w:t>к  Договору</w:t>
      </w:r>
      <w:proofErr w:type="gramEnd"/>
      <w:r w:rsidRPr="00760AAB">
        <w:rPr>
          <w:rFonts w:asciiTheme="minorHAnsi" w:hAnsiTheme="minorHAnsi" w:cstheme="minorHAnsi"/>
          <w:sz w:val="22"/>
          <w:szCs w:val="22"/>
        </w:rPr>
        <w:t xml:space="preserve"> № _______ от __.__.20___  </w:t>
      </w:r>
    </w:p>
    <w:p w14:paraId="2A084C28" w14:textId="77777777" w:rsidR="000935D3" w:rsidRPr="00760AAB" w:rsidRDefault="000935D3" w:rsidP="000935D3">
      <w:pPr>
        <w:pStyle w:val="ConsNonformat"/>
        <w:widowControl/>
        <w:ind w:right="0"/>
        <w:jc w:val="center"/>
        <w:rPr>
          <w:rFonts w:asciiTheme="minorHAnsi" w:hAnsiTheme="minorHAnsi" w:cstheme="minorHAnsi"/>
          <w:b/>
          <w:sz w:val="22"/>
          <w:szCs w:val="22"/>
        </w:rPr>
      </w:pPr>
    </w:p>
    <w:p w14:paraId="1B5E76D8" w14:textId="04200A24" w:rsidR="000935D3" w:rsidRPr="005365C8" w:rsidRDefault="000935D3" w:rsidP="00FC18CC">
      <w:pPr>
        <w:pStyle w:val="ConsNonformat"/>
        <w:widowControl/>
        <w:ind w:right="0"/>
        <w:jc w:val="center"/>
        <w:rPr>
          <w:rFonts w:asciiTheme="minorHAnsi" w:hAnsiTheme="minorHAnsi" w:cstheme="minorHAnsi"/>
          <w:b/>
          <w:sz w:val="22"/>
          <w:szCs w:val="22"/>
        </w:rPr>
      </w:pPr>
      <w:r w:rsidRPr="005365C8">
        <w:rPr>
          <w:rFonts w:asciiTheme="minorHAnsi" w:hAnsiTheme="minorHAnsi" w:cstheme="minorHAnsi"/>
          <w:b/>
          <w:sz w:val="22"/>
          <w:szCs w:val="22"/>
        </w:rPr>
        <w:t xml:space="preserve">1. </w:t>
      </w:r>
      <w:r w:rsidRPr="00267D05">
        <w:rPr>
          <w:rFonts w:asciiTheme="minorHAnsi" w:hAnsiTheme="minorHAnsi" w:cstheme="minorHAnsi"/>
          <w:b/>
          <w:color w:val="FF0000"/>
          <w:sz w:val="22"/>
          <w:szCs w:val="22"/>
        </w:rPr>
        <w:t>Перечень работ, проводимых в квартире</w:t>
      </w:r>
    </w:p>
    <w:tbl>
      <w:tblPr>
        <w:tblW w:w="96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0935D3" w:rsidRPr="005365C8" w14:paraId="73DCB4DA" w14:textId="77777777" w:rsidTr="00760AAB">
        <w:trPr>
          <w:trHeight w:val="344"/>
        </w:trPr>
        <w:tc>
          <w:tcPr>
            <w:tcW w:w="9673" w:type="dxa"/>
            <w:vAlign w:val="center"/>
          </w:tcPr>
          <w:p w14:paraId="12020DEB" w14:textId="77777777" w:rsidR="000935D3" w:rsidRPr="005365C8" w:rsidRDefault="000935D3"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b/>
                <w:i/>
                <w:sz w:val="22"/>
                <w:szCs w:val="22"/>
              </w:rPr>
              <w:t>Отделочные работы:</w:t>
            </w:r>
          </w:p>
        </w:tc>
      </w:tr>
      <w:tr w:rsidR="000935D3" w:rsidRPr="005365C8" w14:paraId="775F4C81" w14:textId="77777777" w:rsidTr="00760AAB">
        <w:trPr>
          <w:trHeight w:val="344"/>
        </w:trPr>
        <w:tc>
          <w:tcPr>
            <w:tcW w:w="9673" w:type="dxa"/>
            <w:vAlign w:val="center"/>
          </w:tcPr>
          <w:p w14:paraId="75131025" w14:textId="77777777" w:rsidR="000935D3" w:rsidRPr="005365C8" w:rsidRDefault="000935D3"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sz w:val="22"/>
                <w:szCs w:val="22"/>
              </w:rPr>
              <w:t>Чистовая отделка не предусмотрена, выполняется владельцами квартир</w:t>
            </w:r>
          </w:p>
        </w:tc>
      </w:tr>
      <w:tr w:rsidR="005A07CD" w:rsidRPr="005365C8" w14:paraId="0BEAA476" w14:textId="77777777" w:rsidTr="00760AAB">
        <w:trPr>
          <w:trHeight w:val="344"/>
        </w:trPr>
        <w:tc>
          <w:tcPr>
            <w:tcW w:w="9673" w:type="dxa"/>
            <w:vAlign w:val="center"/>
          </w:tcPr>
          <w:p w14:paraId="1E06F4D0" w14:textId="77777777" w:rsidR="005A07CD" w:rsidRPr="005365C8" w:rsidRDefault="005A07CD" w:rsidP="005A07CD">
            <w:pPr>
              <w:pStyle w:val="ConsNonformat"/>
              <w:widowControl/>
              <w:ind w:right="0"/>
              <w:jc w:val="center"/>
              <w:rPr>
                <w:rFonts w:asciiTheme="minorHAnsi" w:hAnsiTheme="minorHAnsi" w:cstheme="minorHAnsi"/>
                <w:sz w:val="22"/>
                <w:szCs w:val="22"/>
              </w:rPr>
            </w:pPr>
            <w:r w:rsidRPr="005365C8">
              <w:rPr>
                <w:rFonts w:asciiTheme="minorHAnsi" w:hAnsiTheme="minorHAnsi" w:cstheme="minorHAnsi"/>
                <w:b/>
                <w:i/>
                <w:sz w:val="22"/>
                <w:szCs w:val="22"/>
              </w:rPr>
              <w:t>Стены:</w:t>
            </w:r>
          </w:p>
        </w:tc>
      </w:tr>
      <w:tr w:rsidR="000935D3" w:rsidRPr="005365C8" w14:paraId="17F98670" w14:textId="77777777" w:rsidTr="00760AAB">
        <w:trPr>
          <w:trHeight w:val="344"/>
        </w:trPr>
        <w:tc>
          <w:tcPr>
            <w:tcW w:w="9673" w:type="dxa"/>
            <w:vAlign w:val="center"/>
          </w:tcPr>
          <w:p w14:paraId="43B3EEA0" w14:textId="6A198344" w:rsidR="000935D3" w:rsidRPr="005365C8" w:rsidRDefault="00485BF8" w:rsidP="00760AAB">
            <w:pPr>
              <w:pStyle w:val="ConsNonformat"/>
              <w:widowControl/>
              <w:numPr>
                <w:ilvl w:val="0"/>
                <w:numId w:val="1"/>
              </w:numPr>
              <w:tabs>
                <w:tab w:val="clear" w:pos="720"/>
                <w:tab w:val="left" w:pos="780"/>
              </w:tabs>
              <w:ind w:left="22" w:right="0" w:firstLine="142"/>
              <w:jc w:val="center"/>
              <w:rPr>
                <w:rFonts w:asciiTheme="minorHAnsi" w:hAnsiTheme="minorHAnsi" w:cstheme="minorHAnsi"/>
                <w:sz w:val="22"/>
                <w:szCs w:val="22"/>
              </w:rPr>
            </w:pPr>
            <w:r w:rsidRPr="005365C8">
              <w:rPr>
                <w:rFonts w:asciiTheme="minorHAnsi" w:eastAsia="Times New Roman" w:hAnsiTheme="minorHAnsi" w:cstheme="minorHAnsi"/>
                <w:bCs/>
                <w:sz w:val="22"/>
                <w:szCs w:val="22"/>
              </w:rPr>
              <w:t>Ш</w:t>
            </w:r>
            <w:r w:rsidR="00DD78CA" w:rsidRPr="005365C8">
              <w:rPr>
                <w:rFonts w:asciiTheme="minorHAnsi" w:eastAsia="Times New Roman" w:hAnsiTheme="minorHAnsi" w:cstheme="minorHAnsi"/>
                <w:bCs/>
                <w:sz w:val="22"/>
                <w:szCs w:val="22"/>
              </w:rPr>
              <w:t>тукатурк</w:t>
            </w:r>
            <w:r w:rsidR="00DE2847" w:rsidRPr="005365C8">
              <w:rPr>
                <w:rFonts w:asciiTheme="minorHAnsi" w:eastAsia="Times New Roman" w:hAnsiTheme="minorHAnsi" w:cstheme="minorHAnsi"/>
                <w:bCs/>
                <w:sz w:val="22"/>
                <w:szCs w:val="22"/>
              </w:rPr>
              <w:t>а</w:t>
            </w:r>
            <w:r w:rsidR="00DD78CA" w:rsidRPr="005365C8">
              <w:rPr>
                <w:rFonts w:asciiTheme="minorHAnsi" w:eastAsia="Times New Roman" w:hAnsiTheme="minorHAnsi" w:cstheme="minorHAnsi"/>
                <w:bCs/>
                <w:sz w:val="22"/>
                <w:szCs w:val="22"/>
              </w:rPr>
              <w:t xml:space="preserve"> стен и перегородок </w:t>
            </w:r>
            <w:r w:rsidRPr="005365C8">
              <w:rPr>
                <w:rFonts w:asciiTheme="minorHAnsi" w:eastAsia="Times New Roman" w:hAnsiTheme="minorHAnsi" w:cstheme="minorHAnsi"/>
                <w:bCs/>
                <w:sz w:val="22"/>
                <w:szCs w:val="22"/>
              </w:rPr>
              <w:t xml:space="preserve">(за исключением </w:t>
            </w:r>
            <w:proofErr w:type="spellStart"/>
            <w:proofErr w:type="gramStart"/>
            <w:r w:rsidRPr="005365C8">
              <w:rPr>
                <w:rFonts w:asciiTheme="minorHAnsi" w:eastAsia="Times New Roman" w:hAnsiTheme="minorHAnsi" w:cstheme="minorHAnsi"/>
                <w:bCs/>
                <w:sz w:val="22"/>
                <w:szCs w:val="22"/>
              </w:rPr>
              <w:t>сан.узлов</w:t>
            </w:r>
            <w:proofErr w:type="spellEnd"/>
            <w:proofErr w:type="gramEnd"/>
            <w:r w:rsidRPr="005365C8">
              <w:rPr>
                <w:rFonts w:asciiTheme="minorHAnsi" w:eastAsia="Times New Roman" w:hAnsiTheme="minorHAnsi" w:cstheme="minorHAnsi"/>
                <w:bCs/>
                <w:sz w:val="22"/>
                <w:szCs w:val="22"/>
              </w:rPr>
              <w:t>)</w:t>
            </w:r>
          </w:p>
          <w:p w14:paraId="68D64CF6" w14:textId="77777777" w:rsidR="000935D3" w:rsidRPr="005365C8" w:rsidRDefault="000935D3" w:rsidP="00760AAB">
            <w:pPr>
              <w:pStyle w:val="ConsNonformat"/>
              <w:widowControl/>
              <w:numPr>
                <w:ilvl w:val="0"/>
                <w:numId w:val="1"/>
              </w:numPr>
              <w:tabs>
                <w:tab w:val="clear" w:pos="720"/>
                <w:tab w:val="left" w:pos="780"/>
              </w:tabs>
              <w:ind w:left="22" w:right="0" w:firstLine="142"/>
              <w:jc w:val="center"/>
              <w:rPr>
                <w:rFonts w:asciiTheme="minorHAnsi" w:hAnsiTheme="minorHAnsi" w:cstheme="minorHAnsi"/>
                <w:sz w:val="22"/>
                <w:szCs w:val="22"/>
              </w:rPr>
            </w:pPr>
            <w:r w:rsidRPr="005365C8">
              <w:rPr>
                <w:rFonts w:asciiTheme="minorHAnsi" w:hAnsiTheme="minorHAnsi" w:cstheme="minorHAnsi"/>
                <w:sz w:val="22"/>
                <w:szCs w:val="22"/>
              </w:rPr>
              <w:t>Потолок: затирка (без отделки)</w:t>
            </w:r>
          </w:p>
          <w:p w14:paraId="0053553C" w14:textId="77777777" w:rsidR="000935D3" w:rsidRPr="005365C8" w:rsidRDefault="000935D3" w:rsidP="00FC18CC">
            <w:pPr>
              <w:pStyle w:val="ConsNonformat"/>
              <w:widowControl/>
              <w:ind w:left="720" w:right="0"/>
              <w:jc w:val="center"/>
              <w:rPr>
                <w:rFonts w:asciiTheme="minorHAnsi" w:hAnsiTheme="minorHAnsi" w:cstheme="minorHAnsi"/>
                <w:sz w:val="22"/>
                <w:szCs w:val="22"/>
              </w:rPr>
            </w:pPr>
          </w:p>
        </w:tc>
      </w:tr>
      <w:tr w:rsidR="000935D3" w:rsidRPr="005365C8" w14:paraId="5A8AC77A" w14:textId="77777777" w:rsidTr="00760AAB">
        <w:trPr>
          <w:trHeight w:val="311"/>
        </w:trPr>
        <w:tc>
          <w:tcPr>
            <w:tcW w:w="9673" w:type="dxa"/>
            <w:vAlign w:val="center"/>
          </w:tcPr>
          <w:p w14:paraId="5AA72D89" w14:textId="77777777" w:rsidR="000935D3" w:rsidRPr="005365C8" w:rsidRDefault="000935D3"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b/>
                <w:i/>
                <w:sz w:val="22"/>
                <w:szCs w:val="22"/>
              </w:rPr>
              <w:t>Полы:</w:t>
            </w:r>
          </w:p>
        </w:tc>
      </w:tr>
      <w:tr w:rsidR="000935D3" w:rsidRPr="005365C8" w14:paraId="1AA8800D" w14:textId="77777777" w:rsidTr="00760AAB">
        <w:trPr>
          <w:trHeight w:val="344"/>
        </w:trPr>
        <w:tc>
          <w:tcPr>
            <w:tcW w:w="9673" w:type="dxa"/>
            <w:vAlign w:val="center"/>
          </w:tcPr>
          <w:p w14:paraId="19137627" w14:textId="649BDA8B" w:rsidR="000935D3" w:rsidRPr="005365C8" w:rsidRDefault="000935D3" w:rsidP="00FC18CC">
            <w:pPr>
              <w:pStyle w:val="ConsNonformat"/>
              <w:widowControl/>
              <w:numPr>
                <w:ilvl w:val="1"/>
                <w:numId w:val="1"/>
              </w:numPr>
              <w:tabs>
                <w:tab w:val="clear" w:pos="1440"/>
                <w:tab w:val="num" w:pos="709"/>
              </w:tabs>
              <w:ind w:right="0" w:hanging="1014"/>
              <w:jc w:val="center"/>
              <w:rPr>
                <w:rFonts w:asciiTheme="minorHAnsi" w:hAnsiTheme="minorHAnsi" w:cstheme="minorHAnsi"/>
                <w:sz w:val="22"/>
                <w:szCs w:val="22"/>
              </w:rPr>
            </w:pPr>
            <w:r w:rsidRPr="005365C8">
              <w:rPr>
                <w:rFonts w:asciiTheme="minorHAnsi" w:hAnsiTheme="minorHAnsi" w:cstheme="minorHAnsi"/>
                <w:sz w:val="22"/>
                <w:szCs w:val="22"/>
              </w:rPr>
              <w:t xml:space="preserve">Подготовка поверхностей под нанесение финишного </w:t>
            </w:r>
            <w:r w:rsidR="00DD78CA" w:rsidRPr="005365C8">
              <w:rPr>
                <w:rFonts w:asciiTheme="minorHAnsi" w:hAnsiTheme="minorHAnsi" w:cstheme="minorHAnsi"/>
                <w:sz w:val="22"/>
                <w:szCs w:val="22"/>
              </w:rPr>
              <w:t>напольного покрытия</w:t>
            </w:r>
            <w:r w:rsidR="00485BF8" w:rsidRPr="005365C8">
              <w:rPr>
                <w:rFonts w:asciiTheme="minorHAnsi" w:hAnsiTheme="minorHAnsi" w:cstheme="minorHAnsi"/>
                <w:sz w:val="22"/>
                <w:szCs w:val="22"/>
              </w:rPr>
              <w:t xml:space="preserve"> - стяжка</w:t>
            </w:r>
            <w:r w:rsidRPr="005365C8">
              <w:rPr>
                <w:rFonts w:asciiTheme="minorHAnsi" w:hAnsiTheme="minorHAnsi" w:cstheme="minorHAnsi"/>
                <w:sz w:val="22"/>
                <w:szCs w:val="22"/>
              </w:rPr>
              <w:t xml:space="preserve"> (за исключением балконов и лоджий)</w:t>
            </w:r>
          </w:p>
        </w:tc>
      </w:tr>
      <w:tr w:rsidR="000935D3" w:rsidRPr="005365C8" w14:paraId="7166FDBB" w14:textId="77777777" w:rsidTr="00760AAB">
        <w:trPr>
          <w:trHeight w:val="296"/>
        </w:trPr>
        <w:tc>
          <w:tcPr>
            <w:tcW w:w="9673" w:type="dxa"/>
            <w:vAlign w:val="center"/>
          </w:tcPr>
          <w:p w14:paraId="4D4529F2" w14:textId="77777777" w:rsidR="000935D3" w:rsidRPr="005365C8" w:rsidRDefault="000935D3"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b/>
                <w:i/>
                <w:sz w:val="22"/>
                <w:szCs w:val="22"/>
              </w:rPr>
              <w:t>Двери:</w:t>
            </w:r>
          </w:p>
        </w:tc>
      </w:tr>
      <w:tr w:rsidR="000935D3" w:rsidRPr="005365C8" w14:paraId="7B73F3A7" w14:textId="77777777" w:rsidTr="00760AAB">
        <w:trPr>
          <w:trHeight w:val="344"/>
        </w:trPr>
        <w:tc>
          <w:tcPr>
            <w:tcW w:w="9673" w:type="dxa"/>
            <w:vAlign w:val="center"/>
          </w:tcPr>
          <w:p w14:paraId="1720E074" w14:textId="3918D6CA" w:rsidR="000935D3" w:rsidRPr="005365C8" w:rsidRDefault="000935D3" w:rsidP="00FC18CC">
            <w:pPr>
              <w:pStyle w:val="ConsNonformat"/>
              <w:widowControl/>
              <w:numPr>
                <w:ilvl w:val="0"/>
                <w:numId w:val="2"/>
              </w:numPr>
              <w:ind w:right="0"/>
              <w:jc w:val="center"/>
              <w:rPr>
                <w:rFonts w:asciiTheme="minorHAnsi" w:hAnsiTheme="minorHAnsi" w:cstheme="minorHAnsi"/>
                <w:sz w:val="22"/>
                <w:szCs w:val="22"/>
              </w:rPr>
            </w:pPr>
            <w:r w:rsidRPr="005365C8">
              <w:rPr>
                <w:rFonts w:asciiTheme="minorHAnsi" w:hAnsiTheme="minorHAnsi" w:cstheme="minorHAnsi"/>
                <w:sz w:val="22"/>
                <w:szCs w:val="22"/>
              </w:rPr>
              <w:t>Межкомнатн</w:t>
            </w:r>
            <w:r w:rsidR="00F468D9" w:rsidRPr="005365C8">
              <w:rPr>
                <w:rFonts w:asciiTheme="minorHAnsi" w:hAnsiTheme="minorHAnsi" w:cstheme="minorHAnsi"/>
                <w:sz w:val="22"/>
                <w:szCs w:val="22"/>
              </w:rPr>
              <w:t>ые</w:t>
            </w:r>
            <w:r w:rsidRPr="005365C8">
              <w:rPr>
                <w:rFonts w:asciiTheme="minorHAnsi" w:hAnsiTheme="minorHAnsi" w:cstheme="minorHAnsi"/>
                <w:sz w:val="22"/>
                <w:szCs w:val="22"/>
              </w:rPr>
              <w:t xml:space="preserve"> двер</w:t>
            </w:r>
            <w:r w:rsidR="00F468D9" w:rsidRPr="005365C8">
              <w:rPr>
                <w:rFonts w:asciiTheme="minorHAnsi" w:hAnsiTheme="minorHAnsi" w:cstheme="minorHAnsi"/>
                <w:sz w:val="22"/>
                <w:szCs w:val="22"/>
              </w:rPr>
              <w:t>и</w:t>
            </w:r>
            <w:r w:rsidRPr="005365C8">
              <w:rPr>
                <w:rFonts w:asciiTheme="minorHAnsi" w:hAnsiTheme="minorHAnsi" w:cstheme="minorHAnsi"/>
                <w:sz w:val="22"/>
                <w:szCs w:val="22"/>
              </w:rPr>
              <w:t xml:space="preserve"> не</w:t>
            </w:r>
            <w:r w:rsidR="00F468D9" w:rsidRPr="005365C8">
              <w:rPr>
                <w:rFonts w:asciiTheme="minorHAnsi" w:hAnsiTheme="minorHAnsi" w:cstheme="minorHAnsi"/>
                <w:sz w:val="22"/>
                <w:szCs w:val="22"/>
              </w:rPr>
              <w:t xml:space="preserve"> устанавливаются</w:t>
            </w:r>
            <w:r w:rsidRPr="005365C8">
              <w:rPr>
                <w:rFonts w:asciiTheme="minorHAnsi" w:hAnsiTheme="minorHAnsi" w:cstheme="minorHAnsi"/>
                <w:sz w:val="22"/>
                <w:szCs w:val="22"/>
              </w:rPr>
              <w:t>;</w:t>
            </w:r>
            <w:r w:rsidR="00847E40" w:rsidRPr="005365C8">
              <w:rPr>
                <w:rFonts w:asciiTheme="minorHAnsi" w:hAnsiTheme="minorHAnsi" w:cstheme="minorHAnsi"/>
                <w:sz w:val="22"/>
                <w:szCs w:val="22"/>
              </w:rPr>
              <w:t xml:space="preserve"> </w:t>
            </w:r>
          </w:p>
          <w:p w14:paraId="634F7CCF" w14:textId="77777777" w:rsidR="000935D3" w:rsidRPr="005365C8" w:rsidRDefault="000E172E" w:rsidP="00FC18CC">
            <w:pPr>
              <w:pStyle w:val="ConsNonformat"/>
              <w:widowControl/>
              <w:numPr>
                <w:ilvl w:val="0"/>
                <w:numId w:val="2"/>
              </w:numPr>
              <w:ind w:right="0"/>
              <w:jc w:val="center"/>
              <w:rPr>
                <w:rFonts w:asciiTheme="minorHAnsi" w:hAnsiTheme="minorHAnsi" w:cstheme="minorHAnsi"/>
                <w:sz w:val="22"/>
                <w:szCs w:val="22"/>
              </w:rPr>
            </w:pPr>
            <w:r w:rsidRPr="005365C8">
              <w:rPr>
                <w:rFonts w:asciiTheme="minorHAnsi" w:hAnsiTheme="minorHAnsi" w:cstheme="minorHAnsi"/>
                <w:sz w:val="22"/>
                <w:szCs w:val="22"/>
              </w:rPr>
              <w:t>Установка металлической входной двери с замком</w:t>
            </w:r>
            <w:r w:rsidR="005A07CD" w:rsidRPr="005365C8">
              <w:rPr>
                <w:rFonts w:asciiTheme="minorHAnsi" w:hAnsiTheme="minorHAnsi" w:cstheme="minorHAnsi"/>
                <w:sz w:val="22"/>
                <w:szCs w:val="22"/>
              </w:rPr>
              <w:t>.</w:t>
            </w:r>
          </w:p>
        </w:tc>
      </w:tr>
      <w:tr w:rsidR="000935D3" w:rsidRPr="005365C8" w14:paraId="70760B39" w14:textId="77777777" w:rsidTr="00760AAB">
        <w:trPr>
          <w:trHeight w:val="293"/>
        </w:trPr>
        <w:tc>
          <w:tcPr>
            <w:tcW w:w="9673" w:type="dxa"/>
            <w:vAlign w:val="center"/>
          </w:tcPr>
          <w:p w14:paraId="2A57416F" w14:textId="77777777" w:rsidR="000935D3" w:rsidRPr="005365C8" w:rsidRDefault="000935D3"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b/>
                <w:i/>
                <w:sz w:val="22"/>
                <w:szCs w:val="22"/>
              </w:rPr>
              <w:t>Окна:</w:t>
            </w:r>
          </w:p>
        </w:tc>
      </w:tr>
      <w:tr w:rsidR="000E172E" w:rsidRPr="005365C8" w14:paraId="1C5043C9" w14:textId="77777777" w:rsidTr="00760AAB">
        <w:trPr>
          <w:trHeight w:val="344"/>
        </w:trPr>
        <w:tc>
          <w:tcPr>
            <w:tcW w:w="9673" w:type="dxa"/>
            <w:vAlign w:val="center"/>
          </w:tcPr>
          <w:p w14:paraId="7B9989FB" w14:textId="77777777" w:rsidR="000E172E" w:rsidRPr="005365C8" w:rsidRDefault="000E172E" w:rsidP="00FC18CC">
            <w:pPr>
              <w:pStyle w:val="ConsNonformat"/>
              <w:widowControl/>
              <w:numPr>
                <w:ilvl w:val="0"/>
                <w:numId w:val="4"/>
              </w:numPr>
              <w:ind w:right="0"/>
              <w:jc w:val="center"/>
              <w:rPr>
                <w:rFonts w:asciiTheme="minorHAnsi" w:hAnsiTheme="minorHAnsi" w:cstheme="minorHAnsi"/>
                <w:sz w:val="22"/>
                <w:szCs w:val="22"/>
              </w:rPr>
            </w:pPr>
            <w:r w:rsidRPr="005365C8">
              <w:rPr>
                <w:rFonts w:asciiTheme="minorHAnsi" w:hAnsiTheme="minorHAnsi" w:cstheme="minorHAnsi"/>
                <w:sz w:val="22"/>
                <w:szCs w:val="22"/>
              </w:rPr>
              <w:t>Окна: остекление с двухкамерным стеклопакетом в ПВХ-профиле</w:t>
            </w:r>
            <w:r w:rsidR="005A07CD" w:rsidRPr="005365C8">
              <w:rPr>
                <w:rFonts w:asciiTheme="minorHAnsi" w:hAnsiTheme="minorHAnsi" w:cstheme="minorHAnsi"/>
                <w:sz w:val="22"/>
                <w:szCs w:val="22"/>
              </w:rPr>
              <w:t>;</w:t>
            </w:r>
          </w:p>
          <w:p w14:paraId="4C4F6130" w14:textId="77777777" w:rsidR="000E172E" w:rsidRPr="005365C8" w:rsidRDefault="000E172E" w:rsidP="00FC18CC">
            <w:pPr>
              <w:pStyle w:val="ConsNonformat"/>
              <w:widowControl/>
              <w:numPr>
                <w:ilvl w:val="0"/>
                <w:numId w:val="4"/>
              </w:numPr>
              <w:ind w:right="0"/>
              <w:jc w:val="center"/>
              <w:rPr>
                <w:rFonts w:asciiTheme="minorHAnsi" w:hAnsiTheme="minorHAnsi" w:cstheme="minorHAnsi"/>
                <w:sz w:val="22"/>
                <w:szCs w:val="22"/>
              </w:rPr>
            </w:pPr>
            <w:r w:rsidRPr="005365C8">
              <w:rPr>
                <w:rFonts w:asciiTheme="minorHAnsi" w:hAnsiTheme="minorHAnsi" w:cstheme="minorHAnsi"/>
                <w:sz w:val="22"/>
                <w:szCs w:val="22"/>
              </w:rPr>
              <w:t>Балкон/Лоджия: витражное остекление одинарное в алюминиевом профиле.</w:t>
            </w:r>
          </w:p>
        </w:tc>
      </w:tr>
      <w:tr w:rsidR="000E172E" w:rsidRPr="005365C8" w14:paraId="4DB1E62E" w14:textId="77777777" w:rsidTr="00760AAB">
        <w:trPr>
          <w:trHeight w:val="344"/>
        </w:trPr>
        <w:tc>
          <w:tcPr>
            <w:tcW w:w="9673" w:type="dxa"/>
            <w:vAlign w:val="center"/>
          </w:tcPr>
          <w:p w14:paraId="4E452539" w14:textId="77777777" w:rsidR="000E172E" w:rsidRPr="005365C8" w:rsidRDefault="000E172E"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b/>
                <w:i/>
                <w:sz w:val="22"/>
                <w:szCs w:val="22"/>
              </w:rPr>
              <w:t>Отопление:</w:t>
            </w:r>
          </w:p>
        </w:tc>
      </w:tr>
      <w:tr w:rsidR="000E172E" w:rsidRPr="005365C8" w14:paraId="380D5459" w14:textId="77777777" w:rsidTr="00760AAB">
        <w:trPr>
          <w:trHeight w:val="344"/>
        </w:trPr>
        <w:tc>
          <w:tcPr>
            <w:tcW w:w="9673" w:type="dxa"/>
            <w:vAlign w:val="center"/>
          </w:tcPr>
          <w:p w14:paraId="3CD850D2" w14:textId="77777777" w:rsidR="000E172E" w:rsidRPr="005365C8" w:rsidRDefault="000E172E" w:rsidP="00FC18CC">
            <w:pPr>
              <w:pStyle w:val="ConsNonformat"/>
              <w:widowControl/>
              <w:numPr>
                <w:ilvl w:val="0"/>
                <w:numId w:val="15"/>
              </w:numPr>
              <w:ind w:right="0"/>
              <w:jc w:val="center"/>
              <w:rPr>
                <w:rFonts w:asciiTheme="minorHAnsi" w:hAnsiTheme="minorHAnsi" w:cstheme="minorHAnsi"/>
                <w:sz w:val="22"/>
                <w:szCs w:val="22"/>
              </w:rPr>
            </w:pPr>
            <w:r w:rsidRPr="005365C8">
              <w:rPr>
                <w:rFonts w:asciiTheme="minorHAnsi" w:hAnsiTheme="minorHAnsi" w:cstheme="minorHAnsi"/>
                <w:sz w:val="22"/>
                <w:szCs w:val="22"/>
              </w:rPr>
              <w:t>Разводка отопления по Объекту, с установкой отопительных приборов</w:t>
            </w:r>
            <w:r w:rsidR="005A07CD" w:rsidRPr="005365C8">
              <w:rPr>
                <w:rFonts w:asciiTheme="minorHAnsi" w:hAnsiTheme="minorHAnsi" w:cstheme="minorHAnsi"/>
                <w:sz w:val="22"/>
                <w:szCs w:val="22"/>
              </w:rPr>
              <w:t>.</w:t>
            </w:r>
          </w:p>
          <w:p w14:paraId="51A16786" w14:textId="77777777" w:rsidR="000E172E" w:rsidRPr="005365C8" w:rsidRDefault="000E172E" w:rsidP="00FC18CC">
            <w:pPr>
              <w:pStyle w:val="ConsNonformat"/>
              <w:widowControl/>
              <w:ind w:left="1440" w:right="0"/>
              <w:jc w:val="center"/>
              <w:rPr>
                <w:rFonts w:asciiTheme="minorHAnsi" w:hAnsiTheme="minorHAnsi" w:cstheme="minorHAnsi"/>
                <w:sz w:val="22"/>
                <w:szCs w:val="22"/>
              </w:rPr>
            </w:pPr>
          </w:p>
        </w:tc>
      </w:tr>
      <w:tr w:rsidR="000E172E" w:rsidRPr="005365C8" w14:paraId="5DA77CD8" w14:textId="77777777" w:rsidTr="00760AAB">
        <w:trPr>
          <w:trHeight w:val="429"/>
        </w:trPr>
        <w:tc>
          <w:tcPr>
            <w:tcW w:w="9673" w:type="dxa"/>
            <w:vAlign w:val="center"/>
          </w:tcPr>
          <w:p w14:paraId="7269BDE9" w14:textId="77777777" w:rsidR="000E172E" w:rsidRPr="005365C8" w:rsidRDefault="000E172E"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b/>
                <w:i/>
                <w:sz w:val="22"/>
                <w:szCs w:val="22"/>
              </w:rPr>
              <w:t>Водоснабжение:</w:t>
            </w:r>
          </w:p>
        </w:tc>
      </w:tr>
      <w:tr w:rsidR="000E172E" w:rsidRPr="005365C8" w14:paraId="6404DAD1" w14:textId="77777777" w:rsidTr="00760AAB">
        <w:trPr>
          <w:trHeight w:val="344"/>
        </w:trPr>
        <w:tc>
          <w:tcPr>
            <w:tcW w:w="9673" w:type="dxa"/>
            <w:vAlign w:val="center"/>
          </w:tcPr>
          <w:p w14:paraId="7D6D4534" w14:textId="5C31B3F5" w:rsidR="000E172E" w:rsidRPr="005365C8" w:rsidRDefault="005A07CD" w:rsidP="00760AAB">
            <w:pPr>
              <w:pStyle w:val="ConsNonformat"/>
              <w:widowControl/>
              <w:ind w:left="164" w:right="0"/>
              <w:jc w:val="center"/>
              <w:rPr>
                <w:rFonts w:asciiTheme="minorHAnsi" w:hAnsiTheme="minorHAnsi" w:cstheme="minorHAnsi"/>
                <w:sz w:val="22"/>
                <w:szCs w:val="22"/>
              </w:rPr>
            </w:pPr>
            <w:r w:rsidRPr="005365C8">
              <w:rPr>
                <w:rFonts w:asciiTheme="minorHAnsi" w:hAnsiTheme="minorHAnsi" w:cstheme="minorHAnsi"/>
                <w:sz w:val="22"/>
                <w:szCs w:val="22"/>
              </w:rPr>
              <w:t xml:space="preserve">1.  </w:t>
            </w:r>
            <w:r w:rsidR="00FC18CC" w:rsidRPr="005365C8">
              <w:rPr>
                <w:rFonts w:asciiTheme="minorHAnsi" w:hAnsiTheme="minorHAnsi" w:cstheme="minorHAnsi"/>
                <w:sz w:val="22"/>
                <w:szCs w:val="22"/>
              </w:rPr>
              <w:t>Разводка холодного и горячего водоснабжения до первой запорной арматуры, без</w:t>
            </w:r>
            <w:r w:rsidR="005365C8">
              <w:rPr>
                <w:rFonts w:asciiTheme="minorHAnsi" w:hAnsiTheme="minorHAnsi" w:cstheme="minorHAnsi"/>
                <w:sz w:val="22"/>
                <w:szCs w:val="22"/>
              </w:rPr>
              <w:t xml:space="preserve"> </w:t>
            </w:r>
            <w:r w:rsidR="00FC18CC" w:rsidRPr="005365C8">
              <w:rPr>
                <w:rFonts w:asciiTheme="minorHAnsi" w:hAnsiTheme="minorHAnsi" w:cstheme="minorHAnsi"/>
                <w:sz w:val="22"/>
                <w:szCs w:val="22"/>
              </w:rPr>
              <w:t>сантехнического оборудования</w:t>
            </w:r>
            <w:r w:rsidR="000E172E" w:rsidRPr="005365C8">
              <w:rPr>
                <w:rFonts w:asciiTheme="minorHAnsi" w:hAnsiTheme="minorHAnsi" w:cstheme="minorHAnsi"/>
                <w:sz w:val="22"/>
                <w:szCs w:val="22"/>
              </w:rPr>
              <w:t xml:space="preserve"> (за исключением унитаза в одном сан. узле и кухонной мойки с</w:t>
            </w:r>
            <w:r w:rsidR="00FC18CC" w:rsidRPr="005365C8">
              <w:rPr>
                <w:rFonts w:asciiTheme="minorHAnsi" w:hAnsiTheme="minorHAnsi" w:cstheme="minorHAnsi"/>
                <w:sz w:val="22"/>
                <w:szCs w:val="22"/>
              </w:rPr>
              <w:t xml:space="preserve"> с</w:t>
            </w:r>
            <w:r w:rsidR="000E172E" w:rsidRPr="005365C8">
              <w:rPr>
                <w:rFonts w:asciiTheme="minorHAnsi" w:hAnsiTheme="minorHAnsi" w:cstheme="minorHAnsi"/>
                <w:sz w:val="22"/>
                <w:szCs w:val="22"/>
              </w:rPr>
              <w:t>ифоном и смесителем в квартире)</w:t>
            </w:r>
          </w:p>
        </w:tc>
      </w:tr>
      <w:tr w:rsidR="000E172E" w:rsidRPr="005365C8" w14:paraId="4F63CB51" w14:textId="77777777" w:rsidTr="00760AAB">
        <w:trPr>
          <w:trHeight w:val="447"/>
        </w:trPr>
        <w:tc>
          <w:tcPr>
            <w:tcW w:w="9673" w:type="dxa"/>
            <w:vAlign w:val="center"/>
          </w:tcPr>
          <w:p w14:paraId="294B78BE" w14:textId="77777777" w:rsidR="000E172E" w:rsidRPr="005365C8" w:rsidRDefault="000E172E" w:rsidP="00FC18CC">
            <w:pPr>
              <w:pStyle w:val="ConsNonformat"/>
              <w:widowControl/>
              <w:ind w:right="0"/>
              <w:jc w:val="center"/>
              <w:rPr>
                <w:rFonts w:asciiTheme="minorHAnsi" w:hAnsiTheme="minorHAnsi" w:cstheme="minorHAnsi"/>
                <w:b/>
                <w:i/>
                <w:sz w:val="22"/>
                <w:szCs w:val="22"/>
              </w:rPr>
            </w:pPr>
            <w:r w:rsidRPr="005365C8">
              <w:rPr>
                <w:rFonts w:asciiTheme="minorHAnsi" w:hAnsiTheme="minorHAnsi" w:cstheme="minorHAnsi"/>
                <w:b/>
                <w:i/>
                <w:sz w:val="22"/>
                <w:szCs w:val="22"/>
              </w:rPr>
              <w:t>Электроснабжение:</w:t>
            </w:r>
          </w:p>
        </w:tc>
      </w:tr>
      <w:tr w:rsidR="000E172E" w:rsidRPr="005365C8" w14:paraId="7644948D" w14:textId="77777777" w:rsidTr="00760AAB">
        <w:trPr>
          <w:trHeight w:val="712"/>
        </w:trPr>
        <w:tc>
          <w:tcPr>
            <w:tcW w:w="9673" w:type="dxa"/>
            <w:vAlign w:val="center"/>
          </w:tcPr>
          <w:p w14:paraId="427BC867" w14:textId="77777777" w:rsidR="000E172E" w:rsidRPr="005365C8" w:rsidRDefault="000E172E" w:rsidP="005A07CD">
            <w:pPr>
              <w:pStyle w:val="ConsNonformat"/>
              <w:widowControl/>
              <w:numPr>
                <w:ilvl w:val="0"/>
                <w:numId w:val="5"/>
              </w:numPr>
              <w:ind w:right="0"/>
              <w:jc w:val="center"/>
              <w:rPr>
                <w:rFonts w:asciiTheme="minorHAnsi" w:hAnsiTheme="minorHAnsi" w:cstheme="minorHAnsi"/>
                <w:b/>
                <w:i/>
                <w:sz w:val="22"/>
                <w:szCs w:val="22"/>
              </w:rPr>
            </w:pPr>
            <w:r w:rsidRPr="005365C8">
              <w:rPr>
                <w:rFonts w:asciiTheme="minorHAnsi" w:hAnsiTheme="minorHAnsi" w:cstheme="minorHAnsi"/>
                <w:sz w:val="22"/>
                <w:szCs w:val="22"/>
              </w:rPr>
              <w:t>Установка электрического щитка</w:t>
            </w:r>
            <w:r w:rsidR="005A07CD" w:rsidRPr="005365C8">
              <w:rPr>
                <w:rFonts w:asciiTheme="minorHAnsi" w:hAnsiTheme="minorHAnsi" w:cstheme="minorHAnsi"/>
                <w:sz w:val="22"/>
                <w:szCs w:val="22"/>
              </w:rPr>
              <w:t>, с разводкой электрокабеля по квартире с установкой розеток, выключателей.</w:t>
            </w:r>
          </w:p>
          <w:p w14:paraId="21C3F96D" w14:textId="77777777" w:rsidR="005A07CD" w:rsidRPr="005365C8" w:rsidRDefault="005A07CD" w:rsidP="005A07CD">
            <w:pPr>
              <w:pStyle w:val="ConsNonformat"/>
              <w:widowControl/>
              <w:ind w:left="284" w:right="0"/>
              <w:jc w:val="center"/>
              <w:rPr>
                <w:rFonts w:asciiTheme="minorHAnsi" w:hAnsiTheme="minorHAnsi" w:cstheme="minorHAnsi"/>
                <w:b/>
                <w:i/>
                <w:sz w:val="22"/>
                <w:szCs w:val="22"/>
              </w:rPr>
            </w:pPr>
          </w:p>
        </w:tc>
      </w:tr>
    </w:tbl>
    <w:p w14:paraId="4003C9C7" w14:textId="77777777" w:rsidR="000935D3" w:rsidRPr="005365C8" w:rsidRDefault="000935D3" w:rsidP="00FC18CC">
      <w:pPr>
        <w:pStyle w:val="ConsNonformat"/>
        <w:widowControl/>
        <w:ind w:right="0"/>
        <w:jc w:val="center"/>
        <w:rPr>
          <w:rFonts w:asciiTheme="minorHAnsi" w:hAnsiTheme="minorHAnsi" w:cstheme="minorHAnsi"/>
          <w:b/>
          <w:sz w:val="22"/>
          <w:szCs w:val="22"/>
        </w:rPr>
      </w:pPr>
    </w:p>
    <w:p w14:paraId="6C60A823" w14:textId="77777777" w:rsidR="000935D3" w:rsidRPr="005365C8" w:rsidRDefault="000935D3" w:rsidP="00FC18CC">
      <w:pPr>
        <w:tabs>
          <w:tab w:val="left" w:pos="4080"/>
        </w:tabs>
        <w:jc w:val="center"/>
        <w:rPr>
          <w:rFonts w:asciiTheme="minorHAnsi" w:hAnsiTheme="minorHAnsi" w:cstheme="minorHAnsi"/>
          <w:b/>
          <w:i/>
          <w:sz w:val="22"/>
          <w:szCs w:val="22"/>
        </w:rPr>
      </w:pPr>
      <w:r w:rsidRPr="005365C8">
        <w:rPr>
          <w:rFonts w:asciiTheme="minorHAnsi" w:hAnsiTheme="minorHAnsi" w:cstheme="minorHAnsi"/>
          <w:b/>
          <w:i/>
          <w:sz w:val="22"/>
          <w:szCs w:val="22"/>
        </w:rPr>
        <w:t>Застройщик не производит комплектацию квартир/помещений электроплитой и иными видами оборудования, не указанными в настоящем Приложении.</w:t>
      </w:r>
    </w:p>
    <w:p w14:paraId="531F468B" w14:textId="6FBC41C2" w:rsidR="000935D3" w:rsidRDefault="000935D3" w:rsidP="00FC18CC">
      <w:pPr>
        <w:tabs>
          <w:tab w:val="left" w:pos="4080"/>
        </w:tabs>
        <w:jc w:val="center"/>
        <w:rPr>
          <w:rFonts w:asciiTheme="minorHAnsi" w:hAnsiTheme="minorHAnsi" w:cstheme="minorHAnsi"/>
          <w:sz w:val="22"/>
          <w:szCs w:val="22"/>
          <w:highlight w:val="yellow"/>
        </w:rPr>
      </w:pPr>
    </w:p>
    <w:p w14:paraId="243398AE" w14:textId="6A74FF95" w:rsidR="00267D05" w:rsidRDefault="00267D05" w:rsidP="00FC18CC">
      <w:pPr>
        <w:tabs>
          <w:tab w:val="left" w:pos="4080"/>
        </w:tabs>
        <w:jc w:val="center"/>
        <w:rPr>
          <w:rFonts w:asciiTheme="minorHAnsi" w:hAnsiTheme="minorHAnsi" w:cstheme="minorHAnsi"/>
          <w:sz w:val="22"/>
          <w:szCs w:val="22"/>
          <w:highlight w:val="yellow"/>
        </w:rPr>
      </w:pPr>
    </w:p>
    <w:p w14:paraId="257DF60F" w14:textId="6C556BBF" w:rsidR="00267D05" w:rsidRPr="00267D05" w:rsidRDefault="00267D05" w:rsidP="00FC18CC">
      <w:pPr>
        <w:tabs>
          <w:tab w:val="left" w:pos="4080"/>
        </w:tabs>
        <w:jc w:val="center"/>
        <w:rPr>
          <w:rFonts w:asciiTheme="minorHAnsi" w:hAnsiTheme="minorHAnsi" w:cstheme="minorHAnsi"/>
          <w:color w:val="FF0000"/>
          <w:sz w:val="22"/>
          <w:szCs w:val="22"/>
          <w:highlight w:val="yellow"/>
        </w:rPr>
      </w:pPr>
    </w:p>
    <w:p w14:paraId="00664E4F" w14:textId="77777777" w:rsidR="00267D05" w:rsidRPr="00267D05" w:rsidRDefault="00267D05" w:rsidP="00267D05">
      <w:pPr>
        <w:pStyle w:val="ConsNonformat"/>
        <w:widowControl/>
        <w:ind w:right="0"/>
        <w:jc w:val="center"/>
        <w:rPr>
          <w:rFonts w:ascii="Calibri" w:hAnsi="Calibri" w:cs="Calibri"/>
          <w:b/>
          <w:sz w:val="22"/>
          <w:szCs w:val="22"/>
        </w:rPr>
      </w:pPr>
      <w:r w:rsidRPr="00267D05">
        <w:rPr>
          <w:rFonts w:ascii="Calibri" w:hAnsi="Calibri" w:cs="Calibri"/>
          <w:b/>
          <w:color w:val="FF0000"/>
          <w:sz w:val="22"/>
          <w:szCs w:val="22"/>
        </w:rPr>
        <w:t>2. Перечень работ, проводимых в нежилом помещении</w:t>
      </w:r>
    </w:p>
    <w:p w14:paraId="6FD6DC80" w14:textId="77777777" w:rsidR="00267D05" w:rsidRPr="00267D05" w:rsidRDefault="00267D05" w:rsidP="00267D05">
      <w:pPr>
        <w:pStyle w:val="ConsNonformat"/>
        <w:widowControl/>
        <w:ind w:right="0"/>
        <w:jc w:val="center"/>
        <w:rPr>
          <w:rFonts w:ascii="Calibri" w:hAnsi="Calibri" w:cs="Calibri"/>
          <w:b/>
          <w:sz w:val="22"/>
          <w:szCs w:val="22"/>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267D05" w:rsidRPr="00267D05" w14:paraId="50249306" w14:textId="77777777" w:rsidTr="000E7D1A">
        <w:trPr>
          <w:trHeight w:val="344"/>
        </w:trPr>
        <w:tc>
          <w:tcPr>
            <w:tcW w:w="9673" w:type="dxa"/>
            <w:vAlign w:val="center"/>
          </w:tcPr>
          <w:p w14:paraId="20D6165C"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Отделочные работы:</w:t>
            </w:r>
          </w:p>
        </w:tc>
      </w:tr>
      <w:tr w:rsidR="00267D05" w:rsidRPr="00267D05" w14:paraId="15600A42" w14:textId="77777777" w:rsidTr="000E7D1A">
        <w:trPr>
          <w:trHeight w:val="344"/>
        </w:trPr>
        <w:tc>
          <w:tcPr>
            <w:tcW w:w="9673" w:type="dxa"/>
            <w:vAlign w:val="center"/>
          </w:tcPr>
          <w:p w14:paraId="26293196"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sz w:val="22"/>
                <w:szCs w:val="22"/>
              </w:rPr>
              <w:t>Чистовая отделка в нежилом помещении не предусмотрена, выполняется владельцами нежилого помещения</w:t>
            </w:r>
          </w:p>
        </w:tc>
      </w:tr>
      <w:tr w:rsidR="00267D05" w:rsidRPr="00267D05" w14:paraId="6192BD83" w14:textId="77777777" w:rsidTr="000E7D1A">
        <w:trPr>
          <w:trHeight w:val="344"/>
        </w:trPr>
        <w:tc>
          <w:tcPr>
            <w:tcW w:w="9673" w:type="dxa"/>
            <w:vAlign w:val="center"/>
          </w:tcPr>
          <w:p w14:paraId="20763363" w14:textId="77777777" w:rsidR="00267D05" w:rsidRPr="00267D05" w:rsidRDefault="00267D05" w:rsidP="000E7D1A">
            <w:pPr>
              <w:pStyle w:val="ConsNonformat"/>
              <w:widowControl/>
              <w:ind w:left="720" w:right="0"/>
              <w:rPr>
                <w:rFonts w:ascii="Calibri" w:hAnsi="Calibri" w:cs="Calibri"/>
                <w:sz w:val="22"/>
                <w:szCs w:val="22"/>
              </w:rPr>
            </w:pPr>
          </w:p>
          <w:p w14:paraId="719E1349" w14:textId="77777777" w:rsidR="00267D05" w:rsidRPr="00267D05" w:rsidRDefault="00267D05" w:rsidP="000E7D1A">
            <w:pPr>
              <w:pStyle w:val="ConsNonformat"/>
              <w:widowControl/>
              <w:ind w:left="360" w:right="0"/>
              <w:rPr>
                <w:rFonts w:ascii="Calibri" w:hAnsi="Calibri" w:cs="Calibri"/>
                <w:sz w:val="22"/>
                <w:szCs w:val="22"/>
              </w:rPr>
            </w:pPr>
            <w:r w:rsidRPr="00267D05">
              <w:rPr>
                <w:rFonts w:ascii="Calibri" w:hAnsi="Calibri" w:cs="Calibri"/>
                <w:sz w:val="22"/>
                <w:szCs w:val="22"/>
              </w:rPr>
              <w:t>1. Устройство перегородок из газобетонных блоков;</w:t>
            </w:r>
          </w:p>
          <w:p w14:paraId="5856CBCF" w14:textId="77777777" w:rsidR="00267D05" w:rsidRPr="00267D05" w:rsidRDefault="00267D05" w:rsidP="000E7D1A">
            <w:pPr>
              <w:pStyle w:val="ConsNonformat"/>
              <w:widowControl/>
              <w:ind w:right="0" w:firstLine="284"/>
              <w:rPr>
                <w:rFonts w:ascii="Calibri" w:hAnsi="Calibri" w:cs="Calibri"/>
                <w:sz w:val="22"/>
                <w:szCs w:val="22"/>
              </w:rPr>
            </w:pPr>
            <w:r w:rsidRPr="00267D05">
              <w:rPr>
                <w:rFonts w:ascii="Calibri" w:hAnsi="Calibri" w:cs="Calibri"/>
                <w:sz w:val="22"/>
                <w:szCs w:val="22"/>
              </w:rPr>
              <w:t>2. Отделка потолка: не предусмотрена (монолитное перекрытие)</w:t>
            </w:r>
          </w:p>
          <w:p w14:paraId="14D59A72" w14:textId="77777777" w:rsidR="00267D05" w:rsidRPr="00267D05" w:rsidRDefault="00267D05" w:rsidP="000E7D1A">
            <w:pPr>
              <w:pStyle w:val="ConsNonformat"/>
              <w:widowControl/>
              <w:ind w:left="720" w:right="0"/>
              <w:rPr>
                <w:rFonts w:ascii="Calibri" w:hAnsi="Calibri" w:cs="Calibri"/>
                <w:sz w:val="22"/>
                <w:szCs w:val="22"/>
              </w:rPr>
            </w:pPr>
          </w:p>
        </w:tc>
      </w:tr>
      <w:tr w:rsidR="00267D05" w:rsidRPr="00267D05" w14:paraId="3DC01810" w14:textId="77777777" w:rsidTr="000E7D1A">
        <w:trPr>
          <w:trHeight w:val="311"/>
        </w:trPr>
        <w:tc>
          <w:tcPr>
            <w:tcW w:w="9673" w:type="dxa"/>
            <w:vAlign w:val="center"/>
          </w:tcPr>
          <w:p w14:paraId="557D29F9"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Полы:</w:t>
            </w:r>
          </w:p>
        </w:tc>
      </w:tr>
      <w:tr w:rsidR="00267D05" w:rsidRPr="00267D05" w14:paraId="68CE10C0" w14:textId="77777777" w:rsidTr="000E7D1A">
        <w:trPr>
          <w:trHeight w:val="344"/>
        </w:trPr>
        <w:tc>
          <w:tcPr>
            <w:tcW w:w="9673" w:type="dxa"/>
            <w:vAlign w:val="center"/>
          </w:tcPr>
          <w:p w14:paraId="0D67F927"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Подготовка поверхностей под нанесение финишного слоя</w:t>
            </w:r>
          </w:p>
        </w:tc>
      </w:tr>
      <w:tr w:rsidR="00267D05" w:rsidRPr="00267D05" w14:paraId="074ACDEC" w14:textId="77777777" w:rsidTr="000E7D1A">
        <w:trPr>
          <w:trHeight w:val="296"/>
        </w:trPr>
        <w:tc>
          <w:tcPr>
            <w:tcW w:w="9673" w:type="dxa"/>
            <w:vAlign w:val="center"/>
          </w:tcPr>
          <w:p w14:paraId="44658FCF"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Двери:</w:t>
            </w:r>
          </w:p>
        </w:tc>
      </w:tr>
      <w:tr w:rsidR="00267D05" w:rsidRPr="00267D05" w14:paraId="4F93EAA5" w14:textId="77777777" w:rsidTr="000E7D1A">
        <w:trPr>
          <w:trHeight w:val="344"/>
        </w:trPr>
        <w:tc>
          <w:tcPr>
            <w:tcW w:w="9673" w:type="dxa"/>
            <w:vAlign w:val="center"/>
          </w:tcPr>
          <w:p w14:paraId="5BCA826B"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lastRenderedPageBreak/>
              <w:t xml:space="preserve">Офисная дверь </w:t>
            </w:r>
            <w:proofErr w:type="gramStart"/>
            <w:r w:rsidRPr="00267D05">
              <w:rPr>
                <w:rFonts w:ascii="Calibri" w:hAnsi="Calibri" w:cs="Calibri"/>
                <w:sz w:val="22"/>
                <w:szCs w:val="22"/>
              </w:rPr>
              <w:t>согласно проекта</w:t>
            </w:r>
            <w:proofErr w:type="gramEnd"/>
          </w:p>
          <w:p w14:paraId="02FA18BE" w14:textId="77777777" w:rsidR="00267D05" w:rsidRPr="00267D05" w:rsidRDefault="00267D05" w:rsidP="000E7D1A">
            <w:pPr>
              <w:pStyle w:val="ConsNonformat"/>
              <w:widowControl/>
              <w:ind w:left="720" w:right="0"/>
              <w:rPr>
                <w:rFonts w:ascii="Calibri" w:hAnsi="Calibri" w:cs="Calibri"/>
                <w:sz w:val="22"/>
                <w:szCs w:val="22"/>
              </w:rPr>
            </w:pPr>
          </w:p>
        </w:tc>
      </w:tr>
      <w:tr w:rsidR="00267D05" w:rsidRPr="00267D05" w14:paraId="4EB37769" w14:textId="77777777" w:rsidTr="000E7D1A">
        <w:trPr>
          <w:trHeight w:val="293"/>
        </w:trPr>
        <w:tc>
          <w:tcPr>
            <w:tcW w:w="9673" w:type="dxa"/>
            <w:vAlign w:val="center"/>
          </w:tcPr>
          <w:p w14:paraId="789D8991"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Окна:</w:t>
            </w:r>
          </w:p>
        </w:tc>
      </w:tr>
      <w:tr w:rsidR="00267D05" w:rsidRPr="00267D05" w14:paraId="46FD13A1" w14:textId="77777777" w:rsidTr="000E7D1A">
        <w:trPr>
          <w:trHeight w:val="344"/>
        </w:trPr>
        <w:tc>
          <w:tcPr>
            <w:tcW w:w="9673" w:type="dxa"/>
            <w:vAlign w:val="center"/>
          </w:tcPr>
          <w:p w14:paraId="55F8DB2C"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 xml:space="preserve">Витражи и окна </w:t>
            </w:r>
            <w:proofErr w:type="gramStart"/>
            <w:r w:rsidRPr="00267D05">
              <w:rPr>
                <w:rFonts w:ascii="Calibri" w:hAnsi="Calibri" w:cs="Calibri"/>
                <w:sz w:val="22"/>
                <w:szCs w:val="22"/>
              </w:rPr>
              <w:t>согласно проекта</w:t>
            </w:r>
            <w:proofErr w:type="gramEnd"/>
          </w:p>
        </w:tc>
      </w:tr>
      <w:tr w:rsidR="00267D05" w:rsidRPr="00267D05" w14:paraId="378CCC19" w14:textId="77777777" w:rsidTr="000E7D1A">
        <w:trPr>
          <w:trHeight w:val="344"/>
        </w:trPr>
        <w:tc>
          <w:tcPr>
            <w:tcW w:w="9673" w:type="dxa"/>
            <w:vAlign w:val="center"/>
          </w:tcPr>
          <w:p w14:paraId="75E6EFDC"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Отопление:</w:t>
            </w:r>
          </w:p>
        </w:tc>
      </w:tr>
      <w:tr w:rsidR="00267D05" w:rsidRPr="00267D05" w14:paraId="00DE45DE" w14:textId="77777777" w:rsidTr="000E7D1A">
        <w:trPr>
          <w:trHeight w:val="344"/>
        </w:trPr>
        <w:tc>
          <w:tcPr>
            <w:tcW w:w="9673" w:type="dxa"/>
            <w:vAlign w:val="center"/>
          </w:tcPr>
          <w:p w14:paraId="2F7EBA9E"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 xml:space="preserve">Горизонтальная разводка системы отопления с установкой приборов отопления </w:t>
            </w:r>
            <w:proofErr w:type="gramStart"/>
            <w:r w:rsidRPr="00267D05">
              <w:rPr>
                <w:rFonts w:ascii="Calibri" w:hAnsi="Calibri" w:cs="Calibri"/>
                <w:sz w:val="22"/>
                <w:szCs w:val="22"/>
              </w:rPr>
              <w:t>согласно проекта</w:t>
            </w:r>
            <w:proofErr w:type="gramEnd"/>
          </w:p>
          <w:p w14:paraId="2BCA0994" w14:textId="77777777" w:rsidR="00267D05" w:rsidRPr="00267D05" w:rsidRDefault="00267D05" w:rsidP="000E7D1A">
            <w:pPr>
              <w:pStyle w:val="ConsNonformat"/>
              <w:widowControl/>
              <w:ind w:left="1440" w:right="0"/>
              <w:rPr>
                <w:rFonts w:ascii="Calibri" w:hAnsi="Calibri" w:cs="Calibri"/>
                <w:sz w:val="22"/>
                <w:szCs w:val="22"/>
              </w:rPr>
            </w:pPr>
          </w:p>
        </w:tc>
      </w:tr>
      <w:tr w:rsidR="00267D05" w:rsidRPr="00267D05" w14:paraId="0CD0E76B" w14:textId="77777777" w:rsidTr="000E7D1A">
        <w:trPr>
          <w:trHeight w:val="429"/>
        </w:trPr>
        <w:tc>
          <w:tcPr>
            <w:tcW w:w="9673" w:type="dxa"/>
            <w:vAlign w:val="center"/>
          </w:tcPr>
          <w:p w14:paraId="6A2AF39E"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Водоснабжение:</w:t>
            </w:r>
          </w:p>
        </w:tc>
      </w:tr>
      <w:tr w:rsidR="00267D05" w:rsidRPr="00267D05" w14:paraId="5CAF4B3E" w14:textId="77777777" w:rsidTr="000E7D1A">
        <w:trPr>
          <w:trHeight w:val="344"/>
        </w:trPr>
        <w:tc>
          <w:tcPr>
            <w:tcW w:w="9673" w:type="dxa"/>
            <w:vAlign w:val="center"/>
          </w:tcPr>
          <w:p w14:paraId="454AABD8"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Водоснабжение и канализация предусмотрена только в общих помещениях сан. узлов.</w:t>
            </w:r>
          </w:p>
        </w:tc>
      </w:tr>
      <w:tr w:rsidR="00267D05" w:rsidRPr="00267D05" w14:paraId="639DD481" w14:textId="77777777" w:rsidTr="000E7D1A">
        <w:trPr>
          <w:trHeight w:val="447"/>
        </w:trPr>
        <w:tc>
          <w:tcPr>
            <w:tcW w:w="9673" w:type="dxa"/>
            <w:vAlign w:val="center"/>
          </w:tcPr>
          <w:p w14:paraId="4BE67831"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Электроснабжение:</w:t>
            </w:r>
          </w:p>
        </w:tc>
      </w:tr>
      <w:tr w:rsidR="00267D05" w:rsidRPr="00267D05" w14:paraId="25D3ECCA" w14:textId="77777777" w:rsidTr="000E7D1A">
        <w:trPr>
          <w:trHeight w:val="712"/>
        </w:trPr>
        <w:tc>
          <w:tcPr>
            <w:tcW w:w="9673" w:type="dxa"/>
            <w:vAlign w:val="center"/>
          </w:tcPr>
          <w:p w14:paraId="38EE3780" w14:textId="77777777" w:rsidR="00267D05" w:rsidRPr="00267D05" w:rsidRDefault="00267D05" w:rsidP="000E7D1A">
            <w:pPr>
              <w:pStyle w:val="ConsNonformat"/>
              <w:widowControl/>
              <w:ind w:right="0"/>
              <w:rPr>
                <w:rFonts w:ascii="Calibri" w:hAnsi="Calibri" w:cs="Calibri"/>
                <w:b/>
                <w:i/>
                <w:sz w:val="22"/>
                <w:szCs w:val="22"/>
              </w:rPr>
            </w:pPr>
            <w:r w:rsidRPr="00267D05">
              <w:rPr>
                <w:rFonts w:ascii="Calibri" w:hAnsi="Calibri" w:cs="Calibri"/>
                <w:sz w:val="22"/>
                <w:szCs w:val="22"/>
              </w:rPr>
              <w:t>Распределительный щит на этаже</w:t>
            </w:r>
          </w:p>
        </w:tc>
      </w:tr>
    </w:tbl>
    <w:p w14:paraId="4E2FB934" w14:textId="2346DF53" w:rsidR="00267D05" w:rsidRDefault="00267D05" w:rsidP="00267D05">
      <w:pPr>
        <w:tabs>
          <w:tab w:val="left" w:pos="4080"/>
        </w:tabs>
        <w:rPr>
          <w:rFonts w:ascii="Calibri" w:hAnsi="Calibri" w:cs="Calibri"/>
          <w:b/>
          <w:i/>
          <w:sz w:val="22"/>
          <w:szCs w:val="22"/>
        </w:rPr>
      </w:pPr>
      <w:r w:rsidRPr="00267D05">
        <w:rPr>
          <w:rFonts w:ascii="Calibri" w:hAnsi="Calibri" w:cs="Calibri"/>
          <w:b/>
          <w:i/>
          <w:sz w:val="22"/>
          <w:szCs w:val="22"/>
        </w:rPr>
        <w:t xml:space="preserve">Застройщик не производит комплектацию </w:t>
      </w:r>
      <w:r w:rsidRPr="00267D05">
        <w:rPr>
          <w:rFonts w:ascii="Calibri" w:hAnsi="Calibri" w:cs="Calibri"/>
          <w:b/>
          <w:bCs/>
          <w:sz w:val="22"/>
          <w:szCs w:val="22"/>
        </w:rPr>
        <w:t>нежилого помещения</w:t>
      </w:r>
      <w:r w:rsidRPr="00267D05">
        <w:rPr>
          <w:rFonts w:ascii="Calibri" w:hAnsi="Calibri" w:cs="Calibri"/>
          <w:b/>
          <w:bCs/>
          <w:i/>
          <w:sz w:val="22"/>
          <w:szCs w:val="22"/>
        </w:rPr>
        <w:t xml:space="preserve"> о</w:t>
      </w:r>
      <w:r w:rsidRPr="00267D05">
        <w:rPr>
          <w:rFonts w:ascii="Calibri" w:hAnsi="Calibri" w:cs="Calibri"/>
          <w:b/>
          <w:i/>
          <w:sz w:val="22"/>
          <w:szCs w:val="22"/>
        </w:rPr>
        <w:t>борудованием, не указанным в настоящем Приложении.</w:t>
      </w:r>
    </w:p>
    <w:p w14:paraId="70F2407A" w14:textId="18A0738C" w:rsidR="00267D05" w:rsidRDefault="00267D05" w:rsidP="00267D05">
      <w:pPr>
        <w:tabs>
          <w:tab w:val="left" w:pos="4080"/>
        </w:tabs>
        <w:rPr>
          <w:rFonts w:ascii="Calibri" w:hAnsi="Calibri" w:cs="Calibri"/>
          <w:b/>
          <w:i/>
          <w:sz w:val="22"/>
          <w:szCs w:val="22"/>
        </w:rPr>
      </w:pPr>
    </w:p>
    <w:p w14:paraId="5E7D72A3" w14:textId="0DA3BA93" w:rsidR="00267D05" w:rsidRDefault="00267D05" w:rsidP="00267D05">
      <w:pPr>
        <w:tabs>
          <w:tab w:val="left" w:pos="4080"/>
        </w:tabs>
        <w:rPr>
          <w:rFonts w:ascii="Calibri" w:hAnsi="Calibri" w:cs="Calibri"/>
          <w:b/>
          <w:i/>
          <w:sz w:val="22"/>
          <w:szCs w:val="22"/>
        </w:rPr>
      </w:pPr>
    </w:p>
    <w:p w14:paraId="5D394755" w14:textId="79726EFA" w:rsidR="00267D05" w:rsidRDefault="00267D05" w:rsidP="00267D05">
      <w:pPr>
        <w:tabs>
          <w:tab w:val="left" w:pos="4080"/>
        </w:tabs>
        <w:rPr>
          <w:rFonts w:ascii="Calibri" w:hAnsi="Calibri" w:cs="Calibri"/>
          <w:b/>
          <w:i/>
          <w:sz w:val="22"/>
          <w:szCs w:val="22"/>
        </w:rPr>
      </w:pPr>
    </w:p>
    <w:p w14:paraId="36186AA0" w14:textId="61BF5510" w:rsidR="00267D05" w:rsidRDefault="00267D05" w:rsidP="00267D05">
      <w:pPr>
        <w:tabs>
          <w:tab w:val="left" w:pos="4080"/>
        </w:tabs>
        <w:rPr>
          <w:rFonts w:ascii="Calibri" w:hAnsi="Calibri" w:cs="Calibri"/>
          <w:b/>
          <w:i/>
          <w:sz w:val="22"/>
          <w:szCs w:val="22"/>
        </w:rPr>
      </w:pPr>
    </w:p>
    <w:p w14:paraId="042F37F5" w14:textId="77777777" w:rsidR="00267D05" w:rsidRPr="00267D05" w:rsidRDefault="00267D05" w:rsidP="00267D05">
      <w:pPr>
        <w:tabs>
          <w:tab w:val="left" w:pos="4080"/>
        </w:tabs>
        <w:rPr>
          <w:rFonts w:ascii="Calibri" w:hAnsi="Calibri" w:cs="Calibri"/>
          <w:b/>
          <w:i/>
          <w:sz w:val="22"/>
          <w:szCs w:val="22"/>
        </w:rPr>
      </w:pPr>
    </w:p>
    <w:p w14:paraId="17E0E618" w14:textId="77777777" w:rsidR="00267D05" w:rsidRPr="00267D05" w:rsidRDefault="00267D05" w:rsidP="00267D05">
      <w:pPr>
        <w:pStyle w:val="ConsNonformat"/>
        <w:widowControl/>
        <w:ind w:right="0"/>
        <w:jc w:val="center"/>
        <w:rPr>
          <w:rFonts w:ascii="Calibri" w:hAnsi="Calibri" w:cs="Calibri"/>
          <w:b/>
          <w:sz w:val="22"/>
          <w:szCs w:val="22"/>
        </w:rPr>
      </w:pPr>
    </w:p>
    <w:p w14:paraId="29E7F745" w14:textId="77777777" w:rsidR="00267D05" w:rsidRPr="00267D05" w:rsidRDefault="00267D05" w:rsidP="00267D05">
      <w:pPr>
        <w:pStyle w:val="ConsNonformat"/>
        <w:widowControl/>
        <w:ind w:left="720" w:right="0"/>
        <w:jc w:val="center"/>
        <w:rPr>
          <w:rFonts w:ascii="Calibri" w:hAnsi="Calibri" w:cs="Calibri"/>
          <w:b/>
          <w:color w:val="FF0000"/>
          <w:sz w:val="22"/>
          <w:szCs w:val="22"/>
        </w:rPr>
      </w:pPr>
      <w:r w:rsidRPr="00267D05">
        <w:rPr>
          <w:rFonts w:ascii="Calibri" w:hAnsi="Calibri" w:cs="Calibri"/>
          <w:b/>
          <w:color w:val="FF0000"/>
          <w:sz w:val="22"/>
          <w:szCs w:val="22"/>
        </w:rPr>
        <w:t>3.Перечень работ, проводимых в кладовых помещениях</w:t>
      </w:r>
    </w:p>
    <w:p w14:paraId="4305CFA8" w14:textId="77777777" w:rsidR="00267D05" w:rsidRPr="00267D05" w:rsidRDefault="00267D05" w:rsidP="00267D05">
      <w:pPr>
        <w:pStyle w:val="ConsNonformat"/>
        <w:widowControl/>
        <w:ind w:right="0"/>
        <w:jc w:val="center"/>
        <w:rPr>
          <w:rFonts w:ascii="Calibri" w:hAnsi="Calibri" w:cs="Calibri"/>
          <w:b/>
          <w:sz w:val="22"/>
          <w:szCs w:val="22"/>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267D05" w:rsidRPr="00267D05" w14:paraId="790B1D3F" w14:textId="77777777" w:rsidTr="000E7D1A">
        <w:trPr>
          <w:trHeight w:val="344"/>
        </w:trPr>
        <w:tc>
          <w:tcPr>
            <w:tcW w:w="9673" w:type="dxa"/>
            <w:vAlign w:val="center"/>
          </w:tcPr>
          <w:p w14:paraId="50FC45B5"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Отделочные работы:</w:t>
            </w:r>
          </w:p>
        </w:tc>
      </w:tr>
      <w:tr w:rsidR="00267D05" w:rsidRPr="00267D05" w14:paraId="28371512" w14:textId="77777777" w:rsidTr="000E7D1A">
        <w:trPr>
          <w:trHeight w:val="344"/>
        </w:trPr>
        <w:tc>
          <w:tcPr>
            <w:tcW w:w="9673" w:type="dxa"/>
            <w:vAlign w:val="center"/>
          </w:tcPr>
          <w:p w14:paraId="3A6DFAB0"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sz w:val="22"/>
                <w:szCs w:val="22"/>
              </w:rPr>
              <w:t>Чистовая отделка в кладовом помещении не предусмотрена, выполняется владельцами нежилого помещения</w:t>
            </w:r>
          </w:p>
        </w:tc>
      </w:tr>
      <w:tr w:rsidR="00267D05" w:rsidRPr="00267D05" w14:paraId="1EC268A3" w14:textId="77777777" w:rsidTr="000E7D1A">
        <w:trPr>
          <w:trHeight w:val="344"/>
        </w:trPr>
        <w:tc>
          <w:tcPr>
            <w:tcW w:w="9673" w:type="dxa"/>
            <w:vAlign w:val="center"/>
          </w:tcPr>
          <w:p w14:paraId="643012ED" w14:textId="77777777" w:rsidR="00267D05" w:rsidRPr="00267D05" w:rsidRDefault="00267D05" w:rsidP="000E7D1A">
            <w:pPr>
              <w:pStyle w:val="ConsNonformat"/>
              <w:widowControl/>
              <w:ind w:left="720" w:right="0"/>
              <w:rPr>
                <w:rFonts w:ascii="Calibri" w:hAnsi="Calibri" w:cs="Calibri"/>
                <w:sz w:val="22"/>
                <w:szCs w:val="22"/>
              </w:rPr>
            </w:pPr>
          </w:p>
          <w:p w14:paraId="23530190" w14:textId="77777777" w:rsidR="00267D05" w:rsidRPr="00267D05" w:rsidRDefault="00267D05" w:rsidP="000E7D1A">
            <w:pPr>
              <w:pStyle w:val="ConsNonformat"/>
              <w:widowControl/>
              <w:ind w:left="360" w:right="0"/>
              <w:rPr>
                <w:rFonts w:ascii="Calibri" w:hAnsi="Calibri" w:cs="Calibri"/>
                <w:sz w:val="22"/>
                <w:szCs w:val="22"/>
              </w:rPr>
            </w:pPr>
            <w:r w:rsidRPr="00267D05">
              <w:rPr>
                <w:rFonts w:ascii="Calibri" w:hAnsi="Calibri" w:cs="Calibri"/>
                <w:sz w:val="22"/>
                <w:szCs w:val="22"/>
              </w:rPr>
              <w:t>1. Устройство перегородок из ПГП;</w:t>
            </w:r>
          </w:p>
          <w:p w14:paraId="426FC7A1" w14:textId="77777777" w:rsidR="00267D05" w:rsidRPr="00267D05" w:rsidRDefault="00267D05" w:rsidP="000E7D1A">
            <w:pPr>
              <w:pStyle w:val="ConsNonformat"/>
              <w:widowControl/>
              <w:ind w:right="0" w:firstLine="284"/>
              <w:rPr>
                <w:rFonts w:ascii="Calibri" w:hAnsi="Calibri" w:cs="Calibri"/>
                <w:sz w:val="22"/>
                <w:szCs w:val="22"/>
              </w:rPr>
            </w:pPr>
            <w:r w:rsidRPr="00267D05">
              <w:rPr>
                <w:rFonts w:ascii="Calibri" w:hAnsi="Calibri" w:cs="Calibri"/>
                <w:sz w:val="22"/>
                <w:szCs w:val="22"/>
              </w:rPr>
              <w:t>2. Отделка потолка: не предусмотрена (монолитное перекрытие)</w:t>
            </w:r>
          </w:p>
          <w:p w14:paraId="554A4EEB" w14:textId="77777777" w:rsidR="00267D05" w:rsidRPr="00267D05" w:rsidRDefault="00267D05" w:rsidP="000E7D1A">
            <w:pPr>
              <w:pStyle w:val="ConsNonformat"/>
              <w:widowControl/>
              <w:ind w:left="720" w:right="0"/>
              <w:rPr>
                <w:rFonts w:ascii="Calibri" w:hAnsi="Calibri" w:cs="Calibri"/>
                <w:sz w:val="22"/>
                <w:szCs w:val="22"/>
              </w:rPr>
            </w:pPr>
          </w:p>
        </w:tc>
      </w:tr>
      <w:tr w:rsidR="00267D05" w:rsidRPr="00267D05" w14:paraId="412E5032" w14:textId="77777777" w:rsidTr="000E7D1A">
        <w:trPr>
          <w:trHeight w:val="311"/>
        </w:trPr>
        <w:tc>
          <w:tcPr>
            <w:tcW w:w="9673" w:type="dxa"/>
            <w:vAlign w:val="center"/>
          </w:tcPr>
          <w:p w14:paraId="2334F1D5"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Полы:</w:t>
            </w:r>
          </w:p>
        </w:tc>
      </w:tr>
      <w:tr w:rsidR="00267D05" w:rsidRPr="00267D05" w14:paraId="044147CC" w14:textId="77777777" w:rsidTr="000E7D1A">
        <w:trPr>
          <w:trHeight w:val="344"/>
        </w:trPr>
        <w:tc>
          <w:tcPr>
            <w:tcW w:w="9673" w:type="dxa"/>
            <w:vAlign w:val="center"/>
          </w:tcPr>
          <w:p w14:paraId="28C76382"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Подготовка поверхностей под нанесение финишного слоя</w:t>
            </w:r>
          </w:p>
        </w:tc>
      </w:tr>
      <w:tr w:rsidR="00267D05" w:rsidRPr="00267D05" w14:paraId="6A433F74" w14:textId="77777777" w:rsidTr="000E7D1A">
        <w:trPr>
          <w:trHeight w:val="296"/>
        </w:trPr>
        <w:tc>
          <w:tcPr>
            <w:tcW w:w="9673" w:type="dxa"/>
            <w:vAlign w:val="center"/>
          </w:tcPr>
          <w:p w14:paraId="576C2138"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Двери:</w:t>
            </w:r>
          </w:p>
        </w:tc>
      </w:tr>
      <w:tr w:rsidR="00267D05" w:rsidRPr="00267D05" w14:paraId="2774F714" w14:textId="77777777" w:rsidTr="000E7D1A">
        <w:trPr>
          <w:trHeight w:val="344"/>
        </w:trPr>
        <w:tc>
          <w:tcPr>
            <w:tcW w:w="9673" w:type="dxa"/>
            <w:vAlign w:val="center"/>
          </w:tcPr>
          <w:p w14:paraId="30E62460"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 xml:space="preserve">Дверь </w:t>
            </w:r>
            <w:proofErr w:type="gramStart"/>
            <w:r w:rsidRPr="00267D05">
              <w:rPr>
                <w:rFonts w:ascii="Calibri" w:hAnsi="Calibri" w:cs="Calibri"/>
                <w:sz w:val="22"/>
                <w:szCs w:val="22"/>
              </w:rPr>
              <w:t>согласно проекта</w:t>
            </w:r>
            <w:proofErr w:type="gramEnd"/>
          </w:p>
          <w:p w14:paraId="080E4B8C" w14:textId="77777777" w:rsidR="00267D05" w:rsidRPr="00267D05" w:rsidRDefault="00267D05" w:rsidP="000E7D1A">
            <w:pPr>
              <w:pStyle w:val="ConsNonformat"/>
              <w:widowControl/>
              <w:ind w:left="720" w:right="0"/>
              <w:rPr>
                <w:rFonts w:ascii="Calibri" w:hAnsi="Calibri" w:cs="Calibri"/>
                <w:sz w:val="22"/>
                <w:szCs w:val="22"/>
              </w:rPr>
            </w:pPr>
          </w:p>
        </w:tc>
      </w:tr>
      <w:tr w:rsidR="00267D05" w:rsidRPr="00267D05" w14:paraId="64C7292E" w14:textId="77777777" w:rsidTr="000E7D1A">
        <w:trPr>
          <w:trHeight w:val="293"/>
        </w:trPr>
        <w:tc>
          <w:tcPr>
            <w:tcW w:w="9673" w:type="dxa"/>
            <w:vAlign w:val="center"/>
          </w:tcPr>
          <w:p w14:paraId="4D377D1A"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Окна:</w:t>
            </w:r>
          </w:p>
        </w:tc>
      </w:tr>
      <w:tr w:rsidR="00267D05" w:rsidRPr="00267D05" w14:paraId="25B509E1" w14:textId="77777777" w:rsidTr="000E7D1A">
        <w:trPr>
          <w:trHeight w:val="344"/>
        </w:trPr>
        <w:tc>
          <w:tcPr>
            <w:tcW w:w="9673" w:type="dxa"/>
            <w:vAlign w:val="center"/>
          </w:tcPr>
          <w:p w14:paraId="4783C8A4"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отсутствуют</w:t>
            </w:r>
          </w:p>
        </w:tc>
      </w:tr>
      <w:tr w:rsidR="00267D05" w:rsidRPr="00267D05" w14:paraId="5D4BA9B9" w14:textId="77777777" w:rsidTr="000E7D1A">
        <w:trPr>
          <w:trHeight w:val="344"/>
        </w:trPr>
        <w:tc>
          <w:tcPr>
            <w:tcW w:w="9673" w:type="dxa"/>
            <w:vAlign w:val="center"/>
          </w:tcPr>
          <w:p w14:paraId="2D48CF76"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Отопление:</w:t>
            </w:r>
          </w:p>
        </w:tc>
      </w:tr>
      <w:tr w:rsidR="00267D05" w:rsidRPr="00267D05" w14:paraId="32E7493B" w14:textId="77777777" w:rsidTr="000E7D1A">
        <w:trPr>
          <w:trHeight w:val="344"/>
        </w:trPr>
        <w:tc>
          <w:tcPr>
            <w:tcW w:w="9673" w:type="dxa"/>
            <w:vAlign w:val="center"/>
          </w:tcPr>
          <w:p w14:paraId="3ABAFF77"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 xml:space="preserve">Не предусмотрено </w:t>
            </w:r>
          </w:p>
        </w:tc>
      </w:tr>
      <w:tr w:rsidR="00267D05" w:rsidRPr="00267D05" w14:paraId="560477E8" w14:textId="77777777" w:rsidTr="000E7D1A">
        <w:trPr>
          <w:trHeight w:val="429"/>
        </w:trPr>
        <w:tc>
          <w:tcPr>
            <w:tcW w:w="9673" w:type="dxa"/>
            <w:vAlign w:val="center"/>
          </w:tcPr>
          <w:p w14:paraId="6DF11D78"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Водоснабжение:</w:t>
            </w:r>
          </w:p>
        </w:tc>
      </w:tr>
      <w:tr w:rsidR="00267D05" w:rsidRPr="00267D05" w14:paraId="2E5327B9" w14:textId="77777777" w:rsidTr="000E7D1A">
        <w:trPr>
          <w:trHeight w:val="344"/>
        </w:trPr>
        <w:tc>
          <w:tcPr>
            <w:tcW w:w="9673" w:type="dxa"/>
            <w:vAlign w:val="center"/>
          </w:tcPr>
          <w:p w14:paraId="0478EE1B" w14:textId="77777777" w:rsidR="00267D05" w:rsidRPr="00267D05" w:rsidRDefault="00267D05" w:rsidP="000E7D1A">
            <w:pPr>
              <w:pStyle w:val="ConsNonformat"/>
              <w:widowControl/>
              <w:ind w:right="0"/>
              <w:rPr>
                <w:rFonts w:ascii="Calibri" w:hAnsi="Calibri" w:cs="Calibri"/>
                <w:sz w:val="22"/>
                <w:szCs w:val="22"/>
              </w:rPr>
            </w:pPr>
            <w:r w:rsidRPr="00267D05">
              <w:rPr>
                <w:rFonts w:ascii="Calibri" w:hAnsi="Calibri" w:cs="Calibri"/>
                <w:sz w:val="22"/>
                <w:szCs w:val="22"/>
              </w:rPr>
              <w:t>Не предусмотрено</w:t>
            </w:r>
          </w:p>
        </w:tc>
      </w:tr>
      <w:tr w:rsidR="00267D05" w:rsidRPr="00267D05" w14:paraId="5A2E69FB" w14:textId="77777777" w:rsidTr="000E7D1A">
        <w:trPr>
          <w:trHeight w:val="447"/>
        </w:trPr>
        <w:tc>
          <w:tcPr>
            <w:tcW w:w="9673" w:type="dxa"/>
            <w:vAlign w:val="center"/>
          </w:tcPr>
          <w:p w14:paraId="4727BA99" w14:textId="77777777" w:rsidR="00267D05" w:rsidRPr="00267D05" w:rsidRDefault="00267D05" w:rsidP="000E7D1A">
            <w:pPr>
              <w:pStyle w:val="ConsNonformat"/>
              <w:widowControl/>
              <w:ind w:right="0"/>
              <w:jc w:val="center"/>
              <w:rPr>
                <w:rFonts w:ascii="Calibri" w:hAnsi="Calibri" w:cs="Calibri"/>
                <w:b/>
                <w:i/>
                <w:sz w:val="22"/>
                <w:szCs w:val="22"/>
              </w:rPr>
            </w:pPr>
            <w:r w:rsidRPr="00267D05">
              <w:rPr>
                <w:rFonts w:ascii="Calibri" w:hAnsi="Calibri" w:cs="Calibri"/>
                <w:b/>
                <w:i/>
                <w:sz w:val="22"/>
                <w:szCs w:val="22"/>
              </w:rPr>
              <w:t>Электроснабжение:</w:t>
            </w:r>
          </w:p>
        </w:tc>
      </w:tr>
      <w:tr w:rsidR="00267D05" w:rsidRPr="00267D05" w14:paraId="629AE881" w14:textId="77777777" w:rsidTr="000E7D1A">
        <w:trPr>
          <w:trHeight w:val="712"/>
        </w:trPr>
        <w:tc>
          <w:tcPr>
            <w:tcW w:w="9673" w:type="dxa"/>
            <w:vAlign w:val="center"/>
          </w:tcPr>
          <w:p w14:paraId="41A49953" w14:textId="77777777" w:rsidR="00267D05" w:rsidRPr="00267D05" w:rsidRDefault="00267D05" w:rsidP="000E7D1A">
            <w:pPr>
              <w:pStyle w:val="ConsNonformat"/>
              <w:widowControl/>
              <w:ind w:right="0"/>
              <w:rPr>
                <w:rFonts w:ascii="Calibri" w:hAnsi="Calibri" w:cs="Calibri"/>
                <w:bCs/>
                <w:iCs/>
                <w:sz w:val="22"/>
                <w:szCs w:val="22"/>
              </w:rPr>
            </w:pPr>
            <w:r w:rsidRPr="00267D05">
              <w:rPr>
                <w:rFonts w:ascii="Calibri" w:hAnsi="Calibri" w:cs="Calibri"/>
                <w:bCs/>
                <w:iCs/>
                <w:sz w:val="22"/>
                <w:szCs w:val="22"/>
              </w:rPr>
              <w:t xml:space="preserve">Освещение </w:t>
            </w:r>
            <w:proofErr w:type="gramStart"/>
            <w:r w:rsidRPr="00267D05">
              <w:rPr>
                <w:rFonts w:ascii="Calibri" w:hAnsi="Calibri" w:cs="Calibri"/>
                <w:bCs/>
                <w:iCs/>
                <w:sz w:val="22"/>
                <w:szCs w:val="22"/>
              </w:rPr>
              <w:t>согласно проекта</w:t>
            </w:r>
            <w:proofErr w:type="gramEnd"/>
          </w:p>
        </w:tc>
      </w:tr>
    </w:tbl>
    <w:p w14:paraId="6BD69785" w14:textId="77777777" w:rsidR="00267D05" w:rsidRPr="00267D05" w:rsidRDefault="00267D05" w:rsidP="00267D05">
      <w:pPr>
        <w:tabs>
          <w:tab w:val="left" w:pos="4080"/>
        </w:tabs>
        <w:rPr>
          <w:rFonts w:ascii="Calibri" w:hAnsi="Calibri" w:cs="Calibri"/>
          <w:b/>
          <w:i/>
          <w:sz w:val="22"/>
          <w:szCs w:val="22"/>
        </w:rPr>
      </w:pPr>
    </w:p>
    <w:p w14:paraId="227FB06B" w14:textId="77777777" w:rsidR="00267D05" w:rsidRPr="00267D05" w:rsidRDefault="00267D05" w:rsidP="00267D05">
      <w:pPr>
        <w:tabs>
          <w:tab w:val="left" w:pos="4080"/>
        </w:tabs>
        <w:rPr>
          <w:rFonts w:ascii="Calibri" w:hAnsi="Calibri" w:cs="Calibri"/>
          <w:b/>
          <w:i/>
          <w:sz w:val="22"/>
          <w:szCs w:val="22"/>
        </w:rPr>
      </w:pPr>
      <w:r w:rsidRPr="00267D05">
        <w:rPr>
          <w:rFonts w:ascii="Calibri" w:hAnsi="Calibri" w:cs="Calibri"/>
          <w:b/>
          <w:i/>
          <w:sz w:val="22"/>
          <w:szCs w:val="22"/>
        </w:rPr>
        <w:lastRenderedPageBreak/>
        <w:t xml:space="preserve">Застройщик не производит комплектацию </w:t>
      </w:r>
      <w:r w:rsidRPr="00267D05">
        <w:rPr>
          <w:rFonts w:ascii="Calibri" w:hAnsi="Calibri" w:cs="Calibri"/>
          <w:b/>
          <w:bCs/>
          <w:i/>
          <w:sz w:val="22"/>
          <w:szCs w:val="22"/>
        </w:rPr>
        <w:t>кладового помещения о</w:t>
      </w:r>
      <w:r w:rsidRPr="00267D05">
        <w:rPr>
          <w:rFonts w:ascii="Calibri" w:hAnsi="Calibri" w:cs="Calibri"/>
          <w:b/>
          <w:i/>
          <w:sz w:val="22"/>
          <w:szCs w:val="22"/>
        </w:rPr>
        <w:t>борудованием, не указанным в настоящем Приложении.</w:t>
      </w:r>
    </w:p>
    <w:p w14:paraId="179FD051" w14:textId="77777777" w:rsidR="00267D05" w:rsidRPr="00267D05" w:rsidRDefault="00267D05" w:rsidP="00267D05">
      <w:pPr>
        <w:rPr>
          <w:rFonts w:ascii="Calibri" w:hAnsi="Calibri" w:cs="Calibri"/>
          <w:b/>
          <w:sz w:val="22"/>
          <w:szCs w:val="22"/>
        </w:rPr>
      </w:pPr>
    </w:p>
    <w:p w14:paraId="690765ED" w14:textId="77777777" w:rsidR="00267D05" w:rsidRPr="00267D05" w:rsidRDefault="00267D05" w:rsidP="00267D05">
      <w:pPr>
        <w:tabs>
          <w:tab w:val="left" w:pos="4080"/>
        </w:tabs>
        <w:rPr>
          <w:rFonts w:ascii="Calibri" w:hAnsi="Calibri" w:cs="Calibri"/>
          <w:b/>
          <w:i/>
          <w:sz w:val="22"/>
          <w:szCs w:val="22"/>
        </w:rPr>
      </w:pPr>
    </w:p>
    <w:p w14:paraId="5BDE1F45" w14:textId="77777777" w:rsidR="00267D05" w:rsidRPr="00267D05" w:rsidRDefault="00267D05" w:rsidP="00267D05">
      <w:pPr>
        <w:rPr>
          <w:rFonts w:ascii="Calibri" w:hAnsi="Calibri" w:cs="Calibri"/>
          <w:b/>
          <w:sz w:val="22"/>
          <w:szCs w:val="22"/>
        </w:rPr>
      </w:pPr>
    </w:p>
    <w:p w14:paraId="736282AA" w14:textId="77777777" w:rsidR="00267D05" w:rsidRPr="00267D05" w:rsidRDefault="00267D05" w:rsidP="00267D05">
      <w:pPr>
        <w:jc w:val="center"/>
        <w:rPr>
          <w:rFonts w:ascii="Calibri" w:hAnsi="Calibri" w:cs="Calibri"/>
          <w:b/>
          <w:sz w:val="22"/>
          <w:szCs w:val="22"/>
        </w:rPr>
      </w:pPr>
      <w:r w:rsidRPr="00267D05">
        <w:rPr>
          <w:rFonts w:ascii="Calibri" w:hAnsi="Calibri" w:cs="Calibri"/>
          <w:b/>
          <w:sz w:val="22"/>
          <w:szCs w:val="22"/>
        </w:rPr>
        <w:t>ПОДПИСИ СТОРОН:</w:t>
      </w:r>
    </w:p>
    <w:p w14:paraId="253BA37A" w14:textId="77777777" w:rsidR="00267D05" w:rsidRPr="00267D05" w:rsidRDefault="00267D05" w:rsidP="00267D05">
      <w:pPr>
        <w:rPr>
          <w:rFonts w:ascii="Calibri" w:hAnsi="Calibri" w:cs="Calibri"/>
          <w:b/>
          <w:sz w:val="22"/>
          <w:szCs w:val="22"/>
        </w:rPr>
      </w:pPr>
      <w:r w:rsidRPr="00267D05">
        <w:rPr>
          <w:rFonts w:ascii="Calibri" w:hAnsi="Calibri" w:cs="Calibri"/>
          <w:b/>
          <w:sz w:val="22"/>
          <w:szCs w:val="22"/>
        </w:rPr>
        <w:t>ЗАСТРОЙЩИК:</w:t>
      </w:r>
      <w:r w:rsidRPr="00267D05">
        <w:rPr>
          <w:rFonts w:ascii="Calibri" w:hAnsi="Calibri" w:cs="Calibri"/>
          <w:b/>
          <w:sz w:val="22"/>
          <w:szCs w:val="22"/>
        </w:rPr>
        <w:tab/>
      </w:r>
      <w:r w:rsidRPr="00267D05">
        <w:rPr>
          <w:rFonts w:ascii="Calibri" w:hAnsi="Calibri" w:cs="Calibri"/>
          <w:b/>
          <w:sz w:val="22"/>
          <w:szCs w:val="22"/>
        </w:rPr>
        <w:tab/>
      </w:r>
      <w:r w:rsidRPr="00267D05">
        <w:rPr>
          <w:rFonts w:ascii="Calibri" w:hAnsi="Calibri" w:cs="Calibri"/>
          <w:b/>
          <w:sz w:val="22"/>
          <w:szCs w:val="22"/>
        </w:rPr>
        <w:tab/>
      </w:r>
      <w:r w:rsidRPr="00267D05">
        <w:rPr>
          <w:rFonts w:ascii="Calibri" w:hAnsi="Calibri" w:cs="Calibri"/>
          <w:b/>
          <w:sz w:val="22"/>
          <w:szCs w:val="22"/>
        </w:rPr>
        <w:tab/>
      </w:r>
      <w:r w:rsidRPr="00267D05">
        <w:rPr>
          <w:rFonts w:ascii="Calibri" w:hAnsi="Calibri" w:cs="Calibri"/>
          <w:b/>
          <w:sz w:val="22"/>
          <w:szCs w:val="22"/>
        </w:rPr>
        <w:tab/>
        <w:t xml:space="preserve">                   УЧАСТНИК ДОЛЕВОГО СТРОИТЕЛЬСТВА:</w:t>
      </w:r>
    </w:p>
    <w:p w14:paraId="7BFB5290" w14:textId="77777777" w:rsidR="00267D05" w:rsidRPr="00267D05" w:rsidRDefault="00267D05" w:rsidP="00267D05">
      <w:pPr>
        <w:rPr>
          <w:rFonts w:ascii="Calibri" w:hAnsi="Calibri" w:cs="Calibri"/>
          <w:sz w:val="22"/>
          <w:szCs w:val="22"/>
        </w:rPr>
        <w:sectPr w:rsidR="00267D05" w:rsidRPr="00267D05" w:rsidSect="001072ED">
          <w:headerReference w:type="default" r:id="rId22"/>
          <w:footerReference w:type="default" r:id="rId23"/>
          <w:type w:val="continuous"/>
          <w:pgSz w:w="11906" w:h="16838"/>
          <w:pgMar w:top="993" w:right="850" w:bottom="1134" w:left="1701" w:header="708" w:footer="708" w:gutter="0"/>
          <w:cols w:space="708"/>
          <w:docGrid w:linePitch="360"/>
        </w:sectPr>
      </w:pPr>
    </w:p>
    <w:p w14:paraId="739B56F2" w14:textId="77777777" w:rsidR="00267D05" w:rsidRPr="00267D05" w:rsidRDefault="00267D05" w:rsidP="00267D05">
      <w:pPr>
        <w:rPr>
          <w:rFonts w:ascii="Calibri" w:hAnsi="Calibri" w:cs="Calibri"/>
          <w:sz w:val="22"/>
          <w:szCs w:val="22"/>
        </w:rPr>
      </w:pPr>
      <w:r w:rsidRPr="00267D05">
        <w:rPr>
          <w:rFonts w:ascii="Calibri" w:hAnsi="Calibri" w:cs="Calibri"/>
          <w:sz w:val="22"/>
          <w:szCs w:val="22"/>
        </w:rPr>
        <w:t>Директор</w:t>
      </w:r>
      <w:r w:rsidRPr="00267D05">
        <w:rPr>
          <w:rFonts w:ascii="Calibri" w:hAnsi="Calibri" w:cs="Calibri"/>
          <w:sz w:val="22"/>
          <w:szCs w:val="22"/>
        </w:rPr>
        <w:tab/>
      </w:r>
      <w:r w:rsidRPr="00267D05">
        <w:rPr>
          <w:rFonts w:ascii="Calibri" w:hAnsi="Calibri" w:cs="Calibri"/>
          <w:sz w:val="22"/>
          <w:szCs w:val="22"/>
        </w:rPr>
        <w:tab/>
      </w:r>
      <w:r w:rsidRPr="00267D05">
        <w:rPr>
          <w:rFonts w:ascii="Calibri" w:hAnsi="Calibri" w:cs="Calibri"/>
          <w:sz w:val="22"/>
          <w:szCs w:val="22"/>
        </w:rPr>
        <w:tab/>
      </w:r>
      <w:r w:rsidRPr="00267D05">
        <w:rPr>
          <w:rFonts w:ascii="Calibri" w:hAnsi="Calibri" w:cs="Calibri"/>
          <w:sz w:val="22"/>
          <w:szCs w:val="22"/>
        </w:rPr>
        <w:tab/>
        <w:t xml:space="preserve">    </w:t>
      </w:r>
    </w:p>
    <w:p w14:paraId="29636CD7" w14:textId="77777777" w:rsidR="00267D05" w:rsidRPr="00267D05" w:rsidRDefault="00267D05" w:rsidP="00267D05">
      <w:pPr>
        <w:suppressAutoHyphens/>
        <w:jc w:val="both"/>
        <w:rPr>
          <w:rFonts w:ascii="Calibri" w:hAnsi="Calibri" w:cs="Calibri"/>
          <w:sz w:val="22"/>
          <w:szCs w:val="22"/>
        </w:rPr>
      </w:pPr>
      <w:r w:rsidRPr="00267D05">
        <w:rPr>
          <w:rFonts w:ascii="Calibri" w:hAnsi="Calibri" w:cs="Calibri"/>
          <w:sz w:val="22"/>
          <w:szCs w:val="22"/>
        </w:rPr>
        <w:t>ООО «Специализированный застройщик</w:t>
      </w:r>
    </w:p>
    <w:p w14:paraId="66532F5F" w14:textId="77777777" w:rsidR="00267D05" w:rsidRPr="00267D05" w:rsidRDefault="00267D05" w:rsidP="00267D05">
      <w:pPr>
        <w:suppressAutoHyphens/>
        <w:jc w:val="both"/>
        <w:rPr>
          <w:rFonts w:ascii="Calibri" w:hAnsi="Calibri" w:cs="Calibri"/>
          <w:sz w:val="22"/>
          <w:szCs w:val="22"/>
        </w:rPr>
      </w:pPr>
      <w:r w:rsidRPr="00267D05">
        <w:rPr>
          <w:rFonts w:ascii="Calibri" w:hAnsi="Calibri" w:cs="Calibri"/>
          <w:sz w:val="22"/>
          <w:szCs w:val="22"/>
        </w:rPr>
        <w:t>«</w:t>
      </w:r>
      <w:proofErr w:type="spellStart"/>
      <w:r w:rsidRPr="00267D05">
        <w:rPr>
          <w:rFonts w:ascii="Calibri" w:hAnsi="Calibri" w:cs="Calibri"/>
        </w:rPr>
        <w:t>КапиталИнвест</w:t>
      </w:r>
      <w:proofErr w:type="spellEnd"/>
      <w:r w:rsidRPr="00267D05">
        <w:rPr>
          <w:rFonts w:ascii="Calibri" w:hAnsi="Calibri" w:cs="Calibri"/>
          <w:sz w:val="22"/>
          <w:szCs w:val="22"/>
        </w:rPr>
        <w:t>»</w:t>
      </w:r>
    </w:p>
    <w:p w14:paraId="204D435A" w14:textId="77777777" w:rsidR="00267D05" w:rsidRPr="00267D05" w:rsidRDefault="00267D05" w:rsidP="00267D05">
      <w:pPr>
        <w:suppressAutoHyphens/>
        <w:jc w:val="both"/>
        <w:rPr>
          <w:rFonts w:ascii="Calibri" w:hAnsi="Calibri" w:cs="Calibri"/>
          <w:sz w:val="22"/>
          <w:szCs w:val="22"/>
        </w:rPr>
      </w:pPr>
    </w:p>
    <w:p w14:paraId="4F1DA67E" w14:textId="77777777" w:rsidR="00267D05" w:rsidRPr="00267D05" w:rsidRDefault="00267D05" w:rsidP="00267D05">
      <w:pPr>
        <w:suppressAutoHyphens/>
        <w:jc w:val="both"/>
        <w:rPr>
          <w:rFonts w:ascii="Calibri" w:hAnsi="Calibri" w:cs="Calibri"/>
          <w:sz w:val="22"/>
          <w:szCs w:val="22"/>
        </w:rPr>
      </w:pPr>
    </w:p>
    <w:p w14:paraId="3F88FE99" w14:textId="77777777" w:rsidR="00267D05" w:rsidRPr="00267D05" w:rsidRDefault="00267D05" w:rsidP="00267D05">
      <w:pPr>
        <w:rPr>
          <w:rFonts w:ascii="Calibri" w:hAnsi="Calibri" w:cs="Calibri"/>
          <w:sz w:val="22"/>
          <w:szCs w:val="22"/>
        </w:rPr>
      </w:pPr>
      <w:r w:rsidRPr="00267D05">
        <w:rPr>
          <w:rFonts w:ascii="Calibri" w:hAnsi="Calibri" w:cs="Calibri"/>
          <w:sz w:val="22"/>
          <w:szCs w:val="22"/>
        </w:rPr>
        <w:t>________________________ А.С. Якубович</w:t>
      </w:r>
    </w:p>
    <w:p w14:paraId="059C10B9" w14:textId="77777777" w:rsidR="00267D05" w:rsidRPr="00267D05" w:rsidRDefault="00267D05" w:rsidP="00267D05">
      <w:pPr>
        <w:rPr>
          <w:rFonts w:ascii="Calibri" w:hAnsi="Calibri" w:cs="Calibri"/>
          <w:sz w:val="22"/>
          <w:szCs w:val="22"/>
        </w:rPr>
      </w:pPr>
    </w:p>
    <w:p w14:paraId="4F3A3437" w14:textId="77777777" w:rsidR="00267D05" w:rsidRPr="00267D05" w:rsidRDefault="00267D05" w:rsidP="00267D05">
      <w:pPr>
        <w:rPr>
          <w:rFonts w:ascii="Calibri" w:hAnsi="Calibri" w:cs="Calibri"/>
          <w:sz w:val="22"/>
          <w:szCs w:val="22"/>
        </w:rPr>
      </w:pPr>
    </w:p>
    <w:p w14:paraId="06F205DD" w14:textId="77777777" w:rsidR="00267D05" w:rsidRPr="00267D05" w:rsidRDefault="00267D05" w:rsidP="00267D05">
      <w:pPr>
        <w:tabs>
          <w:tab w:val="left" w:pos="5190"/>
        </w:tabs>
        <w:rPr>
          <w:rFonts w:ascii="Calibri" w:hAnsi="Calibri" w:cs="Calibri"/>
          <w:i/>
          <w:sz w:val="22"/>
          <w:szCs w:val="22"/>
        </w:rPr>
      </w:pPr>
    </w:p>
    <w:p w14:paraId="0DD7A7A2" w14:textId="77777777" w:rsidR="00267D05" w:rsidRPr="00267D05" w:rsidRDefault="00267D05" w:rsidP="00267D05">
      <w:pPr>
        <w:tabs>
          <w:tab w:val="left" w:pos="5190"/>
        </w:tabs>
        <w:rPr>
          <w:rFonts w:ascii="Calibri" w:hAnsi="Calibri" w:cs="Calibri"/>
          <w:sz w:val="22"/>
          <w:szCs w:val="22"/>
        </w:rPr>
      </w:pPr>
    </w:p>
    <w:p w14:paraId="2546BC1C" w14:textId="77777777" w:rsidR="00267D05" w:rsidRPr="00267D05" w:rsidRDefault="00267D05" w:rsidP="00267D05">
      <w:pPr>
        <w:tabs>
          <w:tab w:val="left" w:pos="5190"/>
        </w:tabs>
        <w:rPr>
          <w:rFonts w:ascii="Calibri" w:hAnsi="Calibri" w:cs="Calibri"/>
          <w:sz w:val="22"/>
          <w:szCs w:val="22"/>
        </w:rPr>
      </w:pPr>
    </w:p>
    <w:p w14:paraId="25AB31E0" w14:textId="77777777" w:rsidR="00267D05" w:rsidRPr="00267D05" w:rsidRDefault="00267D05" w:rsidP="00267D05">
      <w:pPr>
        <w:tabs>
          <w:tab w:val="left" w:pos="5190"/>
        </w:tabs>
        <w:rPr>
          <w:rFonts w:ascii="Calibri" w:hAnsi="Calibri" w:cs="Calibri"/>
          <w:sz w:val="22"/>
          <w:szCs w:val="22"/>
        </w:rPr>
      </w:pPr>
      <w:r w:rsidRPr="00267D05">
        <w:rPr>
          <w:rFonts w:ascii="Calibri" w:hAnsi="Calibri" w:cs="Calibri"/>
          <w:sz w:val="22"/>
          <w:szCs w:val="22"/>
        </w:rPr>
        <w:t>_________________________ _____________</w:t>
      </w:r>
    </w:p>
    <w:p w14:paraId="33A51E97" w14:textId="77777777" w:rsidR="00267D05" w:rsidRPr="00267D05" w:rsidRDefault="00267D05" w:rsidP="00267D05">
      <w:pPr>
        <w:jc w:val="right"/>
        <w:rPr>
          <w:rFonts w:ascii="Calibri" w:hAnsi="Calibri" w:cs="Calibri"/>
          <w:b/>
          <w:sz w:val="22"/>
          <w:szCs w:val="22"/>
        </w:rPr>
        <w:sectPr w:rsidR="00267D05" w:rsidRPr="00267D05" w:rsidSect="008D294E">
          <w:type w:val="continuous"/>
          <w:pgSz w:w="11906" w:h="16838"/>
          <w:pgMar w:top="993" w:right="850" w:bottom="1134" w:left="1701" w:header="708" w:footer="708" w:gutter="0"/>
          <w:cols w:num="2" w:space="708"/>
          <w:docGrid w:linePitch="360"/>
        </w:sectPr>
      </w:pPr>
    </w:p>
    <w:p w14:paraId="609353E1" w14:textId="77777777" w:rsidR="00267D05" w:rsidRPr="00267D05" w:rsidRDefault="00267D05" w:rsidP="00267D05">
      <w:pPr>
        <w:rPr>
          <w:rFonts w:ascii="Calibri" w:hAnsi="Calibri" w:cs="Calibri"/>
          <w:sz w:val="22"/>
          <w:szCs w:val="22"/>
        </w:rPr>
      </w:pPr>
    </w:p>
    <w:p w14:paraId="0F05D474" w14:textId="77777777" w:rsidR="00267D05" w:rsidRPr="00267D05" w:rsidRDefault="00267D05" w:rsidP="00267D05">
      <w:pPr>
        <w:rPr>
          <w:rFonts w:ascii="Calibri" w:hAnsi="Calibri" w:cs="Calibri"/>
          <w:sz w:val="22"/>
          <w:szCs w:val="22"/>
        </w:rPr>
      </w:pPr>
    </w:p>
    <w:p w14:paraId="6DB42753" w14:textId="77777777" w:rsidR="00267D05" w:rsidRPr="00267D05" w:rsidRDefault="00267D05" w:rsidP="00267D05">
      <w:pPr>
        <w:rPr>
          <w:rFonts w:ascii="Calibri" w:hAnsi="Calibri" w:cs="Calibri"/>
          <w:sz w:val="22"/>
          <w:szCs w:val="22"/>
        </w:rPr>
      </w:pPr>
    </w:p>
    <w:p w14:paraId="33559C68" w14:textId="77777777" w:rsidR="00267D05" w:rsidRPr="00267D05" w:rsidRDefault="00267D05" w:rsidP="00267D05">
      <w:pPr>
        <w:rPr>
          <w:rFonts w:ascii="Calibri" w:hAnsi="Calibri" w:cs="Calibri"/>
          <w:sz w:val="22"/>
          <w:szCs w:val="22"/>
        </w:rPr>
      </w:pPr>
    </w:p>
    <w:p w14:paraId="765E01FE" w14:textId="77777777" w:rsidR="00267D05" w:rsidRPr="00267D05" w:rsidRDefault="00267D05" w:rsidP="00267D05">
      <w:pPr>
        <w:rPr>
          <w:rFonts w:ascii="Calibri" w:hAnsi="Calibri" w:cs="Calibri"/>
          <w:sz w:val="22"/>
          <w:szCs w:val="22"/>
        </w:rPr>
      </w:pPr>
    </w:p>
    <w:p w14:paraId="0F7F60AB" w14:textId="77777777" w:rsidR="00267D05" w:rsidRPr="00267D05" w:rsidRDefault="00267D05" w:rsidP="00267D05">
      <w:pPr>
        <w:rPr>
          <w:rFonts w:ascii="Calibri" w:hAnsi="Calibri" w:cs="Calibri"/>
          <w:sz w:val="22"/>
          <w:szCs w:val="22"/>
        </w:rPr>
      </w:pPr>
    </w:p>
    <w:p w14:paraId="24AC291C" w14:textId="77777777" w:rsidR="00267D05" w:rsidRPr="00267D05" w:rsidRDefault="00267D05" w:rsidP="00267D05">
      <w:pPr>
        <w:rPr>
          <w:rFonts w:ascii="Calibri" w:hAnsi="Calibri" w:cs="Calibri"/>
          <w:sz w:val="22"/>
          <w:szCs w:val="22"/>
        </w:rPr>
      </w:pPr>
    </w:p>
    <w:p w14:paraId="2FED0282" w14:textId="77777777" w:rsidR="000935D3" w:rsidRPr="00760AAB" w:rsidRDefault="000935D3" w:rsidP="000935D3">
      <w:pPr>
        <w:rPr>
          <w:rFonts w:asciiTheme="minorHAnsi" w:hAnsiTheme="minorHAnsi" w:cstheme="minorHAnsi"/>
          <w:sz w:val="22"/>
          <w:szCs w:val="22"/>
        </w:rPr>
      </w:pPr>
    </w:p>
    <w:p w14:paraId="3285F07F" w14:textId="77777777" w:rsidR="00EF7668" w:rsidRPr="00760AAB" w:rsidRDefault="00EF7668">
      <w:pPr>
        <w:rPr>
          <w:rFonts w:asciiTheme="minorHAnsi" w:hAnsiTheme="minorHAnsi" w:cstheme="minorHAnsi"/>
        </w:rPr>
      </w:pPr>
    </w:p>
    <w:sectPr w:rsidR="00EF7668" w:rsidRPr="00760AAB" w:rsidSect="003911C4">
      <w:headerReference w:type="default" r:id="rId24"/>
      <w:footerReference w:type="default" r:id="rId25"/>
      <w:type w:val="continuous"/>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F226" w14:textId="77777777" w:rsidR="00B471A7" w:rsidRDefault="00B471A7">
      <w:r>
        <w:separator/>
      </w:r>
    </w:p>
  </w:endnote>
  <w:endnote w:type="continuationSeparator" w:id="0">
    <w:p w14:paraId="723A64AA" w14:textId="77777777" w:rsidR="00B471A7" w:rsidRDefault="00B4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C19B" w14:textId="77777777" w:rsidR="007014E1" w:rsidRDefault="00B471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78D3" w14:textId="77777777" w:rsidR="007014E1" w:rsidRPr="004D207F" w:rsidRDefault="003012B1">
    <w:pPr>
      <w:pStyle w:val="aa"/>
      <w:jc w:val="center"/>
      <w:rPr>
        <w:sz w:val="20"/>
        <w:szCs w:val="20"/>
      </w:rPr>
    </w:pPr>
    <w:r>
      <w:rPr>
        <w:sz w:val="20"/>
        <w:szCs w:val="20"/>
      </w:rPr>
      <w:fldChar w:fldCharType="begin"/>
    </w:r>
    <w:r>
      <w:rPr>
        <w:sz w:val="20"/>
        <w:szCs w:val="20"/>
      </w:rPr>
      <w:instrText xml:space="preserve"> INCLUDEPICTURE  \d "http://2461359066FFF409005BB4061CE24CDF.dms.sberbank.ru/2461359066FFF409005BB4061CE24CDF-F1D8FDA90201C208057A9CDC54AB7B96-D75E37D772D26FE9F7DA4E784B121624/1.png" \* MERGEFORMATINET </w:instrText>
    </w:r>
    <w:r>
      <w:rPr>
        <w:sz w:val="20"/>
        <w:szCs w:val="20"/>
      </w:rPr>
      <w:fldChar w:fldCharType="separate"/>
    </w:r>
    <w:r w:rsidR="00AD5F6F">
      <w:rPr>
        <w:sz w:val="20"/>
        <w:szCs w:val="20"/>
      </w:rPr>
      <w:fldChar w:fldCharType="begin"/>
    </w:r>
    <w:r w:rsidR="00AD5F6F">
      <w:rPr>
        <w:sz w:val="20"/>
        <w:szCs w:val="20"/>
      </w:rPr>
      <w:instrText xml:space="preserve"> INCLUDEPICTURE  \d "http://2461359066FFF409005BB4061CE24CDF.dms.sberbank.ru/2461359066FFF409005BB4061CE24CDF-F1D8FDA90201C208057A9CDC54AB7B96-D75E37D772D26FE9F7DA4E784B121624/1.png" \* MERGEFORMATINET </w:instrText>
    </w:r>
    <w:r w:rsidR="00AD5F6F">
      <w:rPr>
        <w:sz w:val="20"/>
        <w:szCs w:val="20"/>
      </w:rPr>
      <w:fldChar w:fldCharType="separate"/>
    </w:r>
    <w:r w:rsidR="00F468D9">
      <w:rPr>
        <w:sz w:val="20"/>
        <w:szCs w:val="20"/>
      </w:rPr>
      <w:fldChar w:fldCharType="begin"/>
    </w:r>
    <w:r w:rsidR="00F468D9">
      <w:rPr>
        <w:sz w:val="20"/>
        <w:szCs w:val="20"/>
      </w:rPr>
      <w:instrText xml:space="preserve"> INCLUDEPICTURE  \d "http://2461359066FFF409005BB4061CE24CDF.dms.sberbank.ru/2461359066FFF409005BB4061CE24CDF-F1D8FDA90201C208057A9CDC54AB7B96-D75E37D772D26FE9F7DA4E784B121624/1.png" \* MERGEFORMATINET </w:instrText>
    </w:r>
    <w:r w:rsidR="00F468D9">
      <w:rPr>
        <w:sz w:val="20"/>
        <w:szCs w:val="20"/>
      </w:rPr>
      <w:fldChar w:fldCharType="separate"/>
    </w:r>
    <w:r w:rsidR="00AF41B4">
      <w:rPr>
        <w:sz w:val="20"/>
        <w:szCs w:val="20"/>
      </w:rPr>
      <w:fldChar w:fldCharType="begin"/>
    </w:r>
    <w:r w:rsidR="00AF41B4">
      <w:rPr>
        <w:sz w:val="20"/>
        <w:szCs w:val="20"/>
      </w:rPr>
      <w:instrText xml:space="preserve"> INCLUDEPICTURE  \d "http://2461359066FFF409005BB4061CE24CDF.dms.sberbank.ru/2461359066FFF409005BB4061CE24CDF-F1D8FDA90201C208057A9CDC54AB7B96-D75E37D772D26FE9F7DA4E784B121624/1.png" \* MERGEFORMATINET </w:instrText>
    </w:r>
    <w:r w:rsidR="00AF41B4">
      <w:rPr>
        <w:sz w:val="20"/>
        <w:szCs w:val="20"/>
      </w:rPr>
      <w:fldChar w:fldCharType="separate"/>
    </w:r>
    <w:r w:rsidR="00C7703B">
      <w:rPr>
        <w:sz w:val="20"/>
        <w:szCs w:val="20"/>
      </w:rPr>
      <w:fldChar w:fldCharType="begin"/>
    </w:r>
    <w:r w:rsidR="00C7703B">
      <w:rPr>
        <w:sz w:val="20"/>
        <w:szCs w:val="20"/>
      </w:rPr>
      <w:instrText xml:space="preserve"> INCLUDEPICTURE  \d "http://2461359066FFF409005BB4061CE24CDF.dms.sberbank.ru/2461359066FFF409005BB4061CE24CDF-F1D8FDA90201C208057A9CDC54AB7B96-D75E37D772D26FE9F7DA4E784B121624/1.png" \* MERGEFORMATINET </w:instrText>
    </w:r>
    <w:r w:rsidR="00C7703B">
      <w:rPr>
        <w:sz w:val="20"/>
        <w:szCs w:val="20"/>
      </w:rPr>
      <w:fldChar w:fldCharType="separate"/>
    </w:r>
    <w:r w:rsidR="002B4E1D">
      <w:rPr>
        <w:sz w:val="20"/>
        <w:szCs w:val="20"/>
      </w:rPr>
      <w:fldChar w:fldCharType="begin"/>
    </w:r>
    <w:r w:rsidR="002B4E1D">
      <w:rPr>
        <w:sz w:val="20"/>
        <w:szCs w:val="20"/>
      </w:rPr>
      <w:instrText xml:space="preserve"> INCLUDEPICTURE  \d "http://2461359066FFF409005BB4061CE24CDF.dms.sberbank.ru/2461359066FFF409005BB4061CE24CDF-F1D8FDA90201C208057A9CDC54AB7B96-D75E37D772D26FE9F7DA4E784B121624/1.png" \* MERGEFORMATINET </w:instrText>
    </w:r>
    <w:r w:rsidR="002B4E1D">
      <w:rPr>
        <w:sz w:val="20"/>
        <w:szCs w:val="20"/>
      </w:rPr>
      <w:fldChar w:fldCharType="separate"/>
    </w:r>
    <w:r w:rsidR="000B4A77">
      <w:rPr>
        <w:sz w:val="20"/>
        <w:szCs w:val="20"/>
      </w:rPr>
      <w:fldChar w:fldCharType="begin"/>
    </w:r>
    <w:r w:rsidR="000B4A77">
      <w:rPr>
        <w:sz w:val="20"/>
        <w:szCs w:val="20"/>
      </w:rPr>
      <w:instrText xml:space="preserve"> INCLUDEPICTURE  \d "http://2461359066FFF409005BB4061CE24CDF.dms.sberbank.ru/2461359066FFF409005BB4061CE24CDF-F1D8FDA90201C208057A9CDC54AB7B96-D75E37D772D26FE9F7DA4E784B121624/1.png" \* MERGEFORMATINET </w:instrText>
    </w:r>
    <w:r w:rsidR="000B4A77">
      <w:rPr>
        <w:sz w:val="20"/>
        <w:szCs w:val="20"/>
      </w:rPr>
      <w:fldChar w:fldCharType="separate"/>
    </w:r>
    <w:r w:rsidR="00D26B06">
      <w:rPr>
        <w:sz w:val="20"/>
        <w:szCs w:val="20"/>
      </w:rPr>
      <w:fldChar w:fldCharType="begin"/>
    </w:r>
    <w:r w:rsidR="00D26B06">
      <w:rPr>
        <w:sz w:val="20"/>
        <w:szCs w:val="20"/>
      </w:rPr>
      <w:instrText xml:space="preserve"> INCLUDEPICTURE  \d "http://2461359066FFF409005BB4061CE24CDF.dms.sberbank.ru/2461359066FFF409005BB4061CE24CDF-F1D8FDA90201C208057A9CDC54AB7B96-D75E37D772D26FE9F7DA4E784B121624/1.png" \* MERGEFORMATINET </w:instrText>
    </w:r>
    <w:r w:rsidR="00D26B06">
      <w:rPr>
        <w:sz w:val="20"/>
        <w:szCs w:val="20"/>
      </w:rPr>
      <w:fldChar w:fldCharType="separate"/>
    </w:r>
    <w:r w:rsidR="007F4AC6">
      <w:rPr>
        <w:sz w:val="20"/>
        <w:szCs w:val="20"/>
      </w:rPr>
      <w:fldChar w:fldCharType="begin"/>
    </w:r>
    <w:r w:rsidR="007F4AC6">
      <w:rPr>
        <w:sz w:val="20"/>
        <w:szCs w:val="20"/>
      </w:rPr>
      <w:instrText xml:space="preserve"> INCLUDEPICTURE  \d "http://2461359066FFF409005BB4061CE24CDF.dms.sberbank.ru/2461359066FFF409005BB4061CE24CDF-F1D8FDA90201C208057A9CDC54AB7B96-D75E37D772D26FE9F7DA4E784B121624/1.png" \* MERGEFORMATINET </w:instrText>
    </w:r>
    <w:r w:rsidR="007F4AC6">
      <w:rPr>
        <w:sz w:val="20"/>
        <w:szCs w:val="20"/>
      </w:rPr>
      <w:fldChar w:fldCharType="separate"/>
    </w:r>
    <w:r w:rsidR="006D4139">
      <w:rPr>
        <w:sz w:val="20"/>
        <w:szCs w:val="20"/>
      </w:rPr>
      <w:fldChar w:fldCharType="begin"/>
    </w:r>
    <w:r w:rsidR="006D4139">
      <w:rPr>
        <w:sz w:val="20"/>
        <w:szCs w:val="20"/>
      </w:rPr>
      <w:instrText xml:space="preserve"> INCLUDEPICTURE  \d "http://2461359066FFF409005BB4061CE24CDF.dms.sberbank.ru/2461359066FFF409005BB4061CE24CDF-F1D8FDA90201C208057A9CDC54AB7B96-D75E37D772D26FE9F7DA4E784B121624/1.png" \* MERGEFORMATINET </w:instrText>
    </w:r>
    <w:r w:rsidR="006D4139">
      <w:rPr>
        <w:sz w:val="20"/>
        <w:szCs w:val="20"/>
      </w:rPr>
      <w:fldChar w:fldCharType="separate"/>
    </w:r>
    <w:r w:rsidR="00B471A7">
      <w:rPr>
        <w:sz w:val="20"/>
        <w:szCs w:val="20"/>
      </w:rPr>
      <w:fldChar w:fldCharType="begin"/>
    </w:r>
    <w:r w:rsidR="00B471A7">
      <w:rPr>
        <w:sz w:val="20"/>
        <w:szCs w:val="20"/>
      </w:rPr>
      <w:instrText xml:space="preserve"> </w:instrText>
    </w:r>
    <w:r w:rsidR="00B471A7">
      <w:rPr>
        <w:sz w:val="20"/>
        <w:szCs w:val="20"/>
      </w:rPr>
      <w:instrText>INCLUDEPICTURE  \d "http://</w:instrText>
    </w:r>
    <w:r w:rsidR="00B471A7">
      <w:rPr>
        <w:sz w:val="20"/>
        <w:szCs w:val="20"/>
      </w:rPr>
      <w:instrText>2461359066FFF409005BB4061CE24CDF.dms.sberbank.ru/2461359066FFF409005BB4061CE24CDF-F1D8FDA90201C208057A9CDC54AB7B96-D75E37D772D26FE9F7DA4E784B121624/1.png" \* MERGEFORMATINET</w:instrText>
    </w:r>
    <w:r w:rsidR="00B471A7">
      <w:rPr>
        <w:sz w:val="20"/>
        <w:szCs w:val="20"/>
      </w:rPr>
      <w:instrText xml:space="preserve"> </w:instrText>
    </w:r>
    <w:r w:rsidR="00B471A7">
      <w:rPr>
        <w:sz w:val="20"/>
        <w:szCs w:val="20"/>
      </w:rPr>
      <w:fldChar w:fldCharType="separate"/>
    </w:r>
    <w:r w:rsidR="00B471A7">
      <w:rPr>
        <w:sz w:val="20"/>
        <w:szCs w:val="20"/>
      </w:rPr>
      <w:pict w14:anchorId="7CA4A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
        </v:shape>
      </w:pict>
    </w:r>
    <w:r w:rsidR="00B471A7">
      <w:rPr>
        <w:sz w:val="20"/>
        <w:szCs w:val="20"/>
      </w:rPr>
      <w:fldChar w:fldCharType="end"/>
    </w:r>
    <w:r w:rsidR="006D4139">
      <w:rPr>
        <w:sz w:val="20"/>
        <w:szCs w:val="20"/>
      </w:rPr>
      <w:fldChar w:fldCharType="end"/>
    </w:r>
    <w:r w:rsidR="007F4AC6">
      <w:rPr>
        <w:sz w:val="20"/>
        <w:szCs w:val="20"/>
      </w:rPr>
      <w:fldChar w:fldCharType="end"/>
    </w:r>
    <w:r w:rsidR="00D26B06">
      <w:rPr>
        <w:sz w:val="20"/>
        <w:szCs w:val="20"/>
      </w:rPr>
      <w:fldChar w:fldCharType="end"/>
    </w:r>
    <w:r w:rsidR="000B4A77">
      <w:rPr>
        <w:sz w:val="20"/>
        <w:szCs w:val="20"/>
      </w:rPr>
      <w:fldChar w:fldCharType="end"/>
    </w:r>
    <w:r w:rsidR="002B4E1D">
      <w:rPr>
        <w:sz w:val="20"/>
        <w:szCs w:val="20"/>
      </w:rPr>
      <w:fldChar w:fldCharType="end"/>
    </w:r>
    <w:r w:rsidR="00C7703B">
      <w:rPr>
        <w:sz w:val="20"/>
        <w:szCs w:val="20"/>
      </w:rPr>
      <w:fldChar w:fldCharType="end"/>
    </w:r>
    <w:r w:rsidR="00AF41B4">
      <w:rPr>
        <w:sz w:val="20"/>
        <w:szCs w:val="20"/>
      </w:rPr>
      <w:fldChar w:fldCharType="end"/>
    </w:r>
    <w:r w:rsidR="00F468D9">
      <w:rPr>
        <w:sz w:val="20"/>
        <w:szCs w:val="20"/>
      </w:rPr>
      <w:fldChar w:fldCharType="end"/>
    </w:r>
    <w:r w:rsidR="00AD5F6F">
      <w:rPr>
        <w:sz w:val="20"/>
        <w:szCs w:val="20"/>
      </w:rPr>
      <w:fldChar w:fldCharType="end"/>
    </w:r>
    <w:r>
      <w:rPr>
        <w:sz w:val="20"/>
        <w:szCs w:val="20"/>
      </w:rPr>
      <w:fldChar w:fldCharType="end"/>
    </w:r>
    <w:r w:rsidR="00546404" w:rsidRPr="004D207F">
      <w:rPr>
        <w:sz w:val="20"/>
        <w:szCs w:val="20"/>
      </w:rPr>
      <w:fldChar w:fldCharType="begin"/>
    </w:r>
    <w:r w:rsidR="00546404" w:rsidRPr="004D207F">
      <w:rPr>
        <w:sz w:val="20"/>
        <w:szCs w:val="20"/>
      </w:rPr>
      <w:instrText xml:space="preserve"> PAGE   \* MERGEFORMAT </w:instrText>
    </w:r>
    <w:r w:rsidR="00546404" w:rsidRPr="004D207F">
      <w:rPr>
        <w:sz w:val="20"/>
        <w:szCs w:val="20"/>
      </w:rPr>
      <w:fldChar w:fldCharType="separate"/>
    </w:r>
    <w:r w:rsidR="00EB36E7">
      <w:rPr>
        <w:noProof/>
        <w:sz w:val="20"/>
        <w:szCs w:val="20"/>
      </w:rPr>
      <w:t>8</w:t>
    </w:r>
    <w:r w:rsidR="00546404" w:rsidRPr="004D207F">
      <w:rPr>
        <w:sz w:val="20"/>
        <w:szCs w:val="20"/>
      </w:rPr>
      <w:fldChar w:fldCharType="end"/>
    </w:r>
  </w:p>
  <w:p w14:paraId="097023D4" w14:textId="77777777" w:rsidR="007014E1" w:rsidRDefault="00B471A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D4F8" w14:textId="77777777" w:rsidR="007014E1" w:rsidRDefault="00B471A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0A86" w14:textId="77777777" w:rsidR="007014E1" w:rsidRPr="004D207F" w:rsidRDefault="003012B1">
    <w:pPr>
      <w:pStyle w:val="aa"/>
      <w:jc w:val="center"/>
      <w:rPr>
        <w:sz w:val="20"/>
        <w:szCs w:val="20"/>
      </w:rPr>
    </w:pPr>
    <w:r>
      <w:rPr>
        <w:sz w:val="20"/>
        <w:szCs w:val="20"/>
      </w:rPr>
      <w:fldChar w:fldCharType="begin"/>
    </w:r>
    <w:r>
      <w:rPr>
        <w:sz w:val="20"/>
        <w:szCs w:val="20"/>
      </w:rPr>
      <w:instrText xml:space="preserve"> INCLUDEPICTURE  \d "http://2461359066FFF409005BB4061CE24CDF.dms.sberbank.ru/2461359066FFF409005BB4061CE24CDF-F1D8FDA90201C208057A9CDC54AB7B96-D75E37D772D26FE9F7DA4E784B121624/1.png" \* MERGEFORMATINET </w:instrText>
    </w:r>
    <w:r>
      <w:rPr>
        <w:sz w:val="20"/>
        <w:szCs w:val="20"/>
      </w:rPr>
      <w:fldChar w:fldCharType="separate"/>
    </w:r>
    <w:r w:rsidR="00AD5F6F">
      <w:rPr>
        <w:sz w:val="20"/>
        <w:szCs w:val="20"/>
      </w:rPr>
      <w:fldChar w:fldCharType="begin"/>
    </w:r>
    <w:r w:rsidR="00AD5F6F">
      <w:rPr>
        <w:sz w:val="20"/>
        <w:szCs w:val="20"/>
      </w:rPr>
      <w:instrText xml:space="preserve"> INCLUDEPICTURE  \d "http://2461359066FFF409005BB4061CE24CDF.dms.sberbank.ru/2461359066FFF409005BB4061CE24CDF-F1D8FDA90201C208057A9CDC54AB7B96-D75E37D772D26FE9F7DA4E784B121624/1.png" \* MERGEFORMATINET </w:instrText>
    </w:r>
    <w:r w:rsidR="00AD5F6F">
      <w:rPr>
        <w:sz w:val="20"/>
        <w:szCs w:val="20"/>
      </w:rPr>
      <w:fldChar w:fldCharType="separate"/>
    </w:r>
    <w:r w:rsidR="00F468D9">
      <w:rPr>
        <w:sz w:val="20"/>
        <w:szCs w:val="20"/>
      </w:rPr>
      <w:fldChar w:fldCharType="begin"/>
    </w:r>
    <w:r w:rsidR="00F468D9">
      <w:rPr>
        <w:sz w:val="20"/>
        <w:szCs w:val="20"/>
      </w:rPr>
      <w:instrText xml:space="preserve"> INCLUDEPICTURE  \d "http://2461359066FFF409005BB4061CE24CDF.dms.sberbank.ru/2461359066FFF409005BB4061CE24CDF-F1D8FDA90201C208057A9CDC54AB7B96-D75E37D772D26FE9F7DA4E784B121624/1.png" \* MERGEFORMATINET </w:instrText>
    </w:r>
    <w:r w:rsidR="00F468D9">
      <w:rPr>
        <w:sz w:val="20"/>
        <w:szCs w:val="20"/>
      </w:rPr>
      <w:fldChar w:fldCharType="separate"/>
    </w:r>
    <w:r w:rsidR="00AF41B4">
      <w:rPr>
        <w:sz w:val="20"/>
        <w:szCs w:val="20"/>
      </w:rPr>
      <w:fldChar w:fldCharType="begin"/>
    </w:r>
    <w:r w:rsidR="00AF41B4">
      <w:rPr>
        <w:sz w:val="20"/>
        <w:szCs w:val="20"/>
      </w:rPr>
      <w:instrText xml:space="preserve"> INCLUDEPICTURE  \d "http://2461359066FFF409005BB4061CE24CDF.dms.sberbank.ru/2461359066FFF409005BB4061CE24CDF-F1D8FDA90201C208057A9CDC54AB7B96-D75E37D772D26FE9F7DA4E784B121624/1.png" \* MERGEFORMATINET </w:instrText>
    </w:r>
    <w:r w:rsidR="00AF41B4">
      <w:rPr>
        <w:sz w:val="20"/>
        <w:szCs w:val="20"/>
      </w:rPr>
      <w:fldChar w:fldCharType="separate"/>
    </w:r>
    <w:r w:rsidR="00C7703B">
      <w:rPr>
        <w:sz w:val="20"/>
        <w:szCs w:val="20"/>
      </w:rPr>
      <w:fldChar w:fldCharType="begin"/>
    </w:r>
    <w:r w:rsidR="00C7703B">
      <w:rPr>
        <w:sz w:val="20"/>
        <w:szCs w:val="20"/>
      </w:rPr>
      <w:instrText xml:space="preserve"> INCLUDEPICTURE  \d "http://2461359066FFF409005BB4061CE24CDF.dms.sberbank.ru/2461359066FFF409005BB4061CE24CDF-F1D8FDA90201C208057A9CDC54AB7B96-D75E37D772D26FE9F7DA4E784B121624/1.png" \* MERGEFORMATINET </w:instrText>
    </w:r>
    <w:r w:rsidR="00C7703B">
      <w:rPr>
        <w:sz w:val="20"/>
        <w:szCs w:val="20"/>
      </w:rPr>
      <w:fldChar w:fldCharType="separate"/>
    </w:r>
    <w:r w:rsidR="002B4E1D">
      <w:rPr>
        <w:sz w:val="20"/>
        <w:szCs w:val="20"/>
      </w:rPr>
      <w:fldChar w:fldCharType="begin"/>
    </w:r>
    <w:r w:rsidR="002B4E1D">
      <w:rPr>
        <w:sz w:val="20"/>
        <w:szCs w:val="20"/>
      </w:rPr>
      <w:instrText xml:space="preserve"> INCLUDEPICTURE  \d "http://2461359066FFF409005BB4061CE24CDF.dms.sberbank.ru/2461359066FFF409005BB4061CE24CDF-F1D8FDA90201C208057A9CDC54AB7B96-D75E37D772D26FE9F7DA4E784B121624/1.png" \* MERGEFORMATINET </w:instrText>
    </w:r>
    <w:r w:rsidR="002B4E1D">
      <w:rPr>
        <w:sz w:val="20"/>
        <w:szCs w:val="20"/>
      </w:rPr>
      <w:fldChar w:fldCharType="separate"/>
    </w:r>
    <w:r w:rsidR="000B4A77">
      <w:rPr>
        <w:sz w:val="20"/>
        <w:szCs w:val="20"/>
      </w:rPr>
      <w:fldChar w:fldCharType="begin"/>
    </w:r>
    <w:r w:rsidR="000B4A77">
      <w:rPr>
        <w:sz w:val="20"/>
        <w:szCs w:val="20"/>
      </w:rPr>
      <w:instrText xml:space="preserve"> INCLUDEPICTURE  \d "http://2461359066FFF409005BB4061CE24CDF.dms.sberbank.ru/2461359066FFF409005BB4061CE24CDF-F1D8FDA90201C208057A9CDC54AB7B96-D75E37D772D26FE9F7DA4E784B121624/1.png" \* MERGEFORMATINET </w:instrText>
    </w:r>
    <w:r w:rsidR="000B4A77">
      <w:rPr>
        <w:sz w:val="20"/>
        <w:szCs w:val="20"/>
      </w:rPr>
      <w:fldChar w:fldCharType="separate"/>
    </w:r>
    <w:r w:rsidR="00D26B06">
      <w:rPr>
        <w:sz w:val="20"/>
        <w:szCs w:val="20"/>
      </w:rPr>
      <w:fldChar w:fldCharType="begin"/>
    </w:r>
    <w:r w:rsidR="00D26B06">
      <w:rPr>
        <w:sz w:val="20"/>
        <w:szCs w:val="20"/>
      </w:rPr>
      <w:instrText xml:space="preserve"> INCLUDEPICTURE  \d "http://2461359066FFF409005BB4061CE24CDF.dms.sberbank.ru/2461359066FFF409005BB4061CE24CDF-F1D8FDA90201C208057A9CDC54AB7B96-D75E37D772D26FE9F7DA4E784B121624/1.png" \* MERGEFORMATINET </w:instrText>
    </w:r>
    <w:r w:rsidR="00D26B06">
      <w:rPr>
        <w:sz w:val="20"/>
        <w:szCs w:val="20"/>
      </w:rPr>
      <w:fldChar w:fldCharType="separate"/>
    </w:r>
    <w:r w:rsidR="007F4AC6">
      <w:rPr>
        <w:sz w:val="20"/>
        <w:szCs w:val="20"/>
      </w:rPr>
      <w:fldChar w:fldCharType="begin"/>
    </w:r>
    <w:r w:rsidR="007F4AC6">
      <w:rPr>
        <w:sz w:val="20"/>
        <w:szCs w:val="20"/>
      </w:rPr>
      <w:instrText xml:space="preserve"> INCLUDEPICTURE  \d "http://2461359066FFF409005BB4061CE24CDF.dms.sberbank.ru/2461359066FFF409005BB4061CE24CDF-F1D8FDA90201C208057A9CDC54AB7B96-D75E37D772D26FE9F7DA4E784B121624/1.png" \* MERGEFORMATINET </w:instrText>
    </w:r>
    <w:r w:rsidR="007F4AC6">
      <w:rPr>
        <w:sz w:val="20"/>
        <w:szCs w:val="20"/>
      </w:rPr>
      <w:fldChar w:fldCharType="separate"/>
    </w:r>
    <w:r w:rsidR="006D4139">
      <w:rPr>
        <w:sz w:val="20"/>
        <w:szCs w:val="20"/>
      </w:rPr>
      <w:fldChar w:fldCharType="begin"/>
    </w:r>
    <w:r w:rsidR="006D4139">
      <w:rPr>
        <w:sz w:val="20"/>
        <w:szCs w:val="20"/>
      </w:rPr>
      <w:instrText xml:space="preserve"> INCLUDEPICTURE  \d "http://2461359066FFF409005BB4061CE24CDF.dms.sberbank.ru/2461359066FFF409005BB4061CE24CDF-F1D8FDA90201C208057A9CDC54AB7B96-D75E37D772D26FE9F7DA4E784B121624/1.png" \* MERGEFORMATINET </w:instrText>
    </w:r>
    <w:r w:rsidR="006D4139">
      <w:rPr>
        <w:sz w:val="20"/>
        <w:szCs w:val="20"/>
      </w:rPr>
      <w:fldChar w:fldCharType="separate"/>
    </w:r>
    <w:r w:rsidR="00B471A7">
      <w:rPr>
        <w:sz w:val="20"/>
        <w:szCs w:val="20"/>
      </w:rPr>
      <w:fldChar w:fldCharType="begin"/>
    </w:r>
    <w:r w:rsidR="00B471A7">
      <w:rPr>
        <w:sz w:val="20"/>
        <w:szCs w:val="20"/>
      </w:rPr>
      <w:instrText xml:space="preserve"> </w:instrText>
    </w:r>
    <w:r w:rsidR="00B471A7">
      <w:rPr>
        <w:sz w:val="20"/>
        <w:szCs w:val="20"/>
      </w:rPr>
      <w:instrText>INCLUDEPICTURE  \d "http://2461359066FFF409005BB4061CE24CDF.dms.sberbank.ru/2461359066FFF409005BB4061CE24CDF-F1D8FDA90201C208057A9CDC54AB7B96-D75E37D772D26FE9F7DA4E784B121624/1.png" \* MERGEFORMATINET</w:instrText>
    </w:r>
    <w:r w:rsidR="00B471A7">
      <w:rPr>
        <w:sz w:val="20"/>
        <w:szCs w:val="20"/>
      </w:rPr>
      <w:instrText xml:space="preserve"> </w:instrText>
    </w:r>
    <w:r w:rsidR="00B471A7">
      <w:rPr>
        <w:sz w:val="20"/>
        <w:szCs w:val="20"/>
      </w:rPr>
      <w:fldChar w:fldCharType="separate"/>
    </w:r>
    <w:r w:rsidR="00B471A7">
      <w:rPr>
        <w:sz w:val="20"/>
        <w:szCs w:val="20"/>
      </w:rPr>
      <w:pict w14:anchorId="52E6D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v:imagedata r:id="rId1"/>
        </v:shape>
      </w:pict>
    </w:r>
    <w:r w:rsidR="00B471A7">
      <w:rPr>
        <w:sz w:val="20"/>
        <w:szCs w:val="20"/>
      </w:rPr>
      <w:fldChar w:fldCharType="end"/>
    </w:r>
    <w:r w:rsidR="006D4139">
      <w:rPr>
        <w:sz w:val="20"/>
        <w:szCs w:val="20"/>
      </w:rPr>
      <w:fldChar w:fldCharType="end"/>
    </w:r>
    <w:r w:rsidR="007F4AC6">
      <w:rPr>
        <w:sz w:val="20"/>
        <w:szCs w:val="20"/>
      </w:rPr>
      <w:fldChar w:fldCharType="end"/>
    </w:r>
    <w:r w:rsidR="00D26B06">
      <w:rPr>
        <w:sz w:val="20"/>
        <w:szCs w:val="20"/>
      </w:rPr>
      <w:fldChar w:fldCharType="end"/>
    </w:r>
    <w:r w:rsidR="000B4A77">
      <w:rPr>
        <w:sz w:val="20"/>
        <w:szCs w:val="20"/>
      </w:rPr>
      <w:fldChar w:fldCharType="end"/>
    </w:r>
    <w:r w:rsidR="002B4E1D">
      <w:rPr>
        <w:sz w:val="20"/>
        <w:szCs w:val="20"/>
      </w:rPr>
      <w:fldChar w:fldCharType="end"/>
    </w:r>
    <w:r w:rsidR="00C7703B">
      <w:rPr>
        <w:sz w:val="20"/>
        <w:szCs w:val="20"/>
      </w:rPr>
      <w:fldChar w:fldCharType="end"/>
    </w:r>
    <w:r w:rsidR="00AF41B4">
      <w:rPr>
        <w:sz w:val="20"/>
        <w:szCs w:val="20"/>
      </w:rPr>
      <w:fldChar w:fldCharType="end"/>
    </w:r>
    <w:r w:rsidR="00F468D9">
      <w:rPr>
        <w:sz w:val="20"/>
        <w:szCs w:val="20"/>
      </w:rPr>
      <w:fldChar w:fldCharType="end"/>
    </w:r>
    <w:r w:rsidR="00AD5F6F">
      <w:rPr>
        <w:sz w:val="20"/>
        <w:szCs w:val="20"/>
      </w:rPr>
      <w:fldChar w:fldCharType="end"/>
    </w:r>
    <w:r>
      <w:rPr>
        <w:sz w:val="20"/>
        <w:szCs w:val="20"/>
      </w:rPr>
      <w:fldChar w:fldCharType="end"/>
    </w:r>
    <w:r w:rsidR="00546404" w:rsidRPr="004D207F">
      <w:rPr>
        <w:sz w:val="20"/>
        <w:szCs w:val="20"/>
      </w:rPr>
      <w:fldChar w:fldCharType="begin"/>
    </w:r>
    <w:r w:rsidR="00546404" w:rsidRPr="004D207F">
      <w:rPr>
        <w:sz w:val="20"/>
        <w:szCs w:val="20"/>
      </w:rPr>
      <w:instrText xml:space="preserve"> PAGE   \* MERGEFORMAT </w:instrText>
    </w:r>
    <w:r w:rsidR="00546404" w:rsidRPr="004D207F">
      <w:rPr>
        <w:sz w:val="20"/>
        <w:szCs w:val="20"/>
      </w:rPr>
      <w:fldChar w:fldCharType="separate"/>
    </w:r>
    <w:r w:rsidR="00EB36E7">
      <w:rPr>
        <w:noProof/>
        <w:sz w:val="20"/>
        <w:szCs w:val="20"/>
      </w:rPr>
      <w:t>9</w:t>
    </w:r>
    <w:r w:rsidR="00546404" w:rsidRPr="004D207F">
      <w:rPr>
        <w:sz w:val="20"/>
        <w:szCs w:val="20"/>
      </w:rPr>
      <w:fldChar w:fldCharType="end"/>
    </w:r>
  </w:p>
  <w:p w14:paraId="0BF39278" w14:textId="77777777" w:rsidR="007014E1" w:rsidRDefault="00B471A7">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A02F" w14:textId="77777777" w:rsidR="00267D05" w:rsidRPr="004D207F" w:rsidRDefault="00267D05">
    <w:pPr>
      <w:pStyle w:val="aa"/>
      <w:jc w:val="center"/>
      <w:rPr>
        <w:sz w:val="20"/>
        <w:szCs w:val="20"/>
      </w:rPr>
    </w:pPr>
    <w:r>
      <w:rPr>
        <w:sz w:val="20"/>
        <w:szCs w:val="20"/>
      </w:rPr>
      <w:pict w14:anchorId="7B38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v:imagedata r:id="rId1"/>
        </v:shape>
      </w:pict>
    </w:r>
    <w:r w:rsidRPr="004D207F">
      <w:rPr>
        <w:sz w:val="20"/>
        <w:szCs w:val="20"/>
      </w:rPr>
      <w:fldChar w:fldCharType="begin"/>
    </w:r>
    <w:r w:rsidRPr="004D207F">
      <w:rPr>
        <w:sz w:val="20"/>
        <w:szCs w:val="20"/>
      </w:rPr>
      <w:instrText xml:space="preserve"> PAGE   \* MERGEFORMAT </w:instrText>
    </w:r>
    <w:r w:rsidRPr="004D207F">
      <w:rPr>
        <w:sz w:val="20"/>
        <w:szCs w:val="20"/>
      </w:rPr>
      <w:fldChar w:fldCharType="separate"/>
    </w:r>
    <w:r>
      <w:rPr>
        <w:noProof/>
        <w:sz w:val="20"/>
        <w:szCs w:val="20"/>
      </w:rPr>
      <w:t>1</w:t>
    </w:r>
    <w:r>
      <w:rPr>
        <w:noProof/>
        <w:sz w:val="20"/>
        <w:szCs w:val="20"/>
      </w:rPr>
      <w:t>2</w:t>
    </w:r>
    <w:r w:rsidRPr="004D207F">
      <w:rPr>
        <w:sz w:val="20"/>
        <w:szCs w:val="20"/>
      </w:rPr>
      <w:fldChar w:fldCharType="end"/>
    </w:r>
  </w:p>
  <w:p w14:paraId="40970E6E" w14:textId="77777777" w:rsidR="00267D05" w:rsidRDefault="00267D05">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37B4" w14:textId="77777777" w:rsidR="007014E1" w:rsidRPr="004D207F" w:rsidRDefault="003012B1">
    <w:pPr>
      <w:pStyle w:val="aa"/>
      <w:jc w:val="center"/>
      <w:rPr>
        <w:sz w:val="20"/>
        <w:szCs w:val="20"/>
      </w:rPr>
    </w:pPr>
    <w:r>
      <w:rPr>
        <w:sz w:val="20"/>
        <w:szCs w:val="20"/>
      </w:rPr>
      <w:fldChar w:fldCharType="begin"/>
    </w:r>
    <w:r>
      <w:rPr>
        <w:sz w:val="20"/>
        <w:szCs w:val="20"/>
      </w:rPr>
      <w:instrText xml:space="preserve"> INCLUDEPICTURE  \d "http://2461359066FFF409005BB4061CE24CDF.dms.sberbank.ru/2461359066FFF409005BB4061CE24CDF-F1D8FDA90201C208057A9CDC54AB7B96-D75E37D772D26FE9F7DA4E784B121624/1.png" \* MERGEFORMATINET </w:instrText>
    </w:r>
    <w:r>
      <w:rPr>
        <w:sz w:val="20"/>
        <w:szCs w:val="20"/>
      </w:rPr>
      <w:fldChar w:fldCharType="separate"/>
    </w:r>
    <w:r w:rsidR="00AD5F6F">
      <w:rPr>
        <w:sz w:val="20"/>
        <w:szCs w:val="20"/>
      </w:rPr>
      <w:fldChar w:fldCharType="begin"/>
    </w:r>
    <w:r w:rsidR="00AD5F6F">
      <w:rPr>
        <w:sz w:val="20"/>
        <w:szCs w:val="20"/>
      </w:rPr>
      <w:instrText xml:space="preserve"> INCLUDEPICTURE  \d "http://2461359066FFF409005BB4061CE24CDF.dms.sberbank.ru/2461359066FFF409005BB4061CE24CDF-F1D8FDA90201C208057A9CDC54AB7B96-D75E37D772D26FE9F7DA4E784B121624/1.png" \* MERGEFORMATINET </w:instrText>
    </w:r>
    <w:r w:rsidR="00AD5F6F">
      <w:rPr>
        <w:sz w:val="20"/>
        <w:szCs w:val="20"/>
      </w:rPr>
      <w:fldChar w:fldCharType="separate"/>
    </w:r>
    <w:r w:rsidR="00F468D9">
      <w:rPr>
        <w:sz w:val="20"/>
        <w:szCs w:val="20"/>
      </w:rPr>
      <w:fldChar w:fldCharType="begin"/>
    </w:r>
    <w:r w:rsidR="00F468D9">
      <w:rPr>
        <w:sz w:val="20"/>
        <w:szCs w:val="20"/>
      </w:rPr>
      <w:instrText xml:space="preserve"> INCLUDEPICTURE  \d "http://2461359066FFF409005BB4061CE24CDF.dms.sberbank.ru/2461359066FFF409005BB4061CE24CDF-F1D8FDA90201C208057A9CDC54AB7B96-D75E37D772D26FE9F7DA4E784B121624/1.png" \* MERGEFORMATINET </w:instrText>
    </w:r>
    <w:r w:rsidR="00F468D9">
      <w:rPr>
        <w:sz w:val="20"/>
        <w:szCs w:val="20"/>
      </w:rPr>
      <w:fldChar w:fldCharType="separate"/>
    </w:r>
    <w:r w:rsidR="00AF41B4">
      <w:rPr>
        <w:sz w:val="20"/>
        <w:szCs w:val="20"/>
      </w:rPr>
      <w:fldChar w:fldCharType="begin"/>
    </w:r>
    <w:r w:rsidR="00AF41B4">
      <w:rPr>
        <w:sz w:val="20"/>
        <w:szCs w:val="20"/>
      </w:rPr>
      <w:instrText xml:space="preserve"> INCLUDEPICTURE  \d "http://2461359066FFF409005BB4061CE24CDF.dms.sberbank.ru/2461359066FFF409005BB4061CE24CDF-F1D8FDA90201C208057A9CDC54AB7B96-D75E37D772D26FE9F7DA4E784B121624/1.png" \* MERGEFORMATINET </w:instrText>
    </w:r>
    <w:r w:rsidR="00AF41B4">
      <w:rPr>
        <w:sz w:val="20"/>
        <w:szCs w:val="20"/>
      </w:rPr>
      <w:fldChar w:fldCharType="separate"/>
    </w:r>
    <w:r w:rsidR="00C7703B">
      <w:rPr>
        <w:sz w:val="20"/>
        <w:szCs w:val="20"/>
      </w:rPr>
      <w:fldChar w:fldCharType="begin"/>
    </w:r>
    <w:r w:rsidR="00C7703B">
      <w:rPr>
        <w:sz w:val="20"/>
        <w:szCs w:val="20"/>
      </w:rPr>
      <w:instrText xml:space="preserve"> INCLUDEPICTURE  \d "http://2461359066FFF409005BB4061CE24CDF.dms.sberbank.ru/2461359066FFF409005BB4061CE24CDF-F1D8FDA90201C208057A9CDC54AB7B96-D75E37D772D26FE9F7DA4E784B121624/1.png" \* MERGEFORMATINET </w:instrText>
    </w:r>
    <w:r w:rsidR="00C7703B">
      <w:rPr>
        <w:sz w:val="20"/>
        <w:szCs w:val="20"/>
      </w:rPr>
      <w:fldChar w:fldCharType="separate"/>
    </w:r>
    <w:r w:rsidR="002B4E1D">
      <w:rPr>
        <w:sz w:val="20"/>
        <w:szCs w:val="20"/>
      </w:rPr>
      <w:fldChar w:fldCharType="begin"/>
    </w:r>
    <w:r w:rsidR="002B4E1D">
      <w:rPr>
        <w:sz w:val="20"/>
        <w:szCs w:val="20"/>
      </w:rPr>
      <w:instrText xml:space="preserve"> INCLUDEPICTURE  \d "http://2461359066FFF409005BB4061CE24CDF.dms.sberbank.ru/2461359066FFF409005BB4061CE24CDF-F1D8FDA90201C208057A9CDC54AB7B96-D75E37D772D26FE9F7DA4E784B121624/1.png" \* MERGEFORMATINET </w:instrText>
    </w:r>
    <w:r w:rsidR="002B4E1D">
      <w:rPr>
        <w:sz w:val="20"/>
        <w:szCs w:val="20"/>
      </w:rPr>
      <w:fldChar w:fldCharType="separate"/>
    </w:r>
    <w:r w:rsidR="000B4A77">
      <w:rPr>
        <w:sz w:val="20"/>
        <w:szCs w:val="20"/>
      </w:rPr>
      <w:fldChar w:fldCharType="begin"/>
    </w:r>
    <w:r w:rsidR="000B4A77">
      <w:rPr>
        <w:sz w:val="20"/>
        <w:szCs w:val="20"/>
      </w:rPr>
      <w:instrText xml:space="preserve"> INCLUDEPICTURE  \d "http://2461359066FFF409005BB4061CE24CDF.dms.sberbank.ru/2461359066FFF409005BB4061CE24CDF-F1D8FDA90201C208057A9CDC54AB7B96-D75E37D772D26FE9F7DA4E784B121624/1.png" \* MERGEFORMATINET </w:instrText>
    </w:r>
    <w:r w:rsidR="000B4A77">
      <w:rPr>
        <w:sz w:val="20"/>
        <w:szCs w:val="20"/>
      </w:rPr>
      <w:fldChar w:fldCharType="separate"/>
    </w:r>
    <w:r w:rsidR="00D26B06">
      <w:rPr>
        <w:sz w:val="20"/>
        <w:szCs w:val="20"/>
      </w:rPr>
      <w:fldChar w:fldCharType="begin"/>
    </w:r>
    <w:r w:rsidR="00D26B06">
      <w:rPr>
        <w:sz w:val="20"/>
        <w:szCs w:val="20"/>
      </w:rPr>
      <w:instrText xml:space="preserve"> INCLUDEPICTURE  \d "http://2461359066FFF409005BB4061CE24CDF.dms.sberbank.ru/2461359066FFF409005BB4061CE24CDF-F1D8FDA90201C208057A9CDC54AB7B96-D75E37D772D26FE9F7DA4E784B121624/1.png" \* MERGEFORMATINET </w:instrText>
    </w:r>
    <w:r w:rsidR="00D26B06">
      <w:rPr>
        <w:sz w:val="20"/>
        <w:szCs w:val="20"/>
      </w:rPr>
      <w:fldChar w:fldCharType="separate"/>
    </w:r>
    <w:r w:rsidR="007F4AC6">
      <w:rPr>
        <w:sz w:val="20"/>
        <w:szCs w:val="20"/>
      </w:rPr>
      <w:fldChar w:fldCharType="begin"/>
    </w:r>
    <w:r w:rsidR="007F4AC6">
      <w:rPr>
        <w:sz w:val="20"/>
        <w:szCs w:val="20"/>
      </w:rPr>
      <w:instrText xml:space="preserve"> INCLUDEPICTURE  \d "http://2461359066FFF409005BB4061CE24CDF.dms.sberbank.ru/2461359066FFF409005BB4061CE24CDF-F1D8FDA90201C208057A9CDC54AB7B96-D75E37D772D26FE9F7DA4E784B121624/1.png" \* MERGEFORMATINET </w:instrText>
    </w:r>
    <w:r w:rsidR="007F4AC6">
      <w:rPr>
        <w:sz w:val="20"/>
        <w:szCs w:val="20"/>
      </w:rPr>
      <w:fldChar w:fldCharType="separate"/>
    </w:r>
    <w:r w:rsidR="006D4139">
      <w:rPr>
        <w:sz w:val="20"/>
        <w:szCs w:val="20"/>
      </w:rPr>
      <w:fldChar w:fldCharType="begin"/>
    </w:r>
    <w:r w:rsidR="006D4139">
      <w:rPr>
        <w:sz w:val="20"/>
        <w:szCs w:val="20"/>
      </w:rPr>
      <w:instrText xml:space="preserve"> INCLUDEPICTURE  \d "http://2461359066FFF409005BB4061CE24CDF.dms.sberbank.ru/2461359066FFF409005BB4061CE24CDF-F1D8FDA90201C208057A9CDC54AB7B96-D75E37D772D26FE9F7DA4E784B121624/1.png" \* MERGEFORMATINET </w:instrText>
    </w:r>
    <w:r w:rsidR="006D4139">
      <w:rPr>
        <w:sz w:val="20"/>
        <w:szCs w:val="20"/>
      </w:rPr>
      <w:fldChar w:fldCharType="separate"/>
    </w:r>
    <w:r w:rsidR="00B471A7">
      <w:rPr>
        <w:sz w:val="20"/>
        <w:szCs w:val="20"/>
      </w:rPr>
      <w:fldChar w:fldCharType="begin"/>
    </w:r>
    <w:r w:rsidR="00B471A7">
      <w:rPr>
        <w:sz w:val="20"/>
        <w:szCs w:val="20"/>
      </w:rPr>
      <w:instrText xml:space="preserve"> </w:instrText>
    </w:r>
    <w:r w:rsidR="00B471A7">
      <w:rPr>
        <w:sz w:val="20"/>
        <w:szCs w:val="20"/>
      </w:rPr>
      <w:instrText>INCLUDEPICTURE  \d "http://2461359066FFF409005BB4061CE24CDF.dms.sberbank.ru/2461359066FFF409005BB4061CE24CDF-F1D8FDA90201C208057A9CDC54AB7B96-D75E37D772D26FE9F7DA4E784B121624/1.png" \* MERGEFORMATINET</w:instrText>
    </w:r>
    <w:r w:rsidR="00B471A7">
      <w:rPr>
        <w:sz w:val="20"/>
        <w:szCs w:val="20"/>
      </w:rPr>
      <w:instrText xml:space="preserve"> </w:instrText>
    </w:r>
    <w:r w:rsidR="00B471A7">
      <w:rPr>
        <w:sz w:val="20"/>
        <w:szCs w:val="20"/>
      </w:rPr>
      <w:fldChar w:fldCharType="separate"/>
    </w:r>
    <w:r w:rsidR="00B471A7">
      <w:rPr>
        <w:sz w:val="20"/>
        <w:szCs w:val="20"/>
      </w:rPr>
      <w:pict w14:anchorId="7D5B0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1"/>
        </v:shape>
      </w:pict>
    </w:r>
    <w:r w:rsidR="00B471A7">
      <w:rPr>
        <w:sz w:val="20"/>
        <w:szCs w:val="20"/>
      </w:rPr>
      <w:fldChar w:fldCharType="end"/>
    </w:r>
    <w:r w:rsidR="006D4139">
      <w:rPr>
        <w:sz w:val="20"/>
        <w:szCs w:val="20"/>
      </w:rPr>
      <w:fldChar w:fldCharType="end"/>
    </w:r>
    <w:r w:rsidR="007F4AC6">
      <w:rPr>
        <w:sz w:val="20"/>
        <w:szCs w:val="20"/>
      </w:rPr>
      <w:fldChar w:fldCharType="end"/>
    </w:r>
    <w:r w:rsidR="00D26B06">
      <w:rPr>
        <w:sz w:val="20"/>
        <w:szCs w:val="20"/>
      </w:rPr>
      <w:fldChar w:fldCharType="end"/>
    </w:r>
    <w:r w:rsidR="000B4A77">
      <w:rPr>
        <w:sz w:val="20"/>
        <w:szCs w:val="20"/>
      </w:rPr>
      <w:fldChar w:fldCharType="end"/>
    </w:r>
    <w:r w:rsidR="002B4E1D">
      <w:rPr>
        <w:sz w:val="20"/>
        <w:szCs w:val="20"/>
      </w:rPr>
      <w:fldChar w:fldCharType="end"/>
    </w:r>
    <w:r w:rsidR="00C7703B">
      <w:rPr>
        <w:sz w:val="20"/>
        <w:szCs w:val="20"/>
      </w:rPr>
      <w:fldChar w:fldCharType="end"/>
    </w:r>
    <w:r w:rsidR="00AF41B4">
      <w:rPr>
        <w:sz w:val="20"/>
        <w:szCs w:val="20"/>
      </w:rPr>
      <w:fldChar w:fldCharType="end"/>
    </w:r>
    <w:r w:rsidR="00F468D9">
      <w:rPr>
        <w:sz w:val="20"/>
        <w:szCs w:val="20"/>
      </w:rPr>
      <w:fldChar w:fldCharType="end"/>
    </w:r>
    <w:r w:rsidR="00AD5F6F">
      <w:rPr>
        <w:sz w:val="20"/>
        <w:szCs w:val="20"/>
      </w:rPr>
      <w:fldChar w:fldCharType="end"/>
    </w:r>
    <w:r>
      <w:rPr>
        <w:sz w:val="20"/>
        <w:szCs w:val="20"/>
      </w:rPr>
      <w:fldChar w:fldCharType="end"/>
    </w:r>
    <w:r w:rsidR="00546404" w:rsidRPr="004D207F">
      <w:rPr>
        <w:sz w:val="20"/>
        <w:szCs w:val="20"/>
      </w:rPr>
      <w:fldChar w:fldCharType="begin"/>
    </w:r>
    <w:r w:rsidR="00546404" w:rsidRPr="004D207F">
      <w:rPr>
        <w:sz w:val="20"/>
        <w:szCs w:val="20"/>
      </w:rPr>
      <w:instrText xml:space="preserve"> PAGE   \* MERGEFORMAT </w:instrText>
    </w:r>
    <w:r w:rsidR="00546404" w:rsidRPr="004D207F">
      <w:rPr>
        <w:sz w:val="20"/>
        <w:szCs w:val="20"/>
      </w:rPr>
      <w:fldChar w:fldCharType="separate"/>
    </w:r>
    <w:r w:rsidR="00EB36E7">
      <w:rPr>
        <w:noProof/>
        <w:sz w:val="20"/>
        <w:szCs w:val="20"/>
      </w:rPr>
      <w:t>1</w:t>
    </w:r>
    <w:r w:rsidR="00EB36E7">
      <w:rPr>
        <w:noProof/>
        <w:sz w:val="20"/>
        <w:szCs w:val="20"/>
      </w:rPr>
      <w:t>0</w:t>
    </w:r>
    <w:r w:rsidR="00546404" w:rsidRPr="004D207F">
      <w:rPr>
        <w:sz w:val="20"/>
        <w:szCs w:val="20"/>
      </w:rPr>
      <w:fldChar w:fldCharType="end"/>
    </w:r>
  </w:p>
  <w:p w14:paraId="4D3CB940" w14:textId="77777777" w:rsidR="007014E1" w:rsidRDefault="00B471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2A5A" w14:textId="77777777" w:rsidR="00B471A7" w:rsidRDefault="00B471A7">
      <w:r>
        <w:separator/>
      </w:r>
    </w:p>
  </w:footnote>
  <w:footnote w:type="continuationSeparator" w:id="0">
    <w:p w14:paraId="54BB44C4" w14:textId="77777777" w:rsidR="00B471A7" w:rsidRDefault="00B4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E616" w14:textId="77777777" w:rsidR="007014E1" w:rsidRDefault="00B471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0442" w14:textId="77777777" w:rsidR="007014E1" w:rsidRDefault="00B471A7">
    <w:pPr>
      <w:pStyle w:val="a8"/>
    </w:pPr>
  </w:p>
  <w:p w14:paraId="1E0D016A" w14:textId="77777777" w:rsidR="007014E1" w:rsidRDefault="00B471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1D77" w14:textId="77777777" w:rsidR="007014E1" w:rsidRDefault="00B471A7">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EF4E" w14:textId="77777777" w:rsidR="007014E1" w:rsidRDefault="00B471A7">
    <w:pPr>
      <w:pStyle w:val="a8"/>
    </w:pPr>
  </w:p>
  <w:p w14:paraId="4319700F" w14:textId="77777777" w:rsidR="007014E1" w:rsidRDefault="00B471A7">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15E5" w14:textId="77777777" w:rsidR="00267D05" w:rsidRDefault="00267D05">
    <w:pPr>
      <w:pStyle w:val="a8"/>
    </w:pPr>
  </w:p>
  <w:p w14:paraId="0806C896" w14:textId="77777777" w:rsidR="00267D05" w:rsidRDefault="00267D05">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775" w14:textId="77777777" w:rsidR="007014E1" w:rsidRDefault="00B471A7">
    <w:pPr>
      <w:pStyle w:val="a8"/>
    </w:pPr>
  </w:p>
  <w:p w14:paraId="0A361B79" w14:textId="77777777" w:rsidR="007014E1" w:rsidRDefault="00B471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AC5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4020F"/>
    <w:multiLevelType w:val="multilevel"/>
    <w:tmpl w:val="B2FC25D2"/>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2."/>
      <w:lvlJc w:val="left"/>
      <w:pPr>
        <w:tabs>
          <w:tab w:val="num" w:pos="502"/>
        </w:tabs>
        <w:ind w:left="502" w:hanging="360"/>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8695FF3"/>
    <w:multiLevelType w:val="hybridMultilevel"/>
    <w:tmpl w:val="1EE216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851791"/>
    <w:multiLevelType w:val="hybridMultilevel"/>
    <w:tmpl w:val="0BD40A9C"/>
    <w:lvl w:ilvl="0" w:tplc="00D0843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5D70FE"/>
    <w:multiLevelType w:val="multilevel"/>
    <w:tmpl w:val="0F409134"/>
    <w:lvl w:ilvl="0">
      <w:start w:val="1"/>
      <w:numFmt w:val="decimal"/>
      <w:lvlText w:val="%1."/>
      <w:lvlJc w:val="left"/>
      <w:pPr>
        <w:ind w:left="1069" w:hanging="360"/>
      </w:pPr>
      <w:rPr>
        <w:rFonts w:hint="default"/>
      </w:rPr>
    </w:lvl>
    <w:lvl w:ilvl="1">
      <w:start w:val="4"/>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7BE5B00"/>
    <w:multiLevelType w:val="hybridMultilevel"/>
    <w:tmpl w:val="CCFEE6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1705C9"/>
    <w:multiLevelType w:val="hybridMultilevel"/>
    <w:tmpl w:val="60E259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E5F165A"/>
    <w:multiLevelType w:val="hybridMultilevel"/>
    <w:tmpl w:val="55E236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7D56A3D"/>
    <w:multiLevelType w:val="hybridMultilevel"/>
    <w:tmpl w:val="E5BA960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7B4A2F"/>
    <w:multiLevelType w:val="hybridMultilevel"/>
    <w:tmpl w:val="CF2695A8"/>
    <w:lvl w:ilvl="0" w:tplc="60E21996">
      <w:start w:val="10"/>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0" w15:restartNumberingAfterBreak="0">
    <w:nsid w:val="4A846A39"/>
    <w:multiLevelType w:val="hybridMultilevel"/>
    <w:tmpl w:val="439C4CA4"/>
    <w:lvl w:ilvl="0" w:tplc="82B009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7919E7"/>
    <w:multiLevelType w:val="hybridMultilevel"/>
    <w:tmpl w:val="AE708D5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624F4A51"/>
    <w:multiLevelType w:val="hybridMultilevel"/>
    <w:tmpl w:val="27AE941A"/>
    <w:lvl w:ilvl="0" w:tplc="0419000F">
      <w:start w:val="1"/>
      <w:numFmt w:val="decimal"/>
      <w:lvlText w:val="%1."/>
      <w:lvlJc w:val="left"/>
      <w:pPr>
        <w:tabs>
          <w:tab w:val="num" w:pos="720"/>
        </w:tabs>
        <w:ind w:left="720" w:hanging="360"/>
      </w:pPr>
    </w:lvl>
    <w:lvl w:ilvl="1" w:tplc="3C72304E">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31B5995"/>
    <w:multiLevelType w:val="hybridMultilevel"/>
    <w:tmpl w:val="2B56EF3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B8F1684"/>
    <w:multiLevelType w:val="hybridMultilevel"/>
    <w:tmpl w:val="E1F4EA2A"/>
    <w:lvl w:ilvl="0" w:tplc="EC749D26">
      <w:start w:val="1"/>
      <w:numFmt w:val="decimal"/>
      <w:lvlText w:val="%1."/>
      <w:lvlJc w:val="left"/>
      <w:pPr>
        <w:tabs>
          <w:tab w:val="num" w:pos="644"/>
        </w:tabs>
        <w:ind w:left="644"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CD61DFE"/>
    <w:multiLevelType w:val="hybridMultilevel"/>
    <w:tmpl w:val="7F78A2E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8"/>
  </w:num>
  <w:num w:numId="10">
    <w:abstractNumId w:val="2"/>
  </w:num>
  <w:num w:numId="11">
    <w:abstractNumId w:val="5"/>
  </w:num>
  <w:num w:numId="12">
    <w:abstractNumId w:val="10"/>
  </w:num>
  <w:num w:numId="13">
    <w:abstractNumId w:val="0"/>
  </w:num>
  <w:num w:numId="14">
    <w:abstractNumId w:val="6"/>
  </w:num>
  <w:num w:numId="15">
    <w:abstractNumId w:val="11"/>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73"/>
    <w:rsid w:val="00001010"/>
    <w:rsid w:val="000935D3"/>
    <w:rsid w:val="000B4A77"/>
    <w:rsid w:val="000B6D73"/>
    <w:rsid w:val="000E172E"/>
    <w:rsid w:val="000E37E2"/>
    <w:rsid w:val="0015342E"/>
    <w:rsid w:val="00156CF4"/>
    <w:rsid w:val="001F46EE"/>
    <w:rsid w:val="00204AFE"/>
    <w:rsid w:val="00267D05"/>
    <w:rsid w:val="002B4E1D"/>
    <w:rsid w:val="003012B1"/>
    <w:rsid w:val="003372D6"/>
    <w:rsid w:val="00433271"/>
    <w:rsid w:val="00485BF8"/>
    <w:rsid w:val="004922D0"/>
    <w:rsid w:val="004D6458"/>
    <w:rsid w:val="005365C8"/>
    <w:rsid w:val="00546404"/>
    <w:rsid w:val="005A07CD"/>
    <w:rsid w:val="005E2717"/>
    <w:rsid w:val="00686F54"/>
    <w:rsid w:val="006D4139"/>
    <w:rsid w:val="00760AAB"/>
    <w:rsid w:val="00786283"/>
    <w:rsid w:val="007F4AC6"/>
    <w:rsid w:val="007F6F14"/>
    <w:rsid w:val="00847E40"/>
    <w:rsid w:val="00985904"/>
    <w:rsid w:val="00A17DD7"/>
    <w:rsid w:val="00AD5F6F"/>
    <w:rsid w:val="00AF41B4"/>
    <w:rsid w:val="00B471A7"/>
    <w:rsid w:val="00BD1654"/>
    <w:rsid w:val="00C42C6E"/>
    <w:rsid w:val="00C7703B"/>
    <w:rsid w:val="00CA416E"/>
    <w:rsid w:val="00CE4BF7"/>
    <w:rsid w:val="00CF3C15"/>
    <w:rsid w:val="00D00C2A"/>
    <w:rsid w:val="00D26B06"/>
    <w:rsid w:val="00DD78CA"/>
    <w:rsid w:val="00DE2847"/>
    <w:rsid w:val="00EB36E7"/>
    <w:rsid w:val="00EF7668"/>
    <w:rsid w:val="00F468D9"/>
    <w:rsid w:val="00F93814"/>
    <w:rsid w:val="00FC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294D1"/>
  <w15:chartTrackingRefBased/>
  <w15:docId w15:val="{FF5689D3-F70A-4D63-9D20-EA403C31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5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35D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5D3"/>
    <w:rPr>
      <w:rFonts w:ascii="Times New Roman" w:eastAsia="Times New Roman" w:hAnsi="Times New Roman" w:cs="Times New Roman"/>
      <w:b/>
      <w:bCs/>
      <w:kern w:val="36"/>
      <w:sz w:val="48"/>
      <w:szCs w:val="48"/>
      <w:lang w:val="x-none" w:eastAsia="x-none"/>
    </w:rPr>
  </w:style>
  <w:style w:type="paragraph" w:styleId="a3">
    <w:name w:val="Body Text Indent"/>
    <w:basedOn w:val="a"/>
    <w:link w:val="a4"/>
    <w:rsid w:val="000935D3"/>
    <w:pPr>
      <w:ind w:firstLine="454"/>
      <w:jc w:val="both"/>
    </w:pPr>
    <w:rPr>
      <w:rFonts w:eastAsia="Calibri"/>
      <w:szCs w:val="20"/>
    </w:rPr>
  </w:style>
  <w:style w:type="character" w:customStyle="1" w:styleId="a4">
    <w:name w:val="Основной текст с отступом Знак"/>
    <w:basedOn w:val="a0"/>
    <w:link w:val="a3"/>
    <w:rsid w:val="000935D3"/>
    <w:rPr>
      <w:rFonts w:ascii="Times New Roman" w:eastAsia="Calibri" w:hAnsi="Times New Roman" w:cs="Times New Roman"/>
      <w:sz w:val="24"/>
      <w:szCs w:val="20"/>
      <w:lang w:eastAsia="ru-RU"/>
    </w:rPr>
  </w:style>
  <w:style w:type="paragraph" w:styleId="a5">
    <w:name w:val="Body Text"/>
    <w:basedOn w:val="a"/>
    <w:link w:val="a6"/>
    <w:semiHidden/>
    <w:rsid w:val="000935D3"/>
    <w:pPr>
      <w:spacing w:after="120"/>
    </w:pPr>
  </w:style>
  <w:style w:type="character" w:customStyle="1" w:styleId="a6">
    <w:name w:val="Основной текст Знак"/>
    <w:basedOn w:val="a0"/>
    <w:link w:val="a5"/>
    <w:semiHidden/>
    <w:rsid w:val="000935D3"/>
    <w:rPr>
      <w:rFonts w:ascii="Times New Roman" w:eastAsia="Times New Roman" w:hAnsi="Times New Roman" w:cs="Times New Roman"/>
      <w:sz w:val="24"/>
      <w:szCs w:val="24"/>
      <w:lang w:eastAsia="ru-RU"/>
    </w:rPr>
  </w:style>
  <w:style w:type="character" w:styleId="a7">
    <w:name w:val="Hyperlink"/>
    <w:rsid w:val="000935D3"/>
    <w:rPr>
      <w:rFonts w:cs="Times New Roman"/>
      <w:color w:val="0000FF"/>
      <w:u w:val="single"/>
    </w:rPr>
  </w:style>
  <w:style w:type="paragraph" w:customStyle="1" w:styleId="ConsNonformat">
    <w:name w:val="ConsNonformat"/>
    <w:rsid w:val="000935D3"/>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Normal">
    <w:name w:val="ConsPlusNormal"/>
    <w:rsid w:val="000935D3"/>
    <w:pPr>
      <w:autoSpaceDE w:val="0"/>
      <w:autoSpaceDN w:val="0"/>
      <w:adjustRightInd w:val="0"/>
      <w:spacing w:after="0" w:line="240" w:lineRule="auto"/>
    </w:pPr>
    <w:rPr>
      <w:rFonts w:ascii="Arial" w:eastAsia="Calibri" w:hAnsi="Arial" w:cs="Arial"/>
      <w:sz w:val="20"/>
      <w:szCs w:val="20"/>
    </w:rPr>
  </w:style>
  <w:style w:type="paragraph" w:styleId="a8">
    <w:name w:val="header"/>
    <w:basedOn w:val="a"/>
    <w:link w:val="a9"/>
    <w:rsid w:val="000935D3"/>
    <w:pPr>
      <w:tabs>
        <w:tab w:val="center" w:pos="4677"/>
        <w:tab w:val="right" w:pos="9355"/>
      </w:tabs>
    </w:pPr>
    <w:rPr>
      <w:lang w:val="x-none" w:eastAsia="x-none"/>
    </w:rPr>
  </w:style>
  <w:style w:type="character" w:customStyle="1" w:styleId="a9">
    <w:name w:val="Верхний колонтитул Знак"/>
    <w:basedOn w:val="a0"/>
    <w:link w:val="a8"/>
    <w:rsid w:val="000935D3"/>
    <w:rPr>
      <w:rFonts w:ascii="Times New Roman" w:eastAsia="Times New Roman" w:hAnsi="Times New Roman" w:cs="Times New Roman"/>
      <w:sz w:val="24"/>
      <w:szCs w:val="24"/>
      <w:lang w:val="x-none" w:eastAsia="x-none"/>
    </w:rPr>
  </w:style>
  <w:style w:type="paragraph" w:styleId="aa">
    <w:name w:val="footer"/>
    <w:basedOn w:val="a"/>
    <w:link w:val="ab"/>
    <w:uiPriority w:val="99"/>
    <w:rsid w:val="000935D3"/>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0935D3"/>
    <w:rPr>
      <w:rFonts w:ascii="Times New Roman" w:eastAsia="Times New Roman" w:hAnsi="Times New Roman" w:cs="Times New Roman"/>
      <w:sz w:val="24"/>
      <w:szCs w:val="24"/>
      <w:lang w:val="x-none" w:eastAsia="x-none"/>
    </w:rPr>
  </w:style>
  <w:style w:type="character" w:customStyle="1" w:styleId="blk">
    <w:name w:val="blk"/>
    <w:rsid w:val="000935D3"/>
  </w:style>
  <w:style w:type="paragraph" w:styleId="ac">
    <w:name w:val="Balloon Text"/>
    <w:basedOn w:val="a"/>
    <w:link w:val="ad"/>
    <w:uiPriority w:val="99"/>
    <w:rsid w:val="000935D3"/>
    <w:rPr>
      <w:rFonts w:ascii="Segoe UI" w:hAnsi="Segoe UI"/>
      <w:sz w:val="18"/>
      <w:szCs w:val="18"/>
      <w:lang w:val="x-none" w:eastAsia="x-none"/>
    </w:rPr>
  </w:style>
  <w:style w:type="character" w:customStyle="1" w:styleId="ad">
    <w:name w:val="Текст выноски Знак"/>
    <w:basedOn w:val="a0"/>
    <w:link w:val="ac"/>
    <w:uiPriority w:val="99"/>
    <w:rsid w:val="000935D3"/>
    <w:rPr>
      <w:rFonts w:ascii="Segoe UI" w:eastAsia="Times New Roman" w:hAnsi="Segoe UI" w:cs="Times New Roman"/>
      <w:sz w:val="18"/>
      <w:szCs w:val="18"/>
      <w:lang w:val="x-none" w:eastAsia="x-none"/>
    </w:rPr>
  </w:style>
  <w:style w:type="character" w:styleId="ae">
    <w:name w:val="annotation reference"/>
    <w:rsid w:val="000935D3"/>
    <w:rPr>
      <w:sz w:val="16"/>
      <w:szCs w:val="16"/>
    </w:rPr>
  </w:style>
  <w:style w:type="paragraph" w:styleId="af">
    <w:name w:val="annotation text"/>
    <w:basedOn w:val="a"/>
    <w:link w:val="af0"/>
    <w:rsid w:val="000935D3"/>
    <w:rPr>
      <w:sz w:val="20"/>
      <w:szCs w:val="20"/>
    </w:rPr>
  </w:style>
  <w:style w:type="character" w:customStyle="1" w:styleId="af0">
    <w:name w:val="Текст примечания Знак"/>
    <w:basedOn w:val="a0"/>
    <w:link w:val="af"/>
    <w:rsid w:val="000935D3"/>
    <w:rPr>
      <w:rFonts w:ascii="Times New Roman" w:eastAsia="Times New Roman" w:hAnsi="Times New Roman" w:cs="Times New Roman"/>
      <w:sz w:val="20"/>
      <w:szCs w:val="20"/>
      <w:lang w:eastAsia="ru-RU"/>
    </w:rPr>
  </w:style>
  <w:style w:type="paragraph" w:styleId="af1">
    <w:name w:val="annotation subject"/>
    <w:basedOn w:val="af"/>
    <w:next w:val="af"/>
    <w:link w:val="af2"/>
    <w:rsid w:val="000935D3"/>
    <w:rPr>
      <w:b/>
      <w:bCs/>
      <w:lang w:val="x-none" w:eastAsia="x-none"/>
    </w:rPr>
  </w:style>
  <w:style w:type="character" w:customStyle="1" w:styleId="af2">
    <w:name w:val="Тема примечания Знак"/>
    <w:basedOn w:val="af0"/>
    <w:link w:val="af1"/>
    <w:rsid w:val="000935D3"/>
    <w:rPr>
      <w:rFonts w:ascii="Times New Roman" w:eastAsia="Times New Roman" w:hAnsi="Times New Roman" w:cs="Times New Roman"/>
      <w:b/>
      <w:bCs/>
      <w:sz w:val="20"/>
      <w:szCs w:val="20"/>
      <w:lang w:val="x-none" w:eastAsia="x-none"/>
    </w:rPr>
  </w:style>
  <w:style w:type="paragraph" w:customStyle="1" w:styleId="s1">
    <w:name w:val="s_1"/>
    <w:basedOn w:val="a"/>
    <w:rsid w:val="000935D3"/>
    <w:pPr>
      <w:spacing w:before="100" w:beforeAutospacing="1" w:after="100" w:afterAutospacing="1"/>
    </w:pPr>
  </w:style>
  <w:style w:type="paragraph" w:customStyle="1" w:styleId="s15">
    <w:name w:val="s_15"/>
    <w:basedOn w:val="a"/>
    <w:rsid w:val="000935D3"/>
    <w:pPr>
      <w:spacing w:before="100" w:beforeAutospacing="1" w:after="100" w:afterAutospacing="1"/>
    </w:pPr>
  </w:style>
  <w:style w:type="character" w:customStyle="1" w:styleId="s10">
    <w:name w:val="s_10"/>
    <w:basedOn w:val="a0"/>
    <w:rsid w:val="000935D3"/>
  </w:style>
  <w:style w:type="paragraph" w:customStyle="1" w:styleId="s9">
    <w:name w:val="s_9"/>
    <w:basedOn w:val="a"/>
    <w:rsid w:val="000935D3"/>
    <w:pPr>
      <w:spacing w:before="100" w:beforeAutospacing="1" w:after="100" w:afterAutospacing="1"/>
    </w:pPr>
  </w:style>
  <w:style w:type="paragraph" w:customStyle="1" w:styleId="s22">
    <w:name w:val="s_22"/>
    <w:basedOn w:val="a"/>
    <w:rsid w:val="000935D3"/>
    <w:pPr>
      <w:spacing w:before="100" w:beforeAutospacing="1" w:after="100" w:afterAutospacing="1"/>
    </w:pPr>
  </w:style>
  <w:style w:type="paragraph" w:customStyle="1" w:styleId="af3">
    <w:basedOn w:val="a"/>
    <w:next w:val="af4"/>
    <w:uiPriority w:val="99"/>
    <w:unhideWhenUsed/>
    <w:rsid w:val="000935D3"/>
    <w:pPr>
      <w:spacing w:before="100" w:beforeAutospacing="1" w:after="100" w:afterAutospacing="1"/>
    </w:pPr>
  </w:style>
  <w:style w:type="character" w:customStyle="1" w:styleId="11">
    <w:name w:val="Неразрешенное упоминание1"/>
    <w:uiPriority w:val="99"/>
    <w:semiHidden/>
    <w:unhideWhenUsed/>
    <w:rsid w:val="000935D3"/>
    <w:rPr>
      <w:color w:val="605E5C"/>
      <w:shd w:val="clear" w:color="auto" w:fill="E1DFDD"/>
    </w:rPr>
  </w:style>
  <w:style w:type="table" w:styleId="af5">
    <w:name w:val="Table Grid"/>
    <w:basedOn w:val="a1"/>
    <w:uiPriority w:val="59"/>
    <w:rsid w:val="00093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09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hyperlink" Target="mailto:capitalinvest2020@mail.r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1085;&#1072;&#1096;.&#1076;&#1086;&#1084;.&#1088;&#1092;" TargetMode="External"/><Relationship Id="rId12" Type="http://schemas.openxmlformats.org/officeDocument/2006/relationships/hyperlink" Target="https://login.consultant.ru/link/?rnd=19BFC2CA73EC74360500BC5D86CC101A&amp;req=doc&amp;base=RZR&amp;n=356062&amp;dst=100306&amp;fld=134&amp;date=29.12.2020"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9BFC2CA73EC74360500BC5D86CC101A&amp;req=doc&amp;base=RZR&amp;n=356062&amp;dst=100082&amp;fld=134&amp;date=29.12.2020"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login.consultant.ru/link/?rnd=19BFC2CA73EC74360500BC5D86CC101A&amp;req=doc&amp;base=RZR&amp;n=356062&amp;dst=100269&amp;fld=134&amp;date=29.12.20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nd=19BFC2CA73EC74360500BC5D86CC101A&amp;req=doc&amp;base=RZR&amp;n=356062&amp;dst=100260&amp;fld=134&amp;date=29.12.2020"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2461359066FFF409005BB4061CE24CDF.dms.sberbank.ru/2461359066FFF409005BB4061CE24CDF-F1D8FDA90201C208057A9CDC54AB7B96-D75E37D772D26FE9F7DA4E784B121624/1.png" TargetMode="External"/></Relationships>
</file>

<file path=word/_rels/footer4.xml.rels><?xml version="1.0" encoding="UTF-8" standalone="yes"?>
<Relationships xmlns="http://schemas.openxmlformats.org/package/2006/relationships"><Relationship Id="rId1" Type="http://schemas.openxmlformats.org/officeDocument/2006/relationships/image" Target="http://2461359066FFF409005BB4061CE24CDF.dms.sberbank.ru/2461359066FFF409005BB4061CE24CDF-F1D8FDA90201C208057A9CDC54AB7B96-D75E37D772D26FE9F7DA4E784B121624/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2461359066FFF409005BB4061CE24CDF.dms.sberbank.ru/2461359066FFF409005BB4061CE24CDF-F1D8FDA90201C208057A9CDC54AB7B96-D75E37D772D26FE9F7DA4E784B121624/1.png" TargetMode="External"/></Relationships>
</file>

<file path=word/_rels/footer6.xml.rels><?xml version="1.0" encoding="UTF-8" standalone="yes"?>
<Relationships xmlns="http://schemas.openxmlformats.org/package/2006/relationships"><Relationship Id="rId1" Type="http://schemas.openxmlformats.org/officeDocument/2006/relationships/image" Target="http://2461359066FFF409005BB4061CE24CDF.dms.sberbank.ru/2461359066FFF409005BB4061CE24CDF-F1D8FDA90201C208057A9CDC54AB7B96-D75E37D772D26FE9F7DA4E784B12162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5458</Words>
  <Characters>31112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Свичкарь Мария Владимировна</cp:lastModifiedBy>
  <cp:revision>3</cp:revision>
  <dcterms:created xsi:type="dcterms:W3CDTF">2023-06-21T08:02:00Z</dcterms:created>
  <dcterms:modified xsi:type="dcterms:W3CDTF">2023-06-21T08:07:00Z</dcterms:modified>
</cp:coreProperties>
</file>